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4922A7" w14:textId="606B2029" w:rsidR="00F73D21" w:rsidRDefault="30F7C906" w:rsidP="0F0D4B0E">
      <w:pPr>
        <w:spacing w:after="120" w:line="240" w:lineRule="auto"/>
        <w:rPr>
          <w:rFonts w:ascii="Arial" w:eastAsia="Arial" w:hAnsi="Arial" w:cs="Arial"/>
          <w:color w:val="000000" w:themeColor="text1"/>
          <w:sz w:val="28"/>
          <w:szCs w:val="28"/>
        </w:rPr>
      </w:pPr>
      <w:r w:rsidRPr="0F0D4B0E">
        <w:rPr>
          <w:rFonts w:ascii="Arial" w:eastAsia="Arial" w:hAnsi="Arial" w:cs="Arial"/>
          <w:b/>
          <w:bCs/>
          <w:color w:val="000000" w:themeColor="text1"/>
          <w:sz w:val="28"/>
          <w:szCs w:val="28"/>
          <w:lang w:val="en-US"/>
        </w:rPr>
        <w:t>Job description and person specification: Teaching Assistant</w:t>
      </w:r>
    </w:p>
    <w:p w14:paraId="609DF78C" w14:textId="1FABDB19" w:rsidR="00F73D21" w:rsidRDefault="30F7C906" w:rsidP="0F0D4B0E">
      <w:pPr>
        <w:spacing w:after="120" w:line="240" w:lineRule="auto"/>
        <w:rPr>
          <w:rFonts w:ascii="Arial" w:eastAsia="Arial" w:hAnsi="Arial" w:cs="Arial"/>
          <w:color w:val="000000" w:themeColor="text1"/>
          <w:sz w:val="20"/>
          <w:szCs w:val="20"/>
        </w:rPr>
      </w:pPr>
      <w:r w:rsidRPr="0F0D4B0E">
        <w:rPr>
          <w:rFonts w:ascii="Arial" w:eastAsia="Arial" w:hAnsi="Arial" w:cs="Arial"/>
          <w:b/>
          <w:bCs/>
          <w:color w:val="000000" w:themeColor="text1"/>
          <w:sz w:val="20"/>
          <w:szCs w:val="20"/>
          <w:lang w:val="en-US"/>
        </w:rPr>
        <w:t xml:space="preserve"> </w:t>
      </w:r>
    </w:p>
    <w:p w14:paraId="2AB63F52" w14:textId="002D8985" w:rsidR="00F73D21" w:rsidRPr="001539DA" w:rsidRDefault="30F7C906" w:rsidP="0F0D4B0E">
      <w:pPr>
        <w:spacing w:after="120" w:line="240" w:lineRule="auto"/>
        <w:rPr>
          <w:rFonts w:ascii="Poppins" w:eastAsia="Arial" w:hAnsi="Poppins" w:cs="Poppins"/>
          <w:color w:val="000000" w:themeColor="text1"/>
          <w:sz w:val="20"/>
          <w:szCs w:val="20"/>
        </w:rPr>
      </w:pPr>
      <w:r w:rsidRPr="001539DA">
        <w:rPr>
          <w:rFonts w:ascii="Poppins" w:eastAsia="Arial" w:hAnsi="Poppins" w:cs="Poppins"/>
          <w:b/>
          <w:bCs/>
          <w:color w:val="000000" w:themeColor="text1"/>
          <w:sz w:val="20"/>
          <w:szCs w:val="20"/>
          <w:lang w:val="en-US"/>
        </w:rPr>
        <w:t>Job title</w:t>
      </w:r>
      <w:r w:rsidRPr="001539DA">
        <w:rPr>
          <w:rFonts w:ascii="Poppins" w:eastAsia="Arial" w:hAnsi="Poppins" w:cs="Poppins"/>
          <w:color w:val="000000" w:themeColor="text1"/>
          <w:sz w:val="20"/>
          <w:szCs w:val="20"/>
          <w:lang w:val="en-US"/>
        </w:rPr>
        <w:t>: Teaching Assistant</w:t>
      </w:r>
    </w:p>
    <w:p w14:paraId="6B56FB68" w14:textId="4551CB74" w:rsidR="00F73D21" w:rsidRPr="001539DA" w:rsidRDefault="00F73D21" w:rsidP="0F0D4B0E">
      <w:pPr>
        <w:spacing w:after="120" w:line="240" w:lineRule="auto"/>
        <w:rPr>
          <w:rFonts w:ascii="Poppins" w:eastAsia="Arial" w:hAnsi="Poppins" w:cs="Poppins"/>
          <w:color w:val="000000" w:themeColor="text1"/>
          <w:sz w:val="20"/>
          <w:szCs w:val="20"/>
        </w:rPr>
      </w:pPr>
    </w:p>
    <w:p w14:paraId="670B5D31" w14:textId="27FDDF8D" w:rsidR="00F73D21" w:rsidRPr="001539DA" w:rsidRDefault="30F7C906" w:rsidP="0F0D4B0E">
      <w:pPr>
        <w:spacing w:after="120" w:line="240" w:lineRule="auto"/>
        <w:rPr>
          <w:rFonts w:ascii="Poppins" w:eastAsia="Arial" w:hAnsi="Poppins" w:cs="Poppins"/>
          <w:color w:val="000000" w:themeColor="text1"/>
          <w:sz w:val="20"/>
          <w:szCs w:val="20"/>
        </w:rPr>
      </w:pPr>
      <w:r w:rsidRPr="001539DA">
        <w:rPr>
          <w:rFonts w:ascii="Poppins" w:eastAsia="Arial" w:hAnsi="Poppins" w:cs="Poppins"/>
          <w:b/>
          <w:bCs/>
          <w:color w:val="000000" w:themeColor="text1"/>
          <w:sz w:val="20"/>
          <w:szCs w:val="20"/>
          <w:lang w:val="en-US"/>
        </w:rPr>
        <w:t xml:space="preserve">Location: </w:t>
      </w:r>
      <w:r w:rsidR="006C00C6">
        <w:rPr>
          <w:rFonts w:ascii="Poppins" w:eastAsia="Arial" w:hAnsi="Poppins" w:cs="Poppins"/>
          <w:color w:val="000000" w:themeColor="text1"/>
          <w:sz w:val="20"/>
          <w:szCs w:val="20"/>
          <w:lang w:val="en-US"/>
        </w:rPr>
        <w:t xml:space="preserve">Walton </w:t>
      </w:r>
      <w:proofErr w:type="spellStart"/>
      <w:r w:rsidR="006C00C6">
        <w:rPr>
          <w:rFonts w:ascii="Poppins" w:eastAsia="Arial" w:hAnsi="Poppins" w:cs="Poppins"/>
          <w:color w:val="000000" w:themeColor="text1"/>
          <w:sz w:val="20"/>
          <w:szCs w:val="20"/>
          <w:lang w:val="en-US"/>
        </w:rPr>
        <w:t>Holymoorside</w:t>
      </w:r>
      <w:proofErr w:type="spellEnd"/>
      <w:r w:rsidR="006C00C6">
        <w:rPr>
          <w:rFonts w:ascii="Poppins" w:eastAsia="Arial" w:hAnsi="Poppins" w:cs="Poppins"/>
          <w:color w:val="000000" w:themeColor="text1"/>
          <w:sz w:val="20"/>
          <w:szCs w:val="20"/>
          <w:lang w:val="en-US"/>
        </w:rPr>
        <w:t xml:space="preserve"> Primary School</w:t>
      </w:r>
    </w:p>
    <w:p w14:paraId="0EB3B171" w14:textId="10188DF6" w:rsidR="00F73D21" w:rsidRPr="001539DA" w:rsidRDefault="00F73D21" w:rsidP="0F0D4B0E">
      <w:pPr>
        <w:spacing w:after="120" w:line="240" w:lineRule="auto"/>
        <w:rPr>
          <w:rFonts w:ascii="Poppins" w:eastAsia="Arial" w:hAnsi="Poppins" w:cs="Poppins"/>
          <w:color w:val="000000" w:themeColor="text1"/>
          <w:sz w:val="20"/>
          <w:szCs w:val="20"/>
        </w:rPr>
      </w:pPr>
    </w:p>
    <w:p w14:paraId="6135CA11" w14:textId="29078611" w:rsidR="00F73D21" w:rsidRPr="001539DA" w:rsidRDefault="30F7C906" w:rsidP="6DB43375">
      <w:pPr>
        <w:spacing w:after="120" w:line="240" w:lineRule="auto"/>
        <w:rPr>
          <w:rFonts w:ascii="Poppins" w:eastAsia="Arial" w:hAnsi="Poppins" w:cs="Poppins"/>
          <w:color w:val="000000" w:themeColor="text1"/>
          <w:sz w:val="20"/>
          <w:szCs w:val="20"/>
          <w:lang w:val="en-US"/>
        </w:rPr>
      </w:pPr>
      <w:r w:rsidRPr="001539DA">
        <w:rPr>
          <w:rFonts w:ascii="Poppins" w:eastAsia="Arial" w:hAnsi="Poppins" w:cs="Poppins"/>
          <w:b/>
          <w:bCs/>
          <w:color w:val="000000" w:themeColor="text1"/>
          <w:sz w:val="20"/>
          <w:szCs w:val="20"/>
          <w:lang w:val="en-US"/>
        </w:rPr>
        <w:t>Salary</w:t>
      </w:r>
      <w:r w:rsidRPr="001539DA">
        <w:rPr>
          <w:rFonts w:ascii="Poppins" w:eastAsia="Arial" w:hAnsi="Poppins" w:cs="Poppins"/>
          <w:color w:val="000000" w:themeColor="text1"/>
          <w:sz w:val="20"/>
          <w:szCs w:val="20"/>
          <w:lang w:val="en-US"/>
        </w:rPr>
        <w:t xml:space="preserve">: </w:t>
      </w:r>
      <w:r w:rsidR="006C00C6">
        <w:rPr>
          <w:rFonts w:ascii="Poppins" w:eastAsia="Arial" w:hAnsi="Poppins" w:cs="Poppins"/>
          <w:color w:val="000000" w:themeColor="text1"/>
          <w:sz w:val="20"/>
          <w:szCs w:val="20"/>
          <w:lang w:val="en-US"/>
        </w:rPr>
        <w:t>Grade 7</w:t>
      </w:r>
    </w:p>
    <w:p w14:paraId="5B8952DF" w14:textId="3F33B4CC" w:rsidR="00F73D21" w:rsidRPr="001539DA" w:rsidRDefault="30F7C906" w:rsidP="0F0D4B0E">
      <w:pPr>
        <w:spacing w:after="120" w:line="240" w:lineRule="auto"/>
        <w:rPr>
          <w:rFonts w:ascii="Poppins" w:eastAsia="Arial" w:hAnsi="Poppins" w:cs="Poppins"/>
          <w:color w:val="000000" w:themeColor="text1"/>
          <w:sz w:val="20"/>
          <w:szCs w:val="20"/>
        </w:rPr>
      </w:pPr>
      <w:r w:rsidRPr="001539DA">
        <w:rPr>
          <w:rFonts w:ascii="Poppins" w:eastAsia="Arial" w:hAnsi="Poppins" w:cs="Poppins"/>
          <w:color w:val="000000" w:themeColor="text1"/>
          <w:sz w:val="20"/>
          <w:szCs w:val="20"/>
          <w:lang w:val="en-US"/>
        </w:rPr>
        <w:t xml:space="preserve"> </w:t>
      </w:r>
    </w:p>
    <w:p w14:paraId="1140E063" w14:textId="49E789E6" w:rsidR="00F73D21" w:rsidRPr="001539DA" w:rsidRDefault="30F7C906" w:rsidP="6A8C02D0">
      <w:pPr>
        <w:spacing w:after="120" w:line="240" w:lineRule="auto"/>
        <w:rPr>
          <w:rFonts w:ascii="Poppins" w:eastAsia="Arial" w:hAnsi="Poppins" w:cs="Poppins"/>
          <w:color w:val="000000" w:themeColor="text1"/>
          <w:sz w:val="20"/>
          <w:szCs w:val="20"/>
          <w:lang w:val="en-US"/>
        </w:rPr>
      </w:pPr>
      <w:r w:rsidRPr="001539DA">
        <w:rPr>
          <w:rFonts w:ascii="Poppins" w:eastAsia="Arial" w:hAnsi="Poppins" w:cs="Poppins"/>
          <w:b/>
          <w:bCs/>
          <w:color w:val="000000" w:themeColor="text1"/>
          <w:sz w:val="20"/>
          <w:szCs w:val="20"/>
          <w:lang w:val="en-US"/>
        </w:rPr>
        <w:t>Hours</w:t>
      </w:r>
      <w:r w:rsidRPr="001539DA">
        <w:rPr>
          <w:rFonts w:ascii="Poppins" w:eastAsia="Arial" w:hAnsi="Poppins" w:cs="Poppins"/>
          <w:color w:val="000000" w:themeColor="text1"/>
          <w:sz w:val="20"/>
          <w:szCs w:val="20"/>
          <w:lang w:val="en-US"/>
        </w:rPr>
        <w:t xml:space="preserve">: </w:t>
      </w:r>
      <w:r w:rsidR="006C00C6">
        <w:rPr>
          <w:rFonts w:ascii="Poppins" w:eastAsia="Arial" w:hAnsi="Poppins" w:cs="Poppins"/>
          <w:color w:val="000000" w:themeColor="text1"/>
          <w:sz w:val="20"/>
          <w:szCs w:val="20"/>
          <w:lang w:val="en-US"/>
        </w:rPr>
        <w:t xml:space="preserve">17.5 </w:t>
      </w:r>
      <w:r w:rsidR="00A6260D" w:rsidRPr="001539DA">
        <w:rPr>
          <w:rFonts w:ascii="Poppins" w:eastAsia="Arial" w:hAnsi="Poppins" w:cs="Poppins"/>
          <w:color w:val="000000" w:themeColor="text1"/>
          <w:sz w:val="20"/>
          <w:szCs w:val="20"/>
          <w:lang w:val="en-US"/>
        </w:rPr>
        <w:t xml:space="preserve">hours per week </w:t>
      </w:r>
    </w:p>
    <w:p w14:paraId="4B3612BD" w14:textId="118D588C" w:rsidR="00F73D21" w:rsidRPr="001539DA" w:rsidRDefault="30F7C906" w:rsidP="0F0D4B0E">
      <w:pPr>
        <w:spacing w:after="120" w:line="240" w:lineRule="auto"/>
        <w:rPr>
          <w:rFonts w:ascii="Poppins" w:eastAsia="Arial" w:hAnsi="Poppins" w:cs="Poppins"/>
          <w:color w:val="000000" w:themeColor="text1"/>
          <w:sz w:val="20"/>
          <w:szCs w:val="20"/>
        </w:rPr>
      </w:pPr>
      <w:r w:rsidRPr="001539DA">
        <w:rPr>
          <w:rFonts w:ascii="Poppins" w:eastAsia="Arial" w:hAnsi="Poppins" w:cs="Poppins"/>
          <w:color w:val="000000" w:themeColor="text1"/>
          <w:sz w:val="20"/>
          <w:szCs w:val="20"/>
          <w:lang w:val="en-US"/>
        </w:rPr>
        <w:t xml:space="preserve"> </w:t>
      </w:r>
    </w:p>
    <w:p w14:paraId="1C534DB4" w14:textId="4A39BBB3" w:rsidR="00F73D21" w:rsidRPr="001539DA" w:rsidRDefault="30F7C906" w:rsidP="0F0D4B0E">
      <w:pPr>
        <w:spacing w:after="120" w:line="240" w:lineRule="auto"/>
        <w:rPr>
          <w:rFonts w:ascii="Poppins" w:eastAsia="Arial" w:hAnsi="Poppins" w:cs="Poppins"/>
          <w:color w:val="000000" w:themeColor="text1"/>
          <w:sz w:val="20"/>
          <w:szCs w:val="20"/>
        </w:rPr>
      </w:pPr>
      <w:r w:rsidRPr="001539DA">
        <w:rPr>
          <w:rFonts w:ascii="Poppins" w:eastAsia="Arial" w:hAnsi="Poppins" w:cs="Poppins"/>
          <w:b/>
          <w:bCs/>
          <w:color w:val="000000" w:themeColor="text1"/>
          <w:sz w:val="20"/>
          <w:szCs w:val="20"/>
          <w:lang w:val="en-US"/>
        </w:rPr>
        <w:t>Contract type</w:t>
      </w:r>
      <w:r w:rsidRPr="001539DA">
        <w:rPr>
          <w:rFonts w:ascii="Poppins" w:eastAsia="Arial" w:hAnsi="Poppins" w:cs="Poppins"/>
          <w:color w:val="000000" w:themeColor="text1"/>
          <w:sz w:val="20"/>
          <w:szCs w:val="20"/>
          <w:lang w:val="en-US"/>
        </w:rPr>
        <w:t xml:space="preserve">: </w:t>
      </w:r>
      <w:r w:rsidR="006C00C6">
        <w:rPr>
          <w:rFonts w:ascii="Poppins" w:eastAsia="Arial" w:hAnsi="Poppins" w:cs="Poppins"/>
          <w:color w:val="000000" w:themeColor="text1"/>
          <w:sz w:val="20"/>
          <w:szCs w:val="20"/>
          <w:lang w:val="en-US"/>
        </w:rPr>
        <w:t>Fixed Term – 31.8.27</w:t>
      </w:r>
    </w:p>
    <w:p w14:paraId="588CAB1B" w14:textId="611FA314" w:rsidR="00F73D21" w:rsidRPr="001539DA" w:rsidRDefault="00F73D21" w:rsidP="0F0D4B0E">
      <w:pPr>
        <w:spacing w:after="120" w:line="240" w:lineRule="auto"/>
        <w:rPr>
          <w:rFonts w:ascii="Poppins" w:eastAsia="Arial" w:hAnsi="Poppins" w:cs="Poppins"/>
          <w:color w:val="000000" w:themeColor="text1"/>
          <w:sz w:val="20"/>
          <w:szCs w:val="20"/>
        </w:rPr>
      </w:pPr>
    </w:p>
    <w:p w14:paraId="71C07B2E" w14:textId="2BAEAB6C" w:rsidR="00F73D21" w:rsidRPr="001539DA" w:rsidRDefault="30F7C906" w:rsidP="0F0D4B0E">
      <w:pPr>
        <w:spacing w:after="120" w:line="240" w:lineRule="auto"/>
        <w:rPr>
          <w:rFonts w:ascii="Poppins" w:eastAsia="Arial" w:hAnsi="Poppins" w:cs="Poppins"/>
          <w:color w:val="000000" w:themeColor="text1"/>
          <w:sz w:val="20"/>
          <w:szCs w:val="20"/>
        </w:rPr>
      </w:pPr>
      <w:r w:rsidRPr="001539DA">
        <w:rPr>
          <w:rFonts w:ascii="Poppins" w:eastAsia="Arial" w:hAnsi="Poppins" w:cs="Poppins"/>
          <w:b/>
          <w:bCs/>
          <w:color w:val="000000" w:themeColor="text1"/>
          <w:sz w:val="20"/>
          <w:szCs w:val="20"/>
          <w:lang w:val="en-US"/>
        </w:rPr>
        <w:t>Reporting to</w:t>
      </w:r>
      <w:r w:rsidRPr="001539DA">
        <w:rPr>
          <w:rFonts w:ascii="Poppins" w:eastAsia="Arial" w:hAnsi="Poppins" w:cs="Poppins"/>
          <w:color w:val="000000" w:themeColor="text1"/>
          <w:sz w:val="20"/>
          <w:szCs w:val="20"/>
          <w:lang w:val="en-US"/>
        </w:rPr>
        <w:t xml:space="preserve">: Headteacher </w:t>
      </w:r>
    </w:p>
    <w:p w14:paraId="39F2EE94" w14:textId="7D7F97FD" w:rsidR="00F73D21" w:rsidRDefault="00F73D21" w:rsidP="0F0D4B0E">
      <w:pPr>
        <w:spacing w:after="120" w:line="240" w:lineRule="auto"/>
        <w:rPr>
          <w:rFonts w:ascii="Arial" w:eastAsia="Arial" w:hAnsi="Arial" w:cs="Arial"/>
          <w:color w:val="000000" w:themeColor="text1"/>
          <w:sz w:val="20"/>
          <w:szCs w:val="20"/>
        </w:rPr>
      </w:pPr>
    </w:p>
    <w:p w14:paraId="7BCB8E18" w14:textId="72F302D6" w:rsidR="00F73D21" w:rsidRDefault="582352E0" w:rsidP="6A8C02D0">
      <w:pPr>
        <w:pStyle w:val="Heading1"/>
        <w:spacing w:before="120" w:line="240" w:lineRule="auto"/>
        <w:rPr>
          <w:rFonts w:ascii="Poppins" w:eastAsia="Poppins" w:hAnsi="Poppins" w:cs="Poppins"/>
          <w:sz w:val="28"/>
          <w:szCs w:val="28"/>
        </w:rPr>
      </w:pPr>
      <w:r w:rsidRPr="6A8C02D0">
        <w:rPr>
          <w:rFonts w:ascii="Poppins" w:eastAsia="Poppins" w:hAnsi="Poppins" w:cs="Poppins"/>
          <w:sz w:val="28"/>
          <w:szCs w:val="28"/>
        </w:rPr>
        <w:t xml:space="preserve">Main purpose </w:t>
      </w:r>
    </w:p>
    <w:p w14:paraId="36B17B73" w14:textId="4C06D31D" w:rsidR="00F73D21" w:rsidRDefault="582352E0" w:rsidP="6A8C02D0">
      <w:pPr>
        <w:spacing w:after="120" w:line="240" w:lineRule="auto"/>
        <w:rPr>
          <w:rFonts w:ascii="Poppins" w:eastAsia="Poppins" w:hAnsi="Poppins" w:cs="Poppins"/>
          <w:sz w:val="20"/>
          <w:szCs w:val="20"/>
        </w:rPr>
      </w:pPr>
      <w:r w:rsidRPr="6A8C02D0">
        <w:rPr>
          <w:rFonts w:ascii="Poppins" w:eastAsia="Poppins" w:hAnsi="Poppins" w:cs="Poppins"/>
          <w:sz w:val="20"/>
          <w:szCs w:val="20"/>
        </w:rPr>
        <w:t>The</w:t>
      </w:r>
      <w:r w:rsidRPr="6A8C02D0">
        <w:rPr>
          <w:rFonts w:ascii="Poppins" w:eastAsia="Poppins" w:hAnsi="Poppins" w:cs="Poppins"/>
          <w:color w:val="F15F22"/>
          <w:sz w:val="20"/>
          <w:szCs w:val="20"/>
        </w:rPr>
        <w:t xml:space="preserve"> </w:t>
      </w:r>
      <w:r w:rsidRPr="6A8C02D0">
        <w:rPr>
          <w:rFonts w:ascii="Poppins" w:eastAsia="Poppins" w:hAnsi="Poppins" w:cs="Poppins"/>
          <w:sz w:val="20"/>
          <w:szCs w:val="20"/>
        </w:rPr>
        <w:t>Teaching Assistant will:</w:t>
      </w:r>
    </w:p>
    <w:p w14:paraId="4B01090A" w14:textId="271EDE63" w:rsidR="00F73D21" w:rsidRDefault="582352E0" w:rsidP="6A8C02D0">
      <w:pPr>
        <w:pStyle w:val="ListParagraph"/>
        <w:numPr>
          <w:ilvl w:val="0"/>
          <w:numId w:val="4"/>
        </w:numPr>
        <w:spacing w:after="0" w:line="240" w:lineRule="auto"/>
        <w:rPr>
          <w:rFonts w:ascii="Poppins" w:eastAsia="Poppins" w:hAnsi="Poppins" w:cs="Poppins"/>
          <w:sz w:val="20"/>
          <w:szCs w:val="20"/>
        </w:rPr>
      </w:pPr>
      <w:r w:rsidRPr="6A8C02D0">
        <w:rPr>
          <w:rFonts w:ascii="Poppins" w:eastAsia="Poppins" w:hAnsi="Poppins" w:cs="Poppins"/>
          <w:sz w:val="20"/>
          <w:szCs w:val="20"/>
        </w:rPr>
        <w:t xml:space="preserve">Work with class teachers to raise the learning and attainment of pupils </w:t>
      </w:r>
    </w:p>
    <w:p w14:paraId="183AFA51" w14:textId="59A7F245" w:rsidR="00F73D21" w:rsidRDefault="582352E0" w:rsidP="6A8C02D0">
      <w:pPr>
        <w:pStyle w:val="ListParagraph"/>
        <w:numPr>
          <w:ilvl w:val="0"/>
          <w:numId w:val="4"/>
        </w:numPr>
        <w:spacing w:after="0" w:line="240" w:lineRule="auto"/>
        <w:rPr>
          <w:rFonts w:ascii="Poppins" w:eastAsia="Poppins" w:hAnsi="Poppins" w:cs="Poppins"/>
          <w:sz w:val="20"/>
          <w:szCs w:val="20"/>
        </w:rPr>
      </w:pPr>
      <w:r w:rsidRPr="6A8C02D0">
        <w:rPr>
          <w:rFonts w:ascii="Poppins" w:eastAsia="Poppins" w:hAnsi="Poppins" w:cs="Poppins"/>
          <w:sz w:val="20"/>
          <w:szCs w:val="20"/>
        </w:rPr>
        <w:t xml:space="preserve">Promote pupils’ independence, self-esteem and social inclusion </w:t>
      </w:r>
    </w:p>
    <w:p w14:paraId="1B043A9C" w14:textId="5C91BA0E" w:rsidR="00F73D21" w:rsidRDefault="582352E0" w:rsidP="6A8C02D0">
      <w:pPr>
        <w:pStyle w:val="ListParagraph"/>
        <w:numPr>
          <w:ilvl w:val="0"/>
          <w:numId w:val="4"/>
        </w:numPr>
        <w:spacing w:after="0" w:line="240" w:lineRule="auto"/>
        <w:rPr>
          <w:rFonts w:ascii="Poppins" w:eastAsia="Poppins" w:hAnsi="Poppins" w:cs="Poppins"/>
          <w:sz w:val="20"/>
          <w:szCs w:val="20"/>
        </w:rPr>
      </w:pPr>
      <w:r w:rsidRPr="6A8C02D0">
        <w:rPr>
          <w:rFonts w:ascii="Poppins" w:eastAsia="Poppins" w:hAnsi="Poppins" w:cs="Poppins"/>
          <w:sz w:val="20"/>
          <w:szCs w:val="20"/>
        </w:rPr>
        <w:t>Give support to pupils, individually or in groups, so they can access the curriculum, take part in learning, and experience a sense of achievement</w:t>
      </w:r>
    </w:p>
    <w:p w14:paraId="2324A460" w14:textId="4F23C662" w:rsidR="00F73D21" w:rsidRDefault="00F73D21" w:rsidP="00F73D21">
      <w:pPr>
        <w:spacing w:after="0" w:line="240" w:lineRule="auto"/>
        <w:rPr>
          <w:rFonts w:ascii="Poppins" w:eastAsia="Poppins" w:hAnsi="Poppins" w:cs="Poppins"/>
          <w:sz w:val="18"/>
          <w:szCs w:val="18"/>
        </w:rPr>
      </w:pPr>
    </w:p>
    <w:p w14:paraId="75C509AD" w14:textId="77777777" w:rsidR="00F73D21" w:rsidRPr="00F73D21" w:rsidRDefault="00F73D21" w:rsidP="00F73D21">
      <w:pPr>
        <w:spacing w:after="0" w:line="240" w:lineRule="auto"/>
        <w:rPr>
          <w:rFonts w:ascii="Poppins" w:eastAsia="Poppins" w:hAnsi="Poppins" w:cs="Poppins"/>
          <w:sz w:val="18"/>
          <w:szCs w:val="18"/>
        </w:rPr>
      </w:pPr>
    </w:p>
    <w:p w14:paraId="4FC2BCC8" w14:textId="77777777" w:rsidR="00F73D21" w:rsidRPr="00F73D21" w:rsidRDefault="00F73D21" w:rsidP="6A8C02D0">
      <w:pPr>
        <w:spacing w:after="0" w:line="240" w:lineRule="auto"/>
        <w:rPr>
          <w:rFonts w:ascii="Poppins" w:eastAsia="Poppins" w:hAnsi="Poppins" w:cs="Poppins"/>
          <w:b/>
          <w:bCs/>
          <w:sz w:val="28"/>
          <w:szCs w:val="28"/>
        </w:rPr>
      </w:pPr>
      <w:r w:rsidRPr="6A8C02D0">
        <w:rPr>
          <w:rFonts w:ascii="Poppins" w:eastAsia="Poppins" w:hAnsi="Poppins" w:cs="Poppins"/>
          <w:b/>
          <w:bCs/>
          <w:sz w:val="28"/>
          <w:szCs w:val="28"/>
          <w:lang w:val="en-US"/>
        </w:rPr>
        <w:t>Duties and Responsibilities</w:t>
      </w:r>
      <w:r w:rsidRPr="6A8C02D0">
        <w:rPr>
          <w:rFonts w:ascii="Poppins" w:eastAsia="Poppins" w:hAnsi="Poppins" w:cs="Poppins"/>
          <w:b/>
          <w:bCs/>
          <w:sz w:val="28"/>
          <w:szCs w:val="28"/>
        </w:rPr>
        <w:t> </w:t>
      </w:r>
    </w:p>
    <w:p w14:paraId="669619B2" w14:textId="339C235F" w:rsidR="69112DEB" w:rsidRDefault="69112DEB" w:rsidP="6A8C02D0">
      <w:pPr>
        <w:spacing w:before="120" w:after="120"/>
        <w:rPr>
          <w:rFonts w:ascii="Poppins" w:eastAsia="Poppins" w:hAnsi="Poppins" w:cs="Poppins"/>
          <w:b/>
          <w:bCs/>
          <w:color w:val="12263F"/>
          <w:sz w:val="24"/>
          <w:szCs w:val="24"/>
          <w:lang w:val="en-US"/>
        </w:rPr>
      </w:pPr>
      <w:r w:rsidRPr="6A8C02D0">
        <w:rPr>
          <w:rFonts w:ascii="Poppins" w:eastAsia="Poppins" w:hAnsi="Poppins" w:cs="Poppins"/>
          <w:b/>
          <w:bCs/>
          <w:color w:val="12263F"/>
          <w:sz w:val="24"/>
          <w:szCs w:val="24"/>
          <w:lang w:val="en-US"/>
        </w:rPr>
        <w:t>Teaching and learning</w:t>
      </w:r>
    </w:p>
    <w:p w14:paraId="58CB1C5A" w14:textId="2FA96C7D"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Demonstrate an informed and efficient approach to teaching and learning by adopting relevant strategies to support the work of the teacher and increase achievement of all pupils including, where appropriate, those with special educational needs and disabilities (SEND)</w:t>
      </w:r>
    </w:p>
    <w:p w14:paraId="0F1C0050" w14:textId="5B194DF1"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lastRenderedPageBreak/>
        <w:t>Promote, support and facilitate inclusion by encouraging participation of all pupils in learning and extracurricular activities</w:t>
      </w:r>
    </w:p>
    <w:p w14:paraId="4F87885B" w14:textId="690C3426"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Support the teaching of a broad and balanced curriculum aimed at pupils achieving their full potential in all areas of learning</w:t>
      </w:r>
    </w:p>
    <w:p w14:paraId="2D9F4BF3" w14:textId="45945028"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 xml:space="preserve">Use effective behaviour management strategies consistently in line with the school’s policy and procedures </w:t>
      </w:r>
    </w:p>
    <w:p w14:paraId="7866C445" w14:textId="156519B0" w:rsidR="1545033F" w:rsidRDefault="1545033F"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lang w:val="en-US"/>
        </w:rPr>
        <w:t>To establish and promote positive relationships with children, other members of staff and parents, acting as a role model and setting high expectations.</w:t>
      </w:r>
      <w:r w:rsidRPr="6A8C02D0">
        <w:rPr>
          <w:rFonts w:ascii="Poppins" w:eastAsia="Poppins" w:hAnsi="Poppins" w:cs="Poppins"/>
          <w:sz w:val="20"/>
          <w:szCs w:val="20"/>
        </w:rPr>
        <w:t> </w:t>
      </w:r>
    </w:p>
    <w:p w14:paraId="707D7513" w14:textId="38B39698"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Support class teachers with maintaining good order and discipline among pupils, managing behaviour effectively to ensure a good and safe learning environment</w:t>
      </w:r>
    </w:p>
    <w:p w14:paraId="6FB703D9" w14:textId="2DBF69C6"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Organise and manage teaching space and resources to help maintain a stimulating and safe learning environment</w:t>
      </w:r>
    </w:p>
    <w:p w14:paraId="4279128D" w14:textId="6600695E"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Observe pupil performance and pass observations on to the class teacher</w:t>
      </w:r>
    </w:p>
    <w:p w14:paraId="284C7C00" w14:textId="6F47129C" w:rsidR="5BAC0D9A" w:rsidRDefault="5BAC0D9A"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lang w:val="en-US"/>
        </w:rPr>
        <w:t>Deliver support/ intervention programmes when appropriate.</w:t>
      </w:r>
      <w:r w:rsidRPr="6A8C02D0">
        <w:rPr>
          <w:rFonts w:ascii="Poppins" w:eastAsia="Poppins" w:hAnsi="Poppins" w:cs="Poppins"/>
          <w:sz w:val="20"/>
          <w:szCs w:val="20"/>
        </w:rPr>
        <w:t> </w:t>
      </w:r>
    </w:p>
    <w:p w14:paraId="75ACB6CC" w14:textId="41F35FDC" w:rsidR="5BAC0D9A" w:rsidRDefault="5BAC0D9A"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lang w:val="en-US"/>
        </w:rPr>
        <w:t>Effectively communicate work set by class teacher to the child and ensure that they understand the task and expected outcomes.</w:t>
      </w:r>
      <w:r w:rsidRPr="6A8C02D0">
        <w:rPr>
          <w:rFonts w:ascii="Poppins" w:eastAsia="Poppins" w:hAnsi="Poppins" w:cs="Poppins"/>
          <w:sz w:val="20"/>
          <w:szCs w:val="20"/>
        </w:rPr>
        <w:t> </w:t>
      </w:r>
    </w:p>
    <w:p w14:paraId="181CE7BD" w14:textId="0CC28DB5" w:rsidR="5BAC0D9A" w:rsidRDefault="5BAC0D9A" w:rsidP="6A8C02D0">
      <w:pPr>
        <w:pStyle w:val="ListParagraph"/>
        <w:numPr>
          <w:ilvl w:val="0"/>
          <w:numId w:val="3"/>
        </w:numPr>
        <w:spacing w:after="0" w:line="240" w:lineRule="auto"/>
        <w:rPr>
          <w:rFonts w:ascii="Poppins" w:eastAsia="Poppins" w:hAnsi="Poppins" w:cs="Poppins"/>
          <w:sz w:val="20"/>
          <w:szCs w:val="20"/>
        </w:rPr>
      </w:pPr>
      <w:r w:rsidRPr="6A8C02D0">
        <w:rPr>
          <w:rFonts w:ascii="Poppins" w:eastAsia="Poppins" w:hAnsi="Poppins" w:cs="Poppins"/>
          <w:sz w:val="20"/>
          <w:szCs w:val="20"/>
          <w:lang w:val="en-US"/>
        </w:rPr>
        <w:t>Respond effectively to the child’s questions about their learning activities.</w:t>
      </w:r>
      <w:r w:rsidRPr="6A8C02D0">
        <w:rPr>
          <w:rFonts w:ascii="Poppins" w:eastAsia="Poppins" w:hAnsi="Poppins" w:cs="Poppins"/>
          <w:sz w:val="20"/>
          <w:szCs w:val="20"/>
        </w:rPr>
        <w:t> </w:t>
      </w:r>
    </w:p>
    <w:p w14:paraId="3202EFEC" w14:textId="2107767A"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 xml:space="preserve">Supervise a class if the teacher is temporarily unavailable </w:t>
      </w:r>
    </w:p>
    <w:p w14:paraId="5C1044AB" w14:textId="75F171C7"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 xml:space="preserve">Use ICT skills to advance pupils’ learning </w:t>
      </w:r>
    </w:p>
    <w:p w14:paraId="60F896F7" w14:textId="3127DB71"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Undertake any other relevant duties given by the class teacher</w:t>
      </w:r>
    </w:p>
    <w:p w14:paraId="19D0AE2B" w14:textId="3EDD10CC" w:rsidR="110EC2BB" w:rsidRDefault="110EC2B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lang w:val="en-US"/>
        </w:rPr>
        <w:t>Promote inclusion of all children within the classroom and school.</w:t>
      </w:r>
      <w:r w:rsidRPr="6A8C02D0">
        <w:rPr>
          <w:rFonts w:ascii="Poppins" w:eastAsia="Poppins" w:hAnsi="Poppins" w:cs="Poppins"/>
          <w:sz w:val="20"/>
          <w:szCs w:val="20"/>
        </w:rPr>
        <w:t> </w:t>
      </w:r>
    </w:p>
    <w:p w14:paraId="0B88A259" w14:textId="154E7EBF" w:rsidR="0F0D4B0E" w:rsidRDefault="0F0D4B0E" w:rsidP="0F0D4B0E">
      <w:pPr>
        <w:pStyle w:val="ListParagraph"/>
        <w:spacing w:after="0"/>
        <w:rPr>
          <w:rFonts w:ascii="Poppins" w:eastAsia="Poppins" w:hAnsi="Poppins" w:cs="Poppins"/>
          <w:sz w:val="18"/>
          <w:szCs w:val="18"/>
        </w:rPr>
      </w:pPr>
    </w:p>
    <w:p w14:paraId="28197E3B" w14:textId="67581CAA" w:rsidR="69112DEB" w:rsidRDefault="69112DEB" w:rsidP="6A8C02D0">
      <w:pPr>
        <w:spacing w:before="120" w:after="120"/>
        <w:rPr>
          <w:rFonts w:ascii="Poppins" w:eastAsia="Poppins" w:hAnsi="Poppins" w:cs="Poppins"/>
          <w:b/>
          <w:bCs/>
          <w:color w:val="12263F"/>
          <w:sz w:val="24"/>
          <w:szCs w:val="24"/>
          <w:lang w:val="en-US"/>
        </w:rPr>
      </w:pPr>
      <w:r w:rsidRPr="6A8C02D0">
        <w:rPr>
          <w:rFonts w:ascii="Poppins" w:eastAsia="Poppins" w:hAnsi="Poppins" w:cs="Poppins"/>
          <w:b/>
          <w:bCs/>
          <w:color w:val="12263F"/>
          <w:sz w:val="24"/>
          <w:szCs w:val="24"/>
          <w:lang w:val="en-US"/>
        </w:rPr>
        <w:t>Planning</w:t>
      </w:r>
    </w:p>
    <w:p w14:paraId="7CE63950" w14:textId="4DFC6FB4"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Contribute to effective assessment and planning by supporting the monitoring, recording and reporting of pupil performance and progress as appropriate to the level of the role</w:t>
      </w:r>
    </w:p>
    <w:p w14:paraId="7245A49F" w14:textId="5A7AA9B8"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Read and understand lesson plans shared prior to lessons, if available</w:t>
      </w:r>
    </w:p>
    <w:p w14:paraId="7060F4FA" w14:textId="74959328"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Prepare the classroom for lessons</w:t>
      </w:r>
    </w:p>
    <w:p w14:paraId="25FBC199" w14:textId="6E36E389" w:rsidR="6A8C02D0" w:rsidRDefault="6A8C02D0" w:rsidP="6A8C02D0">
      <w:pPr>
        <w:pStyle w:val="ListParagraph"/>
        <w:spacing w:after="0"/>
        <w:rPr>
          <w:rFonts w:ascii="Poppins" w:eastAsia="Poppins" w:hAnsi="Poppins" w:cs="Poppins"/>
          <w:sz w:val="20"/>
          <w:szCs w:val="20"/>
        </w:rPr>
      </w:pPr>
    </w:p>
    <w:p w14:paraId="01E264EE" w14:textId="73D1DF15" w:rsidR="6A8C02D0" w:rsidRDefault="6A8C02D0" w:rsidP="6A8C02D0">
      <w:pPr>
        <w:pStyle w:val="ListParagraph"/>
        <w:spacing w:after="0"/>
        <w:rPr>
          <w:rFonts w:ascii="Poppins" w:eastAsia="Poppins" w:hAnsi="Poppins" w:cs="Poppins"/>
          <w:sz w:val="20"/>
          <w:szCs w:val="20"/>
        </w:rPr>
      </w:pPr>
    </w:p>
    <w:p w14:paraId="7C71321A" w14:textId="6F546F3B" w:rsidR="6A8C02D0" w:rsidRDefault="6A8C02D0" w:rsidP="6A8C02D0">
      <w:pPr>
        <w:pStyle w:val="ListParagraph"/>
        <w:spacing w:after="0"/>
        <w:rPr>
          <w:rFonts w:ascii="Poppins" w:eastAsia="Poppins" w:hAnsi="Poppins" w:cs="Poppins"/>
          <w:sz w:val="20"/>
          <w:szCs w:val="20"/>
        </w:rPr>
      </w:pPr>
    </w:p>
    <w:p w14:paraId="3A5B504D" w14:textId="71B0B57F" w:rsidR="6A8C02D0" w:rsidRDefault="6A8C02D0" w:rsidP="6A8C02D0">
      <w:pPr>
        <w:pStyle w:val="ListParagraph"/>
        <w:spacing w:after="0"/>
        <w:rPr>
          <w:rFonts w:ascii="Poppins" w:eastAsia="Poppins" w:hAnsi="Poppins" w:cs="Poppins"/>
          <w:sz w:val="20"/>
          <w:szCs w:val="20"/>
        </w:rPr>
      </w:pPr>
    </w:p>
    <w:p w14:paraId="742F6E17" w14:textId="608CC99D" w:rsidR="6A8C02D0" w:rsidRDefault="6A8C02D0" w:rsidP="6A8C02D0">
      <w:pPr>
        <w:pStyle w:val="ListParagraph"/>
        <w:spacing w:after="0"/>
        <w:rPr>
          <w:rFonts w:ascii="Poppins" w:eastAsia="Poppins" w:hAnsi="Poppins" w:cs="Poppins"/>
          <w:sz w:val="20"/>
          <w:szCs w:val="20"/>
        </w:rPr>
      </w:pPr>
    </w:p>
    <w:p w14:paraId="28F99790" w14:textId="1B87D251" w:rsidR="6A8C02D0" w:rsidRDefault="6A8C02D0" w:rsidP="6A8C02D0">
      <w:pPr>
        <w:pStyle w:val="ListParagraph"/>
        <w:spacing w:after="0"/>
        <w:rPr>
          <w:rFonts w:ascii="Poppins" w:eastAsia="Poppins" w:hAnsi="Poppins" w:cs="Poppins"/>
          <w:sz w:val="20"/>
          <w:szCs w:val="20"/>
        </w:rPr>
      </w:pPr>
    </w:p>
    <w:p w14:paraId="27BD6777" w14:textId="36B8E381" w:rsidR="69112DEB" w:rsidRDefault="69112DEB" w:rsidP="6A8C02D0">
      <w:pPr>
        <w:spacing w:after="120"/>
        <w:rPr>
          <w:rFonts w:ascii="Poppins" w:eastAsia="Poppins" w:hAnsi="Poppins" w:cs="Poppins"/>
          <w:b/>
          <w:bCs/>
          <w:color w:val="12263F"/>
          <w:sz w:val="24"/>
          <w:szCs w:val="24"/>
        </w:rPr>
      </w:pPr>
      <w:r w:rsidRPr="6A8C02D0">
        <w:rPr>
          <w:rFonts w:ascii="Poppins" w:eastAsia="Poppins" w:hAnsi="Poppins" w:cs="Poppins"/>
          <w:b/>
          <w:bCs/>
          <w:color w:val="12263F"/>
          <w:sz w:val="24"/>
          <w:szCs w:val="24"/>
        </w:rPr>
        <w:t>Working with staff, parents/carers and relevant professionals</w:t>
      </w:r>
    </w:p>
    <w:p w14:paraId="61A70FC7" w14:textId="1A40551F"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Communicate effectively with other staff members and pupils, and with parents and carers under the direction of the class teacher</w:t>
      </w:r>
    </w:p>
    <w:p w14:paraId="735075FC" w14:textId="6F0D4D18"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Communicate their knowledge and understanding of pupils to other school staff and education, health and social care professionals, so that informed decision making can take place on intervention and provision</w:t>
      </w:r>
    </w:p>
    <w:p w14:paraId="63AF7EAE" w14:textId="61D7FA00" w:rsidR="69112DEB" w:rsidRDefault="69112DEB" w:rsidP="6A8C02D0">
      <w:pPr>
        <w:pStyle w:val="ListParagraph"/>
        <w:numPr>
          <w:ilvl w:val="0"/>
          <w:numId w:val="3"/>
        </w:numPr>
        <w:spacing w:after="0"/>
        <w:rPr>
          <w:rFonts w:ascii="Poppins" w:eastAsia="Poppins" w:hAnsi="Poppins" w:cs="Poppins"/>
          <w:sz w:val="20"/>
          <w:szCs w:val="20"/>
          <w:lang w:val="en-US"/>
        </w:rPr>
      </w:pPr>
      <w:r w:rsidRPr="6A8C02D0">
        <w:rPr>
          <w:rFonts w:ascii="Poppins" w:eastAsia="Poppins" w:hAnsi="Poppins" w:cs="Poppins"/>
          <w:sz w:val="20"/>
          <w:szCs w:val="20"/>
          <w:lang w:val="en-US"/>
        </w:rPr>
        <w:t xml:space="preserve">Contribute to meetings with parents and carers by providing feedback on pupil progress, attainment and barriers to learning, as directed by teachers </w:t>
      </w:r>
    </w:p>
    <w:p w14:paraId="19A5872E" w14:textId="7F7D2E08"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With the class teacher, keep other professionals accurately informed of performance and progress, or concerns they may have about the pupils they work with</w:t>
      </w:r>
    </w:p>
    <w:p w14:paraId="43224B4B" w14:textId="3FECA06F"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 xml:space="preserve">Understand their role </w:t>
      </w:r>
      <w:proofErr w:type="gramStart"/>
      <w:r w:rsidRPr="6A8C02D0">
        <w:rPr>
          <w:rFonts w:ascii="Poppins" w:eastAsia="Poppins" w:hAnsi="Poppins" w:cs="Poppins"/>
          <w:sz w:val="20"/>
          <w:szCs w:val="20"/>
        </w:rPr>
        <w:t>in order to</w:t>
      </w:r>
      <w:proofErr w:type="gramEnd"/>
      <w:r w:rsidRPr="6A8C02D0">
        <w:rPr>
          <w:rFonts w:ascii="Poppins" w:eastAsia="Poppins" w:hAnsi="Poppins" w:cs="Poppins"/>
          <w:sz w:val="20"/>
          <w:szCs w:val="20"/>
        </w:rPr>
        <w:t xml:space="preserve"> be able to work collaboratively with classroom teachers and other colleagues, including specialist advisory teachers</w:t>
      </w:r>
    </w:p>
    <w:p w14:paraId="0C2A938F" w14:textId="25A75F10"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Collaborate and work with colleagues and other relevant professionals within and beyond the school</w:t>
      </w:r>
    </w:p>
    <w:p w14:paraId="121593DB" w14:textId="2BCE9D81"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Develop effective professional relationships with colleagues</w:t>
      </w:r>
    </w:p>
    <w:p w14:paraId="2D842D01" w14:textId="5B06CE2A" w:rsidR="6A8C02D0" w:rsidRDefault="6A8C02D0" w:rsidP="6A8C02D0">
      <w:pPr>
        <w:pStyle w:val="ListParagraph"/>
        <w:spacing w:after="0"/>
        <w:rPr>
          <w:rFonts w:ascii="Poppins" w:eastAsia="Poppins" w:hAnsi="Poppins" w:cs="Poppins"/>
          <w:sz w:val="20"/>
          <w:szCs w:val="20"/>
        </w:rPr>
      </w:pPr>
    </w:p>
    <w:p w14:paraId="5F11DEA0" w14:textId="50DADBB9" w:rsidR="69112DEB" w:rsidRDefault="69112DEB" w:rsidP="6A8C02D0">
      <w:pPr>
        <w:spacing w:before="120" w:after="120"/>
        <w:rPr>
          <w:rFonts w:ascii="Poppins" w:eastAsia="Poppins" w:hAnsi="Poppins" w:cs="Poppins"/>
          <w:b/>
          <w:bCs/>
          <w:color w:val="12263F"/>
          <w:sz w:val="24"/>
          <w:szCs w:val="24"/>
        </w:rPr>
      </w:pPr>
      <w:r w:rsidRPr="6A8C02D0">
        <w:rPr>
          <w:rFonts w:ascii="Poppins" w:eastAsia="Poppins" w:hAnsi="Poppins" w:cs="Poppins"/>
          <w:b/>
          <w:bCs/>
          <w:color w:val="12263F"/>
          <w:sz w:val="24"/>
          <w:szCs w:val="24"/>
        </w:rPr>
        <w:t>Health and safety</w:t>
      </w:r>
    </w:p>
    <w:p w14:paraId="479C2CDC" w14:textId="5FFF5DFE"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 xml:space="preserve">Promote the safety and wellbeing of pupils, and help to safeguard pupils’ wellbeing by following the requirements of Keeping Children Safe in Education (KCSIE) and our school’s child protection policy </w:t>
      </w:r>
    </w:p>
    <w:p w14:paraId="381500DC" w14:textId="2A2E6FD3"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 xml:space="preserve">Look after children who are upset or have had accidents </w:t>
      </w:r>
    </w:p>
    <w:p w14:paraId="0F77E99E" w14:textId="396D0FE8" w:rsidR="6A8C02D0" w:rsidRDefault="6A8C02D0" w:rsidP="6A8C02D0">
      <w:pPr>
        <w:pStyle w:val="ListParagraph"/>
        <w:spacing w:after="0"/>
        <w:rPr>
          <w:rFonts w:ascii="Poppins" w:eastAsia="Poppins" w:hAnsi="Poppins" w:cs="Poppins"/>
          <w:sz w:val="20"/>
          <w:szCs w:val="20"/>
        </w:rPr>
      </w:pPr>
    </w:p>
    <w:p w14:paraId="29F28FD8" w14:textId="53C49231" w:rsidR="69112DEB" w:rsidRDefault="69112DEB" w:rsidP="6A8C02D0">
      <w:pPr>
        <w:spacing w:before="120" w:after="120"/>
        <w:rPr>
          <w:rFonts w:ascii="Poppins" w:eastAsia="Poppins" w:hAnsi="Poppins" w:cs="Poppins"/>
          <w:b/>
          <w:bCs/>
          <w:color w:val="12263F"/>
          <w:sz w:val="24"/>
          <w:szCs w:val="24"/>
        </w:rPr>
      </w:pPr>
      <w:r w:rsidRPr="6A8C02D0">
        <w:rPr>
          <w:rFonts w:ascii="Poppins" w:eastAsia="Poppins" w:hAnsi="Poppins" w:cs="Poppins"/>
          <w:b/>
          <w:bCs/>
          <w:color w:val="12263F"/>
          <w:sz w:val="24"/>
          <w:szCs w:val="24"/>
        </w:rPr>
        <w:t>Professional development</w:t>
      </w:r>
    </w:p>
    <w:p w14:paraId="2A180BDB" w14:textId="0C9AB323"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 xml:space="preserve">Help keep their own knowledge and understanding relevant and </w:t>
      </w:r>
      <w:proofErr w:type="gramStart"/>
      <w:r w:rsidRPr="6A8C02D0">
        <w:rPr>
          <w:rFonts w:ascii="Poppins" w:eastAsia="Poppins" w:hAnsi="Poppins" w:cs="Poppins"/>
          <w:sz w:val="20"/>
          <w:szCs w:val="20"/>
        </w:rPr>
        <w:t>up-to-date</w:t>
      </w:r>
      <w:proofErr w:type="gramEnd"/>
      <w:r w:rsidRPr="6A8C02D0">
        <w:rPr>
          <w:rFonts w:ascii="Poppins" w:eastAsia="Poppins" w:hAnsi="Poppins" w:cs="Poppins"/>
          <w:sz w:val="20"/>
          <w:szCs w:val="20"/>
        </w:rPr>
        <w:t xml:space="preserve"> by reflecting on their own practice, liaising with school leaders, and identifying relevant professional development to improve personal effectiveness </w:t>
      </w:r>
    </w:p>
    <w:p w14:paraId="00BA2702" w14:textId="4C77E968"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lastRenderedPageBreak/>
        <w:t xml:space="preserve">Take opportunities to build the appropriate skills, qualifications, and/or experience needed for the role, with support from the school </w:t>
      </w:r>
    </w:p>
    <w:p w14:paraId="35909E11" w14:textId="78BE98EE"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Take part in the school’s appraisal procedures</w:t>
      </w:r>
    </w:p>
    <w:p w14:paraId="6AFA5A3F" w14:textId="77777777" w:rsidR="00F73D21" w:rsidRPr="00F73D21" w:rsidRDefault="00F73D21" w:rsidP="00F73D21">
      <w:pPr>
        <w:spacing w:after="0" w:line="240" w:lineRule="auto"/>
        <w:rPr>
          <w:rFonts w:ascii="Poppins" w:eastAsia="Poppins" w:hAnsi="Poppins" w:cs="Poppins"/>
          <w:sz w:val="18"/>
          <w:szCs w:val="18"/>
        </w:rPr>
      </w:pPr>
      <w:r w:rsidRPr="0F0D4B0E">
        <w:rPr>
          <w:rFonts w:ascii="Poppins" w:eastAsia="Poppins" w:hAnsi="Poppins" w:cs="Poppins"/>
          <w:sz w:val="18"/>
          <w:szCs w:val="18"/>
        </w:rPr>
        <w:t> </w:t>
      </w:r>
    </w:p>
    <w:p w14:paraId="028EF241" w14:textId="35A3089F" w:rsidR="00F73D21" w:rsidRPr="00F73D21" w:rsidRDefault="00F73D21" w:rsidP="00F73D21">
      <w:pPr>
        <w:spacing w:after="0" w:line="240" w:lineRule="auto"/>
        <w:rPr>
          <w:rFonts w:ascii="Poppins" w:eastAsia="Poppins" w:hAnsi="Poppins" w:cs="Poppins"/>
          <w:sz w:val="18"/>
          <w:szCs w:val="18"/>
        </w:rPr>
      </w:pPr>
      <w:r w:rsidRPr="6A8C02D0">
        <w:rPr>
          <w:rFonts w:ascii="Poppins" w:eastAsia="Poppins" w:hAnsi="Poppins" w:cs="Poppins"/>
          <w:sz w:val="18"/>
          <w:szCs w:val="18"/>
        </w:rPr>
        <w:t> </w:t>
      </w:r>
    </w:p>
    <w:p w14:paraId="40F06761" w14:textId="77777777" w:rsidR="00F73D21" w:rsidRPr="00F73D21" w:rsidRDefault="00F73D21" w:rsidP="6A8C02D0">
      <w:pPr>
        <w:spacing w:after="0" w:line="240" w:lineRule="auto"/>
        <w:rPr>
          <w:rFonts w:ascii="Poppins" w:eastAsia="Poppins" w:hAnsi="Poppins" w:cs="Poppins"/>
          <w:sz w:val="24"/>
          <w:szCs w:val="24"/>
        </w:rPr>
      </w:pPr>
      <w:r w:rsidRPr="6A8C02D0">
        <w:rPr>
          <w:rFonts w:ascii="Poppins" w:eastAsia="Poppins" w:hAnsi="Poppins" w:cs="Poppins"/>
          <w:b/>
          <w:bCs/>
          <w:sz w:val="24"/>
          <w:szCs w:val="24"/>
          <w:lang w:val="en-US"/>
        </w:rPr>
        <w:t>Assessment</w:t>
      </w:r>
      <w:r w:rsidRPr="6A8C02D0">
        <w:rPr>
          <w:rFonts w:ascii="Poppins" w:eastAsia="Poppins" w:hAnsi="Poppins" w:cs="Poppins"/>
          <w:sz w:val="24"/>
          <w:szCs w:val="24"/>
        </w:rPr>
        <w:t> </w:t>
      </w:r>
    </w:p>
    <w:p w14:paraId="7B57E6D9" w14:textId="68420206" w:rsidR="6A8C02D0" w:rsidRDefault="6A8C02D0" w:rsidP="6A8C02D0">
      <w:pPr>
        <w:spacing w:after="0" w:line="240" w:lineRule="auto"/>
        <w:rPr>
          <w:rFonts w:ascii="Poppins" w:eastAsia="Poppins" w:hAnsi="Poppins" w:cs="Poppins"/>
          <w:sz w:val="24"/>
          <w:szCs w:val="24"/>
        </w:rPr>
      </w:pPr>
    </w:p>
    <w:p w14:paraId="71461A11" w14:textId="78CB5301" w:rsidR="2E9EE26E" w:rsidRDefault="2E9EE26E" w:rsidP="6A8C02D0">
      <w:pPr>
        <w:spacing w:after="0" w:line="240" w:lineRule="auto"/>
        <w:ind w:left="720"/>
        <w:rPr>
          <w:rFonts w:ascii="Poppins" w:eastAsia="Poppins" w:hAnsi="Poppins" w:cs="Poppins"/>
          <w:sz w:val="20"/>
          <w:szCs w:val="20"/>
        </w:rPr>
      </w:pPr>
      <w:r w:rsidRPr="6A8C02D0">
        <w:rPr>
          <w:rFonts w:ascii="Poppins" w:eastAsia="Poppins" w:hAnsi="Poppins" w:cs="Poppins"/>
          <w:sz w:val="24"/>
          <w:szCs w:val="24"/>
        </w:rPr>
        <w:t xml:space="preserve">•  </w:t>
      </w:r>
      <w:r w:rsidRPr="6A8C02D0">
        <w:rPr>
          <w:rFonts w:ascii="Poppins" w:eastAsia="Poppins" w:hAnsi="Poppins" w:cs="Poppins"/>
          <w:sz w:val="20"/>
          <w:szCs w:val="20"/>
          <w:lang w:val="en-US"/>
        </w:rPr>
        <w:t>To observe and report on a child’s performance. This may include a daily diary and a home/school diary.</w:t>
      </w:r>
      <w:r w:rsidRPr="6A8C02D0">
        <w:rPr>
          <w:rFonts w:ascii="Poppins" w:eastAsia="Poppins" w:hAnsi="Poppins" w:cs="Poppins"/>
          <w:sz w:val="20"/>
          <w:szCs w:val="20"/>
        </w:rPr>
        <w:t> </w:t>
      </w:r>
    </w:p>
    <w:p w14:paraId="73DADAD2" w14:textId="5421DE0F" w:rsidR="6A8C02D0" w:rsidRDefault="6A8C02D0" w:rsidP="6A8C02D0">
      <w:pPr>
        <w:spacing w:after="0" w:line="240" w:lineRule="auto"/>
        <w:rPr>
          <w:rFonts w:ascii="Poppins" w:eastAsia="Poppins" w:hAnsi="Poppins" w:cs="Poppins"/>
          <w:sz w:val="20"/>
          <w:szCs w:val="20"/>
        </w:rPr>
      </w:pPr>
    </w:p>
    <w:p w14:paraId="3AC44406" w14:textId="20A361FB" w:rsidR="00F73D21" w:rsidRPr="00F73D21" w:rsidRDefault="2E9EE26E" w:rsidP="6A8C02D0">
      <w:pPr>
        <w:spacing w:after="0" w:line="240" w:lineRule="auto"/>
        <w:ind w:left="720"/>
        <w:rPr>
          <w:rFonts w:ascii="Poppins" w:eastAsia="Poppins" w:hAnsi="Poppins" w:cs="Poppins"/>
          <w:sz w:val="20"/>
          <w:szCs w:val="20"/>
        </w:rPr>
      </w:pPr>
      <w:r w:rsidRPr="6A8C02D0">
        <w:rPr>
          <w:rFonts w:ascii="Poppins" w:eastAsia="Poppins" w:hAnsi="Poppins" w:cs="Poppins"/>
          <w:sz w:val="20"/>
          <w:szCs w:val="20"/>
        </w:rPr>
        <w:t>•</w:t>
      </w:r>
      <w:r w:rsidR="00F73D21" w:rsidRPr="6A8C02D0">
        <w:rPr>
          <w:rFonts w:ascii="Poppins" w:eastAsia="Poppins" w:hAnsi="Poppins" w:cs="Poppins"/>
          <w:sz w:val="20"/>
          <w:szCs w:val="20"/>
        </w:rPr>
        <w:t> </w:t>
      </w:r>
      <w:r w:rsidR="28F50CBF" w:rsidRPr="6A8C02D0">
        <w:rPr>
          <w:rFonts w:ascii="Poppins" w:eastAsia="Poppins" w:hAnsi="Poppins" w:cs="Poppins"/>
          <w:sz w:val="20"/>
          <w:szCs w:val="20"/>
          <w:lang w:val="en-US"/>
        </w:rPr>
        <w:t xml:space="preserve"> To update records as agreed with class teacher.</w:t>
      </w:r>
      <w:r w:rsidR="28F50CBF" w:rsidRPr="6A8C02D0">
        <w:rPr>
          <w:rFonts w:ascii="Poppins" w:eastAsia="Poppins" w:hAnsi="Poppins" w:cs="Poppins"/>
          <w:sz w:val="20"/>
          <w:szCs w:val="20"/>
        </w:rPr>
        <w:t> </w:t>
      </w:r>
    </w:p>
    <w:p w14:paraId="5410FA01" w14:textId="410DC062" w:rsidR="00F73D21" w:rsidRPr="00F73D21" w:rsidRDefault="00F73D21" w:rsidP="6A8C02D0">
      <w:pPr>
        <w:spacing w:after="0" w:line="240" w:lineRule="auto"/>
        <w:rPr>
          <w:rFonts w:ascii="Poppins" w:eastAsia="Poppins" w:hAnsi="Poppins" w:cs="Poppins"/>
          <w:sz w:val="20"/>
          <w:szCs w:val="20"/>
        </w:rPr>
      </w:pPr>
    </w:p>
    <w:p w14:paraId="0A245AB8" w14:textId="6F91AC65" w:rsidR="00F73D21" w:rsidRPr="00F73D21" w:rsidRDefault="28F50CBF" w:rsidP="6A8C02D0">
      <w:pPr>
        <w:spacing w:after="0" w:line="240" w:lineRule="auto"/>
        <w:ind w:left="720"/>
        <w:rPr>
          <w:rFonts w:ascii="Poppins" w:eastAsia="Poppins" w:hAnsi="Poppins" w:cs="Poppins"/>
          <w:sz w:val="20"/>
          <w:szCs w:val="20"/>
        </w:rPr>
      </w:pPr>
      <w:r w:rsidRPr="6A8C02D0">
        <w:rPr>
          <w:rFonts w:ascii="Poppins" w:eastAsia="Poppins" w:hAnsi="Poppins" w:cs="Poppins"/>
          <w:sz w:val="20"/>
          <w:szCs w:val="20"/>
        </w:rPr>
        <w:t>•</w:t>
      </w:r>
      <w:r w:rsidR="00F73D21" w:rsidRPr="6A8C02D0">
        <w:rPr>
          <w:rFonts w:ascii="Poppins" w:eastAsia="Poppins" w:hAnsi="Poppins" w:cs="Poppins"/>
          <w:sz w:val="20"/>
          <w:szCs w:val="20"/>
        </w:rPr>
        <w:t> </w:t>
      </w:r>
      <w:r w:rsidR="72B95659" w:rsidRPr="6A8C02D0">
        <w:rPr>
          <w:rFonts w:ascii="Poppins" w:eastAsia="Poppins" w:hAnsi="Poppins" w:cs="Poppins"/>
          <w:sz w:val="20"/>
          <w:szCs w:val="20"/>
        </w:rPr>
        <w:t xml:space="preserve"> </w:t>
      </w:r>
      <w:r w:rsidR="72B95659" w:rsidRPr="6A8C02D0">
        <w:rPr>
          <w:rFonts w:ascii="Poppins" w:eastAsia="Poppins" w:hAnsi="Poppins" w:cs="Poppins"/>
          <w:sz w:val="20"/>
          <w:szCs w:val="20"/>
          <w:lang w:val="en-US"/>
        </w:rPr>
        <w:t>Provide oral and/or written feedback about a child’s progress to the teacher at the end of each lesson.</w:t>
      </w:r>
      <w:r w:rsidR="72B95659" w:rsidRPr="6A8C02D0">
        <w:rPr>
          <w:rFonts w:ascii="Poppins" w:eastAsia="Poppins" w:hAnsi="Poppins" w:cs="Poppins"/>
          <w:sz w:val="20"/>
          <w:szCs w:val="20"/>
        </w:rPr>
        <w:t> </w:t>
      </w:r>
    </w:p>
    <w:p w14:paraId="6D0FE26C" w14:textId="3EC4901B" w:rsidR="00F73D21" w:rsidRPr="00F73D21" w:rsidRDefault="00F73D21" w:rsidP="6A8C02D0">
      <w:pPr>
        <w:spacing w:after="0" w:line="240" w:lineRule="auto"/>
        <w:rPr>
          <w:rFonts w:ascii="Poppins" w:eastAsia="Poppins" w:hAnsi="Poppins" w:cs="Poppins"/>
          <w:sz w:val="20"/>
          <w:szCs w:val="20"/>
        </w:rPr>
      </w:pPr>
    </w:p>
    <w:p w14:paraId="5A49D152" w14:textId="4EF52A59" w:rsidR="00F73D21" w:rsidRPr="00F73D21" w:rsidRDefault="72B95659" w:rsidP="6A8C02D0">
      <w:pPr>
        <w:spacing w:after="0" w:line="240" w:lineRule="auto"/>
        <w:ind w:firstLine="720"/>
        <w:rPr>
          <w:rFonts w:ascii="Poppins" w:eastAsia="Poppins" w:hAnsi="Poppins" w:cs="Poppins"/>
          <w:sz w:val="20"/>
          <w:szCs w:val="20"/>
        </w:rPr>
      </w:pPr>
      <w:r w:rsidRPr="6A8C02D0">
        <w:rPr>
          <w:rFonts w:ascii="Poppins" w:eastAsia="Poppins" w:hAnsi="Poppins" w:cs="Poppins"/>
          <w:sz w:val="20"/>
          <w:szCs w:val="20"/>
        </w:rPr>
        <w:t>•</w:t>
      </w:r>
      <w:r w:rsidR="00F73D21" w:rsidRPr="6A8C02D0">
        <w:rPr>
          <w:rFonts w:ascii="Poppins" w:eastAsia="Poppins" w:hAnsi="Poppins" w:cs="Poppins"/>
          <w:sz w:val="20"/>
          <w:szCs w:val="20"/>
        </w:rPr>
        <w:t> </w:t>
      </w:r>
      <w:r w:rsidR="2E2D8C7B" w:rsidRPr="6A8C02D0">
        <w:rPr>
          <w:rFonts w:ascii="Poppins" w:eastAsia="Poppins" w:hAnsi="Poppins" w:cs="Poppins"/>
          <w:sz w:val="20"/>
          <w:szCs w:val="20"/>
        </w:rPr>
        <w:t xml:space="preserve"> U</w:t>
      </w:r>
      <w:r w:rsidR="2E2D8C7B" w:rsidRPr="6A8C02D0">
        <w:rPr>
          <w:rFonts w:ascii="Poppins" w:eastAsia="Poppins" w:hAnsi="Poppins" w:cs="Poppins"/>
          <w:sz w:val="20"/>
          <w:szCs w:val="20"/>
          <w:lang w:val="en-US"/>
        </w:rPr>
        <w:t>nder the direction of class teacher, carry out observations of child and feedback.</w:t>
      </w:r>
      <w:r w:rsidR="2E2D8C7B" w:rsidRPr="6A8C02D0">
        <w:rPr>
          <w:rFonts w:ascii="Poppins" w:eastAsia="Poppins" w:hAnsi="Poppins" w:cs="Poppins"/>
          <w:sz w:val="20"/>
          <w:szCs w:val="20"/>
        </w:rPr>
        <w:t> </w:t>
      </w:r>
    </w:p>
    <w:p w14:paraId="406EFD2E" w14:textId="02C2CB05" w:rsidR="00F73D21" w:rsidRPr="00F73D21" w:rsidRDefault="00F73D21" w:rsidP="00F73D21">
      <w:pPr>
        <w:spacing w:after="0" w:line="240" w:lineRule="auto"/>
        <w:rPr>
          <w:rFonts w:ascii="Poppins" w:eastAsia="Poppins" w:hAnsi="Poppins" w:cs="Poppins"/>
          <w:sz w:val="18"/>
          <w:szCs w:val="18"/>
        </w:rPr>
      </w:pPr>
    </w:p>
    <w:p w14:paraId="7CF3A2D3" w14:textId="470B0BB1" w:rsidR="00F73D21" w:rsidRPr="00F73D21" w:rsidRDefault="00F73D21" w:rsidP="00F73D21">
      <w:pPr>
        <w:spacing w:after="0" w:line="240" w:lineRule="auto"/>
        <w:rPr>
          <w:rFonts w:ascii="Poppins" w:eastAsia="Poppins" w:hAnsi="Poppins" w:cs="Poppins"/>
          <w:sz w:val="18"/>
          <w:szCs w:val="18"/>
        </w:rPr>
      </w:pPr>
    </w:p>
    <w:p w14:paraId="73B5248B" w14:textId="77777777" w:rsidR="00F73D21" w:rsidRPr="00F73D21" w:rsidRDefault="00F73D21" w:rsidP="00F73D21">
      <w:pPr>
        <w:spacing w:after="0" w:line="240" w:lineRule="auto"/>
        <w:rPr>
          <w:rFonts w:ascii="Poppins" w:eastAsia="Poppins" w:hAnsi="Poppins" w:cs="Poppins"/>
          <w:sz w:val="18"/>
          <w:szCs w:val="18"/>
        </w:rPr>
      </w:pPr>
      <w:r w:rsidRPr="0F0D4B0E">
        <w:rPr>
          <w:rFonts w:ascii="Poppins" w:eastAsia="Poppins" w:hAnsi="Poppins" w:cs="Poppins"/>
          <w:sz w:val="18"/>
          <w:szCs w:val="18"/>
        </w:rPr>
        <w:t> </w:t>
      </w:r>
    </w:p>
    <w:p w14:paraId="6C216AE3" w14:textId="77777777" w:rsidR="00F73D21" w:rsidRPr="00F73D21" w:rsidRDefault="00F73D21" w:rsidP="00F73D21">
      <w:pPr>
        <w:spacing w:after="0" w:line="240" w:lineRule="auto"/>
        <w:rPr>
          <w:rFonts w:ascii="Poppins" w:eastAsia="Poppins" w:hAnsi="Poppins" w:cs="Poppins"/>
          <w:sz w:val="18"/>
          <w:szCs w:val="18"/>
        </w:rPr>
      </w:pPr>
      <w:r w:rsidRPr="00F73D21">
        <w:rPr>
          <w:rFonts w:ascii="Poppins" w:eastAsia="Poppins" w:hAnsi="Poppins" w:cs="Poppins"/>
          <w:sz w:val="18"/>
          <w:szCs w:val="18"/>
        </w:rPr>
        <w:t> </w:t>
      </w:r>
    </w:p>
    <w:p w14:paraId="590E8997" w14:textId="6A5109BD" w:rsidR="00F73D21" w:rsidRPr="00F73D21" w:rsidRDefault="00F73D21" w:rsidP="00F73D21">
      <w:pPr>
        <w:spacing w:after="0" w:line="240" w:lineRule="auto"/>
        <w:rPr>
          <w:rFonts w:ascii="Poppins" w:eastAsia="Poppins" w:hAnsi="Poppins" w:cs="Poppins"/>
          <w:sz w:val="18"/>
          <w:szCs w:val="18"/>
        </w:rPr>
      </w:pPr>
      <w:proofErr w:type="gramStart"/>
      <w:r w:rsidRPr="6A8C02D0">
        <w:rPr>
          <w:rFonts w:ascii="Poppins" w:eastAsia="Poppins" w:hAnsi="Poppins" w:cs="Poppins"/>
          <w:b/>
          <w:bCs/>
          <w:sz w:val="24"/>
          <w:szCs w:val="24"/>
          <w:lang w:val="en-US"/>
        </w:rPr>
        <w:t>Other</w:t>
      </w:r>
      <w:r w:rsidRPr="6A8C02D0">
        <w:rPr>
          <w:rFonts w:ascii="Poppins" w:eastAsia="Poppins" w:hAnsi="Poppins" w:cs="Poppins"/>
          <w:b/>
          <w:bCs/>
          <w:sz w:val="24"/>
          <w:szCs w:val="24"/>
        </w:rPr>
        <w:t> </w:t>
      </w:r>
      <w:r w:rsidR="06C671EF" w:rsidRPr="6A8C02D0">
        <w:rPr>
          <w:rFonts w:ascii="Poppins" w:eastAsia="Poppins" w:hAnsi="Poppins" w:cs="Poppins"/>
          <w:b/>
          <w:bCs/>
          <w:sz w:val="24"/>
          <w:szCs w:val="24"/>
        </w:rPr>
        <w:t xml:space="preserve"> Responsibilities</w:t>
      </w:r>
      <w:proofErr w:type="gramEnd"/>
    </w:p>
    <w:p w14:paraId="7FAE5834" w14:textId="6539FD42" w:rsidR="6A8C02D0" w:rsidRDefault="6A8C02D0" w:rsidP="6A8C02D0">
      <w:pPr>
        <w:spacing w:after="0" w:line="240" w:lineRule="auto"/>
        <w:rPr>
          <w:rFonts w:ascii="Poppins" w:eastAsia="Poppins" w:hAnsi="Poppins" w:cs="Poppins"/>
          <w:b/>
          <w:bCs/>
          <w:sz w:val="24"/>
          <w:szCs w:val="24"/>
        </w:rPr>
      </w:pPr>
    </w:p>
    <w:p w14:paraId="18FD699E" w14:textId="7B570EB0" w:rsidR="00F73D21" w:rsidRPr="00F73D21" w:rsidRDefault="00F73D21" w:rsidP="6A8C02D0">
      <w:pPr>
        <w:pStyle w:val="ListParagraph"/>
        <w:numPr>
          <w:ilvl w:val="0"/>
          <w:numId w:val="2"/>
        </w:numPr>
        <w:spacing w:after="0" w:line="240" w:lineRule="auto"/>
        <w:rPr>
          <w:rFonts w:ascii="Poppins" w:eastAsia="Poppins" w:hAnsi="Poppins" w:cs="Poppins"/>
          <w:sz w:val="20"/>
          <w:szCs w:val="20"/>
        </w:rPr>
      </w:pPr>
      <w:r w:rsidRPr="6A8C02D0">
        <w:rPr>
          <w:rFonts w:ascii="Poppins" w:eastAsia="Poppins" w:hAnsi="Poppins" w:cs="Poppins"/>
          <w:sz w:val="20"/>
          <w:szCs w:val="20"/>
          <w:lang w:val="en-US"/>
        </w:rPr>
        <w:t>Accompany teaching staff and children on educational visits.</w:t>
      </w:r>
      <w:r w:rsidRPr="6A8C02D0">
        <w:rPr>
          <w:rFonts w:ascii="Poppins" w:eastAsia="Poppins" w:hAnsi="Poppins" w:cs="Poppins"/>
          <w:sz w:val="20"/>
          <w:szCs w:val="20"/>
        </w:rPr>
        <w:t> </w:t>
      </w:r>
    </w:p>
    <w:p w14:paraId="3775EAC8" w14:textId="3CA2D419" w:rsidR="00F73D21" w:rsidRPr="00F73D21" w:rsidRDefault="00F73D21" w:rsidP="6A8C02D0">
      <w:pPr>
        <w:pStyle w:val="ListParagraph"/>
        <w:numPr>
          <w:ilvl w:val="0"/>
          <w:numId w:val="2"/>
        </w:numPr>
        <w:spacing w:after="0" w:line="240" w:lineRule="auto"/>
        <w:rPr>
          <w:rFonts w:ascii="Poppins" w:eastAsia="Poppins" w:hAnsi="Poppins" w:cs="Poppins"/>
          <w:sz w:val="20"/>
          <w:szCs w:val="20"/>
        </w:rPr>
      </w:pPr>
      <w:r w:rsidRPr="6A8C02D0">
        <w:rPr>
          <w:rFonts w:ascii="Poppins" w:eastAsia="Poppins" w:hAnsi="Poppins" w:cs="Poppins"/>
          <w:sz w:val="20"/>
          <w:szCs w:val="20"/>
          <w:lang w:val="en-US"/>
        </w:rPr>
        <w:t>Accompany and be responsible for small groups of children at sporting events.</w:t>
      </w:r>
      <w:r w:rsidRPr="6A8C02D0">
        <w:rPr>
          <w:rFonts w:ascii="Poppins" w:eastAsia="Poppins" w:hAnsi="Poppins" w:cs="Poppins"/>
          <w:sz w:val="20"/>
          <w:szCs w:val="20"/>
        </w:rPr>
        <w:t> </w:t>
      </w:r>
    </w:p>
    <w:p w14:paraId="016A100F" w14:textId="5D0FB4DC" w:rsidR="00F73D21" w:rsidRPr="00F73D21" w:rsidRDefault="00F73D21" w:rsidP="6A8C02D0">
      <w:pPr>
        <w:pStyle w:val="ListParagraph"/>
        <w:numPr>
          <w:ilvl w:val="0"/>
          <w:numId w:val="2"/>
        </w:numPr>
        <w:spacing w:after="0" w:line="240" w:lineRule="auto"/>
        <w:rPr>
          <w:rFonts w:ascii="Poppins" w:eastAsia="Poppins" w:hAnsi="Poppins" w:cs="Poppins"/>
          <w:sz w:val="20"/>
          <w:szCs w:val="20"/>
        </w:rPr>
      </w:pPr>
      <w:r w:rsidRPr="6A8C02D0">
        <w:rPr>
          <w:rFonts w:ascii="Poppins" w:eastAsia="Poppins" w:hAnsi="Poppins" w:cs="Poppins"/>
          <w:sz w:val="20"/>
          <w:szCs w:val="20"/>
          <w:lang w:val="en-US"/>
        </w:rPr>
        <w:t>To undertake playground duties as requested.</w:t>
      </w:r>
      <w:r w:rsidRPr="6A8C02D0">
        <w:rPr>
          <w:rFonts w:ascii="Poppins" w:eastAsia="Poppins" w:hAnsi="Poppins" w:cs="Poppins"/>
          <w:sz w:val="20"/>
          <w:szCs w:val="20"/>
        </w:rPr>
        <w:t> </w:t>
      </w:r>
    </w:p>
    <w:p w14:paraId="5CF6B98F" w14:textId="77777777" w:rsidR="00F73D21" w:rsidRPr="00F73D21" w:rsidRDefault="00F73D21" w:rsidP="6A8C02D0">
      <w:pPr>
        <w:pStyle w:val="ListParagraph"/>
        <w:numPr>
          <w:ilvl w:val="0"/>
          <w:numId w:val="2"/>
        </w:numPr>
        <w:spacing w:after="0" w:line="240" w:lineRule="auto"/>
        <w:rPr>
          <w:rFonts w:ascii="Poppins" w:eastAsia="Poppins" w:hAnsi="Poppins" w:cs="Poppins"/>
          <w:sz w:val="20"/>
          <w:szCs w:val="20"/>
        </w:rPr>
      </w:pPr>
      <w:r w:rsidRPr="6A8C02D0">
        <w:rPr>
          <w:rFonts w:ascii="Poppins" w:eastAsia="Poppins" w:hAnsi="Poppins" w:cs="Poppins"/>
          <w:sz w:val="20"/>
          <w:szCs w:val="20"/>
          <w:lang w:val="en-US"/>
        </w:rPr>
        <w:t>Undertake any administrative duties relevant and appropriate to the post.</w:t>
      </w:r>
      <w:r w:rsidRPr="6A8C02D0">
        <w:rPr>
          <w:rFonts w:ascii="Poppins" w:eastAsia="Poppins" w:hAnsi="Poppins" w:cs="Poppins"/>
          <w:sz w:val="20"/>
          <w:szCs w:val="20"/>
        </w:rPr>
        <w:t> </w:t>
      </w:r>
    </w:p>
    <w:p w14:paraId="1A13D51A" w14:textId="314C5C1C" w:rsidR="00F73D21" w:rsidRPr="00F73D21" w:rsidRDefault="00F73D21" w:rsidP="00F73D21">
      <w:pPr>
        <w:spacing w:after="0" w:line="240" w:lineRule="auto"/>
        <w:rPr>
          <w:rFonts w:ascii="Poppins" w:eastAsia="Poppins" w:hAnsi="Poppins" w:cs="Poppins"/>
          <w:sz w:val="18"/>
          <w:szCs w:val="18"/>
        </w:rPr>
      </w:pPr>
      <w:r w:rsidRPr="0F0D4B0E">
        <w:rPr>
          <w:rFonts w:ascii="Poppins" w:eastAsia="Poppins" w:hAnsi="Poppins" w:cs="Poppins"/>
          <w:sz w:val="18"/>
          <w:szCs w:val="18"/>
        </w:rPr>
        <w:t>  </w:t>
      </w:r>
    </w:p>
    <w:p w14:paraId="05E2FBB9" w14:textId="77777777" w:rsidR="00F73D21" w:rsidRPr="00F73D21" w:rsidRDefault="00F73D21" w:rsidP="00F73D21">
      <w:pPr>
        <w:spacing w:after="0" w:line="240" w:lineRule="auto"/>
        <w:rPr>
          <w:rFonts w:ascii="Poppins" w:eastAsia="Poppins" w:hAnsi="Poppins" w:cs="Poppins"/>
          <w:sz w:val="18"/>
          <w:szCs w:val="18"/>
        </w:rPr>
      </w:pPr>
      <w:r w:rsidRPr="00F73D21">
        <w:rPr>
          <w:rFonts w:ascii="Poppins" w:eastAsia="Poppins" w:hAnsi="Poppins" w:cs="Poppins"/>
          <w:sz w:val="18"/>
          <w:szCs w:val="18"/>
        </w:rPr>
        <w:t> </w:t>
      </w:r>
    </w:p>
    <w:p w14:paraId="6FDFA14D" w14:textId="77777777" w:rsidR="00F73D21" w:rsidRPr="00D07BE5" w:rsidRDefault="00F73D21" w:rsidP="6A8C02D0">
      <w:pPr>
        <w:spacing w:after="0" w:line="240" w:lineRule="auto"/>
        <w:rPr>
          <w:rFonts w:ascii="Poppins" w:eastAsia="Poppins" w:hAnsi="Poppins" w:cs="Poppins"/>
          <w:sz w:val="24"/>
          <w:szCs w:val="24"/>
        </w:rPr>
      </w:pPr>
      <w:r w:rsidRPr="00D07BE5">
        <w:rPr>
          <w:rFonts w:ascii="Poppins" w:eastAsia="Poppins" w:hAnsi="Poppins" w:cs="Poppins"/>
          <w:b/>
          <w:bCs/>
          <w:sz w:val="24"/>
          <w:szCs w:val="24"/>
          <w:u w:val="single"/>
          <w:lang w:val="en-US"/>
        </w:rPr>
        <w:t>Safeguarding</w:t>
      </w:r>
      <w:r w:rsidRPr="00D07BE5">
        <w:rPr>
          <w:rFonts w:ascii="Poppins" w:eastAsia="Poppins" w:hAnsi="Poppins" w:cs="Poppins"/>
          <w:sz w:val="24"/>
          <w:szCs w:val="24"/>
        </w:rPr>
        <w:t> </w:t>
      </w:r>
    </w:p>
    <w:p w14:paraId="235DFB9E" w14:textId="5C9B71A5" w:rsidR="6A8C02D0" w:rsidRDefault="6A8C02D0" w:rsidP="6A8C02D0">
      <w:pPr>
        <w:spacing w:after="0" w:line="240" w:lineRule="auto"/>
        <w:rPr>
          <w:rFonts w:ascii="Poppins" w:eastAsia="Poppins" w:hAnsi="Poppins" w:cs="Poppins"/>
          <w:sz w:val="18"/>
          <w:szCs w:val="18"/>
        </w:rPr>
      </w:pPr>
    </w:p>
    <w:p w14:paraId="2C87A0F6" w14:textId="59874B5B" w:rsidR="5EED4D0D" w:rsidRDefault="5EED4D0D" w:rsidP="001539DA">
      <w:pPr>
        <w:numPr>
          <w:ilvl w:val="0"/>
          <w:numId w:val="37"/>
        </w:numPr>
        <w:spacing w:after="0" w:line="240" w:lineRule="auto"/>
        <w:rPr>
          <w:rFonts w:ascii="Poppins" w:eastAsia="Poppins" w:hAnsi="Poppins" w:cs="Poppins"/>
          <w:sz w:val="20"/>
          <w:szCs w:val="20"/>
          <w:lang w:val="en-US"/>
        </w:rPr>
      </w:pPr>
      <w:r w:rsidRPr="6A8C02D0">
        <w:rPr>
          <w:rFonts w:ascii="Poppins" w:eastAsia="Poppins" w:hAnsi="Poppins" w:cs="Poppins"/>
          <w:sz w:val="20"/>
          <w:szCs w:val="20"/>
          <w:lang w:val="en-US"/>
        </w:rPr>
        <w:t xml:space="preserve">Work in line with statutory safeguarding guidance (e.g. Keeping Children Safe in Education, Prevent) and our safeguarding and child protection policies </w:t>
      </w:r>
    </w:p>
    <w:p w14:paraId="08599ECE" w14:textId="70B0D7D8" w:rsidR="5EED4D0D" w:rsidRDefault="5EED4D0D" w:rsidP="001539DA">
      <w:pPr>
        <w:pStyle w:val="ListParagraph"/>
        <w:numPr>
          <w:ilvl w:val="0"/>
          <w:numId w:val="37"/>
        </w:numPr>
        <w:spacing w:after="0"/>
        <w:rPr>
          <w:rFonts w:ascii="Poppins" w:eastAsia="Poppins" w:hAnsi="Poppins" w:cs="Poppins"/>
          <w:sz w:val="20"/>
          <w:szCs w:val="20"/>
          <w:lang w:val="en-US"/>
        </w:rPr>
      </w:pPr>
      <w:r w:rsidRPr="6A8C02D0">
        <w:rPr>
          <w:rFonts w:ascii="Poppins" w:eastAsia="Poppins" w:hAnsi="Poppins" w:cs="Poppins"/>
          <w:sz w:val="20"/>
          <w:szCs w:val="20"/>
          <w:lang w:val="en-US"/>
        </w:rPr>
        <w:t>Promote the safeguarding of all pupils in the school</w:t>
      </w:r>
    </w:p>
    <w:p w14:paraId="07BF4C5D" w14:textId="5161CE02" w:rsidR="0F0D4B0E" w:rsidRDefault="0F0D4B0E" w:rsidP="0F0D4B0E">
      <w:pPr>
        <w:spacing w:after="0" w:line="240" w:lineRule="auto"/>
        <w:ind w:left="720"/>
        <w:rPr>
          <w:rFonts w:ascii="Poppins" w:eastAsia="Poppins" w:hAnsi="Poppins" w:cs="Poppins"/>
          <w:sz w:val="18"/>
          <w:szCs w:val="18"/>
        </w:rPr>
      </w:pPr>
    </w:p>
    <w:p w14:paraId="6D6BDF98" w14:textId="63A38D6C" w:rsidR="0F0D4B0E" w:rsidRDefault="0F0D4B0E" w:rsidP="0F0D4B0E">
      <w:pPr>
        <w:spacing w:after="0" w:line="240" w:lineRule="auto"/>
        <w:jc w:val="both"/>
        <w:rPr>
          <w:rFonts w:ascii="Arial" w:eastAsia="Arial" w:hAnsi="Arial" w:cs="Arial"/>
          <w:b/>
          <w:bCs/>
          <w:color w:val="000000" w:themeColor="text1"/>
        </w:rPr>
      </w:pPr>
    </w:p>
    <w:p w14:paraId="7B391F50" w14:textId="77777777" w:rsidR="00D07BE5" w:rsidRDefault="00D07BE5" w:rsidP="0F0D4B0E">
      <w:pPr>
        <w:spacing w:after="0" w:line="240" w:lineRule="auto"/>
        <w:jc w:val="both"/>
        <w:rPr>
          <w:rFonts w:ascii="Arial" w:eastAsia="Arial" w:hAnsi="Arial" w:cs="Arial"/>
          <w:b/>
          <w:bCs/>
          <w:color w:val="000000" w:themeColor="text1"/>
        </w:rPr>
      </w:pPr>
    </w:p>
    <w:p w14:paraId="7D5EE738" w14:textId="199D8F35" w:rsidR="51DDEE46" w:rsidRDefault="51DDEE46" w:rsidP="0F0D4B0E">
      <w:pPr>
        <w:spacing w:after="0" w:line="240" w:lineRule="auto"/>
        <w:jc w:val="both"/>
        <w:rPr>
          <w:rFonts w:ascii="Arial" w:eastAsia="Arial" w:hAnsi="Arial" w:cs="Arial"/>
          <w:color w:val="000000" w:themeColor="text1"/>
        </w:rPr>
      </w:pPr>
      <w:r w:rsidRPr="6A8C02D0">
        <w:rPr>
          <w:rFonts w:ascii="Poppins" w:eastAsia="Poppins" w:hAnsi="Poppins" w:cs="Poppins"/>
          <w:b/>
          <w:bCs/>
          <w:color w:val="000000" w:themeColor="text1"/>
          <w:sz w:val="24"/>
          <w:szCs w:val="24"/>
        </w:rPr>
        <w:lastRenderedPageBreak/>
        <w:t>Other Duties</w:t>
      </w:r>
      <w:r w:rsidRPr="6A8C02D0">
        <w:rPr>
          <w:rFonts w:ascii="Arial" w:eastAsia="Arial" w:hAnsi="Arial" w:cs="Arial"/>
          <w:b/>
          <w:bCs/>
          <w:color w:val="000000" w:themeColor="text1"/>
        </w:rPr>
        <w:t xml:space="preserve"> </w:t>
      </w:r>
    </w:p>
    <w:p w14:paraId="0611231D" w14:textId="454D7EA3" w:rsidR="6A8C02D0" w:rsidRDefault="6A8C02D0" w:rsidP="6A8C02D0">
      <w:pPr>
        <w:spacing w:after="0" w:line="240" w:lineRule="auto"/>
        <w:jc w:val="both"/>
        <w:rPr>
          <w:rFonts w:ascii="Arial" w:eastAsia="Arial" w:hAnsi="Arial" w:cs="Arial"/>
          <w:b/>
          <w:bCs/>
          <w:color w:val="000000" w:themeColor="text1"/>
        </w:rPr>
      </w:pPr>
    </w:p>
    <w:p w14:paraId="7FBCC860" w14:textId="6E157F6B" w:rsidR="51DDEE46" w:rsidRDefault="51DDEE46" w:rsidP="001539DA">
      <w:pPr>
        <w:pStyle w:val="ListParagraph"/>
        <w:numPr>
          <w:ilvl w:val="0"/>
          <w:numId w:val="19"/>
        </w:numPr>
        <w:spacing w:after="0" w:line="240" w:lineRule="auto"/>
        <w:jc w:val="both"/>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Be committed to the safeguarding and promotion of the welfare of children and young people</w:t>
      </w:r>
    </w:p>
    <w:p w14:paraId="66B0294C" w14:textId="440E97E3" w:rsidR="51DDEE46" w:rsidRDefault="51DDEE46" w:rsidP="001539DA">
      <w:pPr>
        <w:pStyle w:val="ListParagraph"/>
        <w:numPr>
          <w:ilvl w:val="0"/>
          <w:numId w:val="19"/>
        </w:numPr>
        <w:spacing w:after="0" w:line="240" w:lineRule="auto"/>
        <w:jc w:val="both"/>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xml:space="preserve">Form positive professional relationships and work in partnership with colleagues throughout the Trust.  </w:t>
      </w:r>
    </w:p>
    <w:p w14:paraId="287C65E2" w14:textId="6F9194D2" w:rsidR="51DDEE46" w:rsidRDefault="51DDEE46" w:rsidP="001539DA">
      <w:pPr>
        <w:pStyle w:val="ListParagraph"/>
        <w:numPr>
          <w:ilvl w:val="0"/>
          <w:numId w:val="19"/>
        </w:numPr>
        <w:spacing w:after="0" w:line="240" w:lineRule="auto"/>
        <w:jc w:val="both"/>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Contribute to the overall ethos/work/aims of the school</w:t>
      </w:r>
    </w:p>
    <w:p w14:paraId="149F529D" w14:textId="1E6BC2AC" w:rsidR="51DDEE46" w:rsidRDefault="51DDEE46" w:rsidP="001539DA">
      <w:pPr>
        <w:pStyle w:val="ListParagraph"/>
        <w:numPr>
          <w:ilvl w:val="0"/>
          <w:numId w:val="19"/>
        </w:numPr>
        <w:spacing w:after="0" w:line="240" w:lineRule="auto"/>
        <w:jc w:val="both"/>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xml:space="preserve">To willingly engage with CPD and training as required by the Trust.   </w:t>
      </w:r>
    </w:p>
    <w:p w14:paraId="3C0B72E1" w14:textId="19D549F9" w:rsidR="51DDEE46" w:rsidRDefault="51DDEE46" w:rsidP="001539DA">
      <w:pPr>
        <w:pStyle w:val="ListParagraph"/>
        <w:numPr>
          <w:ilvl w:val="0"/>
          <w:numId w:val="19"/>
        </w:numPr>
        <w:spacing w:after="0" w:line="240" w:lineRule="auto"/>
        <w:jc w:val="both"/>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xml:space="preserve">To treat all aspects of the role with the strictest confidentiality.  </w:t>
      </w:r>
    </w:p>
    <w:p w14:paraId="297BF7CE" w14:textId="1904AA08" w:rsidR="51DDEE46" w:rsidRDefault="51DDEE46" w:rsidP="001539DA">
      <w:pPr>
        <w:pStyle w:val="ListParagraph"/>
        <w:numPr>
          <w:ilvl w:val="0"/>
          <w:numId w:val="19"/>
        </w:numPr>
        <w:spacing w:after="0" w:line="240" w:lineRule="auto"/>
        <w:jc w:val="both"/>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xml:space="preserve">Be aware of and comply with policies and procedures in relation to child protection, health and safety, confidentiality, equality and diversity, data protection, and dealing with concerns as appropriate.  </w:t>
      </w:r>
    </w:p>
    <w:p w14:paraId="50ED8BE3" w14:textId="35B12E3A" w:rsidR="51DDEE46" w:rsidRDefault="51DDEE46" w:rsidP="001539DA">
      <w:pPr>
        <w:pStyle w:val="ListParagraph"/>
        <w:numPr>
          <w:ilvl w:val="0"/>
          <w:numId w:val="19"/>
        </w:numPr>
        <w:spacing w:after="0" w:line="240" w:lineRule="auto"/>
        <w:jc w:val="both"/>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xml:space="preserve">Any other duties that are reasonably required.  </w:t>
      </w:r>
    </w:p>
    <w:p w14:paraId="04A05DD2" w14:textId="77777777" w:rsidR="00D06CD9" w:rsidRPr="00D06CD9" w:rsidRDefault="00D06CD9" w:rsidP="00D06CD9">
      <w:pPr>
        <w:pStyle w:val="ListParagraph"/>
        <w:numPr>
          <w:ilvl w:val="0"/>
          <w:numId w:val="19"/>
        </w:numPr>
        <w:spacing w:after="0" w:line="300" w:lineRule="atLeast"/>
        <w:rPr>
          <w:rFonts w:ascii="Poppins" w:eastAsia="Times New Roman" w:hAnsi="Poppins" w:cs="Poppins"/>
          <w:sz w:val="20"/>
          <w:szCs w:val="20"/>
        </w:rPr>
      </w:pPr>
      <w:r w:rsidRPr="00D06CD9">
        <w:rPr>
          <w:rFonts w:ascii="Poppins" w:eastAsia="Times New Roman" w:hAnsi="Poppins" w:cs="Poppins"/>
          <w:sz w:val="20"/>
          <w:szCs w:val="20"/>
        </w:rPr>
        <w:t xml:space="preserve">The role includes offering gentle and respectful intimate care, ensuring </w:t>
      </w:r>
      <w:proofErr w:type="gramStart"/>
      <w:r w:rsidRPr="00D06CD9">
        <w:rPr>
          <w:rFonts w:ascii="Poppins" w:eastAsia="Times New Roman" w:hAnsi="Poppins" w:cs="Poppins"/>
          <w:sz w:val="20"/>
          <w:szCs w:val="20"/>
        </w:rPr>
        <w:t>each individual</w:t>
      </w:r>
      <w:proofErr w:type="gramEnd"/>
      <w:r w:rsidRPr="00D06CD9">
        <w:rPr>
          <w:rFonts w:ascii="Poppins" w:eastAsia="Times New Roman" w:hAnsi="Poppins" w:cs="Poppins"/>
          <w:sz w:val="20"/>
          <w:szCs w:val="20"/>
        </w:rPr>
        <w:t xml:space="preserve"> feels safe, valued, and always treated with dignity.</w:t>
      </w:r>
    </w:p>
    <w:p w14:paraId="2D581B66" w14:textId="77777777" w:rsidR="00DC05BB" w:rsidRDefault="00DC05BB" w:rsidP="00D06CD9">
      <w:pPr>
        <w:pStyle w:val="ListParagraph"/>
        <w:spacing w:after="0" w:line="240" w:lineRule="auto"/>
        <w:jc w:val="both"/>
        <w:rPr>
          <w:rFonts w:ascii="Poppins" w:eastAsia="Poppins" w:hAnsi="Poppins" w:cs="Poppins"/>
          <w:color w:val="000000" w:themeColor="text1"/>
          <w:sz w:val="20"/>
          <w:szCs w:val="20"/>
        </w:rPr>
      </w:pPr>
    </w:p>
    <w:p w14:paraId="5B686D9B" w14:textId="740D1842" w:rsidR="0F0D4B0E" w:rsidRDefault="0F0D4B0E" w:rsidP="6A8C02D0">
      <w:pPr>
        <w:spacing w:after="0" w:line="240" w:lineRule="auto"/>
        <w:jc w:val="both"/>
        <w:rPr>
          <w:rFonts w:ascii="Poppins" w:eastAsia="Poppins" w:hAnsi="Poppins" w:cs="Poppins"/>
          <w:color w:val="000000" w:themeColor="text1"/>
          <w:sz w:val="20"/>
          <w:szCs w:val="20"/>
        </w:rPr>
      </w:pPr>
    </w:p>
    <w:p w14:paraId="0B4029F2" w14:textId="79C4EC91" w:rsidR="51DDEE46" w:rsidRDefault="51DDEE46" w:rsidP="6A8C02D0">
      <w:pPr>
        <w:spacing w:after="0" w:line="240" w:lineRule="auto"/>
        <w:jc w:val="both"/>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xml:space="preserve">In addition to the above, the post holder is required to perform such other duties consistent with the purpose of the job, as required by the Trust. This job description is a guide to the major area and duties for which the jobholder is accountable. However, as the Trust develops the jobholder’s obligations may vary and develop.  </w:t>
      </w:r>
    </w:p>
    <w:p w14:paraId="41C30BA5" w14:textId="2DC0BAEA" w:rsidR="6A8C02D0" w:rsidRDefault="6A8C02D0" w:rsidP="6A8C02D0">
      <w:pPr>
        <w:spacing w:after="0" w:line="240" w:lineRule="auto"/>
        <w:rPr>
          <w:rFonts w:ascii="Poppins" w:eastAsia="Poppins" w:hAnsi="Poppins" w:cs="Poppins"/>
          <w:sz w:val="20"/>
          <w:szCs w:val="20"/>
          <w:lang w:val="en-US"/>
        </w:rPr>
      </w:pPr>
    </w:p>
    <w:p w14:paraId="33C75D2C" w14:textId="77777777" w:rsidR="00F73D21" w:rsidRPr="00F73D21" w:rsidRDefault="00F73D21" w:rsidP="6A8C02D0">
      <w:pPr>
        <w:spacing w:after="0" w:line="240" w:lineRule="auto"/>
        <w:rPr>
          <w:rFonts w:ascii="Poppins" w:eastAsia="Poppins" w:hAnsi="Poppins" w:cs="Poppins"/>
          <w:sz w:val="20"/>
          <w:szCs w:val="20"/>
        </w:rPr>
      </w:pPr>
      <w:r w:rsidRPr="6A8C02D0">
        <w:rPr>
          <w:rFonts w:ascii="Poppins" w:eastAsia="Poppins" w:hAnsi="Poppins" w:cs="Poppins"/>
          <w:sz w:val="20"/>
          <w:szCs w:val="20"/>
          <w:lang w:val="en-US"/>
        </w:rPr>
        <w:t>Embrace any other duties that may reasonably be regarded as within the nature of the duties, responsibilities and grade of this post.</w:t>
      </w:r>
      <w:r w:rsidRPr="6A8C02D0">
        <w:rPr>
          <w:rFonts w:ascii="Poppins" w:eastAsia="Poppins" w:hAnsi="Poppins" w:cs="Poppins"/>
          <w:sz w:val="20"/>
          <w:szCs w:val="20"/>
        </w:rPr>
        <w:t> </w:t>
      </w:r>
    </w:p>
    <w:p w14:paraId="024E3402" w14:textId="77777777" w:rsidR="00F73D21" w:rsidRPr="00F73D21" w:rsidRDefault="00F73D21" w:rsidP="6A8C02D0">
      <w:pPr>
        <w:spacing w:after="0" w:line="240" w:lineRule="auto"/>
        <w:rPr>
          <w:rFonts w:ascii="Poppins" w:eastAsia="Poppins" w:hAnsi="Poppins" w:cs="Poppins"/>
          <w:sz w:val="20"/>
          <w:szCs w:val="20"/>
        </w:rPr>
      </w:pPr>
      <w:r w:rsidRPr="6A8C02D0">
        <w:rPr>
          <w:rFonts w:ascii="Poppins" w:eastAsia="Poppins" w:hAnsi="Poppins" w:cs="Poppins"/>
          <w:sz w:val="20"/>
          <w:szCs w:val="20"/>
        </w:rPr>
        <w:t> </w:t>
      </w:r>
    </w:p>
    <w:p w14:paraId="590BFEF1" w14:textId="6675B1D7" w:rsidR="5CF9A77D" w:rsidRDefault="5CF9A77D" w:rsidP="6A8C02D0">
      <w:pPr>
        <w:spacing w:after="0" w:line="240" w:lineRule="auto"/>
        <w:rPr>
          <w:rFonts w:ascii="Poppins" w:eastAsia="Poppins" w:hAnsi="Poppins" w:cs="Poppins"/>
          <w:b/>
          <w:bCs/>
          <w:sz w:val="24"/>
          <w:szCs w:val="24"/>
        </w:rPr>
      </w:pPr>
      <w:r w:rsidRPr="6A8C02D0">
        <w:rPr>
          <w:rFonts w:ascii="Poppins" w:eastAsia="Poppins" w:hAnsi="Poppins" w:cs="Poppins"/>
          <w:b/>
          <w:bCs/>
          <w:sz w:val="24"/>
          <w:szCs w:val="24"/>
        </w:rPr>
        <w:t>Person Specification</w:t>
      </w:r>
    </w:p>
    <w:p w14:paraId="42E74E36" w14:textId="29E35AEF" w:rsidR="6A8C02D0" w:rsidRDefault="6A8C02D0" w:rsidP="6A8C02D0">
      <w:pPr>
        <w:spacing w:after="0" w:line="240" w:lineRule="auto"/>
        <w:rPr>
          <w:rFonts w:ascii="Poppins" w:eastAsia="Poppins" w:hAnsi="Poppins" w:cs="Poppins"/>
          <w:b/>
          <w:bCs/>
          <w:sz w:val="24"/>
          <w:szCs w:val="24"/>
        </w:rPr>
      </w:pPr>
    </w:p>
    <w:p w14:paraId="525E5AD0" w14:textId="77777777" w:rsidR="00583466" w:rsidRDefault="00583466">
      <w:pPr>
        <w:spacing w:after="0" w:line="240" w:lineRule="auto"/>
        <w:rPr>
          <w:rFonts w:ascii="Poppins" w:eastAsia="Poppins" w:hAnsi="Poppins" w:cs="Poppins"/>
          <w:sz w:val="18"/>
          <w:szCs w:val="18"/>
        </w:rPr>
      </w:pPr>
    </w:p>
    <w:tbl>
      <w:tblPr>
        <w:tblW w:w="940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30"/>
        <w:gridCol w:w="3626"/>
        <w:gridCol w:w="2316"/>
        <w:gridCol w:w="1633"/>
      </w:tblGrid>
      <w:tr w:rsidR="0F0D4B0E" w14:paraId="51C9C7F8" w14:textId="77777777" w:rsidTr="6A8C02D0">
        <w:trPr>
          <w:trHeight w:val="300"/>
        </w:trPr>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cPr>
          <w:p w14:paraId="589AE35C" w14:textId="62C793C4"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w:t>
            </w:r>
          </w:p>
        </w:tc>
        <w:tc>
          <w:tcPr>
            <w:tcW w:w="3626" w:type="dxa"/>
            <w:tcBorders>
              <w:top w:val="single" w:sz="6" w:space="0" w:color="000000" w:themeColor="text1"/>
              <w:left w:val="single" w:sz="6" w:space="0" w:color="000000" w:themeColor="text1"/>
              <w:bottom w:val="single" w:sz="6" w:space="0" w:color="000000" w:themeColor="text1"/>
              <w:right w:val="single" w:sz="6" w:space="0" w:color="auto"/>
            </w:tcBorders>
            <w:shd w:val="clear" w:color="auto" w:fill="E7E6E6"/>
          </w:tcPr>
          <w:p w14:paraId="3FC73EAD" w14:textId="383C2C6C"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b/>
                <w:bCs/>
                <w:color w:val="000000" w:themeColor="text1"/>
                <w:sz w:val="20"/>
                <w:szCs w:val="20"/>
              </w:rPr>
              <w:t>Essential Requirement </w:t>
            </w:r>
            <w:r w:rsidRPr="6A8C02D0">
              <w:rPr>
                <w:rFonts w:ascii="Poppins" w:eastAsia="Poppins" w:hAnsi="Poppins" w:cs="Poppins"/>
                <w:color w:val="000000" w:themeColor="text1"/>
                <w:sz w:val="20"/>
                <w:szCs w:val="20"/>
              </w:rPr>
              <w:t> </w:t>
            </w:r>
          </w:p>
        </w:tc>
        <w:tc>
          <w:tcPr>
            <w:tcW w:w="2316" w:type="dxa"/>
            <w:tcBorders>
              <w:top w:val="single" w:sz="6" w:space="0" w:color="000000" w:themeColor="text1"/>
              <w:left w:val="single" w:sz="6" w:space="0" w:color="auto"/>
              <w:bottom w:val="single" w:sz="6" w:space="0" w:color="000000" w:themeColor="text1"/>
              <w:right w:val="single" w:sz="6" w:space="0" w:color="000000" w:themeColor="text1"/>
            </w:tcBorders>
            <w:shd w:val="clear" w:color="auto" w:fill="E7E6E6"/>
          </w:tcPr>
          <w:p w14:paraId="4655F806" w14:textId="3638870A" w:rsidR="0F0D4B0E" w:rsidRDefault="0F0D4B0E" w:rsidP="0F0D4B0E">
            <w:pPr>
              <w:spacing w:after="0" w:line="240" w:lineRule="auto"/>
              <w:rPr>
                <w:rFonts w:ascii="Poppins" w:eastAsia="Poppins" w:hAnsi="Poppins" w:cs="Poppins"/>
                <w:color w:val="000000" w:themeColor="text1"/>
                <w:sz w:val="18"/>
                <w:szCs w:val="18"/>
              </w:rPr>
            </w:pPr>
            <w:r w:rsidRPr="0F0D4B0E">
              <w:rPr>
                <w:rFonts w:ascii="Poppins" w:eastAsia="Poppins" w:hAnsi="Poppins" w:cs="Poppins"/>
                <w:b/>
                <w:bCs/>
                <w:color w:val="000000" w:themeColor="text1"/>
                <w:sz w:val="18"/>
                <w:szCs w:val="18"/>
              </w:rPr>
              <w:t>Desirable</w:t>
            </w:r>
            <w:r w:rsidRPr="0F0D4B0E">
              <w:rPr>
                <w:rFonts w:ascii="Poppins" w:eastAsia="Poppins" w:hAnsi="Poppins" w:cs="Poppins"/>
                <w:color w:val="000000" w:themeColor="text1"/>
                <w:sz w:val="18"/>
                <w:szCs w:val="18"/>
              </w:rPr>
              <w:t> </w:t>
            </w:r>
          </w:p>
        </w:tc>
        <w:tc>
          <w:tcPr>
            <w:tcW w:w="16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cPr>
          <w:p w14:paraId="7B5480C5" w14:textId="5C744929" w:rsidR="0F0D4B0E" w:rsidRDefault="0F0D4B0E" w:rsidP="0F0D4B0E">
            <w:pPr>
              <w:spacing w:after="0" w:line="240" w:lineRule="auto"/>
              <w:rPr>
                <w:rFonts w:ascii="Poppins" w:eastAsia="Poppins" w:hAnsi="Poppins" w:cs="Poppins"/>
                <w:color w:val="000000" w:themeColor="text1"/>
                <w:sz w:val="18"/>
                <w:szCs w:val="18"/>
              </w:rPr>
            </w:pPr>
            <w:r w:rsidRPr="0F0D4B0E">
              <w:rPr>
                <w:rFonts w:ascii="Poppins" w:eastAsia="Poppins" w:hAnsi="Poppins" w:cs="Poppins"/>
                <w:b/>
                <w:bCs/>
                <w:color w:val="000000" w:themeColor="text1"/>
                <w:sz w:val="18"/>
                <w:szCs w:val="18"/>
              </w:rPr>
              <w:t>Method of Assessment </w:t>
            </w:r>
            <w:r w:rsidRPr="0F0D4B0E">
              <w:rPr>
                <w:rFonts w:ascii="Poppins" w:eastAsia="Poppins" w:hAnsi="Poppins" w:cs="Poppins"/>
                <w:color w:val="000000" w:themeColor="text1"/>
                <w:sz w:val="18"/>
                <w:szCs w:val="18"/>
              </w:rPr>
              <w:t> </w:t>
            </w:r>
          </w:p>
        </w:tc>
      </w:tr>
      <w:tr w:rsidR="0F0D4B0E" w14:paraId="79A44E85" w14:textId="77777777" w:rsidTr="6A8C02D0">
        <w:trPr>
          <w:trHeight w:val="300"/>
        </w:trPr>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F1373A" w14:textId="2E0A8614"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b/>
                <w:bCs/>
                <w:color w:val="000000" w:themeColor="text1"/>
                <w:sz w:val="20"/>
                <w:szCs w:val="20"/>
              </w:rPr>
              <w:t>Qualifications </w:t>
            </w:r>
            <w:r w:rsidRPr="6A8C02D0">
              <w:rPr>
                <w:rFonts w:ascii="Poppins" w:eastAsia="Poppins" w:hAnsi="Poppins" w:cs="Poppins"/>
                <w:color w:val="000000" w:themeColor="text1"/>
                <w:sz w:val="20"/>
                <w:szCs w:val="20"/>
              </w:rPr>
              <w:t> </w:t>
            </w:r>
          </w:p>
        </w:tc>
        <w:tc>
          <w:tcPr>
            <w:tcW w:w="3626" w:type="dxa"/>
            <w:tcBorders>
              <w:top w:val="single" w:sz="6" w:space="0" w:color="000000" w:themeColor="text1"/>
              <w:left w:val="single" w:sz="6" w:space="0" w:color="000000" w:themeColor="text1"/>
              <w:bottom w:val="single" w:sz="6" w:space="0" w:color="000000" w:themeColor="text1"/>
              <w:right w:val="single" w:sz="6" w:space="0" w:color="auto"/>
            </w:tcBorders>
          </w:tcPr>
          <w:p w14:paraId="5CCE9608" w14:textId="3FAC0537" w:rsidR="0F0D4B0E" w:rsidRDefault="65805C64" w:rsidP="001539DA">
            <w:pPr>
              <w:pStyle w:val="ListParagraph"/>
              <w:numPr>
                <w:ilvl w:val="0"/>
                <w:numId w:val="36"/>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Demonstrate the capability to meet the professional standards for teaching assistants </w:t>
            </w:r>
          </w:p>
          <w:p w14:paraId="74C82E04" w14:textId="5B39C871" w:rsidR="0F0D4B0E" w:rsidRDefault="65805C64" w:rsidP="001539DA">
            <w:pPr>
              <w:pStyle w:val="ListParagraph"/>
              <w:numPr>
                <w:ilvl w:val="0"/>
                <w:numId w:val="35"/>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lastRenderedPageBreak/>
              <w:t>Have Maths and English qualifications equivalent to GCSE A-C or 4-9 </w:t>
            </w:r>
          </w:p>
          <w:p w14:paraId="3A09C6F1" w14:textId="7568D80A" w:rsidR="0F0D4B0E" w:rsidRDefault="65805C64" w:rsidP="001539DA">
            <w:pPr>
              <w:pStyle w:val="ListParagraph"/>
              <w:numPr>
                <w:ilvl w:val="0"/>
                <w:numId w:val="34"/>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Have experience of working with children (either paid or unpaid capacity), preferably in an education setting </w:t>
            </w:r>
          </w:p>
          <w:p w14:paraId="558E111E" w14:textId="1ECDF808"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w:t>
            </w:r>
          </w:p>
        </w:tc>
        <w:tc>
          <w:tcPr>
            <w:tcW w:w="2316" w:type="dxa"/>
            <w:tcBorders>
              <w:top w:val="single" w:sz="6" w:space="0" w:color="000000" w:themeColor="text1"/>
              <w:left w:val="single" w:sz="6" w:space="0" w:color="auto"/>
              <w:bottom w:val="single" w:sz="6" w:space="0" w:color="000000" w:themeColor="text1"/>
              <w:right w:val="single" w:sz="6" w:space="0" w:color="000000" w:themeColor="text1"/>
            </w:tcBorders>
          </w:tcPr>
          <w:p w14:paraId="56839D95" w14:textId="6AE487EC" w:rsidR="0F0D4B0E" w:rsidRDefault="0F0D4B0E" w:rsidP="001539DA">
            <w:pPr>
              <w:pStyle w:val="ListParagraph"/>
              <w:numPr>
                <w:ilvl w:val="0"/>
                <w:numId w:val="33"/>
              </w:numPr>
              <w:spacing w:after="0" w:line="240" w:lineRule="auto"/>
              <w:rPr>
                <w:rFonts w:ascii="Poppins" w:eastAsia="Poppins" w:hAnsi="Poppins" w:cs="Poppins"/>
                <w:color w:val="000000" w:themeColor="text1"/>
                <w:sz w:val="18"/>
                <w:szCs w:val="18"/>
              </w:rPr>
            </w:pPr>
            <w:r w:rsidRPr="0F0D4B0E">
              <w:rPr>
                <w:rFonts w:ascii="Poppins" w:eastAsia="Poppins" w:hAnsi="Poppins" w:cs="Poppins"/>
                <w:color w:val="000000" w:themeColor="text1"/>
                <w:sz w:val="18"/>
                <w:szCs w:val="18"/>
              </w:rPr>
              <w:lastRenderedPageBreak/>
              <w:t>Appropriate first aid training </w:t>
            </w:r>
          </w:p>
          <w:p w14:paraId="16127147" w14:textId="468AFEA0" w:rsidR="0F0D4B0E" w:rsidRDefault="0F0D4B0E" w:rsidP="001539DA">
            <w:pPr>
              <w:pStyle w:val="ListParagraph"/>
              <w:numPr>
                <w:ilvl w:val="0"/>
                <w:numId w:val="32"/>
              </w:numPr>
              <w:spacing w:after="0" w:line="240" w:lineRule="auto"/>
              <w:rPr>
                <w:rFonts w:ascii="Poppins" w:eastAsia="Poppins" w:hAnsi="Poppins" w:cs="Poppins"/>
                <w:color w:val="000000" w:themeColor="text1"/>
                <w:sz w:val="18"/>
                <w:szCs w:val="18"/>
              </w:rPr>
            </w:pPr>
            <w:r w:rsidRPr="0F0D4B0E">
              <w:rPr>
                <w:rFonts w:ascii="Poppins" w:eastAsia="Poppins" w:hAnsi="Poppins" w:cs="Poppins"/>
                <w:color w:val="000000" w:themeColor="text1"/>
                <w:sz w:val="18"/>
                <w:szCs w:val="18"/>
              </w:rPr>
              <w:t xml:space="preserve">Have attended CPD and training relevant to the </w:t>
            </w:r>
            <w:r w:rsidRPr="0F0D4B0E">
              <w:rPr>
                <w:rFonts w:ascii="Poppins" w:eastAsia="Poppins" w:hAnsi="Poppins" w:cs="Poppins"/>
                <w:color w:val="000000" w:themeColor="text1"/>
                <w:sz w:val="18"/>
                <w:szCs w:val="18"/>
              </w:rPr>
              <w:lastRenderedPageBreak/>
              <w:t>post e.g. Behaviour Management and Child Protection </w:t>
            </w:r>
          </w:p>
          <w:p w14:paraId="30628745" w14:textId="4C32258E" w:rsidR="0F0D4B0E" w:rsidRDefault="0F0D4B0E" w:rsidP="001539DA">
            <w:pPr>
              <w:pStyle w:val="ListParagraph"/>
              <w:numPr>
                <w:ilvl w:val="0"/>
                <w:numId w:val="31"/>
              </w:numPr>
              <w:spacing w:after="0" w:line="240" w:lineRule="auto"/>
              <w:rPr>
                <w:rFonts w:ascii="Poppins" w:eastAsia="Poppins" w:hAnsi="Poppins" w:cs="Poppins"/>
                <w:color w:val="000000" w:themeColor="text1"/>
                <w:sz w:val="18"/>
                <w:szCs w:val="18"/>
              </w:rPr>
            </w:pPr>
            <w:r w:rsidRPr="0F0D4B0E">
              <w:rPr>
                <w:rFonts w:ascii="Poppins" w:eastAsia="Poppins" w:hAnsi="Poppins" w:cs="Poppins"/>
                <w:color w:val="000000" w:themeColor="text1"/>
                <w:sz w:val="18"/>
                <w:szCs w:val="18"/>
              </w:rPr>
              <w:t>Specific SEND related training courses </w:t>
            </w:r>
          </w:p>
          <w:p w14:paraId="090D9B94" w14:textId="28E2AFA0" w:rsidR="0F0D4B0E" w:rsidRDefault="0F0D4B0E" w:rsidP="001539DA">
            <w:pPr>
              <w:pStyle w:val="ListParagraph"/>
              <w:numPr>
                <w:ilvl w:val="0"/>
                <w:numId w:val="30"/>
              </w:numPr>
              <w:spacing w:after="0" w:line="240" w:lineRule="auto"/>
              <w:rPr>
                <w:rFonts w:ascii="Poppins" w:eastAsia="Poppins" w:hAnsi="Poppins" w:cs="Poppins"/>
                <w:color w:val="000000" w:themeColor="text1"/>
                <w:sz w:val="18"/>
                <w:szCs w:val="18"/>
              </w:rPr>
            </w:pPr>
            <w:r w:rsidRPr="0F0D4B0E">
              <w:rPr>
                <w:rFonts w:ascii="Poppins" w:eastAsia="Poppins" w:hAnsi="Poppins" w:cs="Poppins"/>
                <w:color w:val="000000" w:themeColor="text1"/>
                <w:sz w:val="18"/>
                <w:szCs w:val="18"/>
              </w:rPr>
              <w:t>TA qualification/s </w:t>
            </w:r>
          </w:p>
          <w:p w14:paraId="523C5A94" w14:textId="14055864" w:rsidR="0F0D4B0E" w:rsidRDefault="0F0D4B0E" w:rsidP="0F0D4B0E">
            <w:pPr>
              <w:spacing w:after="0" w:line="240" w:lineRule="auto"/>
              <w:rPr>
                <w:rFonts w:ascii="Poppins" w:eastAsia="Poppins" w:hAnsi="Poppins" w:cs="Poppins"/>
                <w:color w:val="000000" w:themeColor="text1"/>
                <w:sz w:val="18"/>
                <w:szCs w:val="18"/>
              </w:rPr>
            </w:pPr>
            <w:r w:rsidRPr="0F0D4B0E">
              <w:rPr>
                <w:rFonts w:ascii="Poppins" w:eastAsia="Poppins" w:hAnsi="Poppins" w:cs="Poppins"/>
                <w:color w:val="000000" w:themeColor="text1"/>
                <w:sz w:val="18"/>
                <w:szCs w:val="18"/>
              </w:rPr>
              <w:t> </w:t>
            </w:r>
          </w:p>
        </w:tc>
        <w:tc>
          <w:tcPr>
            <w:tcW w:w="163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0DCCEE" w14:textId="33EA3657" w:rsidR="0F0D4B0E" w:rsidRDefault="0F0D4B0E" w:rsidP="0F0D4B0E">
            <w:pPr>
              <w:spacing w:after="0" w:line="240" w:lineRule="auto"/>
              <w:rPr>
                <w:rFonts w:ascii="Poppins" w:eastAsia="Poppins" w:hAnsi="Poppins" w:cs="Poppins"/>
                <w:color w:val="000000" w:themeColor="text1"/>
                <w:sz w:val="18"/>
                <w:szCs w:val="18"/>
              </w:rPr>
            </w:pPr>
            <w:r w:rsidRPr="0F0D4B0E">
              <w:rPr>
                <w:rFonts w:ascii="Poppins" w:eastAsia="Poppins" w:hAnsi="Poppins" w:cs="Poppins"/>
                <w:color w:val="000000" w:themeColor="text1"/>
                <w:sz w:val="18"/>
                <w:szCs w:val="18"/>
              </w:rPr>
              <w:lastRenderedPageBreak/>
              <w:t>Application form  </w:t>
            </w:r>
          </w:p>
          <w:p w14:paraId="03E451A2" w14:textId="01F26043" w:rsidR="0F0D4B0E" w:rsidRDefault="0F0D4B0E" w:rsidP="0F0D4B0E">
            <w:pPr>
              <w:spacing w:after="0" w:line="240" w:lineRule="auto"/>
              <w:rPr>
                <w:rFonts w:ascii="Poppins" w:eastAsia="Poppins" w:hAnsi="Poppins" w:cs="Poppins"/>
                <w:color w:val="000000" w:themeColor="text1"/>
                <w:sz w:val="18"/>
                <w:szCs w:val="18"/>
              </w:rPr>
            </w:pPr>
            <w:r w:rsidRPr="0F0D4B0E">
              <w:rPr>
                <w:rFonts w:ascii="Poppins" w:eastAsia="Poppins" w:hAnsi="Poppins" w:cs="Poppins"/>
                <w:color w:val="000000" w:themeColor="text1"/>
                <w:sz w:val="18"/>
                <w:szCs w:val="18"/>
              </w:rPr>
              <w:t>&amp; interview </w:t>
            </w:r>
          </w:p>
        </w:tc>
      </w:tr>
      <w:tr w:rsidR="0F0D4B0E" w14:paraId="00235F27" w14:textId="77777777" w:rsidTr="6A8C02D0">
        <w:trPr>
          <w:trHeight w:val="300"/>
        </w:trPr>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707B8B" w14:textId="25702B28"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b/>
                <w:bCs/>
                <w:color w:val="000000" w:themeColor="text1"/>
                <w:sz w:val="20"/>
                <w:szCs w:val="20"/>
              </w:rPr>
              <w:t>Job Related Competencies </w:t>
            </w:r>
            <w:r w:rsidRPr="6A8C02D0">
              <w:rPr>
                <w:rFonts w:ascii="Poppins" w:eastAsia="Poppins" w:hAnsi="Poppins" w:cs="Poppins"/>
                <w:color w:val="000000" w:themeColor="text1"/>
                <w:sz w:val="20"/>
                <w:szCs w:val="20"/>
              </w:rPr>
              <w:t> </w:t>
            </w:r>
          </w:p>
        </w:tc>
        <w:tc>
          <w:tcPr>
            <w:tcW w:w="36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509064" w14:textId="500BDEB8" w:rsidR="0F0D4B0E" w:rsidRDefault="65805C64" w:rsidP="001539DA">
            <w:pPr>
              <w:pStyle w:val="ListParagraph"/>
              <w:numPr>
                <w:ilvl w:val="0"/>
                <w:numId w:val="29"/>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Ability to manage the behaviour of pupils to promote and maintain order and a calm working environment for pupils </w:t>
            </w:r>
          </w:p>
          <w:p w14:paraId="559DDA19" w14:textId="3FE27276" w:rsidR="0F0D4B0E" w:rsidRDefault="65805C64" w:rsidP="001539DA">
            <w:pPr>
              <w:pStyle w:val="ListParagraph"/>
              <w:numPr>
                <w:ilvl w:val="0"/>
                <w:numId w:val="28"/>
              </w:numPr>
              <w:spacing w:after="0" w:line="240" w:lineRule="auto"/>
              <w:rPr>
                <w:rFonts w:ascii="Poppins" w:eastAsia="Poppins" w:hAnsi="Poppins" w:cs="Poppins"/>
                <w:sz w:val="20"/>
                <w:szCs w:val="20"/>
                <w:lang w:val="en-US"/>
              </w:rPr>
            </w:pPr>
            <w:r w:rsidRPr="6A8C02D0">
              <w:rPr>
                <w:rFonts w:ascii="Poppins" w:eastAsia="Poppins" w:hAnsi="Poppins" w:cs="Poppins"/>
                <w:color w:val="000000" w:themeColor="text1"/>
                <w:sz w:val="20"/>
                <w:szCs w:val="20"/>
              </w:rPr>
              <w:t xml:space="preserve">Ability to motivate </w:t>
            </w:r>
            <w:r w:rsidR="4A0F7DFC" w:rsidRPr="6A8C02D0">
              <w:rPr>
                <w:rFonts w:ascii="Poppins" w:eastAsia="Poppins" w:hAnsi="Poppins" w:cs="Poppins"/>
                <w:color w:val="000000" w:themeColor="text1"/>
                <w:sz w:val="20"/>
                <w:szCs w:val="20"/>
              </w:rPr>
              <w:t>pupils,</w:t>
            </w:r>
            <w:r w:rsidR="0F3EB392" w:rsidRPr="6A8C02D0">
              <w:rPr>
                <w:rFonts w:ascii="Poppins" w:eastAsia="Poppins" w:hAnsi="Poppins" w:cs="Poppins"/>
                <w:color w:val="000000" w:themeColor="text1"/>
                <w:sz w:val="20"/>
                <w:szCs w:val="20"/>
              </w:rPr>
              <w:t xml:space="preserve"> and </w:t>
            </w:r>
            <w:r w:rsidR="0F3EB392" w:rsidRPr="6A8C02D0">
              <w:rPr>
                <w:rFonts w:ascii="Poppins" w:eastAsia="Poppins" w:hAnsi="Poppins" w:cs="Poppins"/>
                <w:sz w:val="20"/>
                <w:szCs w:val="20"/>
                <w:lang w:val="en-US"/>
              </w:rPr>
              <w:t>how to help adapt and deliver support to meet individual needs</w:t>
            </w:r>
          </w:p>
          <w:p w14:paraId="675953C9" w14:textId="2FF4616F" w:rsidR="0F0D4B0E" w:rsidRDefault="65805C64" w:rsidP="001539DA">
            <w:pPr>
              <w:pStyle w:val="ListParagraph"/>
              <w:numPr>
                <w:ilvl w:val="0"/>
                <w:numId w:val="27"/>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Ability to work at own initiative and as part of a team </w:t>
            </w:r>
          </w:p>
          <w:p w14:paraId="79FFC82C" w14:textId="7921A900" w:rsidR="0F0D4B0E" w:rsidRDefault="65805C64" w:rsidP="001539DA">
            <w:pPr>
              <w:pStyle w:val="ListParagraph"/>
              <w:numPr>
                <w:ilvl w:val="0"/>
                <w:numId w:val="26"/>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Ability to work in a flexible and responsive way with tact, discretion and confidentiality </w:t>
            </w:r>
          </w:p>
          <w:p w14:paraId="666B3E2C" w14:textId="5C3B627F" w:rsidR="0F0D4B0E" w:rsidRDefault="65805C64" w:rsidP="001539DA">
            <w:pPr>
              <w:pStyle w:val="ListParagraph"/>
              <w:numPr>
                <w:ilvl w:val="0"/>
                <w:numId w:val="25"/>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Ability to relate well to children and adults </w:t>
            </w:r>
          </w:p>
          <w:p w14:paraId="4C5EEA39" w14:textId="539053C9"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w:t>
            </w:r>
          </w:p>
        </w:tc>
        <w:tc>
          <w:tcPr>
            <w:tcW w:w="231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D1EBD5" w14:textId="4BDCE380" w:rsidR="0F0D4B0E" w:rsidRDefault="65805C64" w:rsidP="001539DA">
            <w:pPr>
              <w:pStyle w:val="ListParagraph"/>
              <w:numPr>
                <w:ilvl w:val="0"/>
                <w:numId w:val="24"/>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xml:space="preserve">Understand pupils’ progression of knowledge and skills in </w:t>
            </w:r>
            <w:r w:rsidR="10D939E2" w:rsidRPr="6A8C02D0">
              <w:rPr>
                <w:rFonts w:ascii="Poppins" w:eastAsia="Poppins" w:hAnsi="Poppins" w:cs="Poppins"/>
                <w:color w:val="000000" w:themeColor="text1"/>
                <w:sz w:val="20"/>
                <w:szCs w:val="20"/>
              </w:rPr>
              <w:t xml:space="preserve">the relevant KS </w:t>
            </w:r>
            <w:r w:rsidR="0CF19878" w:rsidRPr="6A8C02D0">
              <w:rPr>
                <w:rFonts w:ascii="Poppins" w:eastAsia="Poppins" w:hAnsi="Poppins" w:cs="Poppins"/>
                <w:color w:val="000000" w:themeColor="text1"/>
                <w:sz w:val="20"/>
                <w:szCs w:val="20"/>
              </w:rPr>
              <w:t>setting (s)</w:t>
            </w:r>
          </w:p>
          <w:p w14:paraId="25D3DF0F" w14:textId="04FA0880"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w:t>
            </w:r>
          </w:p>
        </w:tc>
        <w:tc>
          <w:tcPr>
            <w:tcW w:w="163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868562" w14:textId="7815A64C"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Application form and interviews  </w:t>
            </w:r>
          </w:p>
          <w:p w14:paraId="0280DC05" w14:textId="59B6982B"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w:t>
            </w:r>
          </w:p>
        </w:tc>
      </w:tr>
      <w:tr w:rsidR="0F0D4B0E" w14:paraId="7BBCE3B5" w14:textId="77777777" w:rsidTr="6A8C02D0">
        <w:trPr>
          <w:trHeight w:val="300"/>
        </w:trPr>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3CA054" w14:textId="27934C56"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b/>
                <w:bCs/>
                <w:color w:val="000000" w:themeColor="text1"/>
                <w:sz w:val="20"/>
                <w:szCs w:val="20"/>
              </w:rPr>
              <w:t>Knowledge &amp; Understanding </w:t>
            </w:r>
            <w:r w:rsidRPr="6A8C02D0">
              <w:rPr>
                <w:rFonts w:ascii="Poppins" w:eastAsia="Poppins" w:hAnsi="Poppins" w:cs="Poppins"/>
                <w:color w:val="000000" w:themeColor="text1"/>
                <w:sz w:val="20"/>
                <w:szCs w:val="20"/>
              </w:rPr>
              <w:t> </w:t>
            </w:r>
          </w:p>
        </w:tc>
        <w:tc>
          <w:tcPr>
            <w:tcW w:w="36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A785F8" w14:textId="4E38D440" w:rsidR="27A1571D" w:rsidRDefault="69008664" w:rsidP="001539DA">
            <w:pPr>
              <w:pStyle w:val="ListParagraph"/>
              <w:numPr>
                <w:ilvl w:val="0"/>
                <w:numId w:val="23"/>
              </w:numPr>
              <w:spacing w:after="0" w:line="240" w:lineRule="auto"/>
              <w:rPr>
                <w:rFonts w:ascii="Poppins" w:eastAsia="Poppins" w:hAnsi="Poppins" w:cs="Poppins"/>
                <w:sz w:val="20"/>
                <w:szCs w:val="20"/>
                <w:lang w:val="en-US"/>
              </w:rPr>
            </w:pPr>
            <w:r w:rsidRPr="6A8C02D0">
              <w:rPr>
                <w:rFonts w:ascii="Poppins" w:eastAsia="Poppins" w:hAnsi="Poppins" w:cs="Poppins"/>
                <w:sz w:val="20"/>
                <w:szCs w:val="20"/>
                <w:lang w:val="en-US"/>
              </w:rPr>
              <w:t>Good literacy and numeracy skills</w:t>
            </w:r>
          </w:p>
          <w:p w14:paraId="229F4A89" w14:textId="16B69EBD" w:rsidR="0F0D4B0E" w:rsidRDefault="65805C64" w:rsidP="001539DA">
            <w:pPr>
              <w:pStyle w:val="ListParagraph"/>
              <w:numPr>
                <w:ilvl w:val="0"/>
                <w:numId w:val="23"/>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Knowledge of a range of strategies to promote good behaviour  </w:t>
            </w:r>
          </w:p>
          <w:p w14:paraId="5DDE78BF" w14:textId="5A58016D" w:rsidR="0F0D4B0E" w:rsidRDefault="65805C64" w:rsidP="001539DA">
            <w:pPr>
              <w:pStyle w:val="ListParagraph"/>
              <w:numPr>
                <w:ilvl w:val="0"/>
                <w:numId w:val="22"/>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lastRenderedPageBreak/>
              <w:t>Knowledge and understanding of the KS1 curriculum and its application </w:t>
            </w:r>
          </w:p>
          <w:p w14:paraId="58932E13" w14:textId="7861D65F" w:rsidR="0F0D4B0E" w:rsidRDefault="65805C64" w:rsidP="001539DA">
            <w:pPr>
              <w:pStyle w:val="ListParagraph"/>
              <w:numPr>
                <w:ilvl w:val="0"/>
                <w:numId w:val="21"/>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Knowledge and understanding of teaching and learning strategies </w:t>
            </w:r>
          </w:p>
          <w:p w14:paraId="60395F74" w14:textId="11DEDA8F" w:rsidR="0F0D4B0E" w:rsidRDefault="65805C64" w:rsidP="001539DA">
            <w:pPr>
              <w:pStyle w:val="ListParagraph"/>
              <w:numPr>
                <w:ilvl w:val="0"/>
                <w:numId w:val="20"/>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Awareness of the importance of working in partnership &amp; confidentiality linked to home/pupil/teachers/schoolwork  </w:t>
            </w:r>
          </w:p>
          <w:p w14:paraId="236523A8" w14:textId="5196E119" w:rsidR="0F0D4B0E" w:rsidRDefault="65805C64" w:rsidP="001539DA">
            <w:pPr>
              <w:pStyle w:val="ListParagraph"/>
              <w:numPr>
                <w:ilvl w:val="0"/>
                <w:numId w:val="19"/>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Understanding of principles of child development and learning process </w:t>
            </w:r>
          </w:p>
          <w:p w14:paraId="6A22F2C1" w14:textId="60ABEE49" w:rsidR="2AE011C4" w:rsidRDefault="0F862002" w:rsidP="001539DA">
            <w:pPr>
              <w:pStyle w:val="ListParagraph"/>
              <w:numPr>
                <w:ilvl w:val="0"/>
                <w:numId w:val="19"/>
              </w:numPr>
              <w:spacing w:after="0" w:line="240" w:lineRule="auto"/>
              <w:rPr>
                <w:rFonts w:ascii="Poppins" w:eastAsia="Poppins" w:hAnsi="Poppins" w:cs="Poppins"/>
                <w:sz w:val="20"/>
                <w:szCs w:val="20"/>
                <w:lang w:val="en-US"/>
              </w:rPr>
            </w:pPr>
            <w:r w:rsidRPr="6A8C02D0">
              <w:rPr>
                <w:rFonts w:ascii="Poppins" w:eastAsia="Poppins" w:hAnsi="Poppins" w:cs="Poppins"/>
                <w:sz w:val="20"/>
                <w:szCs w:val="20"/>
                <w:lang w:val="en-US"/>
              </w:rPr>
              <w:t xml:space="preserve">Excellent verbal communication skills </w:t>
            </w:r>
          </w:p>
          <w:p w14:paraId="1A180E0F" w14:textId="543CB355" w:rsidR="2AE011C4" w:rsidRDefault="0F862002" w:rsidP="001539DA">
            <w:pPr>
              <w:pStyle w:val="ListParagraph"/>
              <w:numPr>
                <w:ilvl w:val="0"/>
                <w:numId w:val="19"/>
              </w:numPr>
              <w:spacing w:after="0"/>
              <w:rPr>
                <w:rFonts w:ascii="Poppins" w:eastAsia="Poppins" w:hAnsi="Poppins" w:cs="Poppins"/>
                <w:sz w:val="20"/>
                <w:szCs w:val="20"/>
                <w:lang w:val="en-US"/>
              </w:rPr>
            </w:pPr>
            <w:r w:rsidRPr="6A8C02D0">
              <w:rPr>
                <w:rFonts w:ascii="Poppins" w:eastAsia="Poppins" w:hAnsi="Poppins" w:cs="Poppins"/>
                <w:sz w:val="20"/>
                <w:szCs w:val="20"/>
                <w:lang w:val="en-US"/>
              </w:rPr>
              <w:t xml:space="preserve">Active listening skills </w:t>
            </w:r>
          </w:p>
          <w:p w14:paraId="3CCC81B8" w14:textId="3685B94C" w:rsidR="2AE011C4" w:rsidRDefault="0F862002" w:rsidP="001539DA">
            <w:pPr>
              <w:pStyle w:val="ListParagraph"/>
              <w:numPr>
                <w:ilvl w:val="0"/>
                <w:numId w:val="19"/>
              </w:numPr>
              <w:spacing w:after="0"/>
              <w:rPr>
                <w:rFonts w:ascii="Poppins" w:eastAsia="Poppins" w:hAnsi="Poppins" w:cs="Poppins"/>
                <w:sz w:val="20"/>
                <w:szCs w:val="20"/>
                <w:lang w:val="en-US"/>
              </w:rPr>
            </w:pPr>
            <w:r w:rsidRPr="6A8C02D0">
              <w:rPr>
                <w:rFonts w:ascii="Poppins" w:eastAsia="Poppins" w:hAnsi="Poppins" w:cs="Poppins"/>
                <w:sz w:val="20"/>
                <w:szCs w:val="20"/>
                <w:lang w:val="en-US"/>
              </w:rPr>
              <w:t xml:space="preserve">The ability to remain calm in stressful situations </w:t>
            </w:r>
          </w:p>
          <w:p w14:paraId="74F4FF17" w14:textId="7CEB4E20" w:rsidR="2AE011C4" w:rsidRDefault="0F862002" w:rsidP="001539DA">
            <w:pPr>
              <w:pStyle w:val="ListParagraph"/>
              <w:numPr>
                <w:ilvl w:val="0"/>
                <w:numId w:val="19"/>
              </w:numPr>
              <w:spacing w:after="0"/>
              <w:rPr>
                <w:rFonts w:ascii="Poppins" w:eastAsia="Poppins" w:hAnsi="Poppins" w:cs="Poppins"/>
                <w:sz w:val="20"/>
                <w:szCs w:val="20"/>
                <w:lang w:val="en-US"/>
              </w:rPr>
            </w:pPr>
            <w:r w:rsidRPr="6A8C02D0">
              <w:rPr>
                <w:rFonts w:ascii="Poppins" w:eastAsia="Poppins" w:hAnsi="Poppins" w:cs="Poppins"/>
                <w:sz w:val="20"/>
                <w:szCs w:val="20"/>
                <w:lang w:val="en-US"/>
              </w:rPr>
              <w:t>Good ICT skills, particularly using ICT to support learning</w:t>
            </w:r>
          </w:p>
          <w:p w14:paraId="0DF39B07" w14:textId="4F70C46D" w:rsidR="0F0D4B0E" w:rsidRDefault="0F0D4B0E" w:rsidP="001539DA">
            <w:pPr>
              <w:pStyle w:val="ListParagraph"/>
              <w:numPr>
                <w:ilvl w:val="0"/>
                <w:numId w:val="19"/>
              </w:numPr>
              <w:spacing w:after="0" w:line="240" w:lineRule="auto"/>
              <w:rPr>
                <w:rFonts w:ascii="Poppins" w:eastAsia="Poppins" w:hAnsi="Poppins" w:cs="Poppins"/>
                <w:color w:val="000000" w:themeColor="text1"/>
                <w:sz w:val="20"/>
                <w:szCs w:val="20"/>
              </w:rPr>
            </w:pPr>
          </w:p>
        </w:tc>
        <w:tc>
          <w:tcPr>
            <w:tcW w:w="231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5BDB4D" w14:textId="44D0FA58" w:rsidR="0F0D4B0E" w:rsidRDefault="0F0D4B0E" w:rsidP="0F0D4B0E">
            <w:pPr>
              <w:spacing w:after="0" w:line="240" w:lineRule="auto"/>
              <w:rPr>
                <w:rFonts w:ascii="Poppins" w:eastAsia="Poppins" w:hAnsi="Poppins" w:cs="Poppins"/>
                <w:color w:val="000000" w:themeColor="text1"/>
                <w:sz w:val="18"/>
                <w:szCs w:val="18"/>
              </w:rPr>
            </w:pPr>
            <w:r w:rsidRPr="0F0D4B0E">
              <w:rPr>
                <w:rFonts w:ascii="Poppins" w:eastAsia="Poppins" w:hAnsi="Poppins" w:cs="Poppins"/>
                <w:color w:val="000000" w:themeColor="text1"/>
                <w:sz w:val="18"/>
                <w:szCs w:val="18"/>
              </w:rPr>
              <w:lastRenderedPageBreak/>
              <w:t> </w:t>
            </w:r>
          </w:p>
        </w:tc>
        <w:tc>
          <w:tcPr>
            <w:tcW w:w="163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8E521C" w14:textId="2057F6CF"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Application form and interviews  </w:t>
            </w:r>
          </w:p>
          <w:p w14:paraId="1AB27286" w14:textId="5DA9F6A7"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w:t>
            </w:r>
          </w:p>
        </w:tc>
      </w:tr>
      <w:tr w:rsidR="0F0D4B0E" w14:paraId="4D53D846" w14:textId="77777777" w:rsidTr="6A8C02D0">
        <w:trPr>
          <w:trHeight w:val="300"/>
        </w:trPr>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D2318B" w14:textId="2BA08EFA"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b/>
                <w:bCs/>
                <w:color w:val="000000" w:themeColor="text1"/>
                <w:sz w:val="20"/>
                <w:szCs w:val="20"/>
              </w:rPr>
              <w:t>Experience </w:t>
            </w:r>
            <w:r w:rsidRPr="6A8C02D0">
              <w:rPr>
                <w:rFonts w:ascii="Poppins" w:eastAsia="Poppins" w:hAnsi="Poppins" w:cs="Poppins"/>
                <w:color w:val="000000" w:themeColor="text1"/>
                <w:sz w:val="20"/>
                <w:szCs w:val="20"/>
              </w:rPr>
              <w:t> </w:t>
            </w:r>
          </w:p>
        </w:tc>
        <w:tc>
          <w:tcPr>
            <w:tcW w:w="36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150A22" w14:textId="49C5E741"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Have experience of working with children (either paid or unpaid capacity), preferably in an education setting </w:t>
            </w:r>
          </w:p>
          <w:p w14:paraId="11FCFEA7" w14:textId="053E6830"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w:t>
            </w:r>
          </w:p>
          <w:p w14:paraId="68C1AC21" w14:textId="03EDF04D" w:rsidR="021A6BAA" w:rsidRDefault="2ACBAD99" w:rsidP="6A8C02D0">
            <w:pPr>
              <w:pStyle w:val="ListParagraph"/>
              <w:numPr>
                <w:ilvl w:val="0"/>
                <w:numId w:val="1"/>
              </w:numPr>
              <w:spacing w:after="0"/>
              <w:rPr>
                <w:rFonts w:ascii="Poppins" w:eastAsia="Poppins" w:hAnsi="Poppins" w:cs="Poppins"/>
                <w:sz w:val="20"/>
                <w:szCs w:val="20"/>
                <w:lang w:val="en-US"/>
              </w:rPr>
            </w:pPr>
            <w:r w:rsidRPr="6A8C02D0">
              <w:rPr>
                <w:rFonts w:ascii="Poppins" w:eastAsia="Poppins" w:hAnsi="Poppins" w:cs="Poppins"/>
                <w:sz w:val="20"/>
                <w:szCs w:val="20"/>
                <w:lang w:val="en-US"/>
              </w:rPr>
              <w:t>Experience planning and delivering learning activities</w:t>
            </w:r>
          </w:p>
          <w:p w14:paraId="635817F1" w14:textId="7DEE8763" w:rsidR="0F0D4B0E" w:rsidRDefault="0F0D4B0E" w:rsidP="6A8C02D0">
            <w:pPr>
              <w:spacing w:after="0" w:line="240" w:lineRule="auto"/>
              <w:rPr>
                <w:rFonts w:ascii="Poppins" w:eastAsia="Poppins" w:hAnsi="Poppins" w:cs="Poppins"/>
                <w:color w:val="000000" w:themeColor="text1"/>
                <w:sz w:val="20"/>
                <w:szCs w:val="20"/>
              </w:rPr>
            </w:pPr>
          </w:p>
        </w:tc>
        <w:tc>
          <w:tcPr>
            <w:tcW w:w="231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3966AD" w14:textId="5B681F3A" w:rsidR="0F0D4B0E" w:rsidRDefault="65805C64" w:rsidP="001539DA">
            <w:pPr>
              <w:pStyle w:val="ListParagraph"/>
              <w:numPr>
                <w:ilvl w:val="0"/>
                <w:numId w:val="18"/>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Experience in work with SEND pupils and 1:1 </w:t>
            </w:r>
          </w:p>
          <w:p w14:paraId="595CCBA8" w14:textId="2C2BF9E6" w:rsidR="0F0D4B0E" w:rsidRDefault="65805C64" w:rsidP="001539DA">
            <w:pPr>
              <w:pStyle w:val="ListParagraph"/>
              <w:numPr>
                <w:ilvl w:val="0"/>
                <w:numId w:val="17"/>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Experience of assessment strategies </w:t>
            </w:r>
          </w:p>
          <w:p w14:paraId="77BBB3A4" w14:textId="28838C75" w:rsidR="0F0D4B0E" w:rsidRDefault="65805C64" w:rsidP="001539DA">
            <w:pPr>
              <w:pStyle w:val="ListParagraph"/>
              <w:numPr>
                <w:ilvl w:val="0"/>
                <w:numId w:val="16"/>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lastRenderedPageBreak/>
              <w:t>Relevant recent training </w:t>
            </w:r>
          </w:p>
          <w:p w14:paraId="3DC7A4A9" w14:textId="4609FC7E" w:rsidR="0F0D4B0E" w:rsidRDefault="65805C64" w:rsidP="001539DA">
            <w:pPr>
              <w:pStyle w:val="ListParagraph"/>
              <w:numPr>
                <w:ilvl w:val="0"/>
                <w:numId w:val="15"/>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Experience supporting cross-curricular planning </w:t>
            </w:r>
          </w:p>
          <w:p w14:paraId="6F2C9094" w14:textId="39AB31D2" w:rsidR="6B3CDE27" w:rsidRDefault="172BD8E5" w:rsidP="001539DA">
            <w:pPr>
              <w:pStyle w:val="ListParagraph"/>
              <w:numPr>
                <w:ilvl w:val="0"/>
                <w:numId w:val="15"/>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Experience of working with and engaging with other agencies </w:t>
            </w:r>
          </w:p>
          <w:p w14:paraId="16810859" w14:textId="45D73208" w:rsidR="6B3CDE27" w:rsidRDefault="172BD8E5" w:rsidP="001539DA">
            <w:pPr>
              <w:pStyle w:val="ListParagraph"/>
              <w:numPr>
                <w:ilvl w:val="0"/>
                <w:numId w:val="15"/>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Experience of using CPOMS or similar </w:t>
            </w:r>
          </w:p>
          <w:p w14:paraId="3BA6782D" w14:textId="29D9CD2A" w:rsidR="0F0D4B0E" w:rsidRDefault="0F0D4B0E" w:rsidP="6A8C02D0">
            <w:pPr>
              <w:pStyle w:val="ListParagraph"/>
              <w:spacing w:after="0" w:line="240" w:lineRule="auto"/>
              <w:rPr>
                <w:rFonts w:ascii="Poppins" w:eastAsia="Poppins" w:hAnsi="Poppins" w:cs="Poppins"/>
                <w:color w:val="000000" w:themeColor="text1"/>
                <w:sz w:val="20"/>
                <w:szCs w:val="20"/>
              </w:rPr>
            </w:pPr>
          </w:p>
          <w:p w14:paraId="7407710B" w14:textId="1425D579"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w:t>
            </w:r>
          </w:p>
        </w:tc>
        <w:tc>
          <w:tcPr>
            <w:tcW w:w="163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696482" w14:textId="2B8493F8"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lastRenderedPageBreak/>
              <w:t>Application form and interviews </w:t>
            </w:r>
          </w:p>
        </w:tc>
      </w:tr>
      <w:tr w:rsidR="0F0D4B0E" w14:paraId="1DEA9B56" w14:textId="77777777" w:rsidTr="6A8C02D0">
        <w:trPr>
          <w:trHeight w:val="300"/>
        </w:trPr>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E7E571" w14:textId="0929F0CD"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b/>
                <w:bCs/>
                <w:color w:val="000000" w:themeColor="text1"/>
                <w:sz w:val="20"/>
                <w:szCs w:val="20"/>
              </w:rPr>
              <w:t>Other </w:t>
            </w:r>
            <w:r w:rsidRPr="6A8C02D0">
              <w:rPr>
                <w:rFonts w:ascii="Poppins" w:eastAsia="Poppins" w:hAnsi="Poppins" w:cs="Poppins"/>
                <w:color w:val="000000" w:themeColor="text1"/>
                <w:sz w:val="20"/>
                <w:szCs w:val="20"/>
              </w:rPr>
              <w:t> </w:t>
            </w:r>
          </w:p>
        </w:tc>
        <w:tc>
          <w:tcPr>
            <w:tcW w:w="36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899AB9" w14:textId="38BA84AB" w:rsidR="0F0D4B0E" w:rsidRDefault="65805C64" w:rsidP="001539DA">
            <w:pPr>
              <w:pStyle w:val="ListParagraph"/>
              <w:numPr>
                <w:ilvl w:val="0"/>
                <w:numId w:val="14"/>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xml:space="preserve">Consistently </w:t>
            </w:r>
            <w:proofErr w:type="gramStart"/>
            <w:r w:rsidRPr="6A8C02D0">
              <w:rPr>
                <w:rFonts w:ascii="Poppins" w:eastAsia="Poppins" w:hAnsi="Poppins" w:cs="Poppins"/>
                <w:color w:val="000000" w:themeColor="text1"/>
                <w:sz w:val="20"/>
                <w:szCs w:val="20"/>
              </w:rPr>
              <w:t>reflect the highest levels of professionalism as a role model at all times</w:t>
            </w:r>
            <w:proofErr w:type="gramEnd"/>
            <w:r w:rsidRPr="6A8C02D0">
              <w:rPr>
                <w:rFonts w:ascii="Poppins" w:eastAsia="Poppins" w:hAnsi="Poppins" w:cs="Poppins"/>
                <w:color w:val="000000" w:themeColor="text1"/>
                <w:sz w:val="20"/>
                <w:szCs w:val="20"/>
              </w:rPr>
              <w:t> </w:t>
            </w:r>
          </w:p>
          <w:p w14:paraId="5F6F4BA1" w14:textId="6F0A5357" w:rsidR="0F0D4B0E" w:rsidRDefault="65805C64" w:rsidP="001539DA">
            <w:pPr>
              <w:pStyle w:val="ListParagraph"/>
              <w:numPr>
                <w:ilvl w:val="0"/>
                <w:numId w:val="13"/>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xml:space="preserve">Willingness to work </w:t>
            </w:r>
            <w:r w:rsidR="362D3CE3" w:rsidRPr="6A8C02D0">
              <w:rPr>
                <w:rFonts w:ascii="Poppins" w:eastAsia="Poppins" w:hAnsi="Poppins" w:cs="Poppins"/>
                <w:color w:val="000000" w:themeColor="text1"/>
                <w:sz w:val="20"/>
                <w:szCs w:val="20"/>
              </w:rPr>
              <w:t>flexibly</w:t>
            </w:r>
            <w:r w:rsidRPr="6A8C02D0">
              <w:rPr>
                <w:rFonts w:ascii="Poppins" w:eastAsia="Poppins" w:hAnsi="Poppins" w:cs="Poppins"/>
                <w:color w:val="000000" w:themeColor="text1"/>
                <w:sz w:val="20"/>
                <w:szCs w:val="20"/>
              </w:rPr>
              <w:t xml:space="preserve"> at times </w:t>
            </w:r>
          </w:p>
          <w:p w14:paraId="64BF1B1F" w14:textId="2536F70E" w:rsidR="0F0D4B0E" w:rsidRDefault="65805C64" w:rsidP="001539DA">
            <w:pPr>
              <w:pStyle w:val="ListParagraph"/>
              <w:numPr>
                <w:ilvl w:val="0"/>
                <w:numId w:val="12"/>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Proactive and passionate about working with children </w:t>
            </w:r>
          </w:p>
          <w:p w14:paraId="686EC975" w14:textId="2E0C4A5F" w:rsidR="0F0D4B0E" w:rsidRDefault="65805C64" w:rsidP="001539DA">
            <w:pPr>
              <w:pStyle w:val="ListParagraph"/>
              <w:numPr>
                <w:ilvl w:val="0"/>
                <w:numId w:val="11"/>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Ability to work on own initiative </w:t>
            </w:r>
          </w:p>
          <w:p w14:paraId="613657E0" w14:textId="2848F3D1" w:rsidR="0F0D4B0E" w:rsidRDefault="65805C64" w:rsidP="001539DA">
            <w:pPr>
              <w:pStyle w:val="ListParagraph"/>
              <w:numPr>
                <w:ilvl w:val="0"/>
                <w:numId w:val="10"/>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Ability to make warm, caring and respectful relationships with children </w:t>
            </w:r>
          </w:p>
          <w:p w14:paraId="4D12CDFD" w14:textId="065D43A5" w:rsidR="0F0D4B0E" w:rsidRDefault="65805C64" w:rsidP="001539DA">
            <w:pPr>
              <w:pStyle w:val="ListParagraph"/>
              <w:numPr>
                <w:ilvl w:val="0"/>
                <w:numId w:val="9"/>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To work as part of a team </w:t>
            </w:r>
          </w:p>
          <w:p w14:paraId="513A100E" w14:textId="31914015" w:rsidR="0F0D4B0E" w:rsidRDefault="65805C64" w:rsidP="001539DA">
            <w:pPr>
              <w:pStyle w:val="ListParagraph"/>
              <w:numPr>
                <w:ilvl w:val="0"/>
                <w:numId w:val="8"/>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lastRenderedPageBreak/>
              <w:t>Possess good organisational and time management skills </w:t>
            </w:r>
          </w:p>
          <w:p w14:paraId="1C206BDF" w14:textId="1BC8A9D0" w:rsidR="0F0D4B0E" w:rsidRDefault="65805C64" w:rsidP="001539DA">
            <w:pPr>
              <w:pStyle w:val="ListParagraph"/>
              <w:numPr>
                <w:ilvl w:val="0"/>
                <w:numId w:val="7"/>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To have a can-do attitude </w:t>
            </w:r>
          </w:p>
          <w:p w14:paraId="692CC5FD" w14:textId="42FF4043" w:rsidR="0F0D4B0E" w:rsidRDefault="65805C64" w:rsidP="001539DA">
            <w:pPr>
              <w:pStyle w:val="ListParagraph"/>
              <w:numPr>
                <w:ilvl w:val="0"/>
                <w:numId w:val="6"/>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Understand the commitment to equal opportunities, safeguarding and tolerance </w:t>
            </w:r>
          </w:p>
        </w:tc>
        <w:tc>
          <w:tcPr>
            <w:tcW w:w="231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2CB3AE" w14:textId="40E70A8D" w:rsidR="0F0D4B0E" w:rsidRDefault="65805C64" w:rsidP="001539DA">
            <w:pPr>
              <w:pStyle w:val="ListParagraph"/>
              <w:numPr>
                <w:ilvl w:val="0"/>
                <w:numId w:val="5"/>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lastRenderedPageBreak/>
              <w:t>A willingness to contribute to the wider school community </w:t>
            </w:r>
          </w:p>
        </w:tc>
        <w:tc>
          <w:tcPr>
            <w:tcW w:w="163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191D8C" w14:textId="55D9731B"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Application form and interviews </w:t>
            </w:r>
          </w:p>
        </w:tc>
      </w:tr>
    </w:tbl>
    <w:p w14:paraId="684211DA" w14:textId="2BB46788" w:rsidR="0F0D4B0E" w:rsidRDefault="0F0D4B0E" w:rsidP="0F0D4B0E">
      <w:pPr>
        <w:spacing w:after="0" w:line="240" w:lineRule="auto"/>
        <w:rPr>
          <w:rFonts w:ascii="Poppins" w:eastAsia="Poppins" w:hAnsi="Poppins" w:cs="Poppins"/>
          <w:sz w:val="18"/>
          <w:szCs w:val="18"/>
        </w:rPr>
      </w:pPr>
    </w:p>
    <w:sectPr w:rsidR="0F0D4B0E">
      <w:headerReference w:type="default" r:id="rId11"/>
      <w:footerReference w:type="default" r:id="rId12"/>
      <w:pgSz w:w="11906" w:h="16838"/>
      <w:pgMar w:top="2970" w:right="1247" w:bottom="1978" w:left="1247"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4929AB" w14:textId="77777777" w:rsidR="00E64997" w:rsidRDefault="00E64997">
      <w:pPr>
        <w:spacing w:after="0" w:line="240" w:lineRule="auto"/>
      </w:pPr>
      <w:r>
        <w:separator/>
      </w:r>
    </w:p>
  </w:endnote>
  <w:endnote w:type="continuationSeparator" w:id="0">
    <w:p w14:paraId="1F10CFED" w14:textId="77777777" w:rsidR="00E64997" w:rsidRDefault="00E649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2FC21E9-97FA-4F48-A6A6-886A0B97F611}"/>
    <w:embedBold r:id="rId2" w:fontKey="{B497CD31-A1A8-4710-B56F-E211CDD288F6}"/>
  </w:font>
  <w:font w:name="Tahoma">
    <w:panose1 w:val="020B0604030504040204"/>
    <w:charset w:val="00"/>
    <w:family w:val="swiss"/>
    <w:pitch w:val="variable"/>
    <w:sig w:usb0="E1002EFF" w:usb1="C000605B" w:usb2="00000029" w:usb3="00000000" w:csb0="000101FF" w:csb1="00000000"/>
    <w:embedRegular r:id="rId3" w:fontKey="{20C9E0DA-D77C-4F72-8A93-872D04C6AACF}"/>
  </w:font>
  <w:font w:name="Georgia">
    <w:panose1 w:val="02040502050405020303"/>
    <w:charset w:val="00"/>
    <w:family w:val="roman"/>
    <w:pitch w:val="variable"/>
    <w:sig w:usb0="00000287" w:usb1="00000000" w:usb2="00000000" w:usb3="00000000" w:csb0="0000009F" w:csb1="00000000"/>
    <w:embedRegular r:id="rId4" w:fontKey="{1D11116F-D26E-476D-97A3-F0E0B185F3C6}"/>
    <w:embedItalic r:id="rId5" w:fontKey="{932496B3-2A01-4615-A540-CA342A28AFD7}"/>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embedRegular r:id="rId6" w:fontKey="{6A290A4D-B69B-4D0B-9375-327A8987E7E0}"/>
    <w:embedBold r:id="rId7" w:fontKey="{E3B1C8CB-08F9-4E46-B398-02D26DCF4401}"/>
  </w:font>
  <w:font w:name="Cambria">
    <w:panose1 w:val="02040503050406030204"/>
    <w:charset w:val="00"/>
    <w:family w:val="roman"/>
    <w:pitch w:val="variable"/>
    <w:sig w:usb0="E00006FF" w:usb1="420024FF" w:usb2="02000000" w:usb3="00000000" w:csb0="0000019F" w:csb1="00000000"/>
    <w:embedRegular r:id="rId8" w:fontKey="{9D89A6FC-0056-4FF3-BE85-E08F31CC968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478EB" w14:textId="77777777" w:rsidR="00583466" w:rsidRDefault="00583466">
    <w:pPr>
      <w:tabs>
        <w:tab w:val="center" w:pos="4513"/>
        <w:tab w:val="right" w:pos="9026"/>
      </w:tabs>
      <w:spacing w:line="240" w:lineRule="auto"/>
      <w:rPr>
        <w:rFonts w:ascii="Poppins" w:eastAsia="Poppins" w:hAnsi="Poppins" w:cs="Poppins"/>
        <w:sz w:val="16"/>
        <w:szCs w:val="16"/>
      </w:rPr>
    </w:pPr>
  </w:p>
  <w:p w14:paraId="015FD13A" w14:textId="77777777" w:rsidR="00583466" w:rsidRDefault="00583466">
    <w:pPr>
      <w:tabs>
        <w:tab w:val="center" w:pos="4513"/>
        <w:tab w:val="right" w:pos="9026"/>
      </w:tabs>
      <w:spacing w:after="0"/>
      <w:rPr>
        <w:rFonts w:ascii="Poppins" w:eastAsia="Poppins" w:hAnsi="Poppins" w:cs="Poppins"/>
        <w:sz w:val="16"/>
        <w:szCs w:val="16"/>
      </w:rPr>
    </w:pPr>
  </w:p>
  <w:tbl>
    <w:tblPr>
      <w:tblStyle w:val="a1"/>
      <w:tblW w:w="9630" w:type="dxa"/>
      <w:tblLayout w:type="fixed"/>
      <w:tblLook w:val="0600" w:firstRow="0" w:lastRow="0" w:firstColumn="0" w:lastColumn="0" w:noHBand="1" w:noVBand="1"/>
    </w:tblPr>
    <w:tblGrid>
      <w:gridCol w:w="5340"/>
      <w:gridCol w:w="1470"/>
      <w:gridCol w:w="2820"/>
    </w:tblGrid>
    <w:sdt>
      <w:sdtPr>
        <w:tag w:val="goog_rdk_2"/>
        <w:id w:val="-762461293"/>
        <w:lock w:val="contentLocked"/>
      </w:sdtPr>
      <w:sdtEndPr/>
      <w:sdtContent>
        <w:tr w:rsidR="00583466" w14:paraId="76FF72ED" w14:textId="77777777">
          <w:trPr>
            <w:trHeight w:val="1635"/>
          </w:trPr>
          <w:tc>
            <w:tcPr>
              <w:tcW w:w="5340" w:type="dxa"/>
              <w:tcMar>
                <w:top w:w="0" w:type="dxa"/>
                <w:left w:w="0" w:type="dxa"/>
                <w:bottom w:w="0" w:type="dxa"/>
                <w:right w:w="0" w:type="dxa"/>
              </w:tcMar>
              <w:vAlign w:val="center"/>
            </w:tcPr>
            <w:p w14:paraId="53EA494E"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 xml:space="preserve">The LEARNERs’ Trust is a private company limited by guarantee, with charitable status, registered in England and Wales: </w:t>
              </w:r>
            </w:p>
            <w:p w14:paraId="5E0B07C2"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Company Number: 10224802.</w:t>
              </w:r>
            </w:p>
          </w:tc>
          <w:tc>
            <w:tcPr>
              <w:tcW w:w="1470" w:type="dxa"/>
              <w:tcMar>
                <w:top w:w="0" w:type="dxa"/>
                <w:left w:w="0" w:type="dxa"/>
                <w:bottom w:w="0" w:type="dxa"/>
                <w:right w:w="0" w:type="dxa"/>
              </w:tcMar>
              <w:vAlign w:val="center"/>
            </w:tcPr>
            <w:p w14:paraId="68357B49" w14:textId="77777777" w:rsidR="00583466" w:rsidRDefault="00583466">
              <w:pPr>
                <w:spacing w:after="0" w:line="240" w:lineRule="auto"/>
                <w:rPr>
                  <w:rFonts w:ascii="Poppins" w:eastAsia="Poppins" w:hAnsi="Poppins" w:cs="Poppins"/>
                  <w:sz w:val="16"/>
                  <w:szCs w:val="16"/>
                </w:rPr>
              </w:pPr>
            </w:p>
          </w:tc>
          <w:tc>
            <w:tcPr>
              <w:tcW w:w="2820" w:type="dxa"/>
              <w:tcMar>
                <w:top w:w="100" w:type="dxa"/>
                <w:left w:w="100" w:type="dxa"/>
                <w:bottom w:w="100" w:type="dxa"/>
                <w:right w:w="100" w:type="dxa"/>
              </w:tcMar>
              <w:vAlign w:val="center"/>
            </w:tcPr>
            <w:p w14:paraId="66C7893E"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1E3B5BB4" wp14:editId="6639BFB0">
                    <wp:extent cx="144000" cy="126720"/>
                    <wp:effectExtent l="0" t="0" r="0" b="0"/>
                    <wp:docPr id="17589047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44000" cy="126720"/>
                            </a:xfrm>
                            <a:prstGeom prst="rect">
                              <a:avLst/>
                            </a:prstGeom>
                            <a:ln/>
                          </pic:spPr>
                        </pic:pic>
                      </a:graphicData>
                    </a:graphic>
                  </wp:inline>
                </w:drawing>
              </w:r>
              <w:r>
                <w:rPr>
                  <w:rFonts w:ascii="Poppins" w:eastAsia="Poppins" w:hAnsi="Poppins" w:cs="Poppins"/>
                  <w:sz w:val="16"/>
                  <w:szCs w:val="16"/>
                </w:rPr>
                <w:t xml:space="preserve"> </w:t>
              </w:r>
              <w:hyperlink r:id="rId2">
                <w:r>
                  <w:rPr>
                    <w:rFonts w:ascii="Poppins" w:eastAsia="Poppins" w:hAnsi="Poppins" w:cs="Poppins"/>
                    <w:sz w:val="16"/>
                    <w:szCs w:val="16"/>
                  </w:rPr>
                  <w:t>enquiries@learnerstrust.org</w:t>
                </w:r>
              </w:hyperlink>
            </w:p>
            <w:p w14:paraId="0FE8F4AE"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507B9EB9" wp14:editId="31850C9B">
                    <wp:extent cx="154800" cy="143117"/>
                    <wp:effectExtent l="0" t="0" r="0" b="0"/>
                    <wp:docPr id="17589047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
                            <a:srcRect/>
                            <a:stretch>
                              <a:fillRect/>
                            </a:stretch>
                          </pic:blipFill>
                          <pic:spPr>
                            <a:xfrm>
                              <a:off x="0" y="0"/>
                              <a:ext cx="154800" cy="143117"/>
                            </a:xfrm>
                            <a:prstGeom prst="rect">
                              <a:avLst/>
                            </a:prstGeom>
                            <a:ln/>
                          </pic:spPr>
                        </pic:pic>
                      </a:graphicData>
                    </a:graphic>
                  </wp:inline>
                </w:drawing>
              </w:r>
              <w:r>
                <w:rPr>
                  <w:rFonts w:ascii="Poppins" w:eastAsia="Poppins" w:hAnsi="Poppins" w:cs="Poppins"/>
                  <w:sz w:val="16"/>
                  <w:szCs w:val="16"/>
                </w:rPr>
                <w:t xml:space="preserve"> 01246 936700</w:t>
              </w:r>
            </w:p>
          </w:tc>
        </w:tr>
      </w:sdtContent>
    </w:sdt>
  </w:tbl>
  <w:p w14:paraId="40E8E562" w14:textId="77777777" w:rsidR="00583466" w:rsidRDefault="00583466">
    <w:pPr>
      <w:pBdr>
        <w:top w:val="nil"/>
        <w:left w:val="nil"/>
        <w:bottom w:val="nil"/>
        <w:right w:val="nil"/>
        <w:between w:val="nil"/>
      </w:pBdr>
      <w:tabs>
        <w:tab w:val="center" w:pos="4513"/>
        <w:tab w:val="right" w:pos="9026"/>
      </w:tabs>
      <w:spacing w:after="0" w:line="240" w:lineRule="auto"/>
      <w:rPr>
        <w:rFonts w:ascii="Poppins" w:eastAsia="Poppins" w:hAnsi="Poppins" w:cs="Poppin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D37F61" w14:textId="77777777" w:rsidR="00E64997" w:rsidRDefault="00E64997">
      <w:pPr>
        <w:spacing w:after="0" w:line="240" w:lineRule="auto"/>
      </w:pPr>
      <w:r>
        <w:separator/>
      </w:r>
    </w:p>
  </w:footnote>
  <w:footnote w:type="continuationSeparator" w:id="0">
    <w:p w14:paraId="61297E17" w14:textId="77777777" w:rsidR="00E64997" w:rsidRDefault="00E649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F2410" w14:textId="77777777" w:rsidR="00583466" w:rsidRDefault="00137F75">
    <w:pPr>
      <w:tabs>
        <w:tab w:val="center" w:pos="4513"/>
        <w:tab w:val="right" w:pos="9026"/>
      </w:tabs>
      <w:spacing w:after="0"/>
      <w:rPr>
        <w:rFonts w:ascii="Poppins" w:eastAsia="Poppins" w:hAnsi="Poppins" w:cs="Poppins"/>
        <w:color w:val="FFFFFF"/>
        <w:sz w:val="18"/>
        <w:szCs w:val="18"/>
      </w:rPr>
    </w:pPr>
    <w:r>
      <w:rPr>
        <w:rFonts w:ascii="Poppins" w:eastAsia="Poppins" w:hAnsi="Poppins" w:cs="Poppins"/>
        <w:noProof/>
        <w:color w:val="FFFFFF"/>
        <w:sz w:val="20"/>
        <w:szCs w:val="20"/>
      </w:rPr>
      <w:drawing>
        <wp:anchor distT="114300" distB="114300" distL="114300" distR="114300" simplePos="0" relativeHeight="251658240" behindDoc="0" locked="0" layoutInCell="1" hidden="0" allowOverlap="1" wp14:anchorId="11E3C2FA" wp14:editId="69BBB9A6">
          <wp:simplePos x="0" y="0"/>
          <wp:positionH relativeFrom="page">
            <wp:posOffset>4920525</wp:posOffset>
          </wp:positionH>
          <wp:positionV relativeFrom="page">
            <wp:posOffset>314325</wp:posOffset>
          </wp:positionV>
          <wp:extent cx="190500" cy="257175"/>
          <wp:effectExtent l="0" t="0" r="0" b="0"/>
          <wp:wrapNone/>
          <wp:docPr id="17589047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90500" cy="257175"/>
                  </a:xfrm>
                  <a:prstGeom prst="rect">
                    <a:avLst/>
                  </a:prstGeom>
                  <a:ln/>
                </pic:spPr>
              </pic:pic>
            </a:graphicData>
          </a:graphic>
        </wp:anchor>
      </w:drawing>
    </w:r>
    <w:r>
      <w:rPr>
        <w:rFonts w:ascii="Poppins" w:eastAsia="Poppins" w:hAnsi="Poppins" w:cs="Poppins"/>
        <w:noProof/>
        <w:color w:val="FFFFFF"/>
        <w:sz w:val="20"/>
        <w:szCs w:val="20"/>
      </w:rPr>
      <w:drawing>
        <wp:anchor distT="114300" distB="114300" distL="114300" distR="114300" simplePos="0" relativeHeight="251659264" behindDoc="1" locked="0" layoutInCell="1" hidden="0" allowOverlap="1" wp14:anchorId="61CE046C" wp14:editId="378C8B63">
          <wp:simplePos x="0" y="0"/>
          <wp:positionH relativeFrom="page">
            <wp:posOffset>-20474</wp:posOffset>
          </wp:positionH>
          <wp:positionV relativeFrom="page">
            <wp:posOffset>0</wp:posOffset>
          </wp:positionV>
          <wp:extent cx="7601910" cy="1404938"/>
          <wp:effectExtent l="0" t="0" r="0" b="0"/>
          <wp:wrapNone/>
          <wp:docPr id="17589047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601910" cy="1404938"/>
                  </a:xfrm>
                  <a:prstGeom prst="rect">
                    <a:avLst/>
                  </a:prstGeom>
                  <a:ln/>
                </pic:spPr>
              </pic:pic>
            </a:graphicData>
          </a:graphic>
        </wp:anchor>
      </w:drawing>
    </w:r>
  </w:p>
  <w:sdt>
    <w:sdtPr>
      <w:tag w:val="goog_rdk_1"/>
      <w:id w:val="-604496931"/>
      <w:lock w:val="contentLocked"/>
    </w:sdtPr>
    <w:sdtEndPr/>
    <w:sdtContent>
      <w:tbl>
        <w:tblPr>
          <w:tblStyle w:val="a0"/>
          <w:tblW w:w="9645" w:type="dxa"/>
          <w:tblLayout w:type="fixed"/>
          <w:tblLook w:val="0600" w:firstRow="0" w:lastRow="0" w:firstColumn="0" w:lastColumn="0" w:noHBand="1" w:noVBand="1"/>
        </w:tblPr>
        <w:tblGrid>
          <w:gridCol w:w="6825"/>
          <w:gridCol w:w="2820"/>
        </w:tblGrid>
        <w:tr w:rsidR="00583466" w14:paraId="2237DC62" w14:textId="77777777">
          <w:trPr>
            <w:trHeight w:val="1275"/>
          </w:trPr>
          <w:tc>
            <w:tcPr>
              <w:tcW w:w="6825" w:type="dxa"/>
              <w:tcMar>
                <w:top w:w="0" w:type="dxa"/>
                <w:left w:w="0" w:type="dxa"/>
                <w:bottom w:w="0" w:type="dxa"/>
                <w:right w:w="0" w:type="dxa"/>
              </w:tcMar>
              <w:vAlign w:val="center"/>
            </w:tcPr>
            <w:p w14:paraId="71575F56" w14:textId="77777777" w:rsidR="00583466" w:rsidRDefault="00137F75">
              <w:pPr>
                <w:spacing w:after="0" w:line="240" w:lineRule="auto"/>
                <w:rPr>
                  <w:rFonts w:ascii="Poppins" w:eastAsia="Poppins" w:hAnsi="Poppins" w:cs="Poppins"/>
                </w:rPr>
              </w:pPr>
              <w:r>
                <w:rPr>
                  <w:rFonts w:ascii="Poppins" w:eastAsia="Poppins" w:hAnsi="Poppins" w:cs="Poppins"/>
                  <w:noProof/>
                </w:rPr>
                <w:drawing>
                  <wp:inline distT="114300" distB="114300" distL="114300" distR="114300" wp14:anchorId="25CC1AE0" wp14:editId="222FC8E9">
                    <wp:extent cx="1313588" cy="344548"/>
                    <wp:effectExtent l="0" t="0" r="0" b="0"/>
                    <wp:docPr id="17589047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1313588" cy="344548"/>
                            </a:xfrm>
                            <a:prstGeom prst="rect">
                              <a:avLst/>
                            </a:prstGeom>
                            <a:ln/>
                          </pic:spPr>
                        </pic:pic>
                      </a:graphicData>
                    </a:graphic>
                  </wp:inline>
                </w:drawing>
              </w:r>
            </w:p>
          </w:tc>
          <w:tc>
            <w:tcPr>
              <w:tcW w:w="2820" w:type="dxa"/>
              <w:tcMar>
                <w:top w:w="100" w:type="dxa"/>
                <w:left w:w="100" w:type="dxa"/>
                <w:bottom w:w="100" w:type="dxa"/>
                <w:right w:w="100" w:type="dxa"/>
              </w:tcMar>
            </w:tcPr>
            <w:p w14:paraId="3FF16B2A"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The LEARNERs’ Trust</w:t>
              </w:r>
              <w:r>
                <w:rPr>
                  <w:rFonts w:ascii="Poppins" w:eastAsia="Poppins" w:hAnsi="Poppins" w:cs="Poppins"/>
                  <w:color w:val="FFFFFF"/>
                  <w:sz w:val="18"/>
                  <w:szCs w:val="18"/>
                </w:rPr>
                <w:br/>
                <w:t>Eckington Business Centre 2,</w:t>
              </w:r>
            </w:p>
            <w:p w14:paraId="2BA90D17"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8 Gosber Street, Eckington,</w:t>
              </w:r>
            </w:p>
            <w:p w14:paraId="0F67F53D"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Sheffield, S21 4DA</w:t>
              </w:r>
            </w:p>
          </w:tc>
        </w:tr>
      </w:tbl>
    </w:sdtContent>
  </w:sdt>
  <w:p w14:paraId="540E706B" w14:textId="77777777" w:rsidR="00583466" w:rsidRDefault="00583466">
    <w:pPr>
      <w:tabs>
        <w:tab w:val="center" w:pos="4513"/>
        <w:tab w:val="right" w:pos="9026"/>
      </w:tabs>
      <w:spacing w:after="0"/>
      <w:rPr>
        <w:rFonts w:ascii="Poppins" w:eastAsia="Poppins" w:hAnsi="Poppins" w:cs="Poppins"/>
        <w:color w:val="FFFFFF"/>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ABBC3"/>
    <w:multiLevelType w:val="multilevel"/>
    <w:tmpl w:val="335825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5DB0451"/>
    <w:multiLevelType w:val="multilevel"/>
    <w:tmpl w:val="B568D6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71F78CA"/>
    <w:multiLevelType w:val="hybridMultilevel"/>
    <w:tmpl w:val="D7103A1A"/>
    <w:lvl w:ilvl="0" w:tplc="479EE24E">
      <w:start w:val="1"/>
      <w:numFmt w:val="bullet"/>
      <w:lvlText w:val="o"/>
      <w:lvlJc w:val="left"/>
      <w:pPr>
        <w:ind w:left="720" w:hanging="360"/>
      </w:pPr>
      <w:rPr>
        <w:rFonts w:ascii="Symbol" w:hAnsi="Symbol" w:hint="default"/>
      </w:rPr>
    </w:lvl>
    <w:lvl w:ilvl="1" w:tplc="64404162">
      <w:start w:val="1"/>
      <w:numFmt w:val="bullet"/>
      <w:lvlText w:val="o"/>
      <w:lvlJc w:val="left"/>
      <w:pPr>
        <w:ind w:left="1440" w:hanging="360"/>
      </w:pPr>
      <w:rPr>
        <w:rFonts w:ascii="Courier New" w:hAnsi="Courier New" w:hint="default"/>
      </w:rPr>
    </w:lvl>
    <w:lvl w:ilvl="2" w:tplc="C218B0D8">
      <w:start w:val="1"/>
      <w:numFmt w:val="bullet"/>
      <w:lvlText w:val=""/>
      <w:lvlJc w:val="left"/>
      <w:pPr>
        <w:ind w:left="2160" w:hanging="360"/>
      </w:pPr>
      <w:rPr>
        <w:rFonts w:ascii="Wingdings" w:hAnsi="Wingdings" w:hint="default"/>
      </w:rPr>
    </w:lvl>
    <w:lvl w:ilvl="3" w:tplc="CB4803E2">
      <w:start w:val="1"/>
      <w:numFmt w:val="bullet"/>
      <w:lvlText w:val=""/>
      <w:lvlJc w:val="left"/>
      <w:pPr>
        <w:ind w:left="2880" w:hanging="360"/>
      </w:pPr>
      <w:rPr>
        <w:rFonts w:ascii="Symbol" w:hAnsi="Symbol" w:hint="default"/>
      </w:rPr>
    </w:lvl>
    <w:lvl w:ilvl="4" w:tplc="3B5A3D2A">
      <w:start w:val="1"/>
      <w:numFmt w:val="bullet"/>
      <w:lvlText w:val="o"/>
      <w:lvlJc w:val="left"/>
      <w:pPr>
        <w:ind w:left="3600" w:hanging="360"/>
      </w:pPr>
      <w:rPr>
        <w:rFonts w:ascii="Courier New" w:hAnsi="Courier New" w:hint="default"/>
      </w:rPr>
    </w:lvl>
    <w:lvl w:ilvl="5" w:tplc="BCC2EB0C">
      <w:start w:val="1"/>
      <w:numFmt w:val="bullet"/>
      <w:lvlText w:val=""/>
      <w:lvlJc w:val="left"/>
      <w:pPr>
        <w:ind w:left="4320" w:hanging="360"/>
      </w:pPr>
      <w:rPr>
        <w:rFonts w:ascii="Wingdings" w:hAnsi="Wingdings" w:hint="default"/>
      </w:rPr>
    </w:lvl>
    <w:lvl w:ilvl="6" w:tplc="BD6A163C">
      <w:start w:val="1"/>
      <w:numFmt w:val="bullet"/>
      <w:lvlText w:val=""/>
      <w:lvlJc w:val="left"/>
      <w:pPr>
        <w:ind w:left="5040" w:hanging="360"/>
      </w:pPr>
      <w:rPr>
        <w:rFonts w:ascii="Symbol" w:hAnsi="Symbol" w:hint="default"/>
      </w:rPr>
    </w:lvl>
    <w:lvl w:ilvl="7" w:tplc="6B04EF80">
      <w:start w:val="1"/>
      <w:numFmt w:val="bullet"/>
      <w:lvlText w:val="o"/>
      <w:lvlJc w:val="left"/>
      <w:pPr>
        <w:ind w:left="5760" w:hanging="360"/>
      </w:pPr>
      <w:rPr>
        <w:rFonts w:ascii="Courier New" w:hAnsi="Courier New" w:hint="default"/>
      </w:rPr>
    </w:lvl>
    <w:lvl w:ilvl="8" w:tplc="AC98C87C">
      <w:start w:val="1"/>
      <w:numFmt w:val="bullet"/>
      <w:lvlText w:val=""/>
      <w:lvlJc w:val="left"/>
      <w:pPr>
        <w:ind w:left="6480" w:hanging="360"/>
      </w:pPr>
      <w:rPr>
        <w:rFonts w:ascii="Wingdings" w:hAnsi="Wingdings" w:hint="default"/>
      </w:rPr>
    </w:lvl>
  </w:abstractNum>
  <w:abstractNum w:abstractNumId="3" w15:restartNumberingAfterBreak="0">
    <w:nsid w:val="0793AD48"/>
    <w:multiLevelType w:val="multilevel"/>
    <w:tmpl w:val="379A809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0424C37"/>
    <w:multiLevelType w:val="multilevel"/>
    <w:tmpl w:val="DB2A91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0516E4E"/>
    <w:multiLevelType w:val="multilevel"/>
    <w:tmpl w:val="9FB21D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7390ED1"/>
    <w:multiLevelType w:val="hybridMultilevel"/>
    <w:tmpl w:val="1DB4C69A"/>
    <w:lvl w:ilvl="0" w:tplc="9FF0207C">
      <w:start w:val="1"/>
      <w:numFmt w:val="bullet"/>
      <w:lvlText w:val="o"/>
      <w:lvlJc w:val="left"/>
      <w:pPr>
        <w:ind w:left="720" w:hanging="360"/>
      </w:pPr>
      <w:rPr>
        <w:rFonts w:ascii="Symbol" w:hAnsi="Symbol" w:hint="default"/>
      </w:rPr>
    </w:lvl>
    <w:lvl w:ilvl="1" w:tplc="8760CF24">
      <w:start w:val="1"/>
      <w:numFmt w:val="bullet"/>
      <w:lvlText w:val="o"/>
      <w:lvlJc w:val="left"/>
      <w:pPr>
        <w:ind w:left="1440" w:hanging="360"/>
      </w:pPr>
      <w:rPr>
        <w:rFonts w:ascii="Courier New" w:hAnsi="Courier New" w:hint="default"/>
      </w:rPr>
    </w:lvl>
    <w:lvl w:ilvl="2" w:tplc="40EC1974">
      <w:start w:val="1"/>
      <w:numFmt w:val="bullet"/>
      <w:lvlText w:val=""/>
      <w:lvlJc w:val="left"/>
      <w:pPr>
        <w:ind w:left="2160" w:hanging="360"/>
      </w:pPr>
      <w:rPr>
        <w:rFonts w:ascii="Wingdings" w:hAnsi="Wingdings" w:hint="default"/>
      </w:rPr>
    </w:lvl>
    <w:lvl w:ilvl="3" w:tplc="F84E6476">
      <w:start w:val="1"/>
      <w:numFmt w:val="bullet"/>
      <w:lvlText w:val=""/>
      <w:lvlJc w:val="left"/>
      <w:pPr>
        <w:ind w:left="2880" w:hanging="360"/>
      </w:pPr>
      <w:rPr>
        <w:rFonts w:ascii="Symbol" w:hAnsi="Symbol" w:hint="default"/>
      </w:rPr>
    </w:lvl>
    <w:lvl w:ilvl="4" w:tplc="9EFA6322">
      <w:start w:val="1"/>
      <w:numFmt w:val="bullet"/>
      <w:lvlText w:val="o"/>
      <w:lvlJc w:val="left"/>
      <w:pPr>
        <w:ind w:left="3600" w:hanging="360"/>
      </w:pPr>
      <w:rPr>
        <w:rFonts w:ascii="Courier New" w:hAnsi="Courier New" w:hint="default"/>
      </w:rPr>
    </w:lvl>
    <w:lvl w:ilvl="5" w:tplc="6ADCDE3C">
      <w:start w:val="1"/>
      <w:numFmt w:val="bullet"/>
      <w:lvlText w:val=""/>
      <w:lvlJc w:val="left"/>
      <w:pPr>
        <w:ind w:left="4320" w:hanging="360"/>
      </w:pPr>
      <w:rPr>
        <w:rFonts w:ascii="Wingdings" w:hAnsi="Wingdings" w:hint="default"/>
      </w:rPr>
    </w:lvl>
    <w:lvl w:ilvl="6" w:tplc="3A622248">
      <w:start w:val="1"/>
      <w:numFmt w:val="bullet"/>
      <w:lvlText w:val=""/>
      <w:lvlJc w:val="left"/>
      <w:pPr>
        <w:ind w:left="5040" w:hanging="360"/>
      </w:pPr>
      <w:rPr>
        <w:rFonts w:ascii="Symbol" w:hAnsi="Symbol" w:hint="default"/>
      </w:rPr>
    </w:lvl>
    <w:lvl w:ilvl="7" w:tplc="AFA6F774">
      <w:start w:val="1"/>
      <w:numFmt w:val="bullet"/>
      <w:lvlText w:val="o"/>
      <w:lvlJc w:val="left"/>
      <w:pPr>
        <w:ind w:left="5760" w:hanging="360"/>
      </w:pPr>
      <w:rPr>
        <w:rFonts w:ascii="Courier New" w:hAnsi="Courier New" w:hint="default"/>
      </w:rPr>
    </w:lvl>
    <w:lvl w:ilvl="8" w:tplc="BB0EA48C">
      <w:start w:val="1"/>
      <w:numFmt w:val="bullet"/>
      <w:lvlText w:val=""/>
      <w:lvlJc w:val="left"/>
      <w:pPr>
        <w:ind w:left="6480" w:hanging="360"/>
      </w:pPr>
      <w:rPr>
        <w:rFonts w:ascii="Wingdings" w:hAnsi="Wingdings" w:hint="default"/>
      </w:rPr>
    </w:lvl>
  </w:abstractNum>
  <w:abstractNum w:abstractNumId="7" w15:restartNumberingAfterBreak="0">
    <w:nsid w:val="18C8570A"/>
    <w:multiLevelType w:val="hybridMultilevel"/>
    <w:tmpl w:val="A2C612B2"/>
    <w:lvl w:ilvl="0" w:tplc="8EB0962E">
      <w:start w:val="1"/>
      <w:numFmt w:val="bullet"/>
      <w:lvlText w:val=""/>
      <w:lvlJc w:val="left"/>
      <w:pPr>
        <w:ind w:left="720" w:hanging="360"/>
      </w:pPr>
      <w:rPr>
        <w:rFonts w:ascii="Symbol" w:hAnsi="Symbol" w:hint="default"/>
      </w:rPr>
    </w:lvl>
    <w:lvl w:ilvl="1" w:tplc="11E83BD2">
      <w:start w:val="1"/>
      <w:numFmt w:val="bullet"/>
      <w:lvlText w:val="o"/>
      <w:lvlJc w:val="left"/>
      <w:pPr>
        <w:ind w:left="1440" w:hanging="360"/>
      </w:pPr>
      <w:rPr>
        <w:rFonts w:ascii="Courier New" w:hAnsi="Courier New" w:hint="default"/>
      </w:rPr>
    </w:lvl>
    <w:lvl w:ilvl="2" w:tplc="4B78B3A0">
      <w:start w:val="1"/>
      <w:numFmt w:val="bullet"/>
      <w:lvlText w:val=""/>
      <w:lvlJc w:val="left"/>
      <w:pPr>
        <w:ind w:left="2160" w:hanging="360"/>
      </w:pPr>
      <w:rPr>
        <w:rFonts w:ascii="Wingdings" w:hAnsi="Wingdings" w:hint="default"/>
      </w:rPr>
    </w:lvl>
    <w:lvl w:ilvl="3" w:tplc="9BDCC984">
      <w:start w:val="1"/>
      <w:numFmt w:val="bullet"/>
      <w:lvlText w:val=""/>
      <w:lvlJc w:val="left"/>
      <w:pPr>
        <w:ind w:left="2880" w:hanging="360"/>
      </w:pPr>
      <w:rPr>
        <w:rFonts w:ascii="Symbol" w:hAnsi="Symbol" w:hint="default"/>
      </w:rPr>
    </w:lvl>
    <w:lvl w:ilvl="4" w:tplc="60C03E6C">
      <w:start w:val="1"/>
      <w:numFmt w:val="bullet"/>
      <w:lvlText w:val="o"/>
      <w:lvlJc w:val="left"/>
      <w:pPr>
        <w:ind w:left="3600" w:hanging="360"/>
      </w:pPr>
      <w:rPr>
        <w:rFonts w:ascii="Courier New" w:hAnsi="Courier New" w:hint="default"/>
      </w:rPr>
    </w:lvl>
    <w:lvl w:ilvl="5" w:tplc="4438734E">
      <w:start w:val="1"/>
      <w:numFmt w:val="bullet"/>
      <w:lvlText w:val=""/>
      <w:lvlJc w:val="left"/>
      <w:pPr>
        <w:ind w:left="4320" w:hanging="360"/>
      </w:pPr>
      <w:rPr>
        <w:rFonts w:ascii="Wingdings" w:hAnsi="Wingdings" w:hint="default"/>
      </w:rPr>
    </w:lvl>
    <w:lvl w:ilvl="6" w:tplc="D48ECD66">
      <w:start w:val="1"/>
      <w:numFmt w:val="bullet"/>
      <w:lvlText w:val=""/>
      <w:lvlJc w:val="left"/>
      <w:pPr>
        <w:ind w:left="5040" w:hanging="360"/>
      </w:pPr>
      <w:rPr>
        <w:rFonts w:ascii="Symbol" w:hAnsi="Symbol" w:hint="default"/>
      </w:rPr>
    </w:lvl>
    <w:lvl w:ilvl="7" w:tplc="430A3784">
      <w:start w:val="1"/>
      <w:numFmt w:val="bullet"/>
      <w:lvlText w:val="o"/>
      <w:lvlJc w:val="left"/>
      <w:pPr>
        <w:ind w:left="5760" w:hanging="360"/>
      </w:pPr>
      <w:rPr>
        <w:rFonts w:ascii="Courier New" w:hAnsi="Courier New" w:hint="default"/>
      </w:rPr>
    </w:lvl>
    <w:lvl w:ilvl="8" w:tplc="3B0EEA82">
      <w:start w:val="1"/>
      <w:numFmt w:val="bullet"/>
      <w:lvlText w:val=""/>
      <w:lvlJc w:val="left"/>
      <w:pPr>
        <w:ind w:left="6480" w:hanging="360"/>
      </w:pPr>
      <w:rPr>
        <w:rFonts w:ascii="Wingdings" w:hAnsi="Wingdings" w:hint="default"/>
      </w:rPr>
    </w:lvl>
  </w:abstractNum>
  <w:abstractNum w:abstractNumId="8" w15:restartNumberingAfterBreak="0">
    <w:nsid w:val="36AE3C24"/>
    <w:multiLevelType w:val="hybridMultilevel"/>
    <w:tmpl w:val="A2087986"/>
    <w:lvl w:ilvl="0" w:tplc="9B907D5C">
      <w:start w:val="1"/>
      <w:numFmt w:val="bullet"/>
      <w:lvlText w:val="o"/>
      <w:lvlJc w:val="left"/>
      <w:pPr>
        <w:ind w:left="720" w:hanging="360"/>
      </w:pPr>
      <w:rPr>
        <w:rFonts w:ascii="Symbol" w:hAnsi="Symbol" w:hint="default"/>
      </w:rPr>
    </w:lvl>
    <w:lvl w:ilvl="1" w:tplc="A1CA51F8">
      <w:start w:val="1"/>
      <w:numFmt w:val="bullet"/>
      <w:lvlText w:val="o"/>
      <w:lvlJc w:val="left"/>
      <w:pPr>
        <w:ind w:left="1440" w:hanging="360"/>
      </w:pPr>
      <w:rPr>
        <w:rFonts w:ascii="Courier New" w:hAnsi="Courier New" w:hint="default"/>
      </w:rPr>
    </w:lvl>
    <w:lvl w:ilvl="2" w:tplc="27A8A36C">
      <w:start w:val="1"/>
      <w:numFmt w:val="bullet"/>
      <w:lvlText w:val=""/>
      <w:lvlJc w:val="left"/>
      <w:pPr>
        <w:ind w:left="2160" w:hanging="360"/>
      </w:pPr>
      <w:rPr>
        <w:rFonts w:ascii="Wingdings" w:hAnsi="Wingdings" w:hint="default"/>
      </w:rPr>
    </w:lvl>
    <w:lvl w:ilvl="3" w:tplc="D2BCFD16">
      <w:start w:val="1"/>
      <w:numFmt w:val="bullet"/>
      <w:lvlText w:val=""/>
      <w:lvlJc w:val="left"/>
      <w:pPr>
        <w:ind w:left="2880" w:hanging="360"/>
      </w:pPr>
      <w:rPr>
        <w:rFonts w:ascii="Symbol" w:hAnsi="Symbol" w:hint="default"/>
      </w:rPr>
    </w:lvl>
    <w:lvl w:ilvl="4" w:tplc="D026C560">
      <w:start w:val="1"/>
      <w:numFmt w:val="bullet"/>
      <w:lvlText w:val="o"/>
      <w:lvlJc w:val="left"/>
      <w:pPr>
        <w:ind w:left="3600" w:hanging="360"/>
      </w:pPr>
      <w:rPr>
        <w:rFonts w:ascii="Courier New" w:hAnsi="Courier New" w:hint="default"/>
      </w:rPr>
    </w:lvl>
    <w:lvl w:ilvl="5" w:tplc="9CB6A010">
      <w:start w:val="1"/>
      <w:numFmt w:val="bullet"/>
      <w:lvlText w:val=""/>
      <w:lvlJc w:val="left"/>
      <w:pPr>
        <w:ind w:left="4320" w:hanging="360"/>
      </w:pPr>
      <w:rPr>
        <w:rFonts w:ascii="Wingdings" w:hAnsi="Wingdings" w:hint="default"/>
      </w:rPr>
    </w:lvl>
    <w:lvl w:ilvl="6" w:tplc="0E5C27F0">
      <w:start w:val="1"/>
      <w:numFmt w:val="bullet"/>
      <w:lvlText w:val=""/>
      <w:lvlJc w:val="left"/>
      <w:pPr>
        <w:ind w:left="5040" w:hanging="360"/>
      </w:pPr>
      <w:rPr>
        <w:rFonts w:ascii="Symbol" w:hAnsi="Symbol" w:hint="default"/>
      </w:rPr>
    </w:lvl>
    <w:lvl w:ilvl="7" w:tplc="89C4C03E">
      <w:start w:val="1"/>
      <w:numFmt w:val="bullet"/>
      <w:lvlText w:val="o"/>
      <w:lvlJc w:val="left"/>
      <w:pPr>
        <w:ind w:left="5760" w:hanging="360"/>
      </w:pPr>
      <w:rPr>
        <w:rFonts w:ascii="Courier New" w:hAnsi="Courier New" w:hint="default"/>
      </w:rPr>
    </w:lvl>
    <w:lvl w:ilvl="8" w:tplc="9DEE5ADE">
      <w:start w:val="1"/>
      <w:numFmt w:val="bullet"/>
      <w:lvlText w:val=""/>
      <w:lvlJc w:val="left"/>
      <w:pPr>
        <w:ind w:left="6480" w:hanging="360"/>
      </w:pPr>
      <w:rPr>
        <w:rFonts w:ascii="Wingdings" w:hAnsi="Wingdings" w:hint="default"/>
      </w:rPr>
    </w:lvl>
  </w:abstractNum>
  <w:abstractNum w:abstractNumId="9" w15:restartNumberingAfterBreak="0">
    <w:nsid w:val="394DE4D1"/>
    <w:multiLevelType w:val="multilevel"/>
    <w:tmpl w:val="F04ACE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E548D3F"/>
    <w:multiLevelType w:val="multilevel"/>
    <w:tmpl w:val="0412832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1FBE8A9"/>
    <w:multiLevelType w:val="multilevel"/>
    <w:tmpl w:val="A3BC0E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34F0A35"/>
    <w:multiLevelType w:val="multilevel"/>
    <w:tmpl w:val="4D8AFA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6B77E07"/>
    <w:multiLevelType w:val="hybridMultilevel"/>
    <w:tmpl w:val="9B12A1B0"/>
    <w:lvl w:ilvl="0" w:tplc="4FF84A9A">
      <w:start w:val="1"/>
      <w:numFmt w:val="bullet"/>
      <w:lvlText w:val="o"/>
      <w:lvlJc w:val="left"/>
      <w:pPr>
        <w:ind w:left="720" w:hanging="360"/>
      </w:pPr>
      <w:rPr>
        <w:rFonts w:ascii="Symbol" w:hAnsi="Symbol" w:hint="default"/>
      </w:rPr>
    </w:lvl>
    <w:lvl w:ilvl="1" w:tplc="753AB1A6">
      <w:start w:val="1"/>
      <w:numFmt w:val="bullet"/>
      <w:lvlText w:val="o"/>
      <w:lvlJc w:val="left"/>
      <w:pPr>
        <w:ind w:left="1440" w:hanging="360"/>
      </w:pPr>
      <w:rPr>
        <w:rFonts w:ascii="Courier New" w:hAnsi="Courier New" w:hint="default"/>
      </w:rPr>
    </w:lvl>
    <w:lvl w:ilvl="2" w:tplc="AB44F9AA">
      <w:start w:val="1"/>
      <w:numFmt w:val="bullet"/>
      <w:lvlText w:val=""/>
      <w:lvlJc w:val="left"/>
      <w:pPr>
        <w:ind w:left="2160" w:hanging="360"/>
      </w:pPr>
      <w:rPr>
        <w:rFonts w:ascii="Wingdings" w:hAnsi="Wingdings" w:hint="default"/>
      </w:rPr>
    </w:lvl>
    <w:lvl w:ilvl="3" w:tplc="924CE804">
      <w:start w:val="1"/>
      <w:numFmt w:val="bullet"/>
      <w:lvlText w:val=""/>
      <w:lvlJc w:val="left"/>
      <w:pPr>
        <w:ind w:left="2880" w:hanging="360"/>
      </w:pPr>
      <w:rPr>
        <w:rFonts w:ascii="Symbol" w:hAnsi="Symbol" w:hint="default"/>
      </w:rPr>
    </w:lvl>
    <w:lvl w:ilvl="4" w:tplc="744AC92C">
      <w:start w:val="1"/>
      <w:numFmt w:val="bullet"/>
      <w:lvlText w:val="o"/>
      <w:lvlJc w:val="left"/>
      <w:pPr>
        <w:ind w:left="3600" w:hanging="360"/>
      </w:pPr>
      <w:rPr>
        <w:rFonts w:ascii="Courier New" w:hAnsi="Courier New" w:hint="default"/>
      </w:rPr>
    </w:lvl>
    <w:lvl w:ilvl="5" w:tplc="54B4D316">
      <w:start w:val="1"/>
      <w:numFmt w:val="bullet"/>
      <w:lvlText w:val=""/>
      <w:lvlJc w:val="left"/>
      <w:pPr>
        <w:ind w:left="4320" w:hanging="360"/>
      </w:pPr>
      <w:rPr>
        <w:rFonts w:ascii="Wingdings" w:hAnsi="Wingdings" w:hint="default"/>
      </w:rPr>
    </w:lvl>
    <w:lvl w:ilvl="6" w:tplc="8BF6DC64">
      <w:start w:val="1"/>
      <w:numFmt w:val="bullet"/>
      <w:lvlText w:val=""/>
      <w:lvlJc w:val="left"/>
      <w:pPr>
        <w:ind w:left="5040" w:hanging="360"/>
      </w:pPr>
      <w:rPr>
        <w:rFonts w:ascii="Symbol" w:hAnsi="Symbol" w:hint="default"/>
      </w:rPr>
    </w:lvl>
    <w:lvl w:ilvl="7" w:tplc="997EE4A0">
      <w:start w:val="1"/>
      <w:numFmt w:val="bullet"/>
      <w:lvlText w:val="o"/>
      <w:lvlJc w:val="left"/>
      <w:pPr>
        <w:ind w:left="5760" w:hanging="360"/>
      </w:pPr>
      <w:rPr>
        <w:rFonts w:ascii="Courier New" w:hAnsi="Courier New" w:hint="default"/>
      </w:rPr>
    </w:lvl>
    <w:lvl w:ilvl="8" w:tplc="6C36B586">
      <w:start w:val="1"/>
      <w:numFmt w:val="bullet"/>
      <w:lvlText w:val=""/>
      <w:lvlJc w:val="left"/>
      <w:pPr>
        <w:ind w:left="6480" w:hanging="360"/>
      </w:pPr>
      <w:rPr>
        <w:rFonts w:ascii="Wingdings" w:hAnsi="Wingdings" w:hint="default"/>
      </w:rPr>
    </w:lvl>
  </w:abstractNum>
  <w:abstractNum w:abstractNumId="14" w15:restartNumberingAfterBreak="0">
    <w:nsid w:val="49096A1D"/>
    <w:multiLevelType w:val="multilevel"/>
    <w:tmpl w:val="6DAA7F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B5CCC89"/>
    <w:multiLevelType w:val="multilevel"/>
    <w:tmpl w:val="886AE1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EE060C0"/>
    <w:multiLevelType w:val="multilevel"/>
    <w:tmpl w:val="A3325B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3F45003"/>
    <w:multiLevelType w:val="multilevel"/>
    <w:tmpl w:val="4F6EB6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68E6E4C"/>
    <w:multiLevelType w:val="hybridMultilevel"/>
    <w:tmpl w:val="624694B0"/>
    <w:lvl w:ilvl="0" w:tplc="AA82D7FE">
      <w:start w:val="1"/>
      <w:numFmt w:val="bullet"/>
      <w:lvlText w:val=""/>
      <w:lvlJc w:val="left"/>
      <w:pPr>
        <w:ind w:left="720" w:hanging="360"/>
      </w:pPr>
      <w:rPr>
        <w:rFonts w:ascii="Symbol" w:hAnsi="Symbol" w:hint="default"/>
      </w:rPr>
    </w:lvl>
    <w:lvl w:ilvl="1" w:tplc="DBDABF8A">
      <w:start w:val="1"/>
      <w:numFmt w:val="bullet"/>
      <w:lvlText w:val="o"/>
      <w:lvlJc w:val="left"/>
      <w:pPr>
        <w:ind w:left="1440" w:hanging="360"/>
      </w:pPr>
      <w:rPr>
        <w:rFonts w:ascii="Courier New" w:hAnsi="Courier New" w:hint="default"/>
      </w:rPr>
    </w:lvl>
    <w:lvl w:ilvl="2" w:tplc="9F9A61CC">
      <w:start w:val="1"/>
      <w:numFmt w:val="bullet"/>
      <w:lvlText w:val=""/>
      <w:lvlJc w:val="left"/>
      <w:pPr>
        <w:ind w:left="2160" w:hanging="360"/>
      </w:pPr>
      <w:rPr>
        <w:rFonts w:ascii="Wingdings" w:hAnsi="Wingdings" w:hint="default"/>
      </w:rPr>
    </w:lvl>
    <w:lvl w:ilvl="3" w:tplc="3CB2066A">
      <w:start w:val="1"/>
      <w:numFmt w:val="bullet"/>
      <w:lvlText w:val=""/>
      <w:lvlJc w:val="left"/>
      <w:pPr>
        <w:ind w:left="2880" w:hanging="360"/>
      </w:pPr>
      <w:rPr>
        <w:rFonts w:ascii="Symbol" w:hAnsi="Symbol" w:hint="default"/>
      </w:rPr>
    </w:lvl>
    <w:lvl w:ilvl="4" w:tplc="500072FC">
      <w:start w:val="1"/>
      <w:numFmt w:val="bullet"/>
      <w:lvlText w:val="o"/>
      <w:lvlJc w:val="left"/>
      <w:pPr>
        <w:ind w:left="3600" w:hanging="360"/>
      </w:pPr>
      <w:rPr>
        <w:rFonts w:ascii="Courier New" w:hAnsi="Courier New" w:hint="default"/>
      </w:rPr>
    </w:lvl>
    <w:lvl w:ilvl="5" w:tplc="C038D930">
      <w:start w:val="1"/>
      <w:numFmt w:val="bullet"/>
      <w:lvlText w:val=""/>
      <w:lvlJc w:val="left"/>
      <w:pPr>
        <w:ind w:left="4320" w:hanging="360"/>
      </w:pPr>
      <w:rPr>
        <w:rFonts w:ascii="Wingdings" w:hAnsi="Wingdings" w:hint="default"/>
      </w:rPr>
    </w:lvl>
    <w:lvl w:ilvl="6" w:tplc="8E7C96A6">
      <w:start w:val="1"/>
      <w:numFmt w:val="bullet"/>
      <w:lvlText w:val=""/>
      <w:lvlJc w:val="left"/>
      <w:pPr>
        <w:ind w:left="5040" w:hanging="360"/>
      </w:pPr>
      <w:rPr>
        <w:rFonts w:ascii="Symbol" w:hAnsi="Symbol" w:hint="default"/>
      </w:rPr>
    </w:lvl>
    <w:lvl w:ilvl="7" w:tplc="D34460E0">
      <w:start w:val="1"/>
      <w:numFmt w:val="bullet"/>
      <w:lvlText w:val="o"/>
      <w:lvlJc w:val="left"/>
      <w:pPr>
        <w:ind w:left="5760" w:hanging="360"/>
      </w:pPr>
      <w:rPr>
        <w:rFonts w:ascii="Courier New" w:hAnsi="Courier New" w:hint="default"/>
      </w:rPr>
    </w:lvl>
    <w:lvl w:ilvl="8" w:tplc="CEA8AA26">
      <w:start w:val="1"/>
      <w:numFmt w:val="bullet"/>
      <w:lvlText w:val=""/>
      <w:lvlJc w:val="left"/>
      <w:pPr>
        <w:ind w:left="6480" w:hanging="360"/>
      </w:pPr>
      <w:rPr>
        <w:rFonts w:ascii="Wingdings" w:hAnsi="Wingdings" w:hint="default"/>
      </w:rPr>
    </w:lvl>
  </w:abstractNum>
  <w:abstractNum w:abstractNumId="19" w15:restartNumberingAfterBreak="0">
    <w:nsid w:val="56B8E7F3"/>
    <w:multiLevelType w:val="multilevel"/>
    <w:tmpl w:val="A6AA33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79C95B3"/>
    <w:multiLevelType w:val="multilevel"/>
    <w:tmpl w:val="DA2C6D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859D1DA"/>
    <w:multiLevelType w:val="multilevel"/>
    <w:tmpl w:val="8904F8B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871C885"/>
    <w:multiLevelType w:val="multilevel"/>
    <w:tmpl w:val="B052C5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AC20B80"/>
    <w:multiLevelType w:val="hybridMultilevel"/>
    <w:tmpl w:val="CE309A50"/>
    <w:lvl w:ilvl="0" w:tplc="199CE264">
      <w:start w:val="1"/>
      <w:numFmt w:val="bullet"/>
      <w:lvlText w:val="o"/>
      <w:lvlJc w:val="left"/>
      <w:pPr>
        <w:tabs>
          <w:tab w:val="num" w:pos="720"/>
        </w:tabs>
        <w:ind w:left="720" w:hanging="360"/>
      </w:pPr>
      <w:rPr>
        <w:rFonts w:ascii="Symbol" w:hAnsi="Symbol" w:hint="default"/>
      </w:rPr>
    </w:lvl>
    <w:lvl w:ilvl="1" w:tplc="9E28EE54" w:tentative="1">
      <w:start w:val="1"/>
      <w:numFmt w:val="decimal"/>
      <w:lvlText w:val="%2."/>
      <w:lvlJc w:val="left"/>
      <w:pPr>
        <w:tabs>
          <w:tab w:val="num" w:pos="1440"/>
        </w:tabs>
        <w:ind w:left="1440" w:hanging="360"/>
      </w:pPr>
    </w:lvl>
    <w:lvl w:ilvl="2" w:tplc="B33C86F8" w:tentative="1">
      <w:start w:val="1"/>
      <w:numFmt w:val="decimal"/>
      <w:lvlText w:val="%3."/>
      <w:lvlJc w:val="left"/>
      <w:pPr>
        <w:tabs>
          <w:tab w:val="num" w:pos="2160"/>
        </w:tabs>
        <w:ind w:left="2160" w:hanging="360"/>
      </w:pPr>
    </w:lvl>
    <w:lvl w:ilvl="3" w:tplc="4BE27664" w:tentative="1">
      <w:start w:val="1"/>
      <w:numFmt w:val="decimal"/>
      <w:lvlText w:val="%4."/>
      <w:lvlJc w:val="left"/>
      <w:pPr>
        <w:tabs>
          <w:tab w:val="num" w:pos="2880"/>
        </w:tabs>
        <w:ind w:left="2880" w:hanging="360"/>
      </w:pPr>
    </w:lvl>
    <w:lvl w:ilvl="4" w:tplc="6F58E6B2" w:tentative="1">
      <w:start w:val="1"/>
      <w:numFmt w:val="decimal"/>
      <w:lvlText w:val="%5."/>
      <w:lvlJc w:val="left"/>
      <w:pPr>
        <w:tabs>
          <w:tab w:val="num" w:pos="3600"/>
        </w:tabs>
        <w:ind w:left="3600" w:hanging="360"/>
      </w:pPr>
    </w:lvl>
    <w:lvl w:ilvl="5" w:tplc="C4B62FB4" w:tentative="1">
      <w:start w:val="1"/>
      <w:numFmt w:val="decimal"/>
      <w:lvlText w:val="%6."/>
      <w:lvlJc w:val="left"/>
      <w:pPr>
        <w:tabs>
          <w:tab w:val="num" w:pos="4320"/>
        </w:tabs>
        <w:ind w:left="4320" w:hanging="360"/>
      </w:pPr>
    </w:lvl>
    <w:lvl w:ilvl="6" w:tplc="59882A1C" w:tentative="1">
      <w:start w:val="1"/>
      <w:numFmt w:val="decimal"/>
      <w:lvlText w:val="%7."/>
      <w:lvlJc w:val="left"/>
      <w:pPr>
        <w:tabs>
          <w:tab w:val="num" w:pos="5040"/>
        </w:tabs>
        <w:ind w:left="5040" w:hanging="360"/>
      </w:pPr>
    </w:lvl>
    <w:lvl w:ilvl="7" w:tplc="C854F812" w:tentative="1">
      <w:start w:val="1"/>
      <w:numFmt w:val="decimal"/>
      <w:lvlText w:val="%8."/>
      <w:lvlJc w:val="left"/>
      <w:pPr>
        <w:tabs>
          <w:tab w:val="num" w:pos="5760"/>
        </w:tabs>
        <w:ind w:left="5760" w:hanging="360"/>
      </w:pPr>
    </w:lvl>
    <w:lvl w:ilvl="8" w:tplc="7D6E77C4" w:tentative="1">
      <w:start w:val="1"/>
      <w:numFmt w:val="decimal"/>
      <w:lvlText w:val="%9."/>
      <w:lvlJc w:val="left"/>
      <w:pPr>
        <w:tabs>
          <w:tab w:val="num" w:pos="6480"/>
        </w:tabs>
        <w:ind w:left="6480" w:hanging="360"/>
      </w:pPr>
    </w:lvl>
  </w:abstractNum>
  <w:abstractNum w:abstractNumId="24" w15:restartNumberingAfterBreak="0">
    <w:nsid w:val="5C5FCD29"/>
    <w:multiLevelType w:val="hybridMultilevel"/>
    <w:tmpl w:val="7B04B452"/>
    <w:lvl w:ilvl="0" w:tplc="33F23B7C">
      <w:start w:val="1"/>
      <w:numFmt w:val="bullet"/>
      <w:lvlText w:val="o"/>
      <w:lvlJc w:val="left"/>
      <w:pPr>
        <w:ind w:left="720" w:hanging="360"/>
      </w:pPr>
      <w:rPr>
        <w:rFonts w:ascii="Symbol" w:hAnsi="Symbol" w:hint="default"/>
      </w:rPr>
    </w:lvl>
    <w:lvl w:ilvl="1" w:tplc="7F148F14">
      <w:start w:val="1"/>
      <w:numFmt w:val="bullet"/>
      <w:lvlText w:val="o"/>
      <w:lvlJc w:val="left"/>
      <w:pPr>
        <w:ind w:left="1440" w:hanging="360"/>
      </w:pPr>
      <w:rPr>
        <w:rFonts w:ascii="Courier New" w:hAnsi="Courier New" w:hint="default"/>
      </w:rPr>
    </w:lvl>
    <w:lvl w:ilvl="2" w:tplc="9F4CD304">
      <w:start w:val="1"/>
      <w:numFmt w:val="bullet"/>
      <w:lvlText w:val=""/>
      <w:lvlJc w:val="left"/>
      <w:pPr>
        <w:ind w:left="2160" w:hanging="360"/>
      </w:pPr>
      <w:rPr>
        <w:rFonts w:ascii="Wingdings" w:hAnsi="Wingdings" w:hint="default"/>
      </w:rPr>
    </w:lvl>
    <w:lvl w:ilvl="3" w:tplc="E99A776C">
      <w:start w:val="1"/>
      <w:numFmt w:val="bullet"/>
      <w:lvlText w:val=""/>
      <w:lvlJc w:val="left"/>
      <w:pPr>
        <w:ind w:left="2880" w:hanging="360"/>
      </w:pPr>
      <w:rPr>
        <w:rFonts w:ascii="Symbol" w:hAnsi="Symbol" w:hint="default"/>
      </w:rPr>
    </w:lvl>
    <w:lvl w:ilvl="4" w:tplc="D3309466">
      <w:start w:val="1"/>
      <w:numFmt w:val="bullet"/>
      <w:lvlText w:val="o"/>
      <w:lvlJc w:val="left"/>
      <w:pPr>
        <w:ind w:left="3600" w:hanging="360"/>
      </w:pPr>
      <w:rPr>
        <w:rFonts w:ascii="Courier New" w:hAnsi="Courier New" w:hint="default"/>
      </w:rPr>
    </w:lvl>
    <w:lvl w:ilvl="5" w:tplc="8436A706">
      <w:start w:val="1"/>
      <w:numFmt w:val="bullet"/>
      <w:lvlText w:val=""/>
      <w:lvlJc w:val="left"/>
      <w:pPr>
        <w:ind w:left="4320" w:hanging="360"/>
      </w:pPr>
      <w:rPr>
        <w:rFonts w:ascii="Wingdings" w:hAnsi="Wingdings" w:hint="default"/>
      </w:rPr>
    </w:lvl>
    <w:lvl w:ilvl="6" w:tplc="381E6A74">
      <w:start w:val="1"/>
      <w:numFmt w:val="bullet"/>
      <w:lvlText w:val=""/>
      <w:lvlJc w:val="left"/>
      <w:pPr>
        <w:ind w:left="5040" w:hanging="360"/>
      </w:pPr>
      <w:rPr>
        <w:rFonts w:ascii="Symbol" w:hAnsi="Symbol" w:hint="default"/>
      </w:rPr>
    </w:lvl>
    <w:lvl w:ilvl="7" w:tplc="7714C06A">
      <w:start w:val="1"/>
      <w:numFmt w:val="bullet"/>
      <w:lvlText w:val="o"/>
      <w:lvlJc w:val="left"/>
      <w:pPr>
        <w:ind w:left="5760" w:hanging="360"/>
      </w:pPr>
      <w:rPr>
        <w:rFonts w:ascii="Courier New" w:hAnsi="Courier New" w:hint="default"/>
      </w:rPr>
    </w:lvl>
    <w:lvl w:ilvl="8" w:tplc="16BC76D2">
      <w:start w:val="1"/>
      <w:numFmt w:val="bullet"/>
      <w:lvlText w:val=""/>
      <w:lvlJc w:val="left"/>
      <w:pPr>
        <w:ind w:left="6480" w:hanging="360"/>
      </w:pPr>
      <w:rPr>
        <w:rFonts w:ascii="Wingdings" w:hAnsi="Wingdings" w:hint="default"/>
      </w:rPr>
    </w:lvl>
  </w:abstractNum>
  <w:abstractNum w:abstractNumId="25" w15:restartNumberingAfterBreak="0">
    <w:nsid w:val="5D1A711B"/>
    <w:multiLevelType w:val="multilevel"/>
    <w:tmpl w:val="B762A5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DBD8384"/>
    <w:multiLevelType w:val="multilevel"/>
    <w:tmpl w:val="C49070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FDE8129"/>
    <w:multiLevelType w:val="multilevel"/>
    <w:tmpl w:val="984641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045292F"/>
    <w:multiLevelType w:val="multilevel"/>
    <w:tmpl w:val="AD2C12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2C77AD9"/>
    <w:multiLevelType w:val="multilevel"/>
    <w:tmpl w:val="253CC1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7E391DE"/>
    <w:multiLevelType w:val="multilevel"/>
    <w:tmpl w:val="354C2D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A784AED"/>
    <w:multiLevelType w:val="multilevel"/>
    <w:tmpl w:val="6BE223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DF857B9"/>
    <w:multiLevelType w:val="multilevel"/>
    <w:tmpl w:val="2C5AE8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05B9164"/>
    <w:multiLevelType w:val="multilevel"/>
    <w:tmpl w:val="C12665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52CAC66"/>
    <w:multiLevelType w:val="multilevel"/>
    <w:tmpl w:val="93B284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68C70AB"/>
    <w:multiLevelType w:val="multilevel"/>
    <w:tmpl w:val="361AF0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90AF5B7"/>
    <w:multiLevelType w:val="multilevel"/>
    <w:tmpl w:val="9BC450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A0CE77B"/>
    <w:multiLevelType w:val="multilevel"/>
    <w:tmpl w:val="E66076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1505898470">
    <w:abstractNumId w:val="8"/>
  </w:num>
  <w:num w:numId="2" w16cid:durableId="1761025532">
    <w:abstractNumId w:val="7"/>
  </w:num>
  <w:num w:numId="3" w16cid:durableId="1707752184">
    <w:abstractNumId w:val="2"/>
  </w:num>
  <w:num w:numId="4" w16cid:durableId="2134471359">
    <w:abstractNumId w:val="6"/>
  </w:num>
  <w:num w:numId="5" w16cid:durableId="1660303134">
    <w:abstractNumId w:val="28"/>
  </w:num>
  <w:num w:numId="6" w16cid:durableId="384182244">
    <w:abstractNumId w:val="26"/>
  </w:num>
  <w:num w:numId="7" w16cid:durableId="2042396112">
    <w:abstractNumId w:val="33"/>
  </w:num>
  <w:num w:numId="8" w16cid:durableId="1293704901">
    <w:abstractNumId w:val="36"/>
  </w:num>
  <w:num w:numId="9" w16cid:durableId="1038898417">
    <w:abstractNumId w:val="0"/>
  </w:num>
  <w:num w:numId="10" w16cid:durableId="684281446">
    <w:abstractNumId w:val="1"/>
  </w:num>
  <w:num w:numId="11" w16cid:durableId="1786849212">
    <w:abstractNumId w:val="10"/>
  </w:num>
  <w:num w:numId="12" w16cid:durableId="144861016">
    <w:abstractNumId w:val="34"/>
  </w:num>
  <w:num w:numId="13" w16cid:durableId="1993175707">
    <w:abstractNumId w:val="31"/>
  </w:num>
  <w:num w:numId="14" w16cid:durableId="130952034">
    <w:abstractNumId w:val="21"/>
  </w:num>
  <w:num w:numId="15" w16cid:durableId="1549951208">
    <w:abstractNumId w:val="16"/>
  </w:num>
  <w:num w:numId="16" w16cid:durableId="361710554">
    <w:abstractNumId w:val="17"/>
  </w:num>
  <w:num w:numId="17" w16cid:durableId="432481575">
    <w:abstractNumId w:val="19"/>
  </w:num>
  <w:num w:numId="18" w16cid:durableId="920338553">
    <w:abstractNumId w:val="4"/>
  </w:num>
  <w:num w:numId="19" w16cid:durableId="921453494">
    <w:abstractNumId w:val="13"/>
  </w:num>
  <w:num w:numId="20" w16cid:durableId="166748284">
    <w:abstractNumId w:val="14"/>
  </w:num>
  <w:num w:numId="21" w16cid:durableId="1772820952">
    <w:abstractNumId w:val="29"/>
  </w:num>
  <w:num w:numId="22" w16cid:durableId="1693141378">
    <w:abstractNumId w:val="30"/>
  </w:num>
  <w:num w:numId="23" w16cid:durableId="1946961967">
    <w:abstractNumId w:val="24"/>
  </w:num>
  <w:num w:numId="24" w16cid:durableId="2011902623">
    <w:abstractNumId w:val="9"/>
  </w:num>
  <w:num w:numId="25" w16cid:durableId="1434670270">
    <w:abstractNumId w:val="5"/>
  </w:num>
  <w:num w:numId="26" w16cid:durableId="170879103">
    <w:abstractNumId w:val="35"/>
  </w:num>
  <w:num w:numId="27" w16cid:durableId="1524323350">
    <w:abstractNumId w:val="22"/>
  </w:num>
  <w:num w:numId="28" w16cid:durableId="820001108">
    <w:abstractNumId w:val="15"/>
  </w:num>
  <w:num w:numId="29" w16cid:durableId="1926451702">
    <w:abstractNumId w:val="11"/>
  </w:num>
  <w:num w:numId="30" w16cid:durableId="1140339914">
    <w:abstractNumId w:val="20"/>
  </w:num>
  <w:num w:numId="31" w16cid:durableId="1565407343">
    <w:abstractNumId w:val="3"/>
  </w:num>
  <w:num w:numId="32" w16cid:durableId="1071658545">
    <w:abstractNumId w:val="25"/>
  </w:num>
  <w:num w:numId="33" w16cid:durableId="451048553">
    <w:abstractNumId w:val="12"/>
  </w:num>
  <w:num w:numId="34" w16cid:durableId="1771965947">
    <w:abstractNumId w:val="27"/>
  </w:num>
  <w:num w:numId="35" w16cid:durableId="828448705">
    <w:abstractNumId w:val="37"/>
  </w:num>
  <w:num w:numId="36" w16cid:durableId="1662586022">
    <w:abstractNumId w:val="32"/>
  </w:num>
  <w:num w:numId="37" w16cid:durableId="1015421364">
    <w:abstractNumId w:val="23"/>
  </w:num>
  <w:num w:numId="38" w16cid:durableId="1905488948">
    <w:abstractNumId w:val="1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3D21"/>
    <w:rsid w:val="000C2659"/>
    <w:rsid w:val="00137F75"/>
    <w:rsid w:val="001539DA"/>
    <w:rsid w:val="00166CA8"/>
    <w:rsid w:val="0033658E"/>
    <w:rsid w:val="00366139"/>
    <w:rsid w:val="003C1066"/>
    <w:rsid w:val="003D045E"/>
    <w:rsid w:val="00583466"/>
    <w:rsid w:val="0066684E"/>
    <w:rsid w:val="006C00C6"/>
    <w:rsid w:val="007173EF"/>
    <w:rsid w:val="00A6260D"/>
    <w:rsid w:val="00B22876"/>
    <w:rsid w:val="00B30A71"/>
    <w:rsid w:val="00CB6DB6"/>
    <w:rsid w:val="00D06CD9"/>
    <w:rsid w:val="00D07BE5"/>
    <w:rsid w:val="00DC05BB"/>
    <w:rsid w:val="00E64997"/>
    <w:rsid w:val="00F73D21"/>
    <w:rsid w:val="021A6BAA"/>
    <w:rsid w:val="022774CC"/>
    <w:rsid w:val="024F3F7C"/>
    <w:rsid w:val="025C1C9A"/>
    <w:rsid w:val="0455B3D3"/>
    <w:rsid w:val="05123664"/>
    <w:rsid w:val="06C671EF"/>
    <w:rsid w:val="08B69714"/>
    <w:rsid w:val="0CF19878"/>
    <w:rsid w:val="0F0D4B0E"/>
    <w:rsid w:val="0F3EB392"/>
    <w:rsid w:val="0F862002"/>
    <w:rsid w:val="10D939E2"/>
    <w:rsid w:val="110EC2BB"/>
    <w:rsid w:val="11E925D6"/>
    <w:rsid w:val="1324493F"/>
    <w:rsid w:val="13286EBC"/>
    <w:rsid w:val="1545033F"/>
    <w:rsid w:val="155009F2"/>
    <w:rsid w:val="16275380"/>
    <w:rsid w:val="172BD8E5"/>
    <w:rsid w:val="17740800"/>
    <w:rsid w:val="181B41EC"/>
    <w:rsid w:val="18D69284"/>
    <w:rsid w:val="18E04969"/>
    <w:rsid w:val="18F071D9"/>
    <w:rsid w:val="1924FCF4"/>
    <w:rsid w:val="1B045FEB"/>
    <w:rsid w:val="1F1F5DFF"/>
    <w:rsid w:val="21531D22"/>
    <w:rsid w:val="21F38EEC"/>
    <w:rsid w:val="23FF5D6C"/>
    <w:rsid w:val="26609D67"/>
    <w:rsid w:val="27A1571D"/>
    <w:rsid w:val="28F50CBF"/>
    <w:rsid w:val="290C84C5"/>
    <w:rsid w:val="2A079EB2"/>
    <w:rsid w:val="2ACBAD99"/>
    <w:rsid w:val="2AE011C4"/>
    <w:rsid w:val="2C2CCDBF"/>
    <w:rsid w:val="2D9A0E53"/>
    <w:rsid w:val="2E2D8C7B"/>
    <w:rsid w:val="2E9EE26E"/>
    <w:rsid w:val="30F7C906"/>
    <w:rsid w:val="31A6B954"/>
    <w:rsid w:val="32285B50"/>
    <w:rsid w:val="362D3CE3"/>
    <w:rsid w:val="36A199F4"/>
    <w:rsid w:val="3739A7DD"/>
    <w:rsid w:val="39D2C2F7"/>
    <w:rsid w:val="3D851FF7"/>
    <w:rsid w:val="3F1CBE34"/>
    <w:rsid w:val="4296B633"/>
    <w:rsid w:val="4A0F7DFC"/>
    <w:rsid w:val="4B4057E6"/>
    <w:rsid w:val="4C21AF59"/>
    <w:rsid w:val="4C680D1D"/>
    <w:rsid w:val="4E0C6898"/>
    <w:rsid w:val="4F3860E0"/>
    <w:rsid w:val="50F243AF"/>
    <w:rsid w:val="51A902BD"/>
    <w:rsid w:val="51DDEE46"/>
    <w:rsid w:val="5631F0A0"/>
    <w:rsid w:val="582352E0"/>
    <w:rsid w:val="5BAC0D9A"/>
    <w:rsid w:val="5C75D5DD"/>
    <w:rsid w:val="5CF9A77D"/>
    <w:rsid w:val="5DA52BA7"/>
    <w:rsid w:val="5EED4D0D"/>
    <w:rsid w:val="623A497A"/>
    <w:rsid w:val="656A2E09"/>
    <w:rsid w:val="6571DBB5"/>
    <w:rsid w:val="65805C64"/>
    <w:rsid w:val="69008664"/>
    <w:rsid w:val="69112DEB"/>
    <w:rsid w:val="69DE0907"/>
    <w:rsid w:val="6A8C02D0"/>
    <w:rsid w:val="6AAFD0B7"/>
    <w:rsid w:val="6B3CDE27"/>
    <w:rsid w:val="6D0C94BE"/>
    <w:rsid w:val="6DB43375"/>
    <w:rsid w:val="6DDFB1B2"/>
    <w:rsid w:val="701CB902"/>
    <w:rsid w:val="72B95659"/>
    <w:rsid w:val="772E2D0F"/>
    <w:rsid w:val="799A6CA4"/>
    <w:rsid w:val="7F71D341"/>
    <w:rsid w:val="7FC37A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D7E8C2"/>
  <w15:docId w15:val="{50E05D93-1133-4EBA-9F09-E908962B2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304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095C8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95C8B"/>
    <w:rPr>
      <w:rFonts w:ascii="Tahoma" w:hAnsi="Tahoma" w:cs="Tahoma"/>
      <w:sz w:val="16"/>
      <w:szCs w:val="16"/>
    </w:rPr>
  </w:style>
  <w:style w:type="paragraph" w:styleId="Header">
    <w:name w:val="header"/>
    <w:basedOn w:val="Normal"/>
    <w:link w:val="HeaderChar"/>
    <w:uiPriority w:val="99"/>
    <w:unhideWhenUsed/>
    <w:rsid w:val="00B542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42F5"/>
  </w:style>
  <w:style w:type="paragraph" w:styleId="Footer">
    <w:name w:val="footer"/>
    <w:basedOn w:val="Normal"/>
    <w:link w:val="FooterChar"/>
    <w:uiPriority w:val="99"/>
    <w:unhideWhenUsed/>
    <w:rsid w:val="00B542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42F5"/>
  </w:style>
  <w:style w:type="paragraph" w:styleId="NormalWeb">
    <w:name w:val="Normal (Web)"/>
    <w:basedOn w:val="Normal"/>
    <w:uiPriority w:val="99"/>
    <w:semiHidden/>
    <w:unhideWhenUsed/>
    <w:rsid w:val="00DF345C"/>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BF5725"/>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F0D4B0E"/>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5265501">
      <w:bodyDiv w:val="1"/>
      <w:marLeft w:val="0"/>
      <w:marRight w:val="0"/>
      <w:marTop w:val="0"/>
      <w:marBottom w:val="0"/>
      <w:divBdr>
        <w:top w:val="none" w:sz="0" w:space="0" w:color="auto"/>
        <w:left w:val="none" w:sz="0" w:space="0" w:color="auto"/>
        <w:bottom w:val="none" w:sz="0" w:space="0" w:color="auto"/>
        <w:right w:val="none" w:sz="0" w:space="0" w:color="auto"/>
      </w:divBdr>
      <w:divsChild>
        <w:div w:id="2111392262">
          <w:marLeft w:val="0"/>
          <w:marRight w:val="0"/>
          <w:marTop w:val="0"/>
          <w:marBottom w:val="0"/>
          <w:divBdr>
            <w:top w:val="none" w:sz="0" w:space="0" w:color="auto"/>
            <w:left w:val="none" w:sz="0" w:space="0" w:color="auto"/>
            <w:bottom w:val="none" w:sz="0" w:space="0" w:color="auto"/>
            <w:right w:val="none" w:sz="0" w:space="0" w:color="auto"/>
          </w:divBdr>
          <w:divsChild>
            <w:div w:id="1324745970">
              <w:marLeft w:val="0"/>
              <w:marRight w:val="0"/>
              <w:marTop w:val="0"/>
              <w:marBottom w:val="0"/>
              <w:divBdr>
                <w:top w:val="none" w:sz="0" w:space="0" w:color="auto"/>
                <w:left w:val="none" w:sz="0" w:space="0" w:color="auto"/>
                <w:bottom w:val="none" w:sz="0" w:space="0" w:color="auto"/>
                <w:right w:val="none" w:sz="0" w:space="0" w:color="auto"/>
              </w:divBdr>
            </w:div>
            <w:div w:id="1015381698">
              <w:marLeft w:val="0"/>
              <w:marRight w:val="0"/>
              <w:marTop w:val="0"/>
              <w:marBottom w:val="0"/>
              <w:divBdr>
                <w:top w:val="none" w:sz="0" w:space="0" w:color="auto"/>
                <w:left w:val="none" w:sz="0" w:space="0" w:color="auto"/>
                <w:bottom w:val="none" w:sz="0" w:space="0" w:color="auto"/>
                <w:right w:val="none" w:sz="0" w:space="0" w:color="auto"/>
              </w:divBdr>
            </w:div>
            <w:div w:id="1983073388">
              <w:marLeft w:val="0"/>
              <w:marRight w:val="0"/>
              <w:marTop w:val="0"/>
              <w:marBottom w:val="0"/>
              <w:divBdr>
                <w:top w:val="none" w:sz="0" w:space="0" w:color="auto"/>
                <w:left w:val="none" w:sz="0" w:space="0" w:color="auto"/>
                <w:bottom w:val="none" w:sz="0" w:space="0" w:color="auto"/>
                <w:right w:val="none" w:sz="0" w:space="0" w:color="auto"/>
              </w:divBdr>
            </w:div>
            <w:div w:id="1989362526">
              <w:marLeft w:val="0"/>
              <w:marRight w:val="0"/>
              <w:marTop w:val="0"/>
              <w:marBottom w:val="0"/>
              <w:divBdr>
                <w:top w:val="none" w:sz="0" w:space="0" w:color="auto"/>
                <w:left w:val="none" w:sz="0" w:space="0" w:color="auto"/>
                <w:bottom w:val="none" w:sz="0" w:space="0" w:color="auto"/>
                <w:right w:val="none" w:sz="0" w:space="0" w:color="auto"/>
              </w:divBdr>
            </w:div>
            <w:div w:id="2093089909">
              <w:marLeft w:val="0"/>
              <w:marRight w:val="0"/>
              <w:marTop w:val="0"/>
              <w:marBottom w:val="0"/>
              <w:divBdr>
                <w:top w:val="none" w:sz="0" w:space="0" w:color="auto"/>
                <w:left w:val="none" w:sz="0" w:space="0" w:color="auto"/>
                <w:bottom w:val="none" w:sz="0" w:space="0" w:color="auto"/>
                <w:right w:val="none" w:sz="0" w:space="0" w:color="auto"/>
              </w:divBdr>
            </w:div>
            <w:div w:id="190536113">
              <w:marLeft w:val="0"/>
              <w:marRight w:val="0"/>
              <w:marTop w:val="0"/>
              <w:marBottom w:val="0"/>
              <w:divBdr>
                <w:top w:val="none" w:sz="0" w:space="0" w:color="auto"/>
                <w:left w:val="none" w:sz="0" w:space="0" w:color="auto"/>
                <w:bottom w:val="none" w:sz="0" w:space="0" w:color="auto"/>
                <w:right w:val="none" w:sz="0" w:space="0" w:color="auto"/>
              </w:divBdr>
            </w:div>
            <w:div w:id="2056540685">
              <w:marLeft w:val="0"/>
              <w:marRight w:val="0"/>
              <w:marTop w:val="0"/>
              <w:marBottom w:val="0"/>
              <w:divBdr>
                <w:top w:val="none" w:sz="0" w:space="0" w:color="auto"/>
                <w:left w:val="none" w:sz="0" w:space="0" w:color="auto"/>
                <w:bottom w:val="none" w:sz="0" w:space="0" w:color="auto"/>
                <w:right w:val="none" w:sz="0" w:space="0" w:color="auto"/>
              </w:divBdr>
            </w:div>
            <w:div w:id="1376584887">
              <w:marLeft w:val="0"/>
              <w:marRight w:val="0"/>
              <w:marTop w:val="0"/>
              <w:marBottom w:val="0"/>
              <w:divBdr>
                <w:top w:val="none" w:sz="0" w:space="0" w:color="auto"/>
                <w:left w:val="none" w:sz="0" w:space="0" w:color="auto"/>
                <w:bottom w:val="none" w:sz="0" w:space="0" w:color="auto"/>
                <w:right w:val="none" w:sz="0" w:space="0" w:color="auto"/>
              </w:divBdr>
            </w:div>
            <w:div w:id="1540970646">
              <w:marLeft w:val="0"/>
              <w:marRight w:val="0"/>
              <w:marTop w:val="0"/>
              <w:marBottom w:val="0"/>
              <w:divBdr>
                <w:top w:val="none" w:sz="0" w:space="0" w:color="auto"/>
                <w:left w:val="none" w:sz="0" w:space="0" w:color="auto"/>
                <w:bottom w:val="none" w:sz="0" w:space="0" w:color="auto"/>
                <w:right w:val="none" w:sz="0" w:space="0" w:color="auto"/>
              </w:divBdr>
            </w:div>
            <w:div w:id="249504721">
              <w:marLeft w:val="0"/>
              <w:marRight w:val="0"/>
              <w:marTop w:val="0"/>
              <w:marBottom w:val="0"/>
              <w:divBdr>
                <w:top w:val="none" w:sz="0" w:space="0" w:color="auto"/>
                <w:left w:val="none" w:sz="0" w:space="0" w:color="auto"/>
                <w:bottom w:val="none" w:sz="0" w:space="0" w:color="auto"/>
                <w:right w:val="none" w:sz="0" w:space="0" w:color="auto"/>
              </w:divBdr>
            </w:div>
            <w:div w:id="555702958">
              <w:marLeft w:val="0"/>
              <w:marRight w:val="0"/>
              <w:marTop w:val="0"/>
              <w:marBottom w:val="0"/>
              <w:divBdr>
                <w:top w:val="none" w:sz="0" w:space="0" w:color="auto"/>
                <w:left w:val="none" w:sz="0" w:space="0" w:color="auto"/>
                <w:bottom w:val="none" w:sz="0" w:space="0" w:color="auto"/>
                <w:right w:val="none" w:sz="0" w:space="0" w:color="auto"/>
              </w:divBdr>
            </w:div>
            <w:div w:id="1537355383">
              <w:marLeft w:val="0"/>
              <w:marRight w:val="0"/>
              <w:marTop w:val="0"/>
              <w:marBottom w:val="0"/>
              <w:divBdr>
                <w:top w:val="none" w:sz="0" w:space="0" w:color="auto"/>
                <w:left w:val="none" w:sz="0" w:space="0" w:color="auto"/>
                <w:bottom w:val="none" w:sz="0" w:space="0" w:color="auto"/>
                <w:right w:val="none" w:sz="0" w:space="0" w:color="auto"/>
              </w:divBdr>
            </w:div>
            <w:div w:id="697850754">
              <w:marLeft w:val="0"/>
              <w:marRight w:val="0"/>
              <w:marTop w:val="0"/>
              <w:marBottom w:val="0"/>
              <w:divBdr>
                <w:top w:val="none" w:sz="0" w:space="0" w:color="auto"/>
                <w:left w:val="none" w:sz="0" w:space="0" w:color="auto"/>
                <w:bottom w:val="none" w:sz="0" w:space="0" w:color="auto"/>
                <w:right w:val="none" w:sz="0" w:space="0" w:color="auto"/>
              </w:divBdr>
            </w:div>
            <w:div w:id="904221432">
              <w:marLeft w:val="0"/>
              <w:marRight w:val="0"/>
              <w:marTop w:val="0"/>
              <w:marBottom w:val="0"/>
              <w:divBdr>
                <w:top w:val="none" w:sz="0" w:space="0" w:color="auto"/>
                <w:left w:val="none" w:sz="0" w:space="0" w:color="auto"/>
                <w:bottom w:val="none" w:sz="0" w:space="0" w:color="auto"/>
                <w:right w:val="none" w:sz="0" w:space="0" w:color="auto"/>
              </w:divBdr>
            </w:div>
            <w:div w:id="1519277583">
              <w:marLeft w:val="0"/>
              <w:marRight w:val="0"/>
              <w:marTop w:val="0"/>
              <w:marBottom w:val="0"/>
              <w:divBdr>
                <w:top w:val="none" w:sz="0" w:space="0" w:color="auto"/>
                <w:left w:val="none" w:sz="0" w:space="0" w:color="auto"/>
                <w:bottom w:val="none" w:sz="0" w:space="0" w:color="auto"/>
                <w:right w:val="none" w:sz="0" w:space="0" w:color="auto"/>
              </w:divBdr>
            </w:div>
            <w:div w:id="399908050">
              <w:marLeft w:val="0"/>
              <w:marRight w:val="0"/>
              <w:marTop w:val="0"/>
              <w:marBottom w:val="0"/>
              <w:divBdr>
                <w:top w:val="none" w:sz="0" w:space="0" w:color="auto"/>
                <w:left w:val="none" w:sz="0" w:space="0" w:color="auto"/>
                <w:bottom w:val="none" w:sz="0" w:space="0" w:color="auto"/>
                <w:right w:val="none" w:sz="0" w:space="0" w:color="auto"/>
              </w:divBdr>
            </w:div>
            <w:div w:id="1239093318">
              <w:marLeft w:val="0"/>
              <w:marRight w:val="0"/>
              <w:marTop w:val="0"/>
              <w:marBottom w:val="0"/>
              <w:divBdr>
                <w:top w:val="none" w:sz="0" w:space="0" w:color="auto"/>
                <w:left w:val="none" w:sz="0" w:space="0" w:color="auto"/>
                <w:bottom w:val="none" w:sz="0" w:space="0" w:color="auto"/>
                <w:right w:val="none" w:sz="0" w:space="0" w:color="auto"/>
              </w:divBdr>
            </w:div>
            <w:div w:id="1607735875">
              <w:marLeft w:val="0"/>
              <w:marRight w:val="0"/>
              <w:marTop w:val="0"/>
              <w:marBottom w:val="0"/>
              <w:divBdr>
                <w:top w:val="none" w:sz="0" w:space="0" w:color="auto"/>
                <w:left w:val="none" w:sz="0" w:space="0" w:color="auto"/>
                <w:bottom w:val="none" w:sz="0" w:space="0" w:color="auto"/>
                <w:right w:val="none" w:sz="0" w:space="0" w:color="auto"/>
              </w:divBdr>
            </w:div>
          </w:divsChild>
        </w:div>
        <w:div w:id="1953588297">
          <w:marLeft w:val="0"/>
          <w:marRight w:val="0"/>
          <w:marTop w:val="0"/>
          <w:marBottom w:val="0"/>
          <w:divBdr>
            <w:top w:val="none" w:sz="0" w:space="0" w:color="auto"/>
            <w:left w:val="none" w:sz="0" w:space="0" w:color="auto"/>
            <w:bottom w:val="none" w:sz="0" w:space="0" w:color="auto"/>
            <w:right w:val="none" w:sz="0" w:space="0" w:color="auto"/>
          </w:divBdr>
          <w:divsChild>
            <w:div w:id="1562133477">
              <w:marLeft w:val="0"/>
              <w:marRight w:val="0"/>
              <w:marTop w:val="0"/>
              <w:marBottom w:val="0"/>
              <w:divBdr>
                <w:top w:val="none" w:sz="0" w:space="0" w:color="auto"/>
                <w:left w:val="none" w:sz="0" w:space="0" w:color="auto"/>
                <w:bottom w:val="none" w:sz="0" w:space="0" w:color="auto"/>
                <w:right w:val="none" w:sz="0" w:space="0" w:color="auto"/>
              </w:divBdr>
            </w:div>
            <w:div w:id="1344747925">
              <w:marLeft w:val="0"/>
              <w:marRight w:val="0"/>
              <w:marTop w:val="0"/>
              <w:marBottom w:val="0"/>
              <w:divBdr>
                <w:top w:val="none" w:sz="0" w:space="0" w:color="auto"/>
                <w:left w:val="none" w:sz="0" w:space="0" w:color="auto"/>
                <w:bottom w:val="none" w:sz="0" w:space="0" w:color="auto"/>
                <w:right w:val="none" w:sz="0" w:space="0" w:color="auto"/>
              </w:divBdr>
            </w:div>
            <w:div w:id="606698669">
              <w:marLeft w:val="0"/>
              <w:marRight w:val="0"/>
              <w:marTop w:val="0"/>
              <w:marBottom w:val="0"/>
              <w:divBdr>
                <w:top w:val="none" w:sz="0" w:space="0" w:color="auto"/>
                <w:left w:val="none" w:sz="0" w:space="0" w:color="auto"/>
                <w:bottom w:val="none" w:sz="0" w:space="0" w:color="auto"/>
                <w:right w:val="none" w:sz="0" w:space="0" w:color="auto"/>
              </w:divBdr>
            </w:div>
            <w:div w:id="1643464737">
              <w:marLeft w:val="0"/>
              <w:marRight w:val="0"/>
              <w:marTop w:val="0"/>
              <w:marBottom w:val="0"/>
              <w:divBdr>
                <w:top w:val="none" w:sz="0" w:space="0" w:color="auto"/>
                <w:left w:val="none" w:sz="0" w:space="0" w:color="auto"/>
                <w:bottom w:val="none" w:sz="0" w:space="0" w:color="auto"/>
                <w:right w:val="none" w:sz="0" w:space="0" w:color="auto"/>
              </w:divBdr>
            </w:div>
            <w:div w:id="709500242">
              <w:marLeft w:val="0"/>
              <w:marRight w:val="0"/>
              <w:marTop w:val="0"/>
              <w:marBottom w:val="0"/>
              <w:divBdr>
                <w:top w:val="none" w:sz="0" w:space="0" w:color="auto"/>
                <w:left w:val="none" w:sz="0" w:space="0" w:color="auto"/>
                <w:bottom w:val="none" w:sz="0" w:space="0" w:color="auto"/>
                <w:right w:val="none" w:sz="0" w:space="0" w:color="auto"/>
              </w:divBdr>
            </w:div>
            <w:div w:id="623584544">
              <w:marLeft w:val="0"/>
              <w:marRight w:val="0"/>
              <w:marTop w:val="0"/>
              <w:marBottom w:val="0"/>
              <w:divBdr>
                <w:top w:val="none" w:sz="0" w:space="0" w:color="auto"/>
                <w:left w:val="none" w:sz="0" w:space="0" w:color="auto"/>
                <w:bottom w:val="none" w:sz="0" w:space="0" w:color="auto"/>
                <w:right w:val="none" w:sz="0" w:space="0" w:color="auto"/>
              </w:divBdr>
            </w:div>
            <w:div w:id="1072697889">
              <w:marLeft w:val="0"/>
              <w:marRight w:val="0"/>
              <w:marTop w:val="0"/>
              <w:marBottom w:val="0"/>
              <w:divBdr>
                <w:top w:val="none" w:sz="0" w:space="0" w:color="auto"/>
                <w:left w:val="none" w:sz="0" w:space="0" w:color="auto"/>
                <w:bottom w:val="none" w:sz="0" w:space="0" w:color="auto"/>
                <w:right w:val="none" w:sz="0" w:space="0" w:color="auto"/>
              </w:divBdr>
            </w:div>
            <w:div w:id="93133593">
              <w:marLeft w:val="0"/>
              <w:marRight w:val="0"/>
              <w:marTop w:val="0"/>
              <w:marBottom w:val="0"/>
              <w:divBdr>
                <w:top w:val="none" w:sz="0" w:space="0" w:color="auto"/>
                <w:left w:val="none" w:sz="0" w:space="0" w:color="auto"/>
                <w:bottom w:val="none" w:sz="0" w:space="0" w:color="auto"/>
                <w:right w:val="none" w:sz="0" w:space="0" w:color="auto"/>
              </w:divBdr>
            </w:div>
            <w:div w:id="288630471">
              <w:marLeft w:val="0"/>
              <w:marRight w:val="0"/>
              <w:marTop w:val="0"/>
              <w:marBottom w:val="0"/>
              <w:divBdr>
                <w:top w:val="none" w:sz="0" w:space="0" w:color="auto"/>
                <w:left w:val="none" w:sz="0" w:space="0" w:color="auto"/>
                <w:bottom w:val="none" w:sz="0" w:space="0" w:color="auto"/>
                <w:right w:val="none" w:sz="0" w:space="0" w:color="auto"/>
              </w:divBdr>
            </w:div>
            <w:div w:id="1439326034">
              <w:marLeft w:val="0"/>
              <w:marRight w:val="0"/>
              <w:marTop w:val="0"/>
              <w:marBottom w:val="0"/>
              <w:divBdr>
                <w:top w:val="none" w:sz="0" w:space="0" w:color="auto"/>
                <w:left w:val="none" w:sz="0" w:space="0" w:color="auto"/>
                <w:bottom w:val="none" w:sz="0" w:space="0" w:color="auto"/>
                <w:right w:val="none" w:sz="0" w:space="0" w:color="auto"/>
              </w:divBdr>
            </w:div>
            <w:div w:id="1788886628">
              <w:marLeft w:val="0"/>
              <w:marRight w:val="0"/>
              <w:marTop w:val="0"/>
              <w:marBottom w:val="0"/>
              <w:divBdr>
                <w:top w:val="none" w:sz="0" w:space="0" w:color="auto"/>
                <w:left w:val="none" w:sz="0" w:space="0" w:color="auto"/>
                <w:bottom w:val="none" w:sz="0" w:space="0" w:color="auto"/>
                <w:right w:val="none" w:sz="0" w:space="0" w:color="auto"/>
              </w:divBdr>
            </w:div>
            <w:div w:id="489951020">
              <w:marLeft w:val="0"/>
              <w:marRight w:val="0"/>
              <w:marTop w:val="0"/>
              <w:marBottom w:val="0"/>
              <w:divBdr>
                <w:top w:val="none" w:sz="0" w:space="0" w:color="auto"/>
                <w:left w:val="none" w:sz="0" w:space="0" w:color="auto"/>
                <w:bottom w:val="none" w:sz="0" w:space="0" w:color="auto"/>
                <w:right w:val="none" w:sz="0" w:space="0" w:color="auto"/>
              </w:divBdr>
            </w:div>
            <w:div w:id="452018095">
              <w:marLeft w:val="0"/>
              <w:marRight w:val="0"/>
              <w:marTop w:val="0"/>
              <w:marBottom w:val="0"/>
              <w:divBdr>
                <w:top w:val="none" w:sz="0" w:space="0" w:color="auto"/>
                <w:left w:val="none" w:sz="0" w:space="0" w:color="auto"/>
                <w:bottom w:val="none" w:sz="0" w:space="0" w:color="auto"/>
                <w:right w:val="none" w:sz="0" w:space="0" w:color="auto"/>
              </w:divBdr>
            </w:div>
            <w:div w:id="681203860">
              <w:marLeft w:val="0"/>
              <w:marRight w:val="0"/>
              <w:marTop w:val="0"/>
              <w:marBottom w:val="0"/>
              <w:divBdr>
                <w:top w:val="none" w:sz="0" w:space="0" w:color="auto"/>
                <w:left w:val="none" w:sz="0" w:space="0" w:color="auto"/>
                <w:bottom w:val="none" w:sz="0" w:space="0" w:color="auto"/>
                <w:right w:val="none" w:sz="0" w:space="0" w:color="auto"/>
              </w:divBdr>
            </w:div>
            <w:div w:id="1522626654">
              <w:marLeft w:val="0"/>
              <w:marRight w:val="0"/>
              <w:marTop w:val="0"/>
              <w:marBottom w:val="0"/>
              <w:divBdr>
                <w:top w:val="none" w:sz="0" w:space="0" w:color="auto"/>
                <w:left w:val="none" w:sz="0" w:space="0" w:color="auto"/>
                <w:bottom w:val="none" w:sz="0" w:space="0" w:color="auto"/>
                <w:right w:val="none" w:sz="0" w:space="0" w:color="auto"/>
              </w:divBdr>
            </w:div>
            <w:div w:id="1637639988">
              <w:marLeft w:val="0"/>
              <w:marRight w:val="0"/>
              <w:marTop w:val="0"/>
              <w:marBottom w:val="0"/>
              <w:divBdr>
                <w:top w:val="none" w:sz="0" w:space="0" w:color="auto"/>
                <w:left w:val="none" w:sz="0" w:space="0" w:color="auto"/>
                <w:bottom w:val="none" w:sz="0" w:space="0" w:color="auto"/>
                <w:right w:val="none" w:sz="0" w:space="0" w:color="auto"/>
              </w:divBdr>
            </w:div>
            <w:div w:id="1567958761">
              <w:marLeft w:val="0"/>
              <w:marRight w:val="0"/>
              <w:marTop w:val="0"/>
              <w:marBottom w:val="0"/>
              <w:divBdr>
                <w:top w:val="none" w:sz="0" w:space="0" w:color="auto"/>
                <w:left w:val="none" w:sz="0" w:space="0" w:color="auto"/>
                <w:bottom w:val="none" w:sz="0" w:space="0" w:color="auto"/>
                <w:right w:val="none" w:sz="0" w:space="0" w:color="auto"/>
              </w:divBdr>
            </w:div>
            <w:div w:id="1499618448">
              <w:marLeft w:val="0"/>
              <w:marRight w:val="0"/>
              <w:marTop w:val="0"/>
              <w:marBottom w:val="0"/>
              <w:divBdr>
                <w:top w:val="none" w:sz="0" w:space="0" w:color="auto"/>
                <w:left w:val="none" w:sz="0" w:space="0" w:color="auto"/>
                <w:bottom w:val="none" w:sz="0" w:space="0" w:color="auto"/>
                <w:right w:val="none" w:sz="0" w:space="0" w:color="auto"/>
              </w:divBdr>
            </w:div>
            <w:div w:id="165902010">
              <w:marLeft w:val="0"/>
              <w:marRight w:val="0"/>
              <w:marTop w:val="0"/>
              <w:marBottom w:val="0"/>
              <w:divBdr>
                <w:top w:val="none" w:sz="0" w:space="0" w:color="auto"/>
                <w:left w:val="none" w:sz="0" w:space="0" w:color="auto"/>
                <w:bottom w:val="none" w:sz="0" w:space="0" w:color="auto"/>
                <w:right w:val="none" w:sz="0" w:space="0" w:color="auto"/>
              </w:divBdr>
            </w:div>
            <w:div w:id="1894926988">
              <w:marLeft w:val="0"/>
              <w:marRight w:val="0"/>
              <w:marTop w:val="0"/>
              <w:marBottom w:val="0"/>
              <w:divBdr>
                <w:top w:val="none" w:sz="0" w:space="0" w:color="auto"/>
                <w:left w:val="none" w:sz="0" w:space="0" w:color="auto"/>
                <w:bottom w:val="none" w:sz="0" w:space="0" w:color="auto"/>
                <w:right w:val="none" w:sz="0" w:space="0" w:color="auto"/>
              </w:divBdr>
            </w:div>
          </w:divsChild>
        </w:div>
        <w:div w:id="605695881">
          <w:marLeft w:val="0"/>
          <w:marRight w:val="0"/>
          <w:marTop w:val="0"/>
          <w:marBottom w:val="0"/>
          <w:divBdr>
            <w:top w:val="none" w:sz="0" w:space="0" w:color="auto"/>
            <w:left w:val="none" w:sz="0" w:space="0" w:color="auto"/>
            <w:bottom w:val="none" w:sz="0" w:space="0" w:color="auto"/>
            <w:right w:val="none" w:sz="0" w:space="0" w:color="auto"/>
          </w:divBdr>
          <w:divsChild>
            <w:div w:id="1080256579">
              <w:marLeft w:val="0"/>
              <w:marRight w:val="0"/>
              <w:marTop w:val="0"/>
              <w:marBottom w:val="0"/>
              <w:divBdr>
                <w:top w:val="none" w:sz="0" w:space="0" w:color="auto"/>
                <w:left w:val="none" w:sz="0" w:space="0" w:color="auto"/>
                <w:bottom w:val="none" w:sz="0" w:space="0" w:color="auto"/>
                <w:right w:val="none" w:sz="0" w:space="0" w:color="auto"/>
              </w:divBdr>
            </w:div>
            <w:div w:id="1919367168">
              <w:marLeft w:val="0"/>
              <w:marRight w:val="0"/>
              <w:marTop w:val="0"/>
              <w:marBottom w:val="0"/>
              <w:divBdr>
                <w:top w:val="none" w:sz="0" w:space="0" w:color="auto"/>
                <w:left w:val="none" w:sz="0" w:space="0" w:color="auto"/>
                <w:bottom w:val="none" w:sz="0" w:space="0" w:color="auto"/>
                <w:right w:val="none" w:sz="0" w:space="0" w:color="auto"/>
              </w:divBdr>
            </w:div>
            <w:div w:id="855927745">
              <w:marLeft w:val="0"/>
              <w:marRight w:val="0"/>
              <w:marTop w:val="0"/>
              <w:marBottom w:val="0"/>
              <w:divBdr>
                <w:top w:val="none" w:sz="0" w:space="0" w:color="auto"/>
                <w:left w:val="none" w:sz="0" w:space="0" w:color="auto"/>
                <w:bottom w:val="none" w:sz="0" w:space="0" w:color="auto"/>
                <w:right w:val="none" w:sz="0" w:space="0" w:color="auto"/>
              </w:divBdr>
            </w:div>
            <w:div w:id="2055503851">
              <w:marLeft w:val="0"/>
              <w:marRight w:val="0"/>
              <w:marTop w:val="0"/>
              <w:marBottom w:val="0"/>
              <w:divBdr>
                <w:top w:val="none" w:sz="0" w:space="0" w:color="auto"/>
                <w:left w:val="none" w:sz="0" w:space="0" w:color="auto"/>
                <w:bottom w:val="none" w:sz="0" w:space="0" w:color="auto"/>
                <w:right w:val="none" w:sz="0" w:space="0" w:color="auto"/>
              </w:divBdr>
            </w:div>
            <w:div w:id="2086953755">
              <w:marLeft w:val="0"/>
              <w:marRight w:val="0"/>
              <w:marTop w:val="0"/>
              <w:marBottom w:val="0"/>
              <w:divBdr>
                <w:top w:val="none" w:sz="0" w:space="0" w:color="auto"/>
                <w:left w:val="none" w:sz="0" w:space="0" w:color="auto"/>
                <w:bottom w:val="none" w:sz="0" w:space="0" w:color="auto"/>
                <w:right w:val="none" w:sz="0" w:space="0" w:color="auto"/>
              </w:divBdr>
            </w:div>
            <w:div w:id="867991030">
              <w:marLeft w:val="0"/>
              <w:marRight w:val="0"/>
              <w:marTop w:val="0"/>
              <w:marBottom w:val="0"/>
              <w:divBdr>
                <w:top w:val="none" w:sz="0" w:space="0" w:color="auto"/>
                <w:left w:val="none" w:sz="0" w:space="0" w:color="auto"/>
                <w:bottom w:val="none" w:sz="0" w:space="0" w:color="auto"/>
                <w:right w:val="none" w:sz="0" w:space="0" w:color="auto"/>
              </w:divBdr>
            </w:div>
            <w:div w:id="64110283">
              <w:marLeft w:val="0"/>
              <w:marRight w:val="0"/>
              <w:marTop w:val="0"/>
              <w:marBottom w:val="0"/>
              <w:divBdr>
                <w:top w:val="none" w:sz="0" w:space="0" w:color="auto"/>
                <w:left w:val="none" w:sz="0" w:space="0" w:color="auto"/>
                <w:bottom w:val="none" w:sz="0" w:space="0" w:color="auto"/>
                <w:right w:val="none" w:sz="0" w:space="0" w:color="auto"/>
              </w:divBdr>
            </w:div>
            <w:div w:id="2106145615">
              <w:marLeft w:val="0"/>
              <w:marRight w:val="0"/>
              <w:marTop w:val="0"/>
              <w:marBottom w:val="0"/>
              <w:divBdr>
                <w:top w:val="none" w:sz="0" w:space="0" w:color="auto"/>
                <w:left w:val="none" w:sz="0" w:space="0" w:color="auto"/>
                <w:bottom w:val="none" w:sz="0" w:space="0" w:color="auto"/>
                <w:right w:val="none" w:sz="0" w:space="0" w:color="auto"/>
              </w:divBdr>
            </w:div>
            <w:div w:id="1058549319">
              <w:marLeft w:val="0"/>
              <w:marRight w:val="0"/>
              <w:marTop w:val="0"/>
              <w:marBottom w:val="0"/>
              <w:divBdr>
                <w:top w:val="none" w:sz="0" w:space="0" w:color="auto"/>
                <w:left w:val="none" w:sz="0" w:space="0" w:color="auto"/>
                <w:bottom w:val="none" w:sz="0" w:space="0" w:color="auto"/>
                <w:right w:val="none" w:sz="0" w:space="0" w:color="auto"/>
              </w:divBdr>
            </w:div>
            <w:div w:id="2035887649">
              <w:marLeft w:val="0"/>
              <w:marRight w:val="0"/>
              <w:marTop w:val="0"/>
              <w:marBottom w:val="0"/>
              <w:divBdr>
                <w:top w:val="none" w:sz="0" w:space="0" w:color="auto"/>
                <w:left w:val="none" w:sz="0" w:space="0" w:color="auto"/>
                <w:bottom w:val="none" w:sz="0" w:space="0" w:color="auto"/>
                <w:right w:val="none" w:sz="0" w:space="0" w:color="auto"/>
              </w:divBdr>
            </w:div>
            <w:div w:id="38555137">
              <w:marLeft w:val="0"/>
              <w:marRight w:val="0"/>
              <w:marTop w:val="0"/>
              <w:marBottom w:val="0"/>
              <w:divBdr>
                <w:top w:val="none" w:sz="0" w:space="0" w:color="auto"/>
                <w:left w:val="none" w:sz="0" w:space="0" w:color="auto"/>
                <w:bottom w:val="none" w:sz="0" w:space="0" w:color="auto"/>
                <w:right w:val="none" w:sz="0" w:space="0" w:color="auto"/>
              </w:divBdr>
            </w:div>
            <w:div w:id="217670670">
              <w:marLeft w:val="0"/>
              <w:marRight w:val="0"/>
              <w:marTop w:val="0"/>
              <w:marBottom w:val="0"/>
              <w:divBdr>
                <w:top w:val="none" w:sz="0" w:space="0" w:color="auto"/>
                <w:left w:val="none" w:sz="0" w:space="0" w:color="auto"/>
                <w:bottom w:val="none" w:sz="0" w:space="0" w:color="auto"/>
                <w:right w:val="none" w:sz="0" w:space="0" w:color="auto"/>
              </w:divBdr>
            </w:div>
            <w:div w:id="93287734">
              <w:marLeft w:val="0"/>
              <w:marRight w:val="0"/>
              <w:marTop w:val="0"/>
              <w:marBottom w:val="0"/>
              <w:divBdr>
                <w:top w:val="none" w:sz="0" w:space="0" w:color="auto"/>
                <w:left w:val="none" w:sz="0" w:space="0" w:color="auto"/>
                <w:bottom w:val="none" w:sz="0" w:space="0" w:color="auto"/>
                <w:right w:val="none" w:sz="0" w:space="0" w:color="auto"/>
              </w:divBdr>
            </w:div>
            <w:div w:id="1219169970">
              <w:marLeft w:val="0"/>
              <w:marRight w:val="0"/>
              <w:marTop w:val="0"/>
              <w:marBottom w:val="0"/>
              <w:divBdr>
                <w:top w:val="none" w:sz="0" w:space="0" w:color="auto"/>
                <w:left w:val="none" w:sz="0" w:space="0" w:color="auto"/>
                <w:bottom w:val="none" w:sz="0" w:space="0" w:color="auto"/>
                <w:right w:val="none" w:sz="0" w:space="0" w:color="auto"/>
              </w:divBdr>
            </w:div>
            <w:div w:id="89132970">
              <w:marLeft w:val="0"/>
              <w:marRight w:val="0"/>
              <w:marTop w:val="0"/>
              <w:marBottom w:val="0"/>
              <w:divBdr>
                <w:top w:val="none" w:sz="0" w:space="0" w:color="auto"/>
                <w:left w:val="none" w:sz="0" w:space="0" w:color="auto"/>
                <w:bottom w:val="none" w:sz="0" w:space="0" w:color="auto"/>
                <w:right w:val="none" w:sz="0" w:space="0" w:color="auto"/>
              </w:divBdr>
            </w:div>
            <w:div w:id="144514165">
              <w:marLeft w:val="0"/>
              <w:marRight w:val="0"/>
              <w:marTop w:val="0"/>
              <w:marBottom w:val="0"/>
              <w:divBdr>
                <w:top w:val="none" w:sz="0" w:space="0" w:color="auto"/>
                <w:left w:val="none" w:sz="0" w:space="0" w:color="auto"/>
                <w:bottom w:val="none" w:sz="0" w:space="0" w:color="auto"/>
                <w:right w:val="none" w:sz="0" w:space="0" w:color="auto"/>
              </w:divBdr>
            </w:div>
            <w:div w:id="1081298414">
              <w:marLeft w:val="0"/>
              <w:marRight w:val="0"/>
              <w:marTop w:val="0"/>
              <w:marBottom w:val="0"/>
              <w:divBdr>
                <w:top w:val="none" w:sz="0" w:space="0" w:color="auto"/>
                <w:left w:val="none" w:sz="0" w:space="0" w:color="auto"/>
                <w:bottom w:val="none" w:sz="0" w:space="0" w:color="auto"/>
                <w:right w:val="none" w:sz="0" w:space="0" w:color="auto"/>
              </w:divBdr>
            </w:div>
            <w:div w:id="1831411239">
              <w:marLeft w:val="0"/>
              <w:marRight w:val="0"/>
              <w:marTop w:val="0"/>
              <w:marBottom w:val="0"/>
              <w:divBdr>
                <w:top w:val="none" w:sz="0" w:space="0" w:color="auto"/>
                <w:left w:val="none" w:sz="0" w:space="0" w:color="auto"/>
                <w:bottom w:val="none" w:sz="0" w:space="0" w:color="auto"/>
                <w:right w:val="none" w:sz="0" w:space="0" w:color="auto"/>
              </w:divBdr>
            </w:div>
            <w:div w:id="1330326510">
              <w:marLeft w:val="0"/>
              <w:marRight w:val="0"/>
              <w:marTop w:val="0"/>
              <w:marBottom w:val="0"/>
              <w:divBdr>
                <w:top w:val="none" w:sz="0" w:space="0" w:color="auto"/>
                <w:left w:val="none" w:sz="0" w:space="0" w:color="auto"/>
                <w:bottom w:val="none" w:sz="0" w:space="0" w:color="auto"/>
                <w:right w:val="none" w:sz="0" w:space="0" w:color="auto"/>
              </w:divBdr>
            </w:div>
            <w:div w:id="90055203">
              <w:marLeft w:val="0"/>
              <w:marRight w:val="0"/>
              <w:marTop w:val="0"/>
              <w:marBottom w:val="0"/>
              <w:divBdr>
                <w:top w:val="none" w:sz="0" w:space="0" w:color="auto"/>
                <w:left w:val="none" w:sz="0" w:space="0" w:color="auto"/>
                <w:bottom w:val="none" w:sz="0" w:space="0" w:color="auto"/>
                <w:right w:val="none" w:sz="0" w:space="0" w:color="auto"/>
              </w:divBdr>
            </w:div>
          </w:divsChild>
        </w:div>
        <w:div w:id="244806858">
          <w:marLeft w:val="0"/>
          <w:marRight w:val="0"/>
          <w:marTop w:val="0"/>
          <w:marBottom w:val="0"/>
          <w:divBdr>
            <w:top w:val="none" w:sz="0" w:space="0" w:color="auto"/>
            <w:left w:val="none" w:sz="0" w:space="0" w:color="auto"/>
            <w:bottom w:val="none" w:sz="0" w:space="0" w:color="auto"/>
            <w:right w:val="none" w:sz="0" w:space="0" w:color="auto"/>
          </w:divBdr>
          <w:divsChild>
            <w:div w:id="830566504">
              <w:marLeft w:val="0"/>
              <w:marRight w:val="0"/>
              <w:marTop w:val="0"/>
              <w:marBottom w:val="0"/>
              <w:divBdr>
                <w:top w:val="none" w:sz="0" w:space="0" w:color="auto"/>
                <w:left w:val="none" w:sz="0" w:space="0" w:color="auto"/>
                <w:bottom w:val="none" w:sz="0" w:space="0" w:color="auto"/>
                <w:right w:val="none" w:sz="0" w:space="0" w:color="auto"/>
              </w:divBdr>
            </w:div>
            <w:div w:id="1426534564">
              <w:marLeft w:val="0"/>
              <w:marRight w:val="0"/>
              <w:marTop w:val="0"/>
              <w:marBottom w:val="0"/>
              <w:divBdr>
                <w:top w:val="none" w:sz="0" w:space="0" w:color="auto"/>
                <w:left w:val="none" w:sz="0" w:space="0" w:color="auto"/>
                <w:bottom w:val="none" w:sz="0" w:space="0" w:color="auto"/>
                <w:right w:val="none" w:sz="0" w:space="0" w:color="auto"/>
              </w:divBdr>
            </w:div>
            <w:div w:id="742140861">
              <w:marLeft w:val="0"/>
              <w:marRight w:val="0"/>
              <w:marTop w:val="0"/>
              <w:marBottom w:val="0"/>
              <w:divBdr>
                <w:top w:val="none" w:sz="0" w:space="0" w:color="auto"/>
                <w:left w:val="none" w:sz="0" w:space="0" w:color="auto"/>
                <w:bottom w:val="none" w:sz="0" w:space="0" w:color="auto"/>
                <w:right w:val="none" w:sz="0" w:space="0" w:color="auto"/>
              </w:divBdr>
            </w:div>
            <w:div w:id="255941534">
              <w:marLeft w:val="0"/>
              <w:marRight w:val="0"/>
              <w:marTop w:val="0"/>
              <w:marBottom w:val="0"/>
              <w:divBdr>
                <w:top w:val="none" w:sz="0" w:space="0" w:color="auto"/>
                <w:left w:val="none" w:sz="0" w:space="0" w:color="auto"/>
                <w:bottom w:val="none" w:sz="0" w:space="0" w:color="auto"/>
                <w:right w:val="none" w:sz="0" w:space="0" w:color="auto"/>
              </w:divBdr>
            </w:div>
            <w:div w:id="147138709">
              <w:marLeft w:val="0"/>
              <w:marRight w:val="0"/>
              <w:marTop w:val="0"/>
              <w:marBottom w:val="0"/>
              <w:divBdr>
                <w:top w:val="none" w:sz="0" w:space="0" w:color="auto"/>
                <w:left w:val="none" w:sz="0" w:space="0" w:color="auto"/>
                <w:bottom w:val="none" w:sz="0" w:space="0" w:color="auto"/>
                <w:right w:val="none" w:sz="0" w:space="0" w:color="auto"/>
              </w:divBdr>
            </w:div>
            <w:div w:id="2128306318">
              <w:marLeft w:val="0"/>
              <w:marRight w:val="0"/>
              <w:marTop w:val="0"/>
              <w:marBottom w:val="0"/>
              <w:divBdr>
                <w:top w:val="none" w:sz="0" w:space="0" w:color="auto"/>
                <w:left w:val="none" w:sz="0" w:space="0" w:color="auto"/>
                <w:bottom w:val="none" w:sz="0" w:space="0" w:color="auto"/>
                <w:right w:val="none" w:sz="0" w:space="0" w:color="auto"/>
              </w:divBdr>
            </w:div>
            <w:div w:id="657540272">
              <w:marLeft w:val="0"/>
              <w:marRight w:val="0"/>
              <w:marTop w:val="0"/>
              <w:marBottom w:val="0"/>
              <w:divBdr>
                <w:top w:val="none" w:sz="0" w:space="0" w:color="auto"/>
                <w:left w:val="none" w:sz="0" w:space="0" w:color="auto"/>
                <w:bottom w:val="none" w:sz="0" w:space="0" w:color="auto"/>
                <w:right w:val="none" w:sz="0" w:space="0" w:color="auto"/>
              </w:divBdr>
            </w:div>
            <w:div w:id="537200381">
              <w:marLeft w:val="0"/>
              <w:marRight w:val="0"/>
              <w:marTop w:val="0"/>
              <w:marBottom w:val="0"/>
              <w:divBdr>
                <w:top w:val="none" w:sz="0" w:space="0" w:color="auto"/>
                <w:left w:val="none" w:sz="0" w:space="0" w:color="auto"/>
                <w:bottom w:val="none" w:sz="0" w:space="0" w:color="auto"/>
                <w:right w:val="none" w:sz="0" w:space="0" w:color="auto"/>
              </w:divBdr>
            </w:div>
            <w:div w:id="110588564">
              <w:marLeft w:val="0"/>
              <w:marRight w:val="0"/>
              <w:marTop w:val="0"/>
              <w:marBottom w:val="0"/>
              <w:divBdr>
                <w:top w:val="none" w:sz="0" w:space="0" w:color="auto"/>
                <w:left w:val="none" w:sz="0" w:space="0" w:color="auto"/>
                <w:bottom w:val="none" w:sz="0" w:space="0" w:color="auto"/>
                <w:right w:val="none" w:sz="0" w:space="0" w:color="auto"/>
              </w:divBdr>
            </w:div>
            <w:div w:id="1093818373">
              <w:marLeft w:val="0"/>
              <w:marRight w:val="0"/>
              <w:marTop w:val="0"/>
              <w:marBottom w:val="0"/>
              <w:divBdr>
                <w:top w:val="none" w:sz="0" w:space="0" w:color="auto"/>
                <w:left w:val="none" w:sz="0" w:space="0" w:color="auto"/>
                <w:bottom w:val="none" w:sz="0" w:space="0" w:color="auto"/>
                <w:right w:val="none" w:sz="0" w:space="0" w:color="auto"/>
              </w:divBdr>
            </w:div>
            <w:div w:id="1558663086">
              <w:marLeft w:val="0"/>
              <w:marRight w:val="0"/>
              <w:marTop w:val="0"/>
              <w:marBottom w:val="0"/>
              <w:divBdr>
                <w:top w:val="none" w:sz="0" w:space="0" w:color="auto"/>
                <w:left w:val="none" w:sz="0" w:space="0" w:color="auto"/>
                <w:bottom w:val="none" w:sz="0" w:space="0" w:color="auto"/>
                <w:right w:val="none" w:sz="0" w:space="0" w:color="auto"/>
              </w:divBdr>
            </w:div>
            <w:div w:id="1944528384">
              <w:marLeft w:val="0"/>
              <w:marRight w:val="0"/>
              <w:marTop w:val="0"/>
              <w:marBottom w:val="0"/>
              <w:divBdr>
                <w:top w:val="none" w:sz="0" w:space="0" w:color="auto"/>
                <w:left w:val="none" w:sz="0" w:space="0" w:color="auto"/>
                <w:bottom w:val="none" w:sz="0" w:space="0" w:color="auto"/>
                <w:right w:val="none" w:sz="0" w:space="0" w:color="auto"/>
              </w:divBdr>
            </w:div>
            <w:div w:id="664551183">
              <w:marLeft w:val="0"/>
              <w:marRight w:val="0"/>
              <w:marTop w:val="0"/>
              <w:marBottom w:val="0"/>
              <w:divBdr>
                <w:top w:val="none" w:sz="0" w:space="0" w:color="auto"/>
                <w:left w:val="none" w:sz="0" w:space="0" w:color="auto"/>
                <w:bottom w:val="none" w:sz="0" w:space="0" w:color="auto"/>
                <w:right w:val="none" w:sz="0" w:space="0" w:color="auto"/>
              </w:divBdr>
            </w:div>
            <w:div w:id="1142424620">
              <w:marLeft w:val="0"/>
              <w:marRight w:val="0"/>
              <w:marTop w:val="0"/>
              <w:marBottom w:val="0"/>
              <w:divBdr>
                <w:top w:val="none" w:sz="0" w:space="0" w:color="auto"/>
                <w:left w:val="none" w:sz="0" w:space="0" w:color="auto"/>
                <w:bottom w:val="none" w:sz="0" w:space="0" w:color="auto"/>
                <w:right w:val="none" w:sz="0" w:space="0" w:color="auto"/>
              </w:divBdr>
            </w:div>
            <w:div w:id="59254425">
              <w:marLeft w:val="0"/>
              <w:marRight w:val="0"/>
              <w:marTop w:val="0"/>
              <w:marBottom w:val="0"/>
              <w:divBdr>
                <w:top w:val="none" w:sz="0" w:space="0" w:color="auto"/>
                <w:left w:val="none" w:sz="0" w:space="0" w:color="auto"/>
                <w:bottom w:val="none" w:sz="0" w:space="0" w:color="auto"/>
                <w:right w:val="none" w:sz="0" w:space="0" w:color="auto"/>
              </w:divBdr>
            </w:div>
            <w:div w:id="1403066144">
              <w:marLeft w:val="0"/>
              <w:marRight w:val="0"/>
              <w:marTop w:val="0"/>
              <w:marBottom w:val="0"/>
              <w:divBdr>
                <w:top w:val="none" w:sz="0" w:space="0" w:color="auto"/>
                <w:left w:val="none" w:sz="0" w:space="0" w:color="auto"/>
                <w:bottom w:val="none" w:sz="0" w:space="0" w:color="auto"/>
                <w:right w:val="none" w:sz="0" w:space="0" w:color="auto"/>
              </w:divBdr>
            </w:div>
            <w:div w:id="343478686">
              <w:marLeft w:val="0"/>
              <w:marRight w:val="0"/>
              <w:marTop w:val="0"/>
              <w:marBottom w:val="0"/>
              <w:divBdr>
                <w:top w:val="none" w:sz="0" w:space="0" w:color="auto"/>
                <w:left w:val="none" w:sz="0" w:space="0" w:color="auto"/>
                <w:bottom w:val="none" w:sz="0" w:space="0" w:color="auto"/>
                <w:right w:val="none" w:sz="0" w:space="0" w:color="auto"/>
              </w:divBdr>
            </w:div>
            <w:div w:id="1764716753">
              <w:marLeft w:val="0"/>
              <w:marRight w:val="0"/>
              <w:marTop w:val="0"/>
              <w:marBottom w:val="0"/>
              <w:divBdr>
                <w:top w:val="none" w:sz="0" w:space="0" w:color="auto"/>
                <w:left w:val="none" w:sz="0" w:space="0" w:color="auto"/>
                <w:bottom w:val="none" w:sz="0" w:space="0" w:color="auto"/>
                <w:right w:val="none" w:sz="0" w:space="0" w:color="auto"/>
              </w:divBdr>
            </w:div>
            <w:div w:id="432945691">
              <w:marLeft w:val="0"/>
              <w:marRight w:val="0"/>
              <w:marTop w:val="0"/>
              <w:marBottom w:val="0"/>
              <w:divBdr>
                <w:top w:val="none" w:sz="0" w:space="0" w:color="auto"/>
                <w:left w:val="none" w:sz="0" w:space="0" w:color="auto"/>
                <w:bottom w:val="none" w:sz="0" w:space="0" w:color="auto"/>
                <w:right w:val="none" w:sz="0" w:space="0" w:color="auto"/>
              </w:divBdr>
            </w:div>
            <w:div w:id="1148396770">
              <w:marLeft w:val="0"/>
              <w:marRight w:val="0"/>
              <w:marTop w:val="0"/>
              <w:marBottom w:val="0"/>
              <w:divBdr>
                <w:top w:val="none" w:sz="0" w:space="0" w:color="auto"/>
                <w:left w:val="none" w:sz="0" w:space="0" w:color="auto"/>
                <w:bottom w:val="none" w:sz="0" w:space="0" w:color="auto"/>
                <w:right w:val="none" w:sz="0" w:space="0" w:color="auto"/>
              </w:divBdr>
            </w:div>
          </w:divsChild>
        </w:div>
        <w:div w:id="229968682">
          <w:marLeft w:val="0"/>
          <w:marRight w:val="0"/>
          <w:marTop w:val="0"/>
          <w:marBottom w:val="0"/>
          <w:divBdr>
            <w:top w:val="none" w:sz="0" w:space="0" w:color="auto"/>
            <w:left w:val="none" w:sz="0" w:space="0" w:color="auto"/>
            <w:bottom w:val="none" w:sz="0" w:space="0" w:color="auto"/>
            <w:right w:val="none" w:sz="0" w:space="0" w:color="auto"/>
          </w:divBdr>
          <w:divsChild>
            <w:div w:id="236671374">
              <w:marLeft w:val="0"/>
              <w:marRight w:val="0"/>
              <w:marTop w:val="0"/>
              <w:marBottom w:val="0"/>
              <w:divBdr>
                <w:top w:val="none" w:sz="0" w:space="0" w:color="auto"/>
                <w:left w:val="none" w:sz="0" w:space="0" w:color="auto"/>
                <w:bottom w:val="none" w:sz="0" w:space="0" w:color="auto"/>
                <w:right w:val="none" w:sz="0" w:space="0" w:color="auto"/>
              </w:divBdr>
            </w:div>
            <w:div w:id="1492403477">
              <w:marLeft w:val="0"/>
              <w:marRight w:val="0"/>
              <w:marTop w:val="0"/>
              <w:marBottom w:val="0"/>
              <w:divBdr>
                <w:top w:val="none" w:sz="0" w:space="0" w:color="auto"/>
                <w:left w:val="none" w:sz="0" w:space="0" w:color="auto"/>
                <w:bottom w:val="none" w:sz="0" w:space="0" w:color="auto"/>
                <w:right w:val="none" w:sz="0" w:space="0" w:color="auto"/>
              </w:divBdr>
            </w:div>
            <w:div w:id="1420906428">
              <w:marLeft w:val="0"/>
              <w:marRight w:val="0"/>
              <w:marTop w:val="0"/>
              <w:marBottom w:val="0"/>
              <w:divBdr>
                <w:top w:val="none" w:sz="0" w:space="0" w:color="auto"/>
                <w:left w:val="none" w:sz="0" w:space="0" w:color="auto"/>
                <w:bottom w:val="none" w:sz="0" w:space="0" w:color="auto"/>
                <w:right w:val="none" w:sz="0" w:space="0" w:color="auto"/>
              </w:divBdr>
            </w:div>
            <w:div w:id="2123987376">
              <w:marLeft w:val="0"/>
              <w:marRight w:val="0"/>
              <w:marTop w:val="0"/>
              <w:marBottom w:val="0"/>
              <w:divBdr>
                <w:top w:val="none" w:sz="0" w:space="0" w:color="auto"/>
                <w:left w:val="none" w:sz="0" w:space="0" w:color="auto"/>
                <w:bottom w:val="none" w:sz="0" w:space="0" w:color="auto"/>
                <w:right w:val="none" w:sz="0" w:space="0" w:color="auto"/>
              </w:divBdr>
            </w:div>
            <w:div w:id="1986818378">
              <w:marLeft w:val="0"/>
              <w:marRight w:val="0"/>
              <w:marTop w:val="0"/>
              <w:marBottom w:val="0"/>
              <w:divBdr>
                <w:top w:val="none" w:sz="0" w:space="0" w:color="auto"/>
                <w:left w:val="none" w:sz="0" w:space="0" w:color="auto"/>
                <w:bottom w:val="none" w:sz="0" w:space="0" w:color="auto"/>
                <w:right w:val="none" w:sz="0" w:space="0" w:color="auto"/>
              </w:divBdr>
            </w:div>
            <w:div w:id="145116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544242">
      <w:bodyDiv w:val="1"/>
      <w:marLeft w:val="0"/>
      <w:marRight w:val="0"/>
      <w:marTop w:val="0"/>
      <w:marBottom w:val="0"/>
      <w:divBdr>
        <w:top w:val="none" w:sz="0" w:space="0" w:color="auto"/>
        <w:left w:val="none" w:sz="0" w:space="0" w:color="auto"/>
        <w:bottom w:val="none" w:sz="0" w:space="0" w:color="auto"/>
        <w:right w:val="none" w:sz="0" w:space="0" w:color="auto"/>
      </w:divBdr>
      <w:divsChild>
        <w:div w:id="2035155544">
          <w:marLeft w:val="0"/>
          <w:marRight w:val="0"/>
          <w:marTop w:val="0"/>
          <w:marBottom w:val="0"/>
          <w:divBdr>
            <w:top w:val="none" w:sz="0" w:space="0" w:color="auto"/>
            <w:left w:val="none" w:sz="0" w:space="0" w:color="auto"/>
            <w:bottom w:val="none" w:sz="0" w:space="0" w:color="auto"/>
            <w:right w:val="none" w:sz="0" w:space="0" w:color="auto"/>
          </w:divBdr>
          <w:divsChild>
            <w:div w:id="1437485520">
              <w:marLeft w:val="0"/>
              <w:marRight w:val="0"/>
              <w:marTop w:val="0"/>
              <w:marBottom w:val="0"/>
              <w:divBdr>
                <w:top w:val="none" w:sz="0" w:space="0" w:color="auto"/>
                <w:left w:val="none" w:sz="0" w:space="0" w:color="auto"/>
                <w:bottom w:val="none" w:sz="0" w:space="0" w:color="auto"/>
                <w:right w:val="none" w:sz="0" w:space="0" w:color="auto"/>
              </w:divBdr>
            </w:div>
            <w:div w:id="1453357926">
              <w:marLeft w:val="0"/>
              <w:marRight w:val="0"/>
              <w:marTop w:val="0"/>
              <w:marBottom w:val="0"/>
              <w:divBdr>
                <w:top w:val="none" w:sz="0" w:space="0" w:color="auto"/>
                <w:left w:val="none" w:sz="0" w:space="0" w:color="auto"/>
                <w:bottom w:val="none" w:sz="0" w:space="0" w:color="auto"/>
                <w:right w:val="none" w:sz="0" w:space="0" w:color="auto"/>
              </w:divBdr>
            </w:div>
            <w:div w:id="463692292">
              <w:marLeft w:val="0"/>
              <w:marRight w:val="0"/>
              <w:marTop w:val="0"/>
              <w:marBottom w:val="0"/>
              <w:divBdr>
                <w:top w:val="none" w:sz="0" w:space="0" w:color="auto"/>
                <w:left w:val="none" w:sz="0" w:space="0" w:color="auto"/>
                <w:bottom w:val="none" w:sz="0" w:space="0" w:color="auto"/>
                <w:right w:val="none" w:sz="0" w:space="0" w:color="auto"/>
              </w:divBdr>
            </w:div>
            <w:div w:id="1513763758">
              <w:marLeft w:val="0"/>
              <w:marRight w:val="0"/>
              <w:marTop w:val="0"/>
              <w:marBottom w:val="0"/>
              <w:divBdr>
                <w:top w:val="none" w:sz="0" w:space="0" w:color="auto"/>
                <w:left w:val="none" w:sz="0" w:space="0" w:color="auto"/>
                <w:bottom w:val="none" w:sz="0" w:space="0" w:color="auto"/>
                <w:right w:val="none" w:sz="0" w:space="0" w:color="auto"/>
              </w:divBdr>
            </w:div>
            <w:div w:id="1129277876">
              <w:marLeft w:val="0"/>
              <w:marRight w:val="0"/>
              <w:marTop w:val="0"/>
              <w:marBottom w:val="0"/>
              <w:divBdr>
                <w:top w:val="none" w:sz="0" w:space="0" w:color="auto"/>
                <w:left w:val="none" w:sz="0" w:space="0" w:color="auto"/>
                <w:bottom w:val="none" w:sz="0" w:space="0" w:color="auto"/>
                <w:right w:val="none" w:sz="0" w:space="0" w:color="auto"/>
              </w:divBdr>
            </w:div>
            <w:div w:id="1012681899">
              <w:marLeft w:val="0"/>
              <w:marRight w:val="0"/>
              <w:marTop w:val="0"/>
              <w:marBottom w:val="0"/>
              <w:divBdr>
                <w:top w:val="none" w:sz="0" w:space="0" w:color="auto"/>
                <w:left w:val="none" w:sz="0" w:space="0" w:color="auto"/>
                <w:bottom w:val="none" w:sz="0" w:space="0" w:color="auto"/>
                <w:right w:val="none" w:sz="0" w:space="0" w:color="auto"/>
              </w:divBdr>
            </w:div>
            <w:div w:id="1720396565">
              <w:marLeft w:val="0"/>
              <w:marRight w:val="0"/>
              <w:marTop w:val="0"/>
              <w:marBottom w:val="0"/>
              <w:divBdr>
                <w:top w:val="none" w:sz="0" w:space="0" w:color="auto"/>
                <w:left w:val="none" w:sz="0" w:space="0" w:color="auto"/>
                <w:bottom w:val="none" w:sz="0" w:space="0" w:color="auto"/>
                <w:right w:val="none" w:sz="0" w:space="0" w:color="auto"/>
              </w:divBdr>
            </w:div>
            <w:div w:id="1539316343">
              <w:marLeft w:val="0"/>
              <w:marRight w:val="0"/>
              <w:marTop w:val="0"/>
              <w:marBottom w:val="0"/>
              <w:divBdr>
                <w:top w:val="none" w:sz="0" w:space="0" w:color="auto"/>
                <w:left w:val="none" w:sz="0" w:space="0" w:color="auto"/>
                <w:bottom w:val="none" w:sz="0" w:space="0" w:color="auto"/>
                <w:right w:val="none" w:sz="0" w:space="0" w:color="auto"/>
              </w:divBdr>
            </w:div>
            <w:div w:id="1597133593">
              <w:marLeft w:val="0"/>
              <w:marRight w:val="0"/>
              <w:marTop w:val="0"/>
              <w:marBottom w:val="0"/>
              <w:divBdr>
                <w:top w:val="none" w:sz="0" w:space="0" w:color="auto"/>
                <w:left w:val="none" w:sz="0" w:space="0" w:color="auto"/>
                <w:bottom w:val="none" w:sz="0" w:space="0" w:color="auto"/>
                <w:right w:val="none" w:sz="0" w:space="0" w:color="auto"/>
              </w:divBdr>
            </w:div>
            <w:div w:id="215241517">
              <w:marLeft w:val="0"/>
              <w:marRight w:val="0"/>
              <w:marTop w:val="0"/>
              <w:marBottom w:val="0"/>
              <w:divBdr>
                <w:top w:val="none" w:sz="0" w:space="0" w:color="auto"/>
                <w:left w:val="none" w:sz="0" w:space="0" w:color="auto"/>
                <w:bottom w:val="none" w:sz="0" w:space="0" w:color="auto"/>
                <w:right w:val="none" w:sz="0" w:space="0" w:color="auto"/>
              </w:divBdr>
            </w:div>
            <w:div w:id="211427603">
              <w:marLeft w:val="0"/>
              <w:marRight w:val="0"/>
              <w:marTop w:val="0"/>
              <w:marBottom w:val="0"/>
              <w:divBdr>
                <w:top w:val="none" w:sz="0" w:space="0" w:color="auto"/>
                <w:left w:val="none" w:sz="0" w:space="0" w:color="auto"/>
                <w:bottom w:val="none" w:sz="0" w:space="0" w:color="auto"/>
                <w:right w:val="none" w:sz="0" w:space="0" w:color="auto"/>
              </w:divBdr>
            </w:div>
            <w:div w:id="2101678306">
              <w:marLeft w:val="0"/>
              <w:marRight w:val="0"/>
              <w:marTop w:val="0"/>
              <w:marBottom w:val="0"/>
              <w:divBdr>
                <w:top w:val="none" w:sz="0" w:space="0" w:color="auto"/>
                <w:left w:val="none" w:sz="0" w:space="0" w:color="auto"/>
                <w:bottom w:val="none" w:sz="0" w:space="0" w:color="auto"/>
                <w:right w:val="none" w:sz="0" w:space="0" w:color="auto"/>
              </w:divBdr>
            </w:div>
            <w:div w:id="1171214215">
              <w:marLeft w:val="0"/>
              <w:marRight w:val="0"/>
              <w:marTop w:val="0"/>
              <w:marBottom w:val="0"/>
              <w:divBdr>
                <w:top w:val="none" w:sz="0" w:space="0" w:color="auto"/>
                <w:left w:val="none" w:sz="0" w:space="0" w:color="auto"/>
                <w:bottom w:val="none" w:sz="0" w:space="0" w:color="auto"/>
                <w:right w:val="none" w:sz="0" w:space="0" w:color="auto"/>
              </w:divBdr>
            </w:div>
            <w:div w:id="282998608">
              <w:marLeft w:val="0"/>
              <w:marRight w:val="0"/>
              <w:marTop w:val="0"/>
              <w:marBottom w:val="0"/>
              <w:divBdr>
                <w:top w:val="none" w:sz="0" w:space="0" w:color="auto"/>
                <w:left w:val="none" w:sz="0" w:space="0" w:color="auto"/>
                <w:bottom w:val="none" w:sz="0" w:space="0" w:color="auto"/>
                <w:right w:val="none" w:sz="0" w:space="0" w:color="auto"/>
              </w:divBdr>
            </w:div>
            <w:div w:id="887767302">
              <w:marLeft w:val="0"/>
              <w:marRight w:val="0"/>
              <w:marTop w:val="0"/>
              <w:marBottom w:val="0"/>
              <w:divBdr>
                <w:top w:val="none" w:sz="0" w:space="0" w:color="auto"/>
                <w:left w:val="none" w:sz="0" w:space="0" w:color="auto"/>
                <w:bottom w:val="none" w:sz="0" w:space="0" w:color="auto"/>
                <w:right w:val="none" w:sz="0" w:space="0" w:color="auto"/>
              </w:divBdr>
            </w:div>
            <w:div w:id="354619315">
              <w:marLeft w:val="0"/>
              <w:marRight w:val="0"/>
              <w:marTop w:val="0"/>
              <w:marBottom w:val="0"/>
              <w:divBdr>
                <w:top w:val="none" w:sz="0" w:space="0" w:color="auto"/>
                <w:left w:val="none" w:sz="0" w:space="0" w:color="auto"/>
                <w:bottom w:val="none" w:sz="0" w:space="0" w:color="auto"/>
                <w:right w:val="none" w:sz="0" w:space="0" w:color="auto"/>
              </w:divBdr>
            </w:div>
            <w:div w:id="470026728">
              <w:marLeft w:val="0"/>
              <w:marRight w:val="0"/>
              <w:marTop w:val="0"/>
              <w:marBottom w:val="0"/>
              <w:divBdr>
                <w:top w:val="none" w:sz="0" w:space="0" w:color="auto"/>
                <w:left w:val="none" w:sz="0" w:space="0" w:color="auto"/>
                <w:bottom w:val="none" w:sz="0" w:space="0" w:color="auto"/>
                <w:right w:val="none" w:sz="0" w:space="0" w:color="auto"/>
              </w:divBdr>
            </w:div>
            <w:div w:id="382413830">
              <w:marLeft w:val="0"/>
              <w:marRight w:val="0"/>
              <w:marTop w:val="0"/>
              <w:marBottom w:val="0"/>
              <w:divBdr>
                <w:top w:val="none" w:sz="0" w:space="0" w:color="auto"/>
                <w:left w:val="none" w:sz="0" w:space="0" w:color="auto"/>
                <w:bottom w:val="none" w:sz="0" w:space="0" w:color="auto"/>
                <w:right w:val="none" w:sz="0" w:space="0" w:color="auto"/>
              </w:divBdr>
            </w:div>
          </w:divsChild>
        </w:div>
        <w:div w:id="2047175524">
          <w:marLeft w:val="0"/>
          <w:marRight w:val="0"/>
          <w:marTop w:val="0"/>
          <w:marBottom w:val="0"/>
          <w:divBdr>
            <w:top w:val="none" w:sz="0" w:space="0" w:color="auto"/>
            <w:left w:val="none" w:sz="0" w:space="0" w:color="auto"/>
            <w:bottom w:val="none" w:sz="0" w:space="0" w:color="auto"/>
            <w:right w:val="none" w:sz="0" w:space="0" w:color="auto"/>
          </w:divBdr>
          <w:divsChild>
            <w:div w:id="2084064444">
              <w:marLeft w:val="0"/>
              <w:marRight w:val="0"/>
              <w:marTop w:val="0"/>
              <w:marBottom w:val="0"/>
              <w:divBdr>
                <w:top w:val="none" w:sz="0" w:space="0" w:color="auto"/>
                <w:left w:val="none" w:sz="0" w:space="0" w:color="auto"/>
                <w:bottom w:val="none" w:sz="0" w:space="0" w:color="auto"/>
                <w:right w:val="none" w:sz="0" w:space="0" w:color="auto"/>
              </w:divBdr>
            </w:div>
            <w:div w:id="1539661364">
              <w:marLeft w:val="0"/>
              <w:marRight w:val="0"/>
              <w:marTop w:val="0"/>
              <w:marBottom w:val="0"/>
              <w:divBdr>
                <w:top w:val="none" w:sz="0" w:space="0" w:color="auto"/>
                <w:left w:val="none" w:sz="0" w:space="0" w:color="auto"/>
                <w:bottom w:val="none" w:sz="0" w:space="0" w:color="auto"/>
                <w:right w:val="none" w:sz="0" w:space="0" w:color="auto"/>
              </w:divBdr>
            </w:div>
            <w:div w:id="58989672">
              <w:marLeft w:val="0"/>
              <w:marRight w:val="0"/>
              <w:marTop w:val="0"/>
              <w:marBottom w:val="0"/>
              <w:divBdr>
                <w:top w:val="none" w:sz="0" w:space="0" w:color="auto"/>
                <w:left w:val="none" w:sz="0" w:space="0" w:color="auto"/>
                <w:bottom w:val="none" w:sz="0" w:space="0" w:color="auto"/>
                <w:right w:val="none" w:sz="0" w:space="0" w:color="auto"/>
              </w:divBdr>
            </w:div>
            <w:div w:id="1477378120">
              <w:marLeft w:val="0"/>
              <w:marRight w:val="0"/>
              <w:marTop w:val="0"/>
              <w:marBottom w:val="0"/>
              <w:divBdr>
                <w:top w:val="none" w:sz="0" w:space="0" w:color="auto"/>
                <w:left w:val="none" w:sz="0" w:space="0" w:color="auto"/>
                <w:bottom w:val="none" w:sz="0" w:space="0" w:color="auto"/>
                <w:right w:val="none" w:sz="0" w:space="0" w:color="auto"/>
              </w:divBdr>
            </w:div>
            <w:div w:id="1539586331">
              <w:marLeft w:val="0"/>
              <w:marRight w:val="0"/>
              <w:marTop w:val="0"/>
              <w:marBottom w:val="0"/>
              <w:divBdr>
                <w:top w:val="none" w:sz="0" w:space="0" w:color="auto"/>
                <w:left w:val="none" w:sz="0" w:space="0" w:color="auto"/>
                <w:bottom w:val="none" w:sz="0" w:space="0" w:color="auto"/>
                <w:right w:val="none" w:sz="0" w:space="0" w:color="auto"/>
              </w:divBdr>
            </w:div>
            <w:div w:id="1555845802">
              <w:marLeft w:val="0"/>
              <w:marRight w:val="0"/>
              <w:marTop w:val="0"/>
              <w:marBottom w:val="0"/>
              <w:divBdr>
                <w:top w:val="none" w:sz="0" w:space="0" w:color="auto"/>
                <w:left w:val="none" w:sz="0" w:space="0" w:color="auto"/>
                <w:bottom w:val="none" w:sz="0" w:space="0" w:color="auto"/>
                <w:right w:val="none" w:sz="0" w:space="0" w:color="auto"/>
              </w:divBdr>
            </w:div>
            <w:div w:id="1492942760">
              <w:marLeft w:val="0"/>
              <w:marRight w:val="0"/>
              <w:marTop w:val="0"/>
              <w:marBottom w:val="0"/>
              <w:divBdr>
                <w:top w:val="none" w:sz="0" w:space="0" w:color="auto"/>
                <w:left w:val="none" w:sz="0" w:space="0" w:color="auto"/>
                <w:bottom w:val="none" w:sz="0" w:space="0" w:color="auto"/>
                <w:right w:val="none" w:sz="0" w:space="0" w:color="auto"/>
              </w:divBdr>
            </w:div>
            <w:div w:id="281687769">
              <w:marLeft w:val="0"/>
              <w:marRight w:val="0"/>
              <w:marTop w:val="0"/>
              <w:marBottom w:val="0"/>
              <w:divBdr>
                <w:top w:val="none" w:sz="0" w:space="0" w:color="auto"/>
                <w:left w:val="none" w:sz="0" w:space="0" w:color="auto"/>
                <w:bottom w:val="none" w:sz="0" w:space="0" w:color="auto"/>
                <w:right w:val="none" w:sz="0" w:space="0" w:color="auto"/>
              </w:divBdr>
            </w:div>
            <w:div w:id="1022706256">
              <w:marLeft w:val="0"/>
              <w:marRight w:val="0"/>
              <w:marTop w:val="0"/>
              <w:marBottom w:val="0"/>
              <w:divBdr>
                <w:top w:val="none" w:sz="0" w:space="0" w:color="auto"/>
                <w:left w:val="none" w:sz="0" w:space="0" w:color="auto"/>
                <w:bottom w:val="none" w:sz="0" w:space="0" w:color="auto"/>
                <w:right w:val="none" w:sz="0" w:space="0" w:color="auto"/>
              </w:divBdr>
            </w:div>
            <w:div w:id="88087097">
              <w:marLeft w:val="0"/>
              <w:marRight w:val="0"/>
              <w:marTop w:val="0"/>
              <w:marBottom w:val="0"/>
              <w:divBdr>
                <w:top w:val="none" w:sz="0" w:space="0" w:color="auto"/>
                <w:left w:val="none" w:sz="0" w:space="0" w:color="auto"/>
                <w:bottom w:val="none" w:sz="0" w:space="0" w:color="auto"/>
                <w:right w:val="none" w:sz="0" w:space="0" w:color="auto"/>
              </w:divBdr>
            </w:div>
            <w:div w:id="2041053990">
              <w:marLeft w:val="0"/>
              <w:marRight w:val="0"/>
              <w:marTop w:val="0"/>
              <w:marBottom w:val="0"/>
              <w:divBdr>
                <w:top w:val="none" w:sz="0" w:space="0" w:color="auto"/>
                <w:left w:val="none" w:sz="0" w:space="0" w:color="auto"/>
                <w:bottom w:val="none" w:sz="0" w:space="0" w:color="auto"/>
                <w:right w:val="none" w:sz="0" w:space="0" w:color="auto"/>
              </w:divBdr>
            </w:div>
            <w:div w:id="792599705">
              <w:marLeft w:val="0"/>
              <w:marRight w:val="0"/>
              <w:marTop w:val="0"/>
              <w:marBottom w:val="0"/>
              <w:divBdr>
                <w:top w:val="none" w:sz="0" w:space="0" w:color="auto"/>
                <w:left w:val="none" w:sz="0" w:space="0" w:color="auto"/>
                <w:bottom w:val="none" w:sz="0" w:space="0" w:color="auto"/>
                <w:right w:val="none" w:sz="0" w:space="0" w:color="auto"/>
              </w:divBdr>
            </w:div>
            <w:div w:id="703679541">
              <w:marLeft w:val="0"/>
              <w:marRight w:val="0"/>
              <w:marTop w:val="0"/>
              <w:marBottom w:val="0"/>
              <w:divBdr>
                <w:top w:val="none" w:sz="0" w:space="0" w:color="auto"/>
                <w:left w:val="none" w:sz="0" w:space="0" w:color="auto"/>
                <w:bottom w:val="none" w:sz="0" w:space="0" w:color="auto"/>
                <w:right w:val="none" w:sz="0" w:space="0" w:color="auto"/>
              </w:divBdr>
            </w:div>
            <w:div w:id="567306596">
              <w:marLeft w:val="0"/>
              <w:marRight w:val="0"/>
              <w:marTop w:val="0"/>
              <w:marBottom w:val="0"/>
              <w:divBdr>
                <w:top w:val="none" w:sz="0" w:space="0" w:color="auto"/>
                <w:left w:val="none" w:sz="0" w:space="0" w:color="auto"/>
                <w:bottom w:val="none" w:sz="0" w:space="0" w:color="auto"/>
                <w:right w:val="none" w:sz="0" w:space="0" w:color="auto"/>
              </w:divBdr>
            </w:div>
            <w:div w:id="1101223474">
              <w:marLeft w:val="0"/>
              <w:marRight w:val="0"/>
              <w:marTop w:val="0"/>
              <w:marBottom w:val="0"/>
              <w:divBdr>
                <w:top w:val="none" w:sz="0" w:space="0" w:color="auto"/>
                <w:left w:val="none" w:sz="0" w:space="0" w:color="auto"/>
                <w:bottom w:val="none" w:sz="0" w:space="0" w:color="auto"/>
                <w:right w:val="none" w:sz="0" w:space="0" w:color="auto"/>
              </w:divBdr>
            </w:div>
            <w:div w:id="276371730">
              <w:marLeft w:val="0"/>
              <w:marRight w:val="0"/>
              <w:marTop w:val="0"/>
              <w:marBottom w:val="0"/>
              <w:divBdr>
                <w:top w:val="none" w:sz="0" w:space="0" w:color="auto"/>
                <w:left w:val="none" w:sz="0" w:space="0" w:color="auto"/>
                <w:bottom w:val="none" w:sz="0" w:space="0" w:color="auto"/>
                <w:right w:val="none" w:sz="0" w:space="0" w:color="auto"/>
              </w:divBdr>
            </w:div>
            <w:div w:id="1723094136">
              <w:marLeft w:val="0"/>
              <w:marRight w:val="0"/>
              <w:marTop w:val="0"/>
              <w:marBottom w:val="0"/>
              <w:divBdr>
                <w:top w:val="none" w:sz="0" w:space="0" w:color="auto"/>
                <w:left w:val="none" w:sz="0" w:space="0" w:color="auto"/>
                <w:bottom w:val="none" w:sz="0" w:space="0" w:color="auto"/>
                <w:right w:val="none" w:sz="0" w:space="0" w:color="auto"/>
              </w:divBdr>
            </w:div>
            <w:div w:id="616912040">
              <w:marLeft w:val="0"/>
              <w:marRight w:val="0"/>
              <w:marTop w:val="0"/>
              <w:marBottom w:val="0"/>
              <w:divBdr>
                <w:top w:val="none" w:sz="0" w:space="0" w:color="auto"/>
                <w:left w:val="none" w:sz="0" w:space="0" w:color="auto"/>
                <w:bottom w:val="none" w:sz="0" w:space="0" w:color="auto"/>
                <w:right w:val="none" w:sz="0" w:space="0" w:color="auto"/>
              </w:divBdr>
            </w:div>
            <w:div w:id="785850213">
              <w:marLeft w:val="0"/>
              <w:marRight w:val="0"/>
              <w:marTop w:val="0"/>
              <w:marBottom w:val="0"/>
              <w:divBdr>
                <w:top w:val="none" w:sz="0" w:space="0" w:color="auto"/>
                <w:left w:val="none" w:sz="0" w:space="0" w:color="auto"/>
                <w:bottom w:val="none" w:sz="0" w:space="0" w:color="auto"/>
                <w:right w:val="none" w:sz="0" w:space="0" w:color="auto"/>
              </w:divBdr>
            </w:div>
            <w:div w:id="2062438992">
              <w:marLeft w:val="0"/>
              <w:marRight w:val="0"/>
              <w:marTop w:val="0"/>
              <w:marBottom w:val="0"/>
              <w:divBdr>
                <w:top w:val="none" w:sz="0" w:space="0" w:color="auto"/>
                <w:left w:val="none" w:sz="0" w:space="0" w:color="auto"/>
                <w:bottom w:val="none" w:sz="0" w:space="0" w:color="auto"/>
                <w:right w:val="none" w:sz="0" w:space="0" w:color="auto"/>
              </w:divBdr>
            </w:div>
          </w:divsChild>
        </w:div>
        <w:div w:id="2076127290">
          <w:marLeft w:val="0"/>
          <w:marRight w:val="0"/>
          <w:marTop w:val="0"/>
          <w:marBottom w:val="0"/>
          <w:divBdr>
            <w:top w:val="none" w:sz="0" w:space="0" w:color="auto"/>
            <w:left w:val="none" w:sz="0" w:space="0" w:color="auto"/>
            <w:bottom w:val="none" w:sz="0" w:space="0" w:color="auto"/>
            <w:right w:val="none" w:sz="0" w:space="0" w:color="auto"/>
          </w:divBdr>
          <w:divsChild>
            <w:div w:id="1382364904">
              <w:marLeft w:val="0"/>
              <w:marRight w:val="0"/>
              <w:marTop w:val="0"/>
              <w:marBottom w:val="0"/>
              <w:divBdr>
                <w:top w:val="none" w:sz="0" w:space="0" w:color="auto"/>
                <w:left w:val="none" w:sz="0" w:space="0" w:color="auto"/>
                <w:bottom w:val="none" w:sz="0" w:space="0" w:color="auto"/>
                <w:right w:val="none" w:sz="0" w:space="0" w:color="auto"/>
              </w:divBdr>
            </w:div>
            <w:div w:id="1775663855">
              <w:marLeft w:val="0"/>
              <w:marRight w:val="0"/>
              <w:marTop w:val="0"/>
              <w:marBottom w:val="0"/>
              <w:divBdr>
                <w:top w:val="none" w:sz="0" w:space="0" w:color="auto"/>
                <w:left w:val="none" w:sz="0" w:space="0" w:color="auto"/>
                <w:bottom w:val="none" w:sz="0" w:space="0" w:color="auto"/>
                <w:right w:val="none" w:sz="0" w:space="0" w:color="auto"/>
              </w:divBdr>
            </w:div>
            <w:div w:id="106585574">
              <w:marLeft w:val="0"/>
              <w:marRight w:val="0"/>
              <w:marTop w:val="0"/>
              <w:marBottom w:val="0"/>
              <w:divBdr>
                <w:top w:val="none" w:sz="0" w:space="0" w:color="auto"/>
                <w:left w:val="none" w:sz="0" w:space="0" w:color="auto"/>
                <w:bottom w:val="none" w:sz="0" w:space="0" w:color="auto"/>
                <w:right w:val="none" w:sz="0" w:space="0" w:color="auto"/>
              </w:divBdr>
            </w:div>
            <w:div w:id="1787918525">
              <w:marLeft w:val="0"/>
              <w:marRight w:val="0"/>
              <w:marTop w:val="0"/>
              <w:marBottom w:val="0"/>
              <w:divBdr>
                <w:top w:val="none" w:sz="0" w:space="0" w:color="auto"/>
                <w:left w:val="none" w:sz="0" w:space="0" w:color="auto"/>
                <w:bottom w:val="none" w:sz="0" w:space="0" w:color="auto"/>
                <w:right w:val="none" w:sz="0" w:space="0" w:color="auto"/>
              </w:divBdr>
            </w:div>
            <w:div w:id="701057381">
              <w:marLeft w:val="0"/>
              <w:marRight w:val="0"/>
              <w:marTop w:val="0"/>
              <w:marBottom w:val="0"/>
              <w:divBdr>
                <w:top w:val="none" w:sz="0" w:space="0" w:color="auto"/>
                <w:left w:val="none" w:sz="0" w:space="0" w:color="auto"/>
                <w:bottom w:val="none" w:sz="0" w:space="0" w:color="auto"/>
                <w:right w:val="none" w:sz="0" w:space="0" w:color="auto"/>
              </w:divBdr>
            </w:div>
            <w:div w:id="1291860507">
              <w:marLeft w:val="0"/>
              <w:marRight w:val="0"/>
              <w:marTop w:val="0"/>
              <w:marBottom w:val="0"/>
              <w:divBdr>
                <w:top w:val="none" w:sz="0" w:space="0" w:color="auto"/>
                <w:left w:val="none" w:sz="0" w:space="0" w:color="auto"/>
                <w:bottom w:val="none" w:sz="0" w:space="0" w:color="auto"/>
                <w:right w:val="none" w:sz="0" w:space="0" w:color="auto"/>
              </w:divBdr>
            </w:div>
            <w:div w:id="993871255">
              <w:marLeft w:val="0"/>
              <w:marRight w:val="0"/>
              <w:marTop w:val="0"/>
              <w:marBottom w:val="0"/>
              <w:divBdr>
                <w:top w:val="none" w:sz="0" w:space="0" w:color="auto"/>
                <w:left w:val="none" w:sz="0" w:space="0" w:color="auto"/>
                <w:bottom w:val="none" w:sz="0" w:space="0" w:color="auto"/>
                <w:right w:val="none" w:sz="0" w:space="0" w:color="auto"/>
              </w:divBdr>
            </w:div>
            <w:div w:id="1164667235">
              <w:marLeft w:val="0"/>
              <w:marRight w:val="0"/>
              <w:marTop w:val="0"/>
              <w:marBottom w:val="0"/>
              <w:divBdr>
                <w:top w:val="none" w:sz="0" w:space="0" w:color="auto"/>
                <w:left w:val="none" w:sz="0" w:space="0" w:color="auto"/>
                <w:bottom w:val="none" w:sz="0" w:space="0" w:color="auto"/>
                <w:right w:val="none" w:sz="0" w:space="0" w:color="auto"/>
              </w:divBdr>
            </w:div>
            <w:div w:id="272633455">
              <w:marLeft w:val="0"/>
              <w:marRight w:val="0"/>
              <w:marTop w:val="0"/>
              <w:marBottom w:val="0"/>
              <w:divBdr>
                <w:top w:val="none" w:sz="0" w:space="0" w:color="auto"/>
                <w:left w:val="none" w:sz="0" w:space="0" w:color="auto"/>
                <w:bottom w:val="none" w:sz="0" w:space="0" w:color="auto"/>
                <w:right w:val="none" w:sz="0" w:space="0" w:color="auto"/>
              </w:divBdr>
            </w:div>
            <w:div w:id="1034039074">
              <w:marLeft w:val="0"/>
              <w:marRight w:val="0"/>
              <w:marTop w:val="0"/>
              <w:marBottom w:val="0"/>
              <w:divBdr>
                <w:top w:val="none" w:sz="0" w:space="0" w:color="auto"/>
                <w:left w:val="none" w:sz="0" w:space="0" w:color="auto"/>
                <w:bottom w:val="none" w:sz="0" w:space="0" w:color="auto"/>
                <w:right w:val="none" w:sz="0" w:space="0" w:color="auto"/>
              </w:divBdr>
            </w:div>
            <w:div w:id="178086010">
              <w:marLeft w:val="0"/>
              <w:marRight w:val="0"/>
              <w:marTop w:val="0"/>
              <w:marBottom w:val="0"/>
              <w:divBdr>
                <w:top w:val="none" w:sz="0" w:space="0" w:color="auto"/>
                <w:left w:val="none" w:sz="0" w:space="0" w:color="auto"/>
                <w:bottom w:val="none" w:sz="0" w:space="0" w:color="auto"/>
                <w:right w:val="none" w:sz="0" w:space="0" w:color="auto"/>
              </w:divBdr>
            </w:div>
            <w:div w:id="1127889300">
              <w:marLeft w:val="0"/>
              <w:marRight w:val="0"/>
              <w:marTop w:val="0"/>
              <w:marBottom w:val="0"/>
              <w:divBdr>
                <w:top w:val="none" w:sz="0" w:space="0" w:color="auto"/>
                <w:left w:val="none" w:sz="0" w:space="0" w:color="auto"/>
                <w:bottom w:val="none" w:sz="0" w:space="0" w:color="auto"/>
                <w:right w:val="none" w:sz="0" w:space="0" w:color="auto"/>
              </w:divBdr>
            </w:div>
            <w:div w:id="1100680215">
              <w:marLeft w:val="0"/>
              <w:marRight w:val="0"/>
              <w:marTop w:val="0"/>
              <w:marBottom w:val="0"/>
              <w:divBdr>
                <w:top w:val="none" w:sz="0" w:space="0" w:color="auto"/>
                <w:left w:val="none" w:sz="0" w:space="0" w:color="auto"/>
                <w:bottom w:val="none" w:sz="0" w:space="0" w:color="auto"/>
                <w:right w:val="none" w:sz="0" w:space="0" w:color="auto"/>
              </w:divBdr>
            </w:div>
            <w:div w:id="1612781854">
              <w:marLeft w:val="0"/>
              <w:marRight w:val="0"/>
              <w:marTop w:val="0"/>
              <w:marBottom w:val="0"/>
              <w:divBdr>
                <w:top w:val="none" w:sz="0" w:space="0" w:color="auto"/>
                <w:left w:val="none" w:sz="0" w:space="0" w:color="auto"/>
                <w:bottom w:val="none" w:sz="0" w:space="0" w:color="auto"/>
                <w:right w:val="none" w:sz="0" w:space="0" w:color="auto"/>
              </w:divBdr>
            </w:div>
            <w:div w:id="1845317258">
              <w:marLeft w:val="0"/>
              <w:marRight w:val="0"/>
              <w:marTop w:val="0"/>
              <w:marBottom w:val="0"/>
              <w:divBdr>
                <w:top w:val="none" w:sz="0" w:space="0" w:color="auto"/>
                <w:left w:val="none" w:sz="0" w:space="0" w:color="auto"/>
                <w:bottom w:val="none" w:sz="0" w:space="0" w:color="auto"/>
                <w:right w:val="none" w:sz="0" w:space="0" w:color="auto"/>
              </w:divBdr>
            </w:div>
            <w:div w:id="362948340">
              <w:marLeft w:val="0"/>
              <w:marRight w:val="0"/>
              <w:marTop w:val="0"/>
              <w:marBottom w:val="0"/>
              <w:divBdr>
                <w:top w:val="none" w:sz="0" w:space="0" w:color="auto"/>
                <w:left w:val="none" w:sz="0" w:space="0" w:color="auto"/>
                <w:bottom w:val="none" w:sz="0" w:space="0" w:color="auto"/>
                <w:right w:val="none" w:sz="0" w:space="0" w:color="auto"/>
              </w:divBdr>
            </w:div>
            <w:div w:id="1751657185">
              <w:marLeft w:val="0"/>
              <w:marRight w:val="0"/>
              <w:marTop w:val="0"/>
              <w:marBottom w:val="0"/>
              <w:divBdr>
                <w:top w:val="none" w:sz="0" w:space="0" w:color="auto"/>
                <w:left w:val="none" w:sz="0" w:space="0" w:color="auto"/>
                <w:bottom w:val="none" w:sz="0" w:space="0" w:color="auto"/>
                <w:right w:val="none" w:sz="0" w:space="0" w:color="auto"/>
              </w:divBdr>
            </w:div>
            <w:div w:id="1306013722">
              <w:marLeft w:val="0"/>
              <w:marRight w:val="0"/>
              <w:marTop w:val="0"/>
              <w:marBottom w:val="0"/>
              <w:divBdr>
                <w:top w:val="none" w:sz="0" w:space="0" w:color="auto"/>
                <w:left w:val="none" w:sz="0" w:space="0" w:color="auto"/>
                <w:bottom w:val="none" w:sz="0" w:space="0" w:color="auto"/>
                <w:right w:val="none" w:sz="0" w:space="0" w:color="auto"/>
              </w:divBdr>
            </w:div>
            <w:div w:id="1996444892">
              <w:marLeft w:val="0"/>
              <w:marRight w:val="0"/>
              <w:marTop w:val="0"/>
              <w:marBottom w:val="0"/>
              <w:divBdr>
                <w:top w:val="none" w:sz="0" w:space="0" w:color="auto"/>
                <w:left w:val="none" w:sz="0" w:space="0" w:color="auto"/>
                <w:bottom w:val="none" w:sz="0" w:space="0" w:color="auto"/>
                <w:right w:val="none" w:sz="0" w:space="0" w:color="auto"/>
              </w:divBdr>
            </w:div>
            <w:div w:id="1511487783">
              <w:marLeft w:val="0"/>
              <w:marRight w:val="0"/>
              <w:marTop w:val="0"/>
              <w:marBottom w:val="0"/>
              <w:divBdr>
                <w:top w:val="none" w:sz="0" w:space="0" w:color="auto"/>
                <w:left w:val="none" w:sz="0" w:space="0" w:color="auto"/>
                <w:bottom w:val="none" w:sz="0" w:space="0" w:color="auto"/>
                <w:right w:val="none" w:sz="0" w:space="0" w:color="auto"/>
              </w:divBdr>
            </w:div>
          </w:divsChild>
        </w:div>
        <w:div w:id="10496378">
          <w:marLeft w:val="0"/>
          <w:marRight w:val="0"/>
          <w:marTop w:val="0"/>
          <w:marBottom w:val="0"/>
          <w:divBdr>
            <w:top w:val="none" w:sz="0" w:space="0" w:color="auto"/>
            <w:left w:val="none" w:sz="0" w:space="0" w:color="auto"/>
            <w:bottom w:val="none" w:sz="0" w:space="0" w:color="auto"/>
            <w:right w:val="none" w:sz="0" w:space="0" w:color="auto"/>
          </w:divBdr>
          <w:divsChild>
            <w:div w:id="1203664438">
              <w:marLeft w:val="0"/>
              <w:marRight w:val="0"/>
              <w:marTop w:val="0"/>
              <w:marBottom w:val="0"/>
              <w:divBdr>
                <w:top w:val="none" w:sz="0" w:space="0" w:color="auto"/>
                <w:left w:val="none" w:sz="0" w:space="0" w:color="auto"/>
                <w:bottom w:val="none" w:sz="0" w:space="0" w:color="auto"/>
                <w:right w:val="none" w:sz="0" w:space="0" w:color="auto"/>
              </w:divBdr>
            </w:div>
            <w:div w:id="704865581">
              <w:marLeft w:val="0"/>
              <w:marRight w:val="0"/>
              <w:marTop w:val="0"/>
              <w:marBottom w:val="0"/>
              <w:divBdr>
                <w:top w:val="none" w:sz="0" w:space="0" w:color="auto"/>
                <w:left w:val="none" w:sz="0" w:space="0" w:color="auto"/>
                <w:bottom w:val="none" w:sz="0" w:space="0" w:color="auto"/>
                <w:right w:val="none" w:sz="0" w:space="0" w:color="auto"/>
              </w:divBdr>
            </w:div>
            <w:div w:id="585966911">
              <w:marLeft w:val="0"/>
              <w:marRight w:val="0"/>
              <w:marTop w:val="0"/>
              <w:marBottom w:val="0"/>
              <w:divBdr>
                <w:top w:val="none" w:sz="0" w:space="0" w:color="auto"/>
                <w:left w:val="none" w:sz="0" w:space="0" w:color="auto"/>
                <w:bottom w:val="none" w:sz="0" w:space="0" w:color="auto"/>
                <w:right w:val="none" w:sz="0" w:space="0" w:color="auto"/>
              </w:divBdr>
            </w:div>
            <w:div w:id="1680539888">
              <w:marLeft w:val="0"/>
              <w:marRight w:val="0"/>
              <w:marTop w:val="0"/>
              <w:marBottom w:val="0"/>
              <w:divBdr>
                <w:top w:val="none" w:sz="0" w:space="0" w:color="auto"/>
                <w:left w:val="none" w:sz="0" w:space="0" w:color="auto"/>
                <w:bottom w:val="none" w:sz="0" w:space="0" w:color="auto"/>
                <w:right w:val="none" w:sz="0" w:space="0" w:color="auto"/>
              </w:divBdr>
            </w:div>
            <w:div w:id="2064983958">
              <w:marLeft w:val="0"/>
              <w:marRight w:val="0"/>
              <w:marTop w:val="0"/>
              <w:marBottom w:val="0"/>
              <w:divBdr>
                <w:top w:val="none" w:sz="0" w:space="0" w:color="auto"/>
                <w:left w:val="none" w:sz="0" w:space="0" w:color="auto"/>
                <w:bottom w:val="none" w:sz="0" w:space="0" w:color="auto"/>
                <w:right w:val="none" w:sz="0" w:space="0" w:color="auto"/>
              </w:divBdr>
            </w:div>
            <w:div w:id="1265773315">
              <w:marLeft w:val="0"/>
              <w:marRight w:val="0"/>
              <w:marTop w:val="0"/>
              <w:marBottom w:val="0"/>
              <w:divBdr>
                <w:top w:val="none" w:sz="0" w:space="0" w:color="auto"/>
                <w:left w:val="none" w:sz="0" w:space="0" w:color="auto"/>
                <w:bottom w:val="none" w:sz="0" w:space="0" w:color="auto"/>
                <w:right w:val="none" w:sz="0" w:space="0" w:color="auto"/>
              </w:divBdr>
            </w:div>
            <w:div w:id="1662856399">
              <w:marLeft w:val="0"/>
              <w:marRight w:val="0"/>
              <w:marTop w:val="0"/>
              <w:marBottom w:val="0"/>
              <w:divBdr>
                <w:top w:val="none" w:sz="0" w:space="0" w:color="auto"/>
                <w:left w:val="none" w:sz="0" w:space="0" w:color="auto"/>
                <w:bottom w:val="none" w:sz="0" w:space="0" w:color="auto"/>
                <w:right w:val="none" w:sz="0" w:space="0" w:color="auto"/>
              </w:divBdr>
            </w:div>
            <w:div w:id="459803992">
              <w:marLeft w:val="0"/>
              <w:marRight w:val="0"/>
              <w:marTop w:val="0"/>
              <w:marBottom w:val="0"/>
              <w:divBdr>
                <w:top w:val="none" w:sz="0" w:space="0" w:color="auto"/>
                <w:left w:val="none" w:sz="0" w:space="0" w:color="auto"/>
                <w:bottom w:val="none" w:sz="0" w:space="0" w:color="auto"/>
                <w:right w:val="none" w:sz="0" w:space="0" w:color="auto"/>
              </w:divBdr>
            </w:div>
            <w:div w:id="125125443">
              <w:marLeft w:val="0"/>
              <w:marRight w:val="0"/>
              <w:marTop w:val="0"/>
              <w:marBottom w:val="0"/>
              <w:divBdr>
                <w:top w:val="none" w:sz="0" w:space="0" w:color="auto"/>
                <w:left w:val="none" w:sz="0" w:space="0" w:color="auto"/>
                <w:bottom w:val="none" w:sz="0" w:space="0" w:color="auto"/>
                <w:right w:val="none" w:sz="0" w:space="0" w:color="auto"/>
              </w:divBdr>
            </w:div>
            <w:div w:id="1938634848">
              <w:marLeft w:val="0"/>
              <w:marRight w:val="0"/>
              <w:marTop w:val="0"/>
              <w:marBottom w:val="0"/>
              <w:divBdr>
                <w:top w:val="none" w:sz="0" w:space="0" w:color="auto"/>
                <w:left w:val="none" w:sz="0" w:space="0" w:color="auto"/>
                <w:bottom w:val="none" w:sz="0" w:space="0" w:color="auto"/>
                <w:right w:val="none" w:sz="0" w:space="0" w:color="auto"/>
              </w:divBdr>
            </w:div>
            <w:div w:id="2087216374">
              <w:marLeft w:val="0"/>
              <w:marRight w:val="0"/>
              <w:marTop w:val="0"/>
              <w:marBottom w:val="0"/>
              <w:divBdr>
                <w:top w:val="none" w:sz="0" w:space="0" w:color="auto"/>
                <w:left w:val="none" w:sz="0" w:space="0" w:color="auto"/>
                <w:bottom w:val="none" w:sz="0" w:space="0" w:color="auto"/>
                <w:right w:val="none" w:sz="0" w:space="0" w:color="auto"/>
              </w:divBdr>
            </w:div>
            <w:div w:id="1388912136">
              <w:marLeft w:val="0"/>
              <w:marRight w:val="0"/>
              <w:marTop w:val="0"/>
              <w:marBottom w:val="0"/>
              <w:divBdr>
                <w:top w:val="none" w:sz="0" w:space="0" w:color="auto"/>
                <w:left w:val="none" w:sz="0" w:space="0" w:color="auto"/>
                <w:bottom w:val="none" w:sz="0" w:space="0" w:color="auto"/>
                <w:right w:val="none" w:sz="0" w:space="0" w:color="auto"/>
              </w:divBdr>
            </w:div>
            <w:div w:id="841505911">
              <w:marLeft w:val="0"/>
              <w:marRight w:val="0"/>
              <w:marTop w:val="0"/>
              <w:marBottom w:val="0"/>
              <w:divBdr>
                <w:top w:val="none" w:sz="0" w:space="0" w:color="auto"/>
                <w:left w:val="none" w:sz="0" w:space="0" w:color="auto"/>
                <w:bottom w:val="none" w:sz="0" w:space="0" w:color="auto"/>
                <w:right w:val="none" w:sz="0" w:space="0" w:color="auto"/>
              </w:divBdr>
            </w:div>
            <w:div w:id="1701778482">
              <w:marLeft w:val="0"/>
              <w:marRight w:val="0"/>
              <w:marTop w:val="0"/>
              <w:marBottom w:val="0"/>
              <w:divBdr>
                <w:top w:val="none" w:sz="0" w:space="0" w:color="auto"/>
                <w:left w:val="none" w:sz="0" w:space="0" w:color="auto"/>
                <w:bottom w:val="none" w:sz="0" w:space="0" w:color="auto"/>
                <w:right w:val="none" w:sz="0" w:space="0" w:color="auto"/>
              </w:divBdr>
            </w:div>
            <w:div w:id="462891844">
              <w:marLeft w:val="0"/>
              <w:marRight w:val="0"/>
              <w:marTop w:val="0"/>
              <w:marBottom w:val="0"/>
              <w:divBdr>
                <w:top w:val="none" w:sz="0" w:space="0" w:color="auto"/>
                <w:left w:val="none" w:sz="0" w:space="0" w:color="auto"/>
                <w:bottom w:val="none" w:sz="0" w:space="0" w:color="auto"/>
                <w:right w:val="none" w:sz="0" w:space="0" w:color="auto"/>
              </w:divBdr>
            </w:div>
            <w:div w:id="1650481635">
              <w:marLeft w:val="0"/>
              <w:marRight w:val="0"/>
              <w:marTop w:val="0"/>
              <w:marBottom w:val="0"/>
              <w:divBdr>
                <w:top w:val="none" w:sz="0" w:space="0" w:color="auto"/>
                <w:left w:val="none" w:sz="0" w:space="0" w:color="auto"/>
                <w:bottom w:val="none" w:sz="0" w:space="0" w:color="auto"/>
                <w:right w:val="none" w:sz="0" w:space="0" w:color="auto"/>
              </w:divBdr>
            </w:div>
            <w:div w:id="1119375077">
              <w:marLeft w:val="0"/>
              <w:marRight w:val="0"/>
              <w:marTop w:val="0"/>
              <w:marBottom w:val="0"/>
              <w:divBdr>
                <w:top w:val="none" w:sz="0" w:space="0" w:color="auto"/>
                <w:left w:val="none" w:sz="0" w:space="0" w:color="auto"/>
                <w:bottom w:val="none" w:sz="0" w:space="0" w:color="auto"/>
                <w:right w:val="none" w:sz="0" w:space="0" w:color="auto"/>
              </w:divBdr>
            </w:div>
            <w:div w:id="866597195">
              <w:marLeft w:val="0"/>
              <w:marRight w:val="0"/>
              <w:marTop w:val="0"/>
              <w:marBottom w:val="0"/>
              <w:divBdr>
                <w:top w:val="none" w:sz="0" w:space="0" w:color="auto"/>
                <w:left w:val="none" w:sz="0" w:space="0" w:color="auto"/>
                <w:bottom w:val="none" w:sz="0" w:space="0" w:color="auto"/>
                <w:right w:val="none" w:sz="0" w:space="0" w:color="auto"/>
              </w:divBdr>
            </w:div>
            <w:div w:id="2103255337">
              <w:marLeft w:val="0"/>
              <w:marRight w:val="0"/>
              <w:marTop w:val="0"/>
              <w:marBottom w:val="0"/>
              <w:divBdr>
                <w:top w:val="none" w:sz="0" w:space="0" w:color="auto"/>
                <w:left w:val="none" w:sz="0" w:space="0" w:color="auto"/>
                <w:bottom w:val="none" w:sz="0" w:space="0" w:color="auto"/>
                <w:right w:val="none" w:sz="0" w:space="0" w:color="auto"/>
              </w:divBdr>
            </w:div>
            <w:div w:id="883180308">
              <w:marLeft w:val="0"/>
              <w:marRight w:val="0"/>
              <w:marTop w:val="0"/>
              <w:marBottom w:val="0"/>
              <w:divBdr>
                <w:top w:val="none" w:sz="0" w:space="0" w:color="auto"/>
                <w:left w:val="none" w:sz="0" w:space="0" w:color="auto"/>
                <w:bottom w:val="none" w:sz="0" w:space="0" w:color="auto"/>
                <w:right w:val="none" w:sz="0" w:space="0" w:color="auto"/>
              </w:divBdr>
            </w:div>
          </w:divsChild>
        </w:div>
        <w:div w:id="1166360837">
          <w:marLeft w:val="0"/>
          <w:marRight w:val="0"/>
          <w:marTop w:val="0"/>
          <w:marBottom w:val="0"/>
          <w:divBdr>
            <w:top w:val="none" w:sz="0" w:space="0" w:color="auto"/>
            <w:left w:val="none" w:sz="0" w:space="0" w:color="auto"/>
            <w:bottom w:val="none" w:sz="0" w:space="0" w:color="auto"/>
            <w:right w:val="none" w:sz="0" w:space="0" w:color="auto"/>
          </w:divBdr>
          <w:divsChild>
            <w:div w:id="1068649597">
              <w:marLeft w:val="0"/>
              <w:marRight w:val="0"/>
              <w:marTop w:val="0"/>
              <w:marBottom w:val="0"/>
              <w:divBdr>
                <w:top w:val="none" w:sz="0" w:space="0" w:color="auto"/>
                <w:left w:val="none" w:sz="0" w:space="0" w:color="auto"/>
                <w:bottom w:val="none" w:sz="0" w:space="0" w:color="auto"/>
                <w:right w:val="none" w:sz="0" w:space="0" w:color="auto"/>
              </w:divBdr>
            </w:div>
            <w:div w:id="142162993">
              <w:marLeft w:val="0"/>
              <w:marRight w:val="0"/>
              <w:marTop w:val="0"/>
              <w:marBottom w:val="0"/>
              <w:divBdr>
                <w:top w:val="none" w:sz="0" w:space="0" w:color="auto"/>
                <w:left w:val="none" w:sz="0" w:space="0" w:color="auto"/>
                <w:bottom w:val="none" w:sz="0" w:space="0" w:color="auto"/>
                <w:right w:val="none" w:sz="0" w:space="0" w:color="auto"/>
              </w:divBdr>
            </w:div>
            <w:div w:id="322515517">
              <w:marLeft w:val="0"/>
              <w:marRight w:val="0"/>
              <w:marTop w:val="0"/>
              <w:marBottom w:val="0"/>
              <w:divBdr>
                <w:top w:val="none" w:sz="0" w:space="0" w:color="auto"/>
                <w:left w:val="none" w:sz="0" w:space="0" w:color="auto"/>
                <w:bottom w:val="none" w:sz="0" w:space="0" w:color="auto"/>
                <w:right w:val="none" w:sz="0" w:space="0" w:color="auto"/>
              </w:divBdr>
            </w:div>
            <w:div w:id="1671329449">
              <w:marLeft w:val="0"/>
              <w:marRight w:val="0"/>
              <w:marTop w:val="0"/>
              <w:marBottom w:val="0"/>
              <w:divBdr>
                <w:top w:val="none" w:sz="0" w:space="0" w:color="auto"/>
                <w:left w:val="none" w:sz="0" w:space="0" w:color="auto"/>
                <w:bottom w:val="none" w:sz="0" w:space="0" w:color="auto"/>
                <w:right w:val="none" w:sz="0" w:space="0" w:color="auto"/>
              </w:divBdr>
            </w:div>
            <w:div w:id="1848248212">
              <w:marLeft w:val="0"/>
              <w:marRight w:val="0"/>
              <w:marTop w:val="0"/>
              <w:marBottom w:val="0"/>
              <w:divBdr>
                <w:top w:val="none" w:sz="0" w:space="0" w:color="auto"/>
                <w:left w:val="none" w:sz="0" w:space="0" w:color="auto"/>
                <w:bottom w:val="none" w:sz="0" w:space="0" w:color="auto"/>
                <w:right w:val="none" w:sz="0" w:space="0" w:color="auto"/>
              </w:divBdr>
            </w:div>
            <w:div w:id="124499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mailto:enquiries@learnerstrust.org"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enBarnes\Downloads\2025-26%20LEARNERs'%20Trust%20-%20letter%20head%20-%20A4%20portrait%20(3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qVyalmKz4TbfBzVCPtWTdubo7g==">CgMxLjAaHwoBMBIaChgICVIUChJ0YWJsZS5pYm85ampqbDMzdnQaHwoBMRIaChgICVIUChJ0YWJsZS41cHZqdWl6NTJubm4aHwoBMhIaChgICVIUChJ0YWJsZS5wYmE5OGk2cG9oNWg4AHIhMXhyNldLSXlWZU9kLWdYWDVzNXZLWTl0M1QtSW1zdVJN</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3EAC231DAC21F248822ECFEE622A9C5C" ma:contentTypeVersion="19" ma:contentTypeDescription="Create a new document." ma:contentTypeScope="" ma:versionID="e112e1bb52377587b0e0edfee5163c29">
  <xsd:schema xmlns:xsd="http://www.w3.org/2001/XMLSchema" xmlns:xs="http://www.w3.org/2001/XMLSchema" xmlns:p="http://schemas.microsoft.com/office/2006/metadata/properties" xmlns:ns2="056475aa-cc60-4730-a63c-08e3fc52c651" xmlns:ns3="4dd90f8c-f15d-4a1c-a4c5-4934be59990c" targetNamespace="http://schemas.microsoft.com/office/2006/metadata/properties" ma:root="true" ma:fieldsID="47089fc1effcb0171ce360b788d52255" ns2:_="" ns3:_="">
    <xsd:import namespace="056475aa-cc60-4730-a63c-08e3fc52c651"/>
    <xsd:import namespace="4dd90f8c-f15d-4a1c-a4c5-4934be5999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6475aa-cc60-4730-a63c-08e3fc52c6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0271c69-727d-4b85-8618-366a6ae2f7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d90f8c-f15d-4a1c-a4c5-4934be5999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a852687-bdff-485d-8f5c-9f42b0c482e5}" ma:internalName="TaxCatchAll" ma:showField="CatchAllData" ma:web="4dd90f8c-f15d-4a1c-a4c5-4934be5999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56475aa-cc60-4730-a63c-08e3fc52c651">
      <Terms xmlns="http://schemas.microsoft.com/office/infopath/2007/PartnerControls"/>
    </lcf76f155ced4ddcb4097134ff3c332f>
    <TaxCatchAll xmlns="4dd90f8c-f15d-4a1c-a4c5-4934be59990c" xsi:nil="true"/>
  </documentManagement>
</p:properties>
</file>

<file path=customXml/itemProps1.xml><?xml version="1.0" encoding="utf-8"?>
<ds:datastoreItem xmlns:ds="http://schemas.openxmlformats.org/officeDocument/2006/customXml" ds:itemID="{4304DC05-FDD6-4347-AC4D-CA6B850F318F}">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78DC0F67-1FC8-466C-94DC-4C3A26F982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6475aa-cc60-4730-a63c-08e3fc52c651"/>
    <ds:schemaRef ds:uri="4dd90f8c-f15d-4a1c-a4c5-4934be5999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AE8390-0844-4B3F-BA8A-9136ADDCBC1E}">
  <ds:schemaRefs>
    <ds:schemaRef ds:uri="http://schemas.microsoft.com/office/2006/metadata/properties"/>
    <ds:schemaRef ds:uri="http://schemas.microsoft.com/office/infopath/2007/PartnerControls"/>
    <ds:schemaRef ds:uri="056475aa-cc60-4730-a63c-08e3fc52c651"/>
    <ds:schemaRef ds:uri="4dd90f8c-f15d-4a1c-a4c5-4934be59990c"/>
  </ds:schemaRefs>
</ds:datastoreItem>
</file>

<file path=docProps/app.xml><?xml version="1.0" encoding="utf-8"?>
<Properties xmlns="http://schemas.openxmlformats.org/officeDocument/2006/extended-properties" xmlns:vt="http://schemas.openxmlformats.org/officeDocument/2006/docPropsVTypes">
  <Template>2025-26 LEARNERs' Trust - letter head - A4 portrait (30)</Template>
  <TotalTime>5</TotalTime>
  <Pages>9</Pages>
  <Words>1394</Words>
  <Characters>7948</Characters>
  <Application>Microsoft Office Word</Application>
  <DocSecurity>0</DocSecurity>
  <Lines>66</Lines>
  <Paragraphs>18</Paragraphs>
  <ScaleCrop>false</ScaleCrop>
  <Company/>
  <LinksUpToDate>false</LinksUpToDate>
  <CharactersWithSpaces>9324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Karen Barnes</dc:creator>
  <cp:lastModifiedBy>Karen Barnes</cp:lastModifiedBy>
  <cp:revision>2</cp:revision>
  <dcterms:created xsi:type="dcterms:W3CDTF">2026-07-03T08:26:00Z</dcterms:created>
  <dcterms:modified xsi:type="dcterms:W3CDTF">2026-07-03T08:26:00Z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0x0101003EAC231DAC21F248822ECFEE622A9C5C</vt:lpwstr>
  </property>
  <property fmtid="{D5CDD505-2E9C-101B-9397-08002B2CF9AE}" pid="3" name="MediaServiceImageTags">
    <vt:lpwstr/>
  </property>
</Properties>
</file>