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4534" w14:textId="6E66E27D" w:rsidR="00557017" w:rsidRPr="002E0CAB" w:rsidRDefault="006E5A51" w:rsidP="002E0CAB">
      <w:pPr>
        <w:pStyle w:val="BodyText"/>
        <w:rPr>
          <w:b/>
          <w:sz w:val="28"/>
        </w:rPr>
      </w:pPr>
      <w:r>
        <w:rPr>
          <w:noProof/>
        </w:rPr>
        <w:drawing>
          <wp:anchor distT="0" distB="0" distL="114300" distR="114300" simplePos="0" relativeHeight="251657728" behindDoc="1" locked="0" layoutInCell="1" allowOverlap="1" wp14:anchorId="27FF88BD" wp14:editId="2AFAB10C">
            <wp:simplePos x="0" y="0"/>
            <wp:positionH relativeFrom="column">
              <wp:posOffset>3724275</wp:posOffset>
            </wp:positionH>
            <wp:positionV relativeFrom="paragraph">
              <wp:posOffset>-45720</wp:posOffset>
            </wp:positionV>
            <wp:extent cx="1943100" cy="1200150"/>
            <wp:effectExtent l="0" t="0" r="0" b="0"/>
            <wp:wrapNone/>
            <wp:docPr id="2" name="Picture 2" descr="Cowes-master-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wes-master-str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6A8D7" w14:textId="77777777" w:rsidR="00557017" w:rsidRPr="002E0CAB" w:rsidRDefault="00557017" w:rsidP="002E0CAB">
      <w:pPr>
        <w:pStyle w:val="BodyText"/>
        <w:rPr>
          <w:b/>
          <w:sz w:val="28"/>
        </w:rPr>
      </w:pPr>
    </w:p>
    <w:p w14:paraId="07382EDA" w14:textId="77777777" w:rsidR="00557017" w:rsidRPr="002E0CAB" w:rsidRDefault="00557017" w:rsidP="002E0CAB">
      <w:pPr>
        <w:pStyle w:val="BodyText"/>
        <w:rPr>
          <w:b/>
          <w:sz w:val="28"/>
        </w:rPr>
      </w:pPr>
    </w:p>
    <w:p w14:paraId="116A26A8" w14:textId="77777777" w:rsidR="00CB16CD" w:rsidRDefault="00CB16CD" w:rsidP="002E0CAB">
      <w:pPr>
        <w:pStyle w:val="BodyText"/>
        <w:rPr>
          <w:b/>
          <w:sz w:val="28"/>
        </w:rPr>
      </w:pPr>
    </w:p>
    <w:p w14:paraId="3059BD1F" w14:textId="77777777" w:rsidR="00CB16CD" w:rsidRDefault="00CB16CD" w:rsidP="002E0CAB">
      <w:pPr>
        <w:pStyle w:val="BodyText"/>
        <w:rPr>
          <w:b/>
          <w:sz w:val="28"/>
        </w:rPr>
      </w:pPr>
    </w:p>
    <w:p w14:paraId="7DB909AD" w14:textId="77777777" w:rsidR="00CF6F5B" w:rsidRPr="002E0CAB" w:rsidRDefault="00F9162D" w:rsidP="002E0CAB">
      <w:pPr>
        <w:pStyle w:val="BodyText"/>
        <w:rPr>
          <w:b/>
          <w:sz w:val="28"/>
        </w:rPr>
      </w:pPr>
      <w:r w:rsidRPr="002E0CAB">
        <w:rPr>
          <w:b/>
          <w:sz w:val="28"/>
        </w:rPr>
        <w:t>COWES ENTERPRISE COLLEGE</w:t>
      </w:r>
    </w:p>
    <w:p w14:paraId="6F959D25" w14:textId="77777777" w:rsidR="005D484E" w:rsidRPr="00551044" w:rsidRDefault="005D484E" w:rsidP="005D484E">
      <w:pPr>
        <w:pStyle w:val="BodyText"/>
        <w:rPr>
          <w:b/>
        </w:rPr>
      </w:pPr>
      <w:r w:rsidRPr="00551044">
        <w:rPr>
          <w:b/>
        </w:rPr>
        <w:t>JOB DESCRIPTION</w:t>
      </w:r>
    </w:p>
    <w:p w14:paraId="3EB533A0" w14:textId="77777777" w:rsidR="00A0198E" w:rsidRPr="002E0CAB" w:rsidRDefault="00A0198E" w:rsidP="002E0CAB">
      <w:pPr>
        <w:pStyle w:val="BodyText"/>
        <w:rPr>
          <w:b/>
          <w:sz w:val="28"/>
        </w:rPr>
      </w:pPr>
    </w:p>
    <w:p w14:paraId="7C8621C8" w14:textId="7D0295DA" w:rsidR="00CB16CD" w:rsidRPr="00CB16CD" w:rsidRDefault="00EB6CBE" w:rsidP="002E0CAB">
      <w:pPr>
        <w:pStyle w:val="BodyText"/>
        <w:rPr>
          <w:b/>
        </w:rPr>
      </w:pPr>
      <w:r>
        <w:rPr>
          <w:b/>
          <w:sz w:val="24"/>
        </w:rPr>
        <w:t xml:space="preserve">Teaching Assistant </w:t>
      </w:r>
      <w:r w:rsidR="00341880">
        <w:rPr>
          <w:b/>
          <w:sz w:val="24"/>
        </w:rPr>
        <w:t>–</w:t>
      </w:r>
      <w:r>
        <w:rPr>
          <w:b/>
          <w:sz w:val="24"/>
        </w:rPr>
        <w:t xml:space="preserve"> </w:t>
      </w:r>
      <w:r w:rsidR="00415B1B">
        <w:rPr>
          <w:b/>
          <w:sz w:val="24"/>
        </w:rPr>
        <w:t>Intervention</w:t>
      </w:r>
    </w:p>
    <w:p w14:paraId="40CAF21D" w14:textId="77777777" w:rsidR="007A0B70" w:rsidRPr="002E0CAB" w:rsidRDefault="007A0B70" w:rsidP="002E0CAB">
      <w:pPr>
        <w:tabs>
          <w:tab w:val="left" w:pos="2552"/>
        </w:tabs>
        <w:jc w:val="both"/>
        <w:rPr>
          <w:rFonts w:cs="Arial"/>
          <w:sz w:val="22"/>
        </w:rPr>
      </w:pPr>
    </w:p>
    <w:p w14:paraId="44B71123" w14:textId="064755FF" w:rsidR="00F53D87" w:rsidRPr="00551044" w:rsidRDefault="007A0B70" w:rsidP="00F53D87">
      <w:pPr>
        <w:rPr>
          <w:rFonts w:cs="Arial"/>
          <w:sz w:val="22"/>
          <w:szCs w:val="22"/>
        </w:rPr>
      </w:pPr>
      <w:r w:rsidRPr="00551044">
        <w:rPr>
          <w:rFonts w:cs="Arial"/>
          <w:sz w:val="22"/>
          <w:szCs w:val="22"/>
        </w:rPr>
        <w:t xml:space="preserve">Salary: </w:t>
      </w:r>
      <w:r w:rsidR="00D7196F" w:rsidRPr="00551044">
        <w:rPr>
          <w:rFonts w:cs="Arial"/>
          <w:sz w:val="22"/>
          <w:szCs w:val="22"/>
        </w:rPr>
        <w:t xml:space="preserve">OAT Grade </w:t>
      </w:r>
      <w:r w:rsidR="00EB6CBE">
        <w:rPr>
          <w:rFonts w:cs="Arial"/>
          <w:sz w:val="22"/>
          <w:szCs w:val="22"/>
        </w:rPr>
        <w:t>4</w:t>
      </w:r>
      <w:r w:rsidR="005306F3" w:rsidRPr="00551044">
        <w:rPr>
          <w:rFonts w:cs="Arial"/>
          <w:sz w:val="22"/>
          <w:szCs w:val="22"/>
        </w:rPr>
        <w:t xml:space="preserve"> (NJC Points</w:t>
      </w:r>
      <w:r w:rsidR="00F53D87" w:rsidRPr="00551044">
        <w:rPr>
          <w:rFonts w:cs="Arial"/>
          <w:sz w:val="22"/>
          <w:szCs w:val="22"/>
        </w:rPr>
        <w:t xml:space="preserve"> </w:t>
      </w:r>
      <w:r w:rsidR="007B49D6">
        <w:rPr>
          <w:rFonts w:cs="Arial"/>
          <w:sz w:val="22"/>
          <w:szCs w:val="22"/>
        </w:rPr>
        <w:t>11-14 – Teaching Assistant Level 3</w:t>
      </w:r>
      <w:r w:rsidR="00F53D87" w:rsidRPr="00551044">
        <w:rPr>
          <w:rFonts w:cs="Arial"/>
          <w:sz w:val="22"/>
          <w:szCs w:val="22"/>
        </w:rPr>
        <w:t>)</w:t>
      </w:r>
    </w:p>
    <w:p w14:paraId="3E1933F2" w14:textId="77777777" w:rsidR="00427629" w:rsidRPr="00551044" w:rsidRDefault="00427629" w:rsidP="002E0CAB">
      <w:pPr>
        <w:ind w:hanging="11"/>
        <w:jc w:val="both"/>
        <w:rPr>
          <w:rFonts w:cs="Arial"/>
          <w:sz w:val="22"/>
          <w:szCs w:val="22"/>
        </w:rPr>
      </w:pPr>
    </w:p>
    <w:p w14:paraId="67EAA8A6" w14:textId="5638288F" w:rsidR="00427629" w:rsidRDefault="00427629" w:rsidP="002E0CAB">
      <w:pPr>
        <w:ind w:hanging="11"/>
        <w:jc w:val="both"/>
        <w:rPr>
          <w:rFonts w:cs="Arial"/>
          <w:sz w:val="22"/>
          <w:szCs w:val="22"/>
        </w:rPr>
      </w:pPr>
      <w:r w:rsidRPr="00551044">
        <w:rPr>
          <w:rFonts w:cs="Arial"/>
          <w:sz w:val="22"/>
          <w:szCs w:val="22"/>
        </w:rPr>
        <w:t xml:space="preserve">Full-time: </w:t>
      </w:r>
      <w:r w:rsidR="00F81946">
        <w:rPr>
          <w:rFonts w:cs="Arial"/>
          <w:sz w:val="22"/>
          <w:szCs w:val="22"/>
        </w:rPr>
        <w:t>29</w:t>
      </w:r>
      <w:r w:rsidR="000A78B5">
        <w:rPr>
          <w:rFonts w:cs="Arial"/>
          <w:sz w:val="22"/>
          <w:szCs w:val="22"/>
        </w:rPr>
        <w:t>.5</w:t>
      </w:r>
      <w:r w:rsidRPr="00551044">
        <w:rPr>
          <w:rFonts w:cs="Arial"/>
          <w:sz w:val="22"/>
          <w:szCs w:val="22"/>
        </w:rPr>
        <w:t xml:space="preserve"> Hours per week</w:t>
      </w:r>
      <w:r w:rsidR="00610B9F" w:rsidRPr="00551044">
        <w:rPr>
          <w:rFonts w:cs="Arial"/>
          <w:sz w:val="22"/>
          <w:szCs w:val="22"/>
        </w:rPr>
        <w:t xml:space="preserve"> – </w:t>
      </w:r>
      <w:r w:rsidR="009F448D">
        <w:rPr>
          <w:rFonts w:cs="Arial"/>
          <w:sz w:val="22"/>
          <w:szCs w:val="22"/>
        </w:rPr>
        <w:t>Term Time Plus Development days (39 working weeks)</w:t>
      </w:r>
      <w:r w:rsidR="00B942AA" w:rsidRPr="00551044">
        <w:rPr>
          <w:rFonts w:cs="Arial"/>
          <w:sz w:val="22"/>
          <w:szCs w:val="22"/>
        </w:rPr>
        <w:t>.</w:t>
      </w:r>
    </w:p>
    <w:p w14:paraId="17E8BC5B" w14:textId="77777777" w:rsidR="00837963" w:rsidRDefault="00837963" w:rsidP="00837963">
      <w:pPr>
        <w:tabs>
          <w:tab w:val="left" w:pos="2552"/>
          <w:tab w:val="left" w:pos="5104"/>
          <w:tab w:val="left" w:pos="7656"/>
        </w:tabs>
        <w:jc w:val="both"/>
        <w:rPr>
          <w:rFonts w:cs="Arial"/>
          <w:sz w:val="22"/>
          <w:szCs w:val="22"/>
        </w:rPr>
      </w:pPr>
    </w:p>
    <w:p w14:paraId="3EFCB492" w14:textId="4909BAFF" w:rsidR="00EB6CBE" w:rsidRDefault="00EB6CBE" w:rsidP="00EB6CBE">
      <w:pPr>
        <w:tabs>
          <w:tab w:val="left" w:pos="2552"/>
        </w:tabs>
        <w:jc w:val="both"/>
        <w:rPr>
          <w:rFonts w:cs="Arial"/>
          <w:sz w:val="22"/>
          <w:szCs w:val="22"/>
        </w:rPr>
      </w:pPr>
      <w:r w:rsidRPr="00551044">
        <w:rPr>
          <w:rFonts w:cs="Arial"/>
          <w:sz w:val="22"/>
          <w:szCs w:val="22"/>
        </w:rPr>
        <w:t xml:space="preserve">Responsible to: </w:t>
      </w:r>
      <w:r>
        <w:rPr>
          <w:rFonts w:cs="Arial"/>
          <w:sz w:val="22"/>
          <w:szCs w:val="22"/>
        </w:rPr>
        <w:t>SENCO/SLT Link</w:t>
      </w:r>
    </w:p>
    <w:p w14:paraId="6D42CB9A" w14:textId="77777777" w:rsidR="00EB6CBE" w:rsidRPr="00551044" w:rsidRDefault="00EB6CBE" w:rsidP="00EB6CBE">
      <w:pPr>
        <w:tabs>
          <w:tab w:val="left" w:pos="2552"/>
        </w:tabs>
        <w:jc w:val="both"/>
        <w:rPr>
          <w:rFonts w:cs="Arial"/>
          <w:sz w:val="22"/>
          <w:szCs w:val="22"/>
        </w:rPr>
      </w:pPr>
    </w:p>
    <w:p w14:paraId="3D7EF5EC" w14:textId="30670060" w:rsidR="00EB6CBE" w:rsidRPr="00551044" w:rsidRDefault="00EB6CBE" w:rsidP="00EB6CBE">
      <w:pPr>
        <w:tabs>
          <w:tab w:val="left" w:pos="2552"/>
          <w:tab w:val="left" w:pos="5104"/>
          <w:tab w:val="left" w:pos="7656"/>
        </w:tabs>
        <w:jc w:val="both"/>
        <w:rPr>
          <w:rFonts w:cs="Arial"/>
          <w:sz w:val="22"/>
          <w:szCs w:val="22"/>
        </w:rPr>
      </w:pPr>
      <w:r w:rsidRPr="00551044">
        <w:rPr>
          <w:rFonts w:cs="Arial"/>
          <w:sz w:val="22"/>
          <w:szCs w:val="22"/>
        </w:rPr>
        <w:t>Hours of work will be decided in liaison with the line manager(s) to ensure the needs of the academy and role are met</w:t>
      </w:r>
      <w:r>
        <w:rPr>
          <w:rFonts w:cs="Arial"/>
          <w:sz w:val="22"/>
          <w:szCs w:val="22"/>
        </w:rPr>
        <w:t>, core working hours will be between 8am – 4pm daily.</w:t>
      </w:r>
    </w:p>
    <w:p w14:paraId="6EEDB8C6" w14:textId="77777777" w:rsidR="00EB6CBE" w:rsidRDefault="00EB6CBE" w:rsidP="002E0CAB">
      <w:pPr>
        <w:tabs>
          <w:tab w:val="left" w:pos="2552"/>
        </w:tabs>
        <w:jc w:val="both"/>
        <w:rPr>
          <w:rFonts w:cs="Arial"/>
          <w:sz w:val="22"/>
          <w:szCs w:val="22"/>
        </w:rPr>
      </w:pPr>
    </w:p>
    <w:p w14:paraId="3FFEE7B9" w14:textId="4AAD2192" w:rsidR="007A0B70" w:rsidRPr="00551044" w:rsidRDefault="007A0B70" w:rsidP="002E0CAB">
      <w:pPr>
        <w:tabs>
          <w:tab w:val="left" w:pos="2552"/>
        </w:tabs>
        <w:jc w:val="both"/>
        <w:rPr>
          <w:rFonts w:cs="Arial"/>
          <w:sz w:val="22"/>
          <w:szCs w:val="22"/>
        </w:rPr>
      </w:pPr>
      <w:r w:rsidRPr="00551044">
        <w:rPr>
          <w:rFonts w:cs="Arial"/>
          <w:sz w:val="22"/>
          <w:szCs w:val="22"/>
        </w:rPr>
        <w:t xml:space="preserve">Joint National Conditions of service for local government are applicable to the post. </w:t>
      </w:r>
      <w:r w:rsidR="00427629" w:rsidRPr="00551044">
        <w:rPr>
          <w:rFonts w:cs="Arial"/>
          <w:sz w:val="22"/>
          <w:szCs w:val="22"/>
        </w:rPr>
        <w:t xml:space="preserve">This job description may be amended at any time following discussion between the </w:t>
      </w:r>
      <w:proofErr w:type="gramStart"/>
      <w:r w:rsidR="00677BD1" w:rsidRPr="00551044">
        <w:rPr>
          <w:rFonts w:cs="Arial"/>
          <w:sz w:val="22"/>
          <w:szCs w:val="22"/>
        </w:rPr>
        <w:t>Principal</w:t>
      </w:r>
      <w:proofErr w:type="gramEnd"/>
      <w:r w:rsidR="00427629" w:rsidRPr="00551044">
        <w:rPr>
          <w:rFonts w:cs="Arial"/>
          <w:sz w:val="22"/>
          <w:szCs w:val="22"/>
        </w:rPr>
        <w:t xml:space="preserve"> and member of staff, and may be reviewed annually.</w:t>
      </w:r>
    </w:p>
    <w:p w14:paraId="310C85EA" w14:textId="77777777" w:rsidR="007A0B70" w:rsidRPr="00551044" w:rsidRDefault="007A0B70" w:rsidP="002E0CAB">
      <w:pPr>
        <w:tabs>
          <w:tab w:val="left" w:pos="2552"/>
        </w:tabs>
        <w:jc w:val="both"/>
        <w:rPr>
          <w:rFonts w:cs="Arial"/>
          <w:sz w:val="22"/>
          <w:szCs w:val="22"/>
        </w:rPr>
      </w:pPr>
    </w:p>
    <w:p w14:paraId="244EDC6E" w14:textId="377E3929" w:rsidR="007B49D6" w:rsidRDefault="00F3780E" w:rsidP="007B49D6">
      <w:pPr>
        <w:spacing w:line="276" w:lineRule="auto"/>
        <w:jc w:val="both"/>
        <w:rPr>
          <w:rFonts w:cs="Arial"/>
          <w:sz w:val="22"/>
          <w:szCs w:val="22"/>
        </w:rPr>
      </w:pPr>
      <w:r w:rsidRPr="00F3780E">
        <w:rPr>
          <w:rFonts w:cs="Arial"/>
          <w:sz w:val="22"/>
        </w:rPr>
        <w:t xml:space="preserve">This role is key in </w:t>
      </w:r>
      <w:r w:rsidR="00EB6CBE" w:rsidRPr="008359BA">
        <w:rPr>
          <w:rFonts w:cs="Arial"/>
          <w:sz w:val="22"/>
          <w:szCs w:val="22"/>
        </w:rPr>
        <w:t>provid</w:t>
      </w:r>
      <w:r w:rsidR="00EB6CBE">
        <w:rPr>
          <w:rFonts w:cs="Arial"/>
          <w:sz w:val="22"/>
          <w:szCs w:val="22"/>
        </w:rPr>
        <w:t xml:space="preserve">ing </w:t>
      </w:r>
      <w:r w:rsidR="00EB6CBE" w:rsidRPr="008359BA">
        <w:rPr>
          <w:rFonts w:cs="Arial"/>
          <w:sz w:val="22"/>
          <w:szCs w:val="22"/>
        </w:rPr>
        <w:t xml:space="preserve">support </w:t>
      </w:r>
      <w:r w:rsidR="007B49D6">
        <w:rPr>
          <w:rFonts w:cs="Arial"/>
          <w:sz w:val="22"/>
          <w:szCs w:val="22"/>
        </w:rPr>
        <w:t>as part of</w:t>
      </w:r>
      <w:r w:rsidR="007B49D6" w:rsidRPr="008359BA">
        <w:rPr>
          <w:rFonts w:cs="Arial"/>
          <w:sz w:val="22"/>
          <w:szCs w:val="22"/>
        </w:rPr>
        <w:t xml:space="preserve"> the Academy</w:t>
      </w:r>
      <w:r w:rsidR="007B49D6">
        <w:rPr>
          <w:rFonts w:cs="Arial"/>
          <w:sz w:val="22"/>
          <w:szCs w:val="22"/>
        </w:rPr>
        <w:t>’s</w:t>
      </w:r>
      <w:r w:rsidR="007B49D6" w:rsidRPr="008359BA">
        <w:rPr>
          <w:rFonts w:cs="Arial"/>
          <w:sz w:val="22"/>
          <w:szCs w:val="22"/>
        </w:rPr>
        <w:t xml:space="preserve"> Inclusion</w:t>
      </w:r>
      <w:r w:rsidR="007B49D6">
        <w:rPr>
          <w:rFonts w:cs="Arial"/>
          <w:sz w:val="22"/>
          <w:szCs w:val="22"/>
        </w:rPr>
        <w:t xml:space="preserve"> </w:t>
      </w:r>
      <w:r w:rsidR="00EF192B">
        <w:rPr>
          <w:rFonts w:cs="Arial"/>
          <w:sz w:val="22"/>
          <w:szCs w:val="22"/>
        </w:rPr>
        <w:t>I</w:t>
      </w:r>
      <w:r w:rsidR="007B49D6">
        <w:rPr>
          <w:rFonts w:cs="Arial"/>
          <w:sz w:val="22"/>
          <w:szCs w:val="22"/>
        </w:rPr>
        <w:t>ntervention Team</w:t>
      </w:r>
      <w:r w:rsidR="007B49D6" w:rsidRPr="008359BA">
        <w:rPr>
          <w:rFonts w:cs="Arial"/>
          <w:sz w:val="22"/>
          <w:szCs w:val="22"/>
        </w:rPr>
        <w:t xml:space="preserve"> on behalf of the Principal</w:t>
      </w:r>
      <w:r w:rsidR="007B49D6">
        <w:rPr>
          <w:rFonts w:cs="Arial"/>
          <w:sz w:val="22"/>
          <w:szCs w:val="22"/>
        </w:rPr>
        <w:t xml:space="preserve">, </w:t>
      </w:r>
      <w:r w:rsidR="007B49D6" w:rsidRPr="008359BA">
        <w:rPr>
          <w:rFonts w:cs="Arial"/>
          <w:sz w:val="22"/>
          <w:szCs w:val="22"/>
        </w:rPr>
        <w:t>Senior Leadership Team</w:t>
      </w:r>
      <w:r w:rsidR="007B49D6">
        <w:rPr>
          <w:rFonts w:cs="Arial"/>
          <w:sz w:val="22"/>
          <w:szCs w:val="22"/>
        </w:rPr>
        <w:t xml:space="preserve"> and SENCO</w:t>
      </w:r>
      <w:r w:rsidR="007B49D6" w:rsidRPr="008359BA">
        <w:rPr>
          <w:rFonts w:cs="Arial"/>
          <w:sz w:val="22"/>
          <w:szCs w:val="22"/>
        </w:rPr>
        <w:t>, being res</w:t>
      </w:r>
      <w:r w:rsidR="007B49D6">
        <w:rPr>
          <w:rFonts w:cs="Arial"/>
          <w:sz w:val="22"/>
          <w:szCs w:val="22"/>
        </w:rPr>
        <w:t xml:space="preserve">ponsible for </w:t>
      </w:r>
      <w:r w:rsidR="00B75190">
        <w:rPr>
          <w:rFonts w:cs="Arial"/>
          <w:sz w:val="22"/>
          <w:szCs w:val="22"/>
        </w:rPr>
        <w:t xml:space="preserve">promoting </w:t>
      </w:r>
      <w:r w:rsidR="007B49D6" w:rsidRPr="008359BA">
        <w:rPr>
          <w:rFonts w:cs="Arial"/>
          <w:sz w:val="22"/>
          <w:szCs w:val="22"/>
        </w:rPr>
        <w:t>student engagement</w:t>
      </w:r>
      <w:r w:rsidR="002400DE">
        <w:rPr>
          <w:rFonts w:cs="Arial"/>
          <w:sz w:val="22"/>
          <w:szCs w:val="22"/>
        </w:rPr>
        <w:t xml:space="preserve"> with targeted intervention </w:t>
      </w:r>
      <w:r w:rsidR="000D437A">
        <w:rPr>
          <w:rFonts w:cs="Arial"/>
          <w:sz w:val="22"/>
          <w:szCs w:val="22"/>
        </w:rPr>
        <w:t>programmes and support</w:t>
      </w:r>
      <w:r w:rsidR="00B75190">
        <w:rPr>
          <w:rFonts w:cs="Arial"/>
          <w:sz w:val="22"/>
          <w:szCs w:val="22"/>
        </w:rPr>
        <w:t>. Programmes will include</w:t>
      </w:r>
      <w:r w:rsidR="000D437A">
        <w:rPr>
          <w:rFonts w:cs="Arial"/>
          <w:sz w:val="22"/>
          <w:szCs w:val="22"/>
        </w:rPr>
        <w:t xml:space="preserve"> cognition and learning, communication and interaction, </w:t>
      </w:r>
      <w:r w:rsidR="00693383">
        <w:rPr>
          <w:rFonts w:cs="Arial"/>
          <w:sz w:val="22"/>
          <w:szCs w:val="22"/>
        </w:rPr>
        <w:t xml:space="preserve">sensory processing, physical needs, </w:t>
      </w:r>
      <w:r w:rsidR="007B49D6">
        <w:rPr>
          <w:rFonts w:cs="Arial"/>
          <w:sz w:val="22"/>
          <w:szCs w:val="22"/>
        </w:rPr>
        <w:t>SEMH</w:t>
      </w:r>
      <w:r w:rsidR="00693383">
        <w:rPr>
          <w:rFonts w:cs="Arial"/>
          <w:sz w:val="22"/>
          <w:szCs w:val="22"/>
        </w:rPr>
        <w:t xml:space="preserve"> and b</w:t>
      </w:r>
      <w:r w:rsidR="003C5593">
        <w:rPr>
          <w:rFonts w:cs="Arial"/>
          <w:sz w:val="22"/>
          <w:szCs w:val="22"/>
        </w:rPr>
        <w:t xml:space="preserve">ehaviour </w:t>
      </w:r>
      <w:r w:rsidR="007B49D6">
        <w:rPr>
          <w:rFonts w:cs="Arial"/>
          <w:sz w:val="22"/>
          <w:szCs w:val="22"/>
        </w:rPr>
        <w:t xml:space="preserve">intervention and </w:t>
      </w:r>
      <w:r w:rsidR="007B49D6" w:rsidRPr="008359BA">
        <w:rPr>
          <w:rFonts w:cs="Arial"/>
          <w:sz w:val="22"/>
          <w:szCs w:val="22"/>
        </w:rPr>
        <w:t>education</w:t>
      </w:r>
      <w:r w:rsidR="00CA725F">
        <w:rPr>
          <w:rFonts w:cs="Arial"/>
          <w:sz w:val="22"/>
          <w:szCs w:val="22"/>
        </w:rPr>
        <w:t xml:space="preserve"> and </w:t>
      </w:r>
      <w:r w:rsidR="004961A3">
        <w:rPr>
          <w:rFonts w:cs="Arial"/>
          <w:sz w:val="22"/>
          <w:szCs w:val="22"/>
        </w:rPr>
        <w:t xml:space="preserve">intervention support for </w:t>
      </w:r>
      <w:r w:rsidR="00CA725F">
        <w:rPr>
          <w:rFonts w:cs="Arial"/>
          <w:sz w:val="22"/>
          <w:szCs w:val="22"/>
        </w:rPr>
        <w:t>any other specified needs</w:t>
      </w:r>
      <w:r w:rsidR="0061537C">
        <w:rPr>
          <w:rFonts w:cs="Arial"/>
          <w:sz w:val="22"/>
          <w:szCs w:val="22"/>
        </w:rPr>
        <w:t>,</w:t>
      </w:r>
      <w:r w:rsidR="00CA725F">
        <w:rPr>
          <w:rFonts w:cs="Arial"/>
          <w:sz w:val="22"/>
          <w:szCs w:val="22"/>
        </w:rPr>
        <w:t xml:space="preserve"> as directed by the SENCO</w:t>
      </w:r>
      <w:r w:rsidR="0061537C">
        <w:rPr>
          <w:rFonts w:cs="Arial"/>
          <w:sz w:val="22"/>
          <w:szCs w:val="22"/>
        </w:rPr>
        <w:t xml:space="preserve"> or Intervention Lead</w:t>
      </w:r>
      <w:r w:rsidR="007B49D6">
        <w:rPr>
          <w:rFonts w:cs="Arial"/>
          <w:sz w:val="22"/>
          <w:szCs w:val="22"/>
        </w:rPr>
        <w:t>.</w:t>
      </w:r>
    </w:p>
    <w:p w14:paraId="0363DD2D" w14:textId="77777777" w:rsidR="007B49D6" w:rsidRPr="008359BA" w:rsidRDefault="007B49D6" w:rsidP="007B49D6">
      <w:pPr>
        <w:spacing w:line="276" w:lineRule="auto"/>
        <w:jc w:val="both"/>
        <w:rPr>
          <w:rFonts w:cs="Arial"/>
          <w:sz w:val="22"/>
          <w:szCs w:val="22"/>
        </w:rPr>
      </w:pPr>
    </w:p>
    <w:p w14:paraId="006B2388" w14:textId="2928C3BE" w:rsidR="007B49D6" w:rsidRDefault="007B49D6" w:rsidP="007B49D6">
      <w:pPr>
        <w:spacing w:line="276" w:lineRule="auto"/>
        <w:jc w:val="both"/>
        <w:rPr>
          <w:rFonts w:cs="Arial"/>
          <w:sz w:val="22"/>
          <w:szCs w:val="22"/>
        </w:rPr>
      </w:pPr>
      <w:r w:rsidRPr="008359BA">
        <w:rPr>
          <w:rFonts w:cs="Arial"/>
          <w:sz w:val="22"/>
          <w:szCs w:val="22"/>
        </w:rPr>
        <w:t>To undertake the necessary preparation and service delivery, procedures, following systems and policy to promote engagement and learning.</w:t>
      </w:r>
    </w:p>
    <w:p w14:paraId="2F34E86A" w14:textId="77777777" w:rsidR="004961A3" w:rsidRDefault="004961A3" w:rsidP="007B49D6">
      <w:pPr>
        <w:spacing w:line="276" w:lineRule="auto"/>
        <w:jc w:val="both"/>
        <w:rPr>
          <w:rFonts w:cs="Arial"/>
          <w:sz w:val="22"/>
          <w:szCs w:val="22"/>
        </w:rPr>
      </w:pPr>
    </w:p>
    <w:p w14:paraId="6DDA97CE" w14:textId="7716EB64" w:rsidR="004961A3" w:rsidRDefault="004961A3" w:rsidP="007B49D6">
      <w:pPr>
        <w:spacing w:line="276" w:lineRule="auto"/>
        <w:jc w:val="both"/>
        <w:rPr>
          <w:rFonts w:cs="Arial"/>
          <w:sz w:val="22"/>
          <w:szCs w:val="22"/>
        </w:rPr>
      </w:pPr>
      <w:r>
        <w:rPr>
          <w:rFonts w:cs="Arial"/>
          <w:sz w:val="22"/>
          <w:szCs w:val="22"/>
        </w:rPr>
        <w:t xml:space="preserve">To undertake appropriate CPD to facilitate appropriate specialist knowledge for intervention delivery and </w:t>
      </w:r>
      <w:r w:rsidR="005042BD">
        <w:rPr>
          <w:rFonts w:cs="Arial"/>
          <w:sz w:val="22"/>
          <w:szCs w:val="22"/>
        </w:rPr>
        <w:t xml:space="preserve">promotion of support methods and specialist knowledge to other staff. </w:t>
      </w:r>
    </w:p>
    <w:p w14:paraId="1BEA12F0" w14:textId="77777777" w:rsidR="007B49D6" w:rsidRPr="008359BA" w:rsidRDefault="007B49D6" w:rsidP="007B49D6">
      <w:pPr>
        <w:spacing w:line="276" w:lineRule="auto"/>
        <w:jc w:val="both"/>
        <w:rPr>
          <w:rFonts w:cs="Arial"/>
          <w:sz w:val="22"/>
          <w:szCs w:val="22"/>
        </w:rPr>
      </w:pPr>
    </w:p>
    <w:p w14:paraId="293EDB65" w14:textId="77777777" w:rsidR="007B49D6" w:rsidRPr="008359BA" w:rsidRDefault="007B49D6" w:rsidP="007B49D6">
      <w:pPr>
        <w:spacing w:line="276" w:lineRule="auto"/>
        <w:jc w:val="both"/>
        <w:rPr>
          <w:rFonts w:cs="Arial"/>
          <w:sz w:val="22"/>
          <w:szCs w:val="22"/>
        </w:rPr>
      </w:pPr>
      <w:r w:rsidRPr="008359BA">
        <w:rPr>
          <w:rFonts w:cs="Arial"/>
          <w:sz w:val="22"/>
          <w:szCs w:val="22"/>
        </w:rPr>
        <w:t xml:space="preserve">Ensure that communications and reports are made in a timely manner that meet the needs and expectations of all stakeholders including compliance with relevant OAT Head Office policies and processes as needed.   </w:t>
      </w:r>
    </w:p>
    <w:p w14:paraId="15866ABF" w14:textId="0ECB3221" w:rsidR="002E0CAB" w:rsidRDefault="002E0CAB" w:rsidP="007B49D6">
      <w:pPr>
        <w:spacing w:line="276" w:lineRule="auto"/>
        <w:jc w:val="both"/>
        <w:rPr>
          <w:rFonts w:cs="Arial"/>
          <w:b/>
          <w:sz w:val="22"/>
          <w:szCs w:val="22"/>
          <w:u w:val="single"/>
        </w:rPr>
      </w:pPr>
    </w:p>
    <w:p w14:paraId="3D461007" w14:textId="77777777" w:rsidR="00EB6CBE" w:rsidRPr="00551044" w:rsidRDefault="00EB6CBE" w:rsidP="002E0CAB">
      <w:pPr>
        <w:jc w:val="both"/>
        <w:rPr>
          <w:rFonts w:cs="Arial"/>
          <w:b/>
          <w:sz w:val="22"/>
          <w:szCs w:val="22"/>
          <w:u w:val="single"/>
        </w:rPr>
      </w:pPr>
    </w:p>
    <w:p w14:paraId="60B9DE74" w14:textId="77777777" w:rsidR="00557017" w:rsidRPr="00551044" w:rsidRDefault="00557017" w:rsidP="002E0CAB">
      <w:pPr>
        <w:jc w:val="both"/>
        <w:rPr>
          <w:rFonts w:eastAsia="Calibri" w:cs="Arial"/>
          <w:i/>
          <w:iCs/>
          <w:color w:val="000000"/>
          <w:sz w:val="22"/>
          <w:szCs w:val="22"/>
          <w:u w:color="000000"/>
        </w:rPr>
      </w:pPr>
      <w:r w:rsidRPr="00551044">
        <w:rPr>
          <w:rFonts w:cs="Arial"/>
          <w:sz w:val="22"/>
          <w:szCs w:val="22"/>
        </w:rPr>
        <w:t xml:space="preserve">All staff at the Academy are employed to support and promote our key aim: </w:t>
      </w:r>
      <w:r w:rsidRPr="00551044">
        <w:rPr>
          <w:rFonts w:eastAsia="Calibri" w:cs="Arial"/>
          <w:i/>
          <w:iCs/>
          <w:color w:val="000000"/>
          <w:sz w:val="22"/>
          <w:szCs w:val="22"/>
        </w:rPr>
        <w:t xml:space="preserve">To enable the </w:t>
      </w:r>
      <w:r w:rsidRPr="00551044">
        <w:rPr>
          <w:rFonts w:eastAsia="Calibri" w:cs="Arial"/>
          <w:i/>
          <w:iCs/>
          <w:color w:val="000000"/>
          <w:sz w:val="22"/>
          <w:szCs w:val="22"/>
          <w:u w:val="single" w:color="000000"/>
        </w:rPr>
        <w:t>children</w:t>
      </w:r>
      <w:r w:rsidRPr="00551044">
        <w:rPr>
          <w:rFonts w:eastAsia="Calibri" w:cs="Arial"/>
          <w:i/>
          <w:iCs/>
          <w:color w:val="000000"/>
          <w:sz w:val="22"/>
          <w:szCs w:val="22"/>
          <w:u w:color="000000"/>
        </w:rPr>
        <w:t xml:space="preserve"> who join us to leave as happy, healthy, well-adjusted </w:t>
      </w:r>
      <w:r w:rsidRPr="00551044">
        <w:rPr>
          <w:rFonts w:eastAsia="Calibri" w:cs="Arial"/>
          <w:i/>
          <w:iCs/>
          <w:color w:val="000000"/>
          <w:sz w:val="22"/>
          <w:szCs w:val="22"/>
          <w:u w:val="single" w:color="000000"/>
        </w:rPr>
        <w:t>young adults,</w:t>
      </w:r>
      <w:r w:rsidRPr="00551044">
        <w:rPr>
          <w:rFonts w:eastAsia="Calibri" w:cs="Arial"/>
          <w:i/>
          <w:iCs/>
          <w:color w:val="000000"/>
          <w:sz w:val="22"/>
          <w:szCs w:val="22"/>
          <w:u w:color="000000"/>
        </w:rPr>
        <w:t xml:space="preserve"> who are well-prepared to take the next steps in their education and careers.</w:t>
      </w:r>
    </w:p>
    <w:p w14:paraId="5597E367" w14:textId="77777777" w:rsidR="00557017" w:rsidRPr="00551044" w:rsidRDefault="00557017" w:rsidP="002E0CAB">
      <w:pPr>
        <w:jc w:val="both"/>
        <w:rPr>
          <w:rFonts w:cs="Arial"/>
          <w:sz w:val="22"/>
          <w:szCs w:val="22"/>
        </w:rPr>
      </w:pPr>
    </w:p>
    <w:p w14:paraId="3EFBC966" w14:textId="77777777" w:rsidR="005306F3" w:rsidRPr="00551044" w:rsidRDefault="005306F3" w:rsidP="005306F3">
      <w:pPr>
        <w:contextualSpacing/>
        <w:jc w:val="both"/>
        <w:rPr>
          <w:rFonts w:cs="Arial"/>
          <w:sz w:val="22"/>
          <w:szCs w:val="22"/>
        </w:rPr>
      </w:pPr>
      <w:r w:rsidRPr="00551044">
        <w:rPr>
          <w:rFonts w:cs="Arial"/>
          <w:sz w:val="22"/>
          <w:szCs w:val="22"/>
        </w:rPr>
        <w:t>All staff are required to support, model and, where appropriate, teach or promote, the Trust’s core values:</w:t>
      </w:r>
    </w:p>
    <w:p w14:paraId="5C6A25DF" w14:textId="77777777" w:rsidR="005306F3" w:rsidRPr="00551044" w:rsidRDefault="005306F3" w:rsidP="005306F3">
      <w:pPr>
        <w:contextualSpacing/>
        <w:jc w:val="both"/>
        <w:rPr>
          <w:rFonts w:cs="Arial"/>
          <w:sz w:val="22"/>
          <w:szCs w:val="22"/>
        </w:rPr>
      </w:pPr>
    </w:p>
    <w:p w14:paraId="6F3BB15A" w14:textId="77777777" w:rsidR="005306F3" w:rsidRPr="00551044" w:rsidRDefault="005306F3" w:rsidP="005306F3">
      <w:pPr>
        <w:pStyle w:val="ListParagraph"/>
        <w:numPr>
          <w:ilvl w:val="0"/>
          <w:numId w:val="23"/>
        </w:numPr>
        <w:autoSpaceDE/>
        <w:autoSpaceDN/>
        <w:adjustRightInd/>
        <w:spacing w:line="360" w:lineRule="auto"/>
        <w:contextualSpacing/>
        <w:jc w:val="both"/>
        <w:rPr>
          <w:rFonts w:cs="Arial"/>
          <w:spacing w:val="4"/>
          <w:sz w:val="22"/>
          <w:szCs w:val="22"/>
        </w:rPr>
      </w:pPr>
      <w:r w:rsidRPr="00551044">
        <w:rPr>
          <w:rFonts w:cs="Arial"/>
          <w:spacing w:val="4"/>
          <w:sz w:val="22"/>
          <w:szCs w:val="22"/>
        </w:rPr>
        <w:t>Anyone can excel</w:t>
      </w:r>
    </w:p>
    <w:p w14:paraId="600FC5A0" w14:textId="77777777" w:rsidR="005306F3" w:rsidRPr="00551044" w:rsidRDefault="005306F3" w:rsidP="005306F3">
      <w:pPr>
        <w:pStyle w:val="ListParagraph"/>
        <w:numPr>
          <w:ilvl w:val="0"/>
          <w:numId w:val="23"/>
        </w:numPr>
        <w:autoSpaceDE/>
        <w:autoSpaceDN/>
        <w:adjustRightInd/>
        <w:spacing w:line="360" w:lineRule="auto"/>
        <w:contextualSpacing/>
        <w:jc w:val="both"/>
        <w:rPr>
          <w:rFonts w:cs="Arial"/>
          <w:spacing w:val="4"/>
          <w:sz w:val="22"/>
          <w:szCs w:val="22"/>
        </w:rPr>
      </w:pPr>
      <w:r w:rsidRPr="00551044">
        <w:rPr>
          <w:rFonts w:cs="Arial"/>
          <w:spacing w:val="4"/>
          <w:sz w:val="22"/>
          <w:szCs w:val="22"/>
        </w:rPr>
        <w:t>Enjoy the challenge</w:t>
      </w:r>
    </w:p>
    <w:p w14:paraId="581D75BF" w14:textId="77777777" w:rsidR="005306F3" w:rsidRPr="00551044" w:rsidRDefault="005306F3" w:rsidP="005306F3">
      <w:pPr>
        <w:pStyle w:val="ListParagraph"/>
        <w:numPr>
          <w:ilvl w:val="0"/>
          <w:numId w:val="23"/>
        </w:numPr>
        <w:autoSpaceDE/>
        <w:autoSpaceDN/>
        <w:adjustRightInd/>
        <w:spacing w:line="360" w:lineRule="auto"/>
        <w:contextualSpacing/>
        <w:jc w:val="both"/>
        <w:rPr>
          <w:rFonts w:cs="Arial"/>
          <w:spacing w:val="4"/>
          <w:sz w:val="22"/>
          <w:szCs w:val="22"/>
        </w:rPr>
      </w:pPr>
      <w:r w:rsidRPr="00551044">
        <w:rPr>
          <w:rFonts w:cs="Arial"/>
          <w:spacing w:val="4"/>
          <w:sz w:val="22"/>
          <w:szCs w:val="22"/>
        </w:rPr>
        <w:lastRenderedPageBreak/>
        <w:t>Share what is best</w:t>
      </w:r>
    </w:p>
    <w:p w14:paraId="7D3B0C6E" w14:textId="77777777" w:rsidR="005306F3" w:rsidRPr="00551044" w:rsidRDefault="005306F3" w:rsidP="005306F3">
      <w:pPr>
        <w:pStyle w:val="ListParagraph"/>
        <w:widowControl/>
        <w:numPr>
          <w:ilvl w:val="0"/>
          <w:numId w:val="23"/>
        </w:numPr>
        <w:autoSpaceDE/>
        <w:autoSpaceDN/>
        <w:adjustRightInd/>
        <w:spacing w:after="160" w:line="360" w:lineRule="auto"/>
        <w:contextualSpacing/>
        <w:jc w:val="both"/>
        <w:rPr>
          <w:rFonts w:cs="Arial"/>
          <w:sz w:val="22"/>
          <w:szCs w:val="22"/>
          <w:lang w:val="en-US"/>
        </w:rPr>
      </w:pPr>
      <w:r w:rsidRPr="00551044">
        <w:rPr>
          <w:rFonts w:cs="Arial"/>
          <w:spacing w:val="4"/>
          <w:sz w:val="22"/>
          <w:szCs w:val="22"/>
        </w:rPr>
        <w:t>Be inclusive</w:t>
      </w:r>
    </w:p>
    <w:p w14:paraId="5D58D551" w14:textId="77777777" w:rsidR="00557017" w:rsidRPr="00551044" w:rsidRDefault="00557017" w:rsidP="002E0CAB">
      <w:pPr>
        <w:contextualSpacing/>
        <w:jc w:val="both"/>
        <w:rPr>
          <w:rFonts w:cs="Arial"/>
          <w:sz w:val="22"/>
          <w:szCs w:val="22"/>
        </w:rPr>
      </w:pPr>
      <w:r w:rsidRPr="00551044">
        <w:rPr>
          <w:rFonts w:cs="Arial"/>
          <w:sz w:val="22"/>
          <w:szCs w:val="22"/>
        </w:rPr>
        <w:t>All staff have a statutory responsibility for the safeguarding of children and the promotion of their welfare. This means that at all times, staff must consider what is in the best interests of our children and young people. In order to fulfil this responsibility effectively, all staff are required to:</w:t>
      </w:r>
    </w:p>
    <w:p w14:paraId="33FC59EC" w14:textId="77777777" w:rsidR="00C530F9" w:rsidRPr="00551044" w:rsidRDefault="00C530F9" w:rsidP="002E0CAB">
      <w:pPr>
        <w:contextualSpacing/>
        <w:jc w:val="both"/>
        <w:rPr>
          <w:rFonts w:cs="Arial"/>
          <w:sz w:val="22"/>
          <w:szCs w:val="22"/>
        </w:rPr>
      </w:pPr>
    </w:p>
    <w:p w14:paraId="73126FE0" w14:textId="77777777" w:rsidR="00557017" w:rsidRPr="00551044" w:rsidRDefault="00557017" w:rsidP="002E0CAB">
      <w:pPr>
        <w:pStyle w:val="ListParagraph"/>
        <w:widowControl/>
        <w:numPr>
          <w:ilvl w:val="0"/>
          <w:numId w:val="17"/>
        </w:numPr>
        <w:autoSpaceDE/>
        <w:autoSpaceDN/>
        <w:adjustRightInd/>
        <w:contextualSpacing/>
        <w:jc w:val="both"/>
        <w:rPr>
          <w:rFonts w:cs="Arial"/>
          <w:sz w:val="22"/>
          <w:szCs w:val="22"/>
        </w:rPr>
      </w:pPr>
      <w:r w:rsidRPr="00551044">
        <w:rPr>
          <w:rFonts w:cs="Arial"/>
          <w:sz w:val="22"/>
          <w:szCs w:val="22"/>
        </w:rPr>
        <w:t>Ensure that they are aware of the Academy policy and procedures for child protection and safeguarding.</w:t>
      </w:r>
    </w:p>
    <w:p w14:paraId="255AC69C" w14:textId="77777777" w:rsidR="00557017" w:rsidRPr="00551044" w:rsidRDefault="00557017" w:rsidP="002E0CAB">
      <w:pPr>
        <w:pStyle w:val="ListParagraph"/>
        <w:widowControl/>
        <w:numPr>
          <w:ilvl w:val="0"/>
          <w:numId w:val="17"/>
        </w:numPr>
        <w:autoSpaceDE/>
        <w:autoSpaceDN/>
        <w:adjustRightInd/>
        <w:contextualSpacing/>
        <w:jc w:val="both"/>
        <w:rPr>
          <w:rFonts w:cs="Arial"/>
          <w:sz w:val="22"/>
          <w:szCs w:val="22"/>
        </w:rPr>
      </w:pPr>
      <w:r w:rsidRPr="00551044">
        <w:rPr>
          <w:rFonts w:cs="Arial"/>
          <w:sz w:val="22"/>
          <w:szCs w:val="22"/>
        </w:rPr>
        <w:t>To become aware, by attendance at relevant training, of the signs and symptoms of abuse.</w:t>
      </w:r>
    </w:p>
    <w:p w14:paraId="2682073F" w14:textId="77777777" w:rsidR="00557017" w:rsidRPr="00551044" w:rsidRDefault="00557017" w:rsidP="002E0CAB">
      <w:pPr>
        <w:pStyle w:val="ListParagraph"/>
        <w:widowControl/>
        <w:numPr>
          <w:ilvl w:val="0"/>
          <w:numId w:val="17"/>
        </w:numPr>
        <w:autoSpaceDE/>
        <w:autoSpaceDN/>
        <w:adjustRightInd/>
        <w:contextualSpacing/>
        <w:jc w:val="both"/>
        <w:rPr>
          <w:rFonts w:cs="Arial"/>
          <w:sz w:val="22"/>
          <w:szCs w:val="22"/>
        </w:rPr>
      </w:pPr>
      <w:r w:rsidRPr="00551044">
        <w:rPr>
          <w:rFonts w:cs="Arial"/>
          <w:sz w:val="22"/>
          <w:szCs w:val="22"/>
        </w:rPr>
        <w:t>To attend annual refresher training as required and to have completed the online Level 2 Safeguarding and Prevent training.</w:t>
      </w:r>
    </w:p>
    <w:p w14:paraId="655CB4AE" w14:textId="77777777" w:rsidR="00557017" w:rsidRPr="00551044" w:rsidRDefault="00557017" w:rsidP="002E0CAB">
      <w:pPr>
        <w:pStyle w:val="ListParagraph"/>
        <w:widowControl/>
        <w:numPr>
          <w:ilvl w:val="0"/>
          <w:numId w:val="17"/>
        </w:numPr>
        <w:autoSpaceDE/>
        <w:autoSpaceDN/>
        <w:adjustRightInd/>
        <w:contextualSpacing/>
        <w:jc w:val="both"/>
        <w:rPr>
          <w:rFonts w:cs="Arial"/>
          <w:sz w:val="22"/>
          <w:szCs w:val="22"/>
        </w:rPr>
      </w:pPr>
      <w:r w:rsidRPr="00551044">
        <w:rPr>
          <w:rFonts w:cs="Arial"/>
          <w:sz w:val="22"/>
          <w:szCs w:val="22"/>
        </w:rPr>
        <w:t>To report all causes for concern to the Designated Safeguarding Lead</w:t>
      </w:r>
    </w:p>
    <w:p w14:paraId="308C6B47" w14:textId="31C5E141" w:rsidR="00557017" w:rsidRPr="00551044" w:rsidRDefault="00557017" w:rsidP="002E0CAB">
      <w:pPr>
        <w:pStyle w:val="ListParagraph"/>
        <w:widowControl/>
        <w:numPr>
          <w:ilvl w:val="0"/>
          <w:numId w:val="17"/>
        </w:numPr>
        <w:autoSpaceDE/>
        <w:autoSpaceDN/>
        <w:adjustRightInd/>
        <w:contextualSpacing/>
        <w:jc w:val="both"/>
        <w:rPr>
          <w:rFonts w:cs="Arial"/>
          <w:sz w:val="22"/>
          <w:szCs w:val="22"/>
        </w:rPr>
      </w:pPr>
      <w:r w:rsidRPr="00551044">
        <w:rPr>
          <w:rFonts w:cs="Arial"/>
          <w:sz w:val="22"/>
          <w:szCs w:val="22"/>
        </w:rPr>
        <w:t xml:space="preserve">To ensure the safety of all </w:t>
      </w:r>
      <w:r w:rsidR="004F7691">
        <w:rPr>
          <w:rFonts w:cs="Arial"/>
          <w:sz w:val="22"/>
          <w:szCs w:val="22"/>
        </w:rPr>
        <w:t>student</w:t>
      </w:r>
      <w:r w:rsidRPr="00551044">
        <w:rPr>
          <w:rFonts w:cs="Arial"/>
          <w:sz w:val="22"/>
          <w:szCs w:val="22"/>
        </w:rPr>
        <w:t>s in the school learning environment both indoor and outdoor.</w:t>
      </w:r>
    </w:p>
    <w:p w14:paraId="15FC4422" w14:textId="77777777" w:rsidR="00557017" w:rsidRPr="00551044" w:rsidRDefault="00557017" w:rsidP="002E0CAB">
      <w:pPr>
        <w:pStyle w:val="ListParagraph"/>
        <w:widowControl/>
        <w:numPr>
          <w:ilvl w:val="0"/>
          <w:numId w:val="17"/>
        </w:numPr>
        <w:autoSpaceDE/>
        <w:autoSpaceDN/>
        <w:adjustRightInd/>
        <w:contextualSpacing/>
        <w:jc w:val="both"/>
        <w:rPr>
          <w:rFonts w:cs="Arial"/>
          <w:sz w:val="22"/>
          <w:szCs w:val="22"/>
        </w:rPr>
      </w:pPr>
      <w:r w:rsidRPr="00551044">
        <w:rPr>
          <w:rFonts w:cs="Arial"/>
          <w:sz w:val="22"/>
          <w:szCs w:val="22"/>
        </w:rPr>
        <w:t>To carry out or contribute to risk assessments as required.</w:t>
      </w:r>
    </w:p>
    <w:p w14:paraId="09CE8ED1" w14:textId="77777777" w:rsidR="00557017" w:rsidRPr="00551044" w:rsidRDefault="00557017" w:rsidP="002E0CAB">
      <w:pPr>
        <w:contextualSpacing/>
        <w:jc w:val="both"/>
        <w:rPr>
          <w:rFonts w:cs="Arial"/>
          <w:sz w:val="22"/>
          <w:szCs w:val="22"/>
        </w:rPr>
      </w:pPr>
    </w:p>
    <w:p w14:paraId="54499FD2" w14:textId="77777777" w:rsidR="00557017" w:rsidRPr="00551044" w:rsidRDefault="00557017" w:rsidP="002E0CAB">
      <w:pPr>
        <w:contextualSpacing/>
        <w:jc w:val="both"/>
        <w:rPr>
          <w:rFonts w:cs="Arial"/>
          <w:sz w:val="22"/>
          <w:szCs w:val="22"/>
        </w:rPr>
      </w:pPr>
      <w:r w:rsidRPr="00551044">
        <w:rPr>
          <w:rFonts w:cs="Arial"/>
          <w:sz w:val="22"/>
          <w:szCs w:val="22"/>
        </w:rPr>
        <w:t>All staff are required to adhere to the spirit and letter of the Academy’s Equality Policy, to respect all aspects of diversity, to ensure no conscious discrimination and to challenge potential unconscious discrimination on the grounds of any protected characteristics.</w:t>
      </w:r>
    </w:p>
    <w:p w14:paraId="27852876" w14:textId="77777777" w:rsidR="00557017" w:rsidRPr="00551044" w:rsidRDefault="00557017" w:rsidP="002E0CAB">
      <w:pPr>
        <w:contextualSpacing/>
        <w:jc w:val="both"/>
        <w:rPr>
          <w:rFonts w:cs="Arial"/>
          <w:sz w:val="22"/>
          <w:szCs w:val="22"/>
        </w:rPr>
      </w:pPr>
    </w:p>
    <w:p w14:paraId="3A6E034B" w14:textId="5765B5BE" w:rsidR="00427629" w:rsidRPr="00551044" w:rsidRDefault="00427629" w:rsidP="002E0CAB">
      <w:pPr>
        <w:jc w:val="both"/>
        <w:rPr>
          <w:rFonts w:cs="Arial"/>
          <w:sz w:val="22"/>
          <w:szCs w:val="22"/>
        </w:rPr>
      </w:pPr>
      <w:r w:rsidRPr="00551044">
        <w:rPr>
          <w:rFonts w:cs="Arial"/>
          <w:sz w:val="22"/>
          <w:szCs w:val="22"/>
        </w:rPr>
        <w:t xml:space="preserve">All staff are part of a wider academy team. Each individual, therefore, is required to support the values/ethos of the academy and the academy priorities as defined in the Academy Improvement Plan. This will mean being responsive to the needs of colleagues, parents and </w:t>
      </w:r>
      <w:r w:rsidR="004F7691">
        <w:rPr>
          <w:rFonts w:cs="Arial"/>
          <w:sz w:val="22"/>
          <w:szCs w:val="22"/>
        </w:rPr>
        <w:t>student</w:t>
      </w:r>
      <w:r w:rsidRPr="00551044">
        <w:rPr>
          <w:rFonts w:cs="Arial"/>
          <w:sz w:val="22"/>
          <w:szCs w:val="22"/>
        </w:rPr>
        <w:t>s and being flexible in a demanding environment. On occasions the post holder may be expected to carry out reasonable duties or roles or additional tasks, as requested by the Principal and Governors, which are not specifically detailed in this job description.</w:t>
      </w:r>
    </w:p>
    <w:p w14:paraId="29813894" w14:textId="77777777" w:rsidR="00427629" w:rsidRPr="00551044" w:rsidRDefault="00427629" w:rsidP="002E0CAB">
      <w:pPr>
        <w:jc w:val="both"/>
        <w:rPr>
          <w:rFonts w:cs="Arial"/>
          <w:sz w:val="22"/>
          <w:szCs w:val="22"/>
        </w:rPr>
      </w:pPr>
    </w:p>
    <w:p w14:paraId="5D64418F" w14:textId="77777777" w:rsidR="00427629" w:rsidRPr="00551044" w:rsidRDefault="00427629" w:rsidP="002E0CAB">
      <w:pPr>
        <w:jc w:val="both"/>
        <w:rPr>
          <w:rFonts w:cs="Arial"/>
          <w:sz w:val="22"/>
          <w:szCs w:val="22"/>
        </w:rPr>
      </w:pPr>
      <w:r w:rsidRPr="00551044">
        <w:rPr>
          <w:rFonts w:cs="Arial"/>
          <w:sz w:val="22"/>
          <w:szCs w:val="22"/>
        </w:rPr>
        <w:t>All staff in the academy work subject to statute and academy policies and procedures. The post holder will be expected to become familiar with these and work in accordance with them and to notify their line manager in writing if they require additional training or support.</w:t>
      </w:r>
    </w:p>
    <w:p w14:paraId="6A33E2D6" w14:textId="77777777" w:rsidR="00427629" w:rsidRPr="00551044" w:rsidRDefault="00427629" w:rsidP="002E0CAB">
      <w:pPr>
        <w:jc w:val="both"/>
        <w:rPr>
          <w:rFonts w:cs="Arial"/>
          <w:sz w:val="22"/>
          <w:szCs w:val="22"/>
        </w:rPr>
      </w:pPr>
    </w:p>
    <w:p w14:paraId="63922E6A" w14:textId="71BDCD62" w:rsidR="00427629" w:rsidRPr="00551044" w:rsidRDefault="00427629" w:rsidP="002E0CAB">
      <w:pPr>
        <w:jc w:val="both"/>
        <w:rPr>
          <w:rFonts w:cs="Arial"/>
          <w:sz w:val="22"/>
          <w:szCs w:val="22"/>
        </w:rPr>
      </w:pPr>
      <w:r w:rsidRPr="00551044">
        <w:rPr>
          <w:rFonts w:cs="Arial"/>
          <w:sz w:val="22"/>
          <w:szCs w:val="22"/>
        </w:rPr>
        <w:t xml:space="preserve">Due to the nature of this job, it will be necessary for </w:t>
      </w:r>
      <w:r w:rsidR="001F0616">
        <w:rPr>
          <w:rFonts w:cs="Arial"/>
          <w:sz w:val="22"/>
          <w:szCs w:val="22"/>
        </w:rPr>
        <w:t>an enhanced disclosure and barred list check</w:t>
      </w:r>
      <w:r w:rsidRPr="00551044">
        <w:rPr>
          <w:rFonts w:cs="Arial"/>
          <w:sz w:val="22"/>
          <w:szCs w:val="22"/>
        </w:rPr>
        <w:t xml:space="preserve"> to be undertaken. It is essential that post holders disclose whether they have any pending charges, convictions, bind-overs or cautions and if so, for which offences. Any failure to disclose such convictions will result in dismissal or disciplinary action by the academy.</w:t>
      </w:r>
    </w:p>
    <w:p w14:paraId="7A0B9051" w14:textId="77777777" w:rsidR="00557017" w:rsidRPr="00551044" w:rsidRDefault="00557017" w:rsidP="002E0CAB">
      <w:pPr>
        <w:contextualSpacing/>
        <w:jc w:val="both"/>
        <w:rPr>
          <w:rFonts w:cs="Arial"/>
          <w:sz w:val="22"/>
          <w:szCs w:val="22"/>
        </w:rPr>
      </w:pPr>
    </w:p>
    <w:p w14:paraId="28AC5E46" w14:textId="77777777" w:rsidR="00072960" w:rsidRPr="00551044" w:rsidRDefault="00072960" w:rsidP="002E0CAB">
      <w:pPr>
        <w:pStyle w:val="BodyText"/>
      </w:pPr>
    </w:p>
    <w:p w14:paraId="77A97E2A" w14:textId="77777777" w:rsidR="00EC3EE7" w:rsidRPr="009F448D" w:rsidRDefault="00EC3EE7" w:rsidP="002E0CAB">
      <w:pPr>
        <w:tabs>
          <w:tab w:val="left" w:pos="2552"/>
        </w:tabs>
        <w:jc w:val="both"/>
        <w:rPr>
          <w:rFonts w:cs="Arial"/>
          <w:b/>
          <w:sz w:val="22"/>
          <w:szCs w:val="22"/>
          <w:u w:val="single"/>
        </w:rPr>
      </w:pPr>
      <w:r w:rsidRPr="009F448D">
        <w:rPr>
          <w:rFonts w:cs="Arial"/>
          <w:b/>
          <w:sz w:val="22"/>
          <w:szCs w:val="22"/>
          <w:u w:val="single"/>
        </w:rPr>
        <w:t>Key Tasks and Responsibilities – subject to annual review</w:t>
      </w:r>
    </w:p>
    <w:p w14:paraId="3C5A1030" w14:textId="77777777" w:rsidR="00C530F9" w:rsidRPr="009F448D" w:rsidRDefault="00C530F9" w:rsidP="002E0CAB">
      <w:pPr>
        <w:tabs>
          <w:tab w:val="left" w:pos="2552"/>
        </w:tabs>
        <w:jc w:val="both"/>
        <w:rPr>
          <w:rFonts w:cs="Arial"/>
          <w:b/>
          <w:sz w:val="22"/>
          <w:szCs w:val="22"/>
          <w:u w:val="single"/>
        </w:rPr>
      </w:pPr>
    </w:p>
    <w:p w14:paraId="662BCFE3" w14:textId="77777777" w:rsidR="00CB16CD" w:rsidRPr="009F448D" w:rsidRDefault="00CB16CD" w:rsidP="00875C5C">
      <w:pPr>
        <w:rPr>
          <w:rFonts w:cs="Arial"/>
          <w:b/>
          <w:sz w:val="22"/>
          <w:szCs w:val="22"/>
        </w:rPr>
      </w:pPr>
    </w:p>
    <w:p w14:paraId="638106DF" w14:textId="79789A3E" w:rsidR="0094019B" w:rsidRPr="00A37E78" w:rsidRDefault="00A37E78" w:rsidP="001D7470">
      <w:pPr>
        <w:jc w:val="both"/>
        <w:rPr>
          <w:rFonts w:cs="Arial"/>
          <w:b/>
          <w:sz w:val="22"/>
          <w:szCs w:val="22"/>
        </w:rPr>
      </w:pPr>
      <w:r w:rsidRPr="00A37E78">
        <w:rPr>
          <w:rFonts w:cs="Arial"/>
          <w:b/>
          <w:sz w:val="22"/>
          <w:szCs w:val="22"/>
        </w:rPr>
        <w:t>Teaching and Learning</w:t>
      </w:r>
    </w:p>
    <w:p w14:paraId="22C239BB" w14:textId="77777777" w:rsidR="00A37E78" w:rsidRDefault="00A37E78" w:rsidP="001D7470">
      <w:pPr>
        <w:jc w:val="both"/>
        <w:rPr>
          <w:rFonts w:cs="Arial"/>
          <w:sz w:val="22"/>
          <w:szCs w:val="22"/>
        </w:rPr>
      </w:pPr>
    </w:p>
    <w:p w14:paraId="49B857F3" w14:textId="73DF16D0" w:rsidR="007E28F6" w:rsidRDefault="007E28F6" w:rsidP="007E28F6">
      <w:pPr>
        <w:widowControl/>
        <w:autoSpaceDE/>
        <w:autoSpaceDN/>
        <w:adjustRightInd/>
        <w:contextualSpacing/>
        <w:rPr>
          <w:rFonts w:cs="Arial"/>
          <w:sz w:val="22"/>
        </w:rPr>
      </w:pPr>
      <w:r w:rsidRPr="007E28F6">
        <w:rPr>
          <w:rFonts w:cs="Arial"/>
          <w:sz w:val="22"/>
        </w:rPr>
        <w:t xml:space="preserve">Provide specialist </w:t>
      </w:r>
      <w:r w:rsidR="007B49D6">
        <w:rPr>
          <w:rFonts w:cs="Arial"/>
          <w:sz w:val="22"/>
        </w:rPr>
        <w:t>SEND</w:t>
      </w:r>
      <w:r w:rsidRPr="007E28F6">
        <w:rPr>
          <w:rFonts w:cs="Arial"/>
          <w:sz w:val="22"/>
        </w:rPr>
        <w:t xml:space="preserve"> support </w:t>
      </w:r>
      <w:r w:rsidR="007B49D6">
        <w:rPr>
          <w:rFonts w:cs="Arial"/>
          <w:sz w:val="22"/>
        </w:rPr>
        <w:t>in the area of</w:t>
      </w:r>
      <w:r w:rsidR="00FE0668">
        <w:rPr>
          <w:rFonts w:cs="Arial"/>
          <w:sz w:val="22"/>
        </w:rPr>
        <w:t xml:space="preserve"> </w:t>
      </w:r>
      <w:r w:rsidR="005042BD">
        <w:rPr>
          <w:rFonts w:cs="Arial"/>
          <w:sz w:val="22"/>
          <w:szCs w:val="22"/>
        </w:rPr>
        <w:t xml:space="preserve">cognition and learning, communication and interaction, sensory processing, physical needs, SEMH and behaviour intervention and </w:t>
      </w:r>
      <w:r w:rsidR="005042BD" w:rsidRPr="008359BA">
        <w:rPr>
          <w:rFonts w:cs="Arial"/>
          <w:sz w:val="22"/>
          <w:szCs w:val="22"/>
        </w:rPr>
        <w:t>education</w:t>
      </w:r>
      <w:r w:rsidR="005042BD">
        <w:rPr>
          <w:rFonts w:cs="Arial"/>
          <w:sz w:val="22"/>
          <w:szCs w:val="22"/>
        </w:rPr>
        <w:t xml:space="preserve"> and intervention support for any other specified needs, as directed by the SENCO or Intervention Lead.</w:t>
      </w:r>
    </w:p>
    <w:p w14:paraId="796A89D0" w14:textId="77777777" w:rsidR="007E28F6" w:rsidRPr="007E28F6" w:rsidRDefault="007E28F6" w:rsidP="007E28F6">
      <w:pPr>
        <w:widowControl/>
        <w:autoSpaceDE/>
        <w:autoSpaceDN/>
        <w:adjustRightInd/>
        <w:contextualSpacing/>
        <w:rPr>
          <w:rFonts w:cs="Arial"/>
          <w:sz w:val="22"/>
        </w:rPr>
      </w:pPr>
    </w:p>
    <w:p w14:paraId="4012D1DB" w14:textId="18AB15F9" w:rsidR="007E28F6" w:rsidRPr="007E28F6" w:rsidRDefault="007E28F6" w:rsidP="007E28F6">
      <w:pPr>
        <w:widowControl/>
        <w:autoSpaceDE/>
        <w:autoSpaceDN/>
        <w:adjustRightInd/>
        <w:contextualSpacing/>
        <w:rPr>
          <w:rFonts w:cs="Arial"/>
          <w:sz w:val="22"/>
        </w:rPr>
      </w:pPr>
      <w:r w:rsidRPr="007E28F6">
        <w:rPr>
          <w:rFonts w:cs="Arial"/>
          <w:sz w:val="22"/>
        </w:rPr>
        <w:t>Provide tailored interventions for students who need further support</w:t>
      </w:r>
      <w:r w:rsidR="00CE1FF8">
        <w:rPr>
          <w:rFonts w:cs="Arial"/>
          <w:sz w:val="22"/>
        </w:rPr>
        <w:t>.</w:t>
      </w:r>
    </w:p>
    <w:p w14:paraId="2D098A76" w14:textId="77777777" w:rsidR="007E28F6" w:rsidRPr="007E28F6" w:rsidRDefault="007E28F6" w:rsidP="007E28F6">
      <w:pPr>
        <w:pStyle w:val="ListParagraph"/>
        <w:ind w:left="0"/>
        <w:rPr>
          <w:rFonts w:cs="Arial"/>
          <w:sz w:val="22"/>
        </w:rPr>
      </w:pPr>
    </w:p>
    <w:p w14:paraId="6211AAC8" w14:textId="053DC600" w:rsidR="007E28F6" w:rsidRPr="007E28F6" w:rsidRDefault="007E28F6" w:rsidP="007E28F6">
      <w:pPr>
        <w:widowControl/>
        <w:autoSpaceDE/>
        <w:autoSpaceDN/>
        <w:adjustRightInd/>
        <w:contextualSpacing/>
        <w:rPr>
          <w:rFonts w:cs="Arial"/>
          <w:sz w:val="22"/>
        </w:rPr>
      </w:pPr>
      <w:r w:rsidRPr="007E28F6">
        <w:rPr>
          <w:rFonts w:cs="Arial"/>
          <w:sz w:val="22"/>
        </w:rPr>
        <w:lastRenderedPageBreak/>
        <w:t>Provide learning activities for individuals and groups under the direction of the SENCO, differentiating and adapting programmes to suit the needs of allocated students</w:t>
      </w:r>
      <w:r w:rsidR="00CE1FF8">
        <w:rPr>
          <w:rFonts w:cs="Arial"/>
          <w:sz w:val="22"/>
        </w:rPr>
        <w:t>.</w:t>
      </w:r>
    </w:p>
    <w:p w14:paraId="5AD1934C" w14:textId="77777777" w:rsidR="007E28F6" w:rsidRPr="007E28F6" w:rsidRDefault="007E28F6" w:rsidP="007E28F6">
      <w:pPr>
        <w:pStyle w:val="ListParagraph"/>
        <w:ind w:left="0"/>
        <w:rPr>
          <w:rFonts w:cs="Arial"/>
          <w:sz w:val="22"/>
        </w:rPr>
      </w:pPr>
    </w:p>
    <w:p w14:paraId="350C9FE1" w14:textId="44DDE5BE" w:rsidR="007E28F6" w:rsidRPr="007E28F6" w:rsidRDefault="007E28F6" w:rsidP="007E28F6">
      <w:pPr>
        <w:widowControl/>
        <w:autoSpaceDE/>
        <w:autoSpaceDN/>
        <w:adjustRightInd/>
        <w:contextualSpacing/>
        <w:rPr>
          <w:rFonts w:cs="Arial"/>
          <w:sz w:val="22"/>
        </w:rPr>
      </w:pPr>
      <w:r w:rsidRPr="007E28F6">
        <w:rPr>
          <w:rFonts w:cs="Arial"/>
          <w:sz w:val="22"/>
        </w:rPr>
        <w:t>Plan and evaluate specialist learning activities with staff</w:t>
      </w:r>
      <w:r w:rsidR="00CE1FF8">
        <w:rPr>
          <w:rFonts w:cs="Arial"/>
          <w:sz w:val="22"/>
        </w:rPr>
        <w:t>.</w:t>
      </w:r>
    </w:p>
    <w:p w14:paraId="405E4957" w14:textId="77777777" w:rsidR="007E28F6" w:rsidRPr="007E28F6" w:rsidRDefault="007E28F6" w:rsidP="007E28F6">
      <w:pPr>
        <w:pStyle w:val="ListParagraph"/>
        <w:ind w:left="0"/>
        <w:rPr>
          <w:rFonts w:cs="Arial"/>
          <w:sz w:val="22"/>
        </w:rPr>
      </w:pPr>
    </w:p>
    <w:p w14:paraId="7C3056D5" w14:textId="0FC37062" w:rsidR="007E28F6" w:rsidRPr="007E28F6" w:rsidRDefault="007E28F6" w:rsidP="007E28F6">
      <w:pPr>
        <w:widowControl/>
        <w:autoSpaceDE/>
        <w:autoSpaceDN/>
        <w:adjustRightInd/>
        <w:contextualSpacing/>
        <w:rPr>
          <w:rFonts w:cs="Arial"/>
          <w:sz w:val="22"/>
        </w:rPr>
      </w:pPr>
      <w:r w:rsidRPr="007E28F6">
        <w:rPr>
          <w:rFonts w:cs="Arial"/>
          <w:sz w:val="22"/>
        </w:rPr>
        <w:t>May provide short term cover supervision of classes</w:t>
      </w:r>
      <w:r w:rsidR="00CE1FF8">
        <w:rPr>
          <w:rFonts w:cs="Arial"/>
          <w:sz w:val="22"/>
        </w:rPr>
        <w:t>.</w:t>
      </w:r>
    </w:p>
    <w:p w14:paraId="65802D7A" w14:textId="77777777" w:rsidR="007E28F6" w:rsidRPr="007E28F6" w:rsidRDefault="007E28F6" w:rsidP="007E28F6">
      <w:pPr>
        <w:pStyle w:val="ListParagraph"/>
        <w:ind w:left="0"/>
        <w:rPr>
          <w:rFonts w:cs="Arial"/>
          <w:sz w:val="22"/>
        </w:rPr>
      </w:pPr>
    </w:p>
    <w:p w14:paraId="015D8428" w14:textId="2BC94E57" w:rsidR="007E28F6" w:rsidRPr="007E28F6" w:rsidRDefault="007E28F6" w:rsidP="007E28F6">
      <w:pPr>
        <w:widowControl/>
        <w:autoSpaceDE/>
        <w:autoSpaceDN/>
        <w:adjustRightInd/>
        <w:contextualSpacing/>
        <w:rPr>
          <w:rFonts w:cs="Arial"/>
          <w:sz w:val="22"/>
        </w:rPr>
      </w:pPr>
      <w:r w:rsidRPr="007E28F6">
        <w:rPr>
          <w:rFonts w:cs="Arial"/>
          <w:sz w:val="22"/>
        </w:rPr>
        <w:t xml:space="preserve">May be involved with organising and implementing individual development plans for students e.g. IEPs, PEPs, </w:t>
      </w:r>
      <w:r w:rsidR="006E2658">
        <w:rPr>
          <w:rFonts w:cs="Arial"/>
          <w:sz w:val="22"/>
        </w:rPr>
        <w:t>E</w:t>
      </w:r>
      <w:r w:rsidRPr="007E28F6">
        <w:rPr>
          <w:rFonts w:cs="Arial"/>
          <w:sz w:val="22"/>
        </w:rPr>
        <w:t>HCPs, including attending reviews</w:t>
      </w:r>
      <w:r w:rsidR="00CE1FF8">
        <w:rPr>
          <w:rFonts w:cs="Arial"/>
          <w:sz w:val="22"/>
        </w:rPr>
        <w:t>.</w:t>
      </w:r>
    </w:p>
    <w:p w14:paraId="7BA3960B" w14:textId="77777777" w:rsidR="007E28F6" w:rsidRPr="007E28F6" w:rsidRDefault="007E28F6" w:rsidP="007E28F6">
      <w:pPr>
        <w:pStyle w:val="ListParagraph"/>
        <w:ind w:left="0"/>
        <w:rPr>
          <w:rFonts w:cs="Arial"/>
          <w:sz w:val="22"/>
        </w:rPr>
      </w:pPr>
    </w:p>
    <w:p w14:paraId="4DC027F2" w14:textId="4210B2D2" w:rsidR="007E28F6" w:rsidRPr="007E28F6" w:rsidRDefault="007E28F6" w:rsidP="007E28F6">
      <w:pPr>
        <w:widowControl/>
        <w:autoSpaceDE/>
        <w:autoSpaceDN/>
        <w:adjustRightInd/>
        <w:contextualSpacing/>
        <w:rPr>
          <w:rFonts w:cs="Arial"/>
          <w:sz w:val="22"/>
        </w:rPr>
      </w:pPr>
      <w:r w:rsidRPr="007E28F6">
        <w:rPr>
          <w:rFonts w:cs="Arial"/>
          <w:sz w:val="22"/>
        </w:rPr>
        <w:t>Support independent learning and inclusion of all students</w:t>
      </w:r>
      <w:r w:rsidR="00CE1FF8">
        <w:rPr>
          <w:rFonts w:cs="Arial"/>
          <w:sz w:val="22"/>
        </w:rPr>
        <w:t>.</w:t>
      </w:r>
    </w:p>
    <w:p w14:paraId="5FC94F58" w14:textId="77777777" w:rsidR="007E28F6" w:rsidRPr="007E28F6" w:rsidRDefault="007E28F6" w:rsidP="007E28F6">
      <w:pPr>
        <w:rPr>
          <w:rFonts w:cs="Arial"/>
          <w:sz w:val="22"/>
        </w:rPr>
      </w:pPr>
    </w:p>
    <w:p w14:paraId="2553DEFD" w14:textId="1B410137" w:rsidR="00A04056" w:rsidRDefault="007E28F6" w:rsidP="007E28F6">
      <w:pPr>
        <w:jc w:val="both"/>
        <w:rPr>
          <w:rFonts w:cs="Arial"/>
          <w:sz w:val="22"/>
        </w:rPr>
      </w:pPr>
      <w:r w:rsidRPr="007E28F6">
        <w:rPr>
          <w:rFonts w:cs="Arial"/>
          <w:sz w:val="22"/>
        </w:rPr>
        <w:t>Provide feedback to students, staff and parents in relation to attainment and progress under the direction of the SENCO.</w:t>
      </w:r>
    </w:p>
    <w:p w14:paraId="049E19F9" w14:textId="77777777" w:rsidR="00BF275B" w:rsidRDefault="00BF275B" w:rsidP="007E28F6">
      <w:pPr>
        <w:jc w:val="both"/>
        <w:rPr>
          <w:rFonts w:cs="Arial"/>
          <w:sz w:val="22"/>
        </w:rPr>
      </w:pPr>
    </w:p>
    <w:p w14:paraId="798EC860" w14:textId="65F3A116" w:rsidR="00BF275B" w:rsidRPr="00BF275B" w:rsidRDefault="00BF275B" w:rsidP="00BF275B">
      <w:pPr>
        <w:spacing w:line="276" w:lineRule="auto"/>
        <w:jc w:val="both"/>
        <w:rPr>
          <w:rFonts w:cs="Arial"/>
          <w:sz w:val="22"/>
          <w:szCs w:val="22"/>
        </w:rPr>
      </w:pPr>
      <w:r>
        <w:rPr>
          <w:rFonts w:cs="Arial"/>
          <w:sz w:val="22"/>
        </w:rPr>
        <w:t xml:space="preserve">Share </w:t>
      </w:r>
      <w:r>
        <w:rPr>
          <w:rFonts w:cs="Arial"/>
          <w:sz w:val="22"/>
          <w:szCs w:val="22"/>
        </w:rPr>
        <w:t>specialist knowledge to other staff to enable to effective support of students with specified needs.</w:t>
      </w:r>
    </w:p>
    <w:p w14:paraId="5F5D52AA" w14:textId="30D42061" w:rsidR="00A04056" w:rsidRPr="007E28F6" w:rsidRDefault="00A04056" w:rsidP="001D7470">
      <w:pPr>
        <w:jc w:val="both"/>
        <w:rPr>
          <w:rFonts w:cs="Arial"/>
          <w:sz w:val="20"/>
          <w:szCs w:val="22"/>
        </w:rPr>
      </w:pPr>
    </w:p>
    <w:p w14:paraId="783BB1DB" w14:textId="0B21778F" w:rsidR="00A37E78" w:rsidRDefault="00A37E78" w:rsidP="001D7470">
      <w:pPr>
        <w:jc w:val="both"/>
        <w:rPr>
          <w:rFonts w:cs="Arial"/>
          <w:sz w:val="22"/>
          <w:szCs w:val="22"/>
        </w:rPr>
      </w:pPr>
    </w:p>
    <w:p w14:paraId="3C670FC6" w14:textId="5DD959C8" w:rsidR="00CE1FF8" w:rsidRDefault="00CE1FF8" w:rsidP="00CE1FF8">
      <w:pPr>
        <w:jc w:val="both"/>
        <w:rPr>
          <w:rFonts w:cs="Arial"/>
          <w:b/>
          <w:sz w:val="22"/>
          <w:szCs w:val="22"/>
        </w:rPr>
      </w:pPr>
      <w:r w:rsidRPr="00A37E78">
        <w:rPr>
          <w:rFonts w:cs="Arial"/>
          <w:b/>
          <w:sz w:val="22"/>
          <w:szCs w:val="22"/>
        </w:rPr>
        <w:t>Resources</w:t>
      </w:r>
    </w:p>
    <w:p w14:paraId="76563342" w14:textId="77777777" w:rsidR="00CE1FF8" w:rsidRPr="00A37E78" w:rsidRDefault="00CE1FF8" w:rsidP="00CE1FF8">
      <w:pPr>
        <w:jc w:val="both"/>
        <w:rPr>
          <w:rFonts w:cs="Arial"/>
          <w:b/>
          <w:sz w:val="22"/>
          <w:szCs w:val="22"/>
        </w:rPr>
      </w:pPr>
    </w:p>
    <w:p w14:paraId="3B24267C" w14:textId="77777777" w:rsidR="00CE1FF8" w:rsidRPr="00CE1FF8" w:rsidRDefault="00CE1FF8" w:rsidP="00CE1FF8">
      <w:pPr>
        <w:rPr>
          <w:rFonts w:cs="Arial"/>
          <w:sz w:val="22"/>
          <w:szCs w:val="22"/>
        </w:rPr>
      </w:pPr>
      <w:r w:rsidRPr="00CE1FF8">
        <w:rPr>
          <w:rFonts w:cs="Arial"/>
          <w:sz w:val="22"/>
          <w:szCs w:val="22"/>
        </w:rPr>
        <w:t>Select and adapt appropriate resources/methods to facilitate agreed learning activities.</w:t>
      </w:r>
    </w:p>
    <w:p w14:paraId="74E530D2" w14:textId="77777777" w:rsidR="00CE1FF8" w:rsidRPr="00CE1FF8" w:rsidRDefault="00CE1FF8" w:rsidP="00CE1FF8">
      <w:pPr>
        <w:rPr>
          <w:rFonts w:cs="Arial"/>
          <w:sz w:val="22"/>
          <w:szCs w:val="22"/>
        </w:rPr>
      </w:pPr>
    </w:p>
    <w:p w14:paraId="17781123" w14:textId="63F95081" w:rsidR="00CE1FF8" w:rsidRPr="00CE1FF8" w:rsidRDefault="00CE1FF8" w:rsidP="00CE1FF8">
      <w:pPr>
        <w:pStyle w:val="Default"/>
        <w:jc w:val="both"/>
        <w:rPr>
          <w:sz w:val="22"/>
          <w:szCs w:val="22"/>
        </w:rPr>
      </w:pPr>
      <w:r w:rsidRPr="00CE1FF8">
        <w:rPr>
          <w:sz w:val="22"/>
          <w:szCs w:val="22"/>
        </w:rPr>
        <w:t>May maintain and monitor stocks/supplies.</w:t>
      </w:r>
    </w:p>
    <w:p w14:paraId="6E92437F" w14:textId="7C3448C8" w:rsidR="00CE1FF8" w:rsidRPr="00CE1FF8" w:rsidRDefault="00CE1FF8" w:rsidP="00CE1FF8">
      <w:pPr>
        <w:pStyle w:val="Default"/>
        <w:jc w:val="both"/>
        <w:rPr>
          <w:sz w:val="22"/>
          <w:szCs w:val="22"/>
        </w:rPr>
      </w:pPr>
    </w:p>
    <w:p w14:paraId="0196D5D4" w14:textId="14C58CFD" w:rsidR="00CE1FF8" w:rsidRDefault="00CE1FF8" w:rsidP="00CE1FF8">
      <w:pPr>
        <w:widowControl/>
        <w:autoSpaceDE/>
        <w:autoSpaceDN/>
        <w:adjustRightInd/>
        <w:contextualSpacing/>
        <w:rPr>
          <w:rFonts w:cs="Arial"/>
          <w:sz w:val="22"/>
          <w:szCs w:val="22"/>
        </w:rPr>
      </w:pPr>
      <w:r w:rsidRPr="00CE1FF8">
        <w:rPr>
          <w:rFonts w:cs="Arial"/>
          <w:sz w:val="22"/>
          <w:szCs w:val="22"/>
        </w:rPr>
        <w:t>Maintain classroom materials and learning areas ensuring they are available for use, including developing and presenting displays</w:t>
      </w:r>
      <w:r>
        <w:rPr>
          <w:rFonts w:cs="Arial"/>
          <w:sz w:val="22"/>
          <w:szCs w:val="22"/>
        </w:rPr>
        <w:t>.</w:t>
      </w:r>
    </w:p>
    <w:p w14:paraId="20C4B68B" w14:textId="77777777" w:rsidR="00B53537" w:rsidRDefault="00B53537" w:rsidP="00CE1FF8">
      <w:pPr>
        <w:widowControl/>
        <w:autoSpaceDE/>
        <w:autoSpaceDN/>
        <w:adjustRightInd/>
        <w:contextualSpacing/>
        <w:rPr>
          <w:rFonts w:cs="Arial"/>
          <w:sz w:val="22"/>
          <w:szCs w:val="22"/>
        </w:rPr>
      </w:pPr>
    </w:p>
    <w:p w14:paraId="4CB2E3F3" w14:textId="05DFB520" w:rsidR="00B53537" w:rsidRPr="00AD3C8C" w:rsidRDefault="00B53537" w:rsidP="00CE1FF8">
      <w:pPr>
        <w:widowControl/>
        <w:autoSpaceDE/>
        <w:autoSpaceDN/>
        <w:adjustRightInd/>
        <w:contextualSpacing/>
        <w:rPr>
          <w:rFonts w:cs="Arial"/>
        </w:rPr>
      </w:pPr>
      <w:r w:rsidRPr="00AD3C8C">
        <w:rPr>
          <w:rFonts w:cs="Arial"/>
          <w:sz w:val="22"/>
          <w:szCs w:val="22"/>
        </w:rPr>
        <w:t>May handle small amounts of cash for activities.</w:t>
      </w:r>
    </w:p>
    <w:p w14:paraId="7CD9255A" w14:textId="77777777" w:rsidR="00CE1FF8" w:rsidRPr="00CE1FF8" w:rsidRDefault="00CE1FF8" w:rsidP="00CE1FF8">
      <w:pPr>
        <w:pStyle w:val="Default"/>
        <w:jc w:val="both"/>
        <w:rPr>
          <w:sz w:val="22"/>
          <w:szCs w:val="22"/>
        </w:rPr>
      </w:pPr>
    </w:p>
    <w:p w14:paraId="63F80155" w14:textId="79BE7C15" w:rsidR="00CE1FF8" w:rsidRDefault="00CE1FF8" w:rsidP="00CE1FF8">
      <w:pPr>
        <w:pStyle w:val="Default"/>
        <w:jc w:val="both"/>
        <w:rPr>
          <w:sz w:val="22"/>
          <w:szCs w:val="20"/>
        </w:rPr>
      </w:pPr>
    </w:p>
    <w:p w14:paraId="1BAB17FC" w14:textId="0DC3D6D2" w:rsidR="00CE1FF8" w:rsidRDefault="00CE1FF8" w:rsidP="00CE1FF8">
      <w:pPr>
        <w:pStyle w:val="Default"/>
        <w:jc w:val="both"/>
        <w:rPr>
          <w:sz w:val="22"/>
          <w:szCs w:val="20"/>
        </w:rPr>
      </w:pPr>
    </w:p>
    <w:p w14:paraId="2D14F993" w14:textId="48E574B7" w:rsidR="00CE1FF8" w:rsidRDefault="00CE1FF8" w:rsidP="00CE1FF8">
      <w:pPr>
        <w:pStyle w:val="Default"/>
        <w:jc w:val="both"/>
        <w:rPr>
          <w:b/>
          <w:sz w:val="22"/>
          <w:szCs w:val="20"/>
        </w:rPr>
      </w:pPr>
      <w:r w:rsidRPr="00CE1FF8">
        <w:rPr>
          <w:b/>
          <w:sz w:val="22"/>
          <w:szCs w:val="20"/>
        </w:rPr>
        <w:t>Exams, educational visits and other supervision</w:t>
      </w:r>
    </w:p>
    <w:p w14:paraId="25BB7CFB" w14:textId="24B65D43" w:rsidR="00CE1FF8" w:rsidRDefault="00CE1FF8" w:rsidP="00CE1FF8">
      <w:pPr>
        <w:pStyle w:val="Default"/>
        <w:jc w:val="both"/>
        <w:rPr>
          <w:szCs w:val="20"/>
        </w:rPr>
      </w:pPr>
    </w:p>
    <w:p w14:paraId="141F856D" w14:textId="77777777" w:rsidR="00CE1FF8" w:rsidRPr="00CE1FF8" w:rsidRDefault="00CE1FF8" w:rsidP="00CE1FF8">
      <w:pPr>
        <w:rPr>
          <w:rFonts w:cs="Arial"/>
          <w:sz w:val="22"/>
          <w:szCs w:val="20"/>
        </w:rPr>
      </w:pPr>
      <w:r w:rsidRPr="00CE1FF8">
        <w:rPr>
          <w:rFonts w:cs="Arial"/>
          <w:sz w:val="22"/>
          <w:szCs w:val="20"/>
        </w:rPr>
        <w:t>May invigilate exams and tests.</w:t>
      </w:r>
    </w:p>
    <w:p w14:paraId="184E5D86" w14:textId="77777777" w:rsidR="00CE1FF8" w:rsidRPr="00CE1FF8" w:rsidRDefault="00CE1FF8" w:rsidP="00CE1FF8">
      <w:pPr>
        <w:rPr>
          <w:rFonts w:cs="Arial"/>
          <w:sz w:val="22"/>
          <w:szCs w:val="20"/>
        </w:rPr>
      </w:pPr>
    </w:p>
    <w:p w14:paraId="116696A1" w14:textId="5D65851C" w:rsidR="00CE1FF8" w:rsidRPr="00CE1FF8" w:rsidRDefault="00CE1FF8" w:rsidP="00CE1FF8">
      <w:pPr>
        <w:rPr>
          <w:rFonts w:cs="Arial"/>
          <w:sz w:val="22"/>
          <w:szCs w:val="20"/>
        </w:rPr>
      </w:pPr>
      <w:r w:rsidRPr="00CE1FF8">
        <w:rPr>
          <w:rFonts w:cs="Arial"/>
          <w:sz w:val="22"/>
          <w:szCs w:val="20"/>
        </w:rPr>
        <w:t xml:space="preserve">May assist escorting </w:t>
      </w:r>
      <w:r w:rsidR="004F7691">
        <w:rPr>
          <w:rFonts w:cs="Arial"/>
          <w:sz w:val="22"/>
          <w:szCs w:val="20"/>
        </w:rPr>
        <w:t>student</w:t>
      </w:r>
      <w:r w:rsidRPr="00CE1FF8">
        <w:rPr>
          <w:rFonts w:cs="Arial"/>
          <w:sz w:val="22"/>
          <w:szCs w:val="20"/>
        </w:rPr>
        <w:t>s on educational visits.</w:t>
      </w:r>
    </w:p>
    <w:p w14:paraId="27AD53C4" w14:textId="77777777" w:rsidR="00CE1FF8" w:rsidRPr="00CE1FF8" w:rsidRDefault="00CE1FF8" w:rsidP="00CE1FF8">
      <w:pPr>
        <w:rPr>
          <w:rFonts w:cs="Arial"/>
          <w:sz w:val="22"/>
          <w:szCs w:val="20"/>
        </w:rPr>
      </w:pPr>
    </w:p>
    <w:p w14:paraId="03249009" w14:textId="6798191C" w:rsidR="00CE1FF8" w:rsidRPr="00CE1FF8" w:rsidRDefault="00CE1FF8" w:rsidP="00CE1FF8">
      <w:pPr>
        <w:pStyle w:val="Default"/>
        <w:jc w:val="both"/>
        <w:rPr>
          <w:sz w:val="28"/>
          <w:szCs w:val="20"/>
        </w:rPr>
      </w:pPr>
      <w:r w:rsidRPr="00CE1FF8">
        <w:rPr>
          <w:sz w:val="22"/>
          <w:szCs w:val="20"/>
        </w:rPr>
        <w:t>May assist with break time</w:t>
      </w:r>
      <w:r w:rsidR="001F0616">
        <w:rPr>
          <w:sz w:val="22"/>
          <w:szCs w:val="20"/>
        </w:rPr>
        <w:t>/lunch time</w:t>
      </w:r>
      <w:r w:rsidRPr="00CE1FF8">
        <w:rPr>
          <w:sz w:val="22"/>
          <w:szCs w:val="20"/>
        </w:rPr>
        <w:t xml:space="preserve"> supervision including facilitating games and activities.</w:t>
      </w:r>
    </w:p>
    <w:p w14:paraId="6BCE9486" w14:textId="6F24C59F" w:rsidR="00CE1FF8" w:rsidRPr="00CE1FF8" w:rsidRDefault="00CE1FF8" w:rsidP="00CE1FF8">
      <w:pPr>
        <w:pStyle w:val="Default"/>
        <w:jc w:val="both"/>
        <w:rPr>
          <w:sz w:val="28"/>
          <w:szCs w:val="20"/>
        </w:rPr>
      </w:pPr>
    </w:p>
    <w:p w14:paraId="1E964FB3" w14:textId="77777777" w:rsidR="00CE1FF8" w:rsidRPr="00CE1FF8" w:rsidRDefault="00CE1FF8" w:rsidP="00CE1FF8">
      <w:pPr>
        <w:pStyle w:val="Default"/>
        <w:jc w:val="both"/>
        <w:rPr>
          <w:szCs w:val="20"/>
        </w:rPr>
      </w:pPr>
    </w:p>
    <w:p w14:paraId="4D1B12B2" w14:textId="77777777" w:rsidR="00CE1FF8" w:rsidRPr="00A37E78" w:rsidRDefault="00CE1FF8" w:rsidP="00CE1FF8">
      <w:pPr>
        <w:pStyle w:val="Default"/>
        <w:jc w:val="both"/>
        <w:rPr>
          <w:sz w:val="22"/>
          <w:szCs w:val="20"/>
        </w:rPr>
      </w:pPr>
    </w:p>
    <w:p w14:paraId="44D21904" w14:textId="4C04DA58" w:rsidR="00A37E78" w:rsidRDefault="00A37E78" w:rsidP="001D7470">
      <w:pPr>
        <w:jc w:val="both"/>
        <w:rPr>
          <w:rFonts w:cs="Arial"/>
          <w:b/>
          <w:sz w:val="22"/>
          <w:szCs w:val="22"/>
        </w:rPr>
      </w:pPr>
      <w:r w:rsidRPr="00A37E78">
        <w:rPr>
          <w:rFonts w:cs="Arial"/>
          <w:b/>
          <w:sz w:val="22"/>
          <w:szCs w:val="22"/>
        </w:rPr>
        <w:t>Personal and Welfare Support</w:t>
      </w:r>
    </w:p>
    <w:p w14:paraId="713944B9" w14:textId="77777777" w:rsidR="00A37E78" w:rsidRPr="00A37E78" w:rsidRDefault="00A37E78" w:rsidP="001D7470">
      <w:pPr>
        <w:jc w:val="both"/>
        <w:rPr>
          <w:rFonts w:cs="Arial"/>
          <w:b/>
          <w:sz w:val="22"/>
          <w:szCs w:val="22"/>
        </w:rPr>
      </w:pPr>
    </w:p>
    <w:p w14:paraId="699E202D" w14:textId="77777777" w:rsidR="001F0616" w:rsidRPr="001F0616" w:rsidRDefault="001F0616" w:rsidP="001F0616">
      <w:pPr>
        <w:widowControl/>
        <w:autoSpaceDE/>
        <w:autoSpaceDN/>
        <w:adjustRightInd/>
        <w:contextualSpacing/>
        <w:rPr>
          <w:rFonts w:cs="Arial"/>
          <w:sz w:val="22"/>
        </w:rPr>
      </w:pPr>
      <w:r w:rsidRPr="001F0616">
        <w:rPr>
          <w:rFonts w:cs="Arial"/>
          <w:sz w:val="22"/>
        </w:rPr>
        <w:t>May assist students with dressing, hygiene and eating whilst encouraging independence</w:t>
      </w:r>
    </w:p>
    <w:p w14:paraId="724550E9" w14:textId="77777777" w:rsidR="001F0616" w:rsidRPr="001F0616" w:rsidRDefault="001F0616" w:rsidP="001F0616">
      <w:pPr>
        <w:rPr>
          <w:rFonts w:cs="Arial"/>
          <w:sz w:val="22"/>
        </w:rPr>
      </w:pPr>
    </w:p>
    <w:p w14:paraId="683DF06E" w14:textId="77777777" w:rsidR="001F0616" w:rsidRPr="001F0616" w:rsidRDefault="001F0616" w:rsidP="001F0616">
      <w:pPr>
        <w:widowControl/>
        <w:autoSpaceDE/>
        <w:autoSpaceDN/>
        <w:adjustRightInd/>
        <w:spacing w:line="276" w:lineRule="auto"/>
        <w:contextualSpacing/>
        <w:rPr>
          <w:rFonts w:cs="Arial"/>
          <w:sz w:val="22"/>
        </w:rPr>
      </w:pPr>
      <w:r w:rsidRPr="001F0616">
        <w:rPr>
          <w:rFonts w:cs="Arial"/>
          <w:sz w:val="22"/>
        </w:rPr>
        <w:t>May guide and support students in their personal, emotional and social development</w:t>
      </w:r>
    </w:p>
    <w:p w14:paraId="2B3D9A7B" w14:textId="77777777" w:rsidR="001F0616" w:rsidRPr="001F0616" w:rsidRDefault="001F0616" w:rsidP="001F0616">
      <w:pPr>
        <w:pStyle w:val="ListParagraph"/>
        <w:ind w:left="0"/>
        <w:rPr>
          <w:rFonts w:cs="Arial"/>
          <w:sz w:val="22"/>
        </w:rPr>
      </w:pPr>
    </w:p>
    <w:p w14:paraId="755C3773" w14:textId="77777777" w:rsidR="001F0616" w:rsidRPr="001F0616" w:rsidRDefault="001F0616" w:rsidP="001F0616">
      <w:pPr>
        <w:widowControl/>
        <w:autoSpaceDE/>
        <w:autoSpaceDN/>
        <w:adjustRightInd/>
        <w:spacing w:line="276" w:lineRule="auto"/>
        <w:contextualSpacing/>
        <w:rPr>
          <w:rFonts w:cs="Arial"/>
          <w:sz w:val="22"/>
        </w:rPr>
      </w:pPr>
      <w:r w:rsidRPr="001F0616">
        <w:rPr>
          <w:rFonts w:cs="Arial"/>
          <w:sz w:val="22"/>
        </w:rPr>
        <w:t>May be First Aid trained to support First Aid in the academy.</w:t>
      </w:r>
    </w:p>
    <w:p w14:paraId="5F85F617" w14:textId="00CA55B8" w:rsidR="00A37E78" w:rsidRDefault="00A37E78" w:rsidP="001D7470">
      <w:pPr>
        <w:jc w:val="both"/>
        <w:rPr>
          <w:rFonts w:cs="Arial"/>
          <w:sz w:val="22"/>
          <w:szCs w:val="22"/>
        </w:rPr>
      </w:pPr>
    </w:p>
    <w:p w14:paraId="6D4736FA" w14:textId="0318DAE8" w:rsidR="00575C17" w:rsidRDefault="00575C17" w:rsidP="001D7470">
      <w:pPr>
        <w:jc w:val="both"/>
        <w:rPr>
          <w:rFonts w:cs="Arial"/>
          <w:sz w:val="22"/>
          <w:szCs w:val="22"/>
        </w:rPr>
      </w:pPr>
    </w:p>
    <w:p w14:paraId="6B92A6D5" w14:textId="77777777" w:rsidR="001F0616" w:rsidRDefault="001F0616" w:rsidP="001D7470">
      <w:pPr>
        <w:jc w:val="both"/>
        <w:rPr>
          <w:rFonts w:cs="Arial"/>
          <w:sz w:val="22"/>
          <w:szCs w:val="22"/>
        </w:rPr>
      </w:pPr>
    </w:p>
    <w:p w14:paraId="1F6FA414" w14:textId="0A8EF010" w:rsidR="00575C17" w:rsidRDefault="00575C17" w:rsidP="001D7470">
      <w:pPr>
        <w:jc w:val="both"/>
        <w:rPr>
          <w:rFonts w:cs="Arial"/>
          <w:b/>
          <w:sz w:val="22"/>
          <w:szCs w:val="22"/>
        </w:rPr>
      </w:pPr>
      <w:r w:rsidRPr="00575C17">
        <w:rPr>
          <w:rFonts w:cs="Arial"/>
          <w:b/>
          <w:sz w:val="22"/>
          <w:szCs w:val="22"/>
        </w:rPr>
        <w:t>Systems, Policies and Procedures</w:t>
      </w:r>
    </w:p>
    <w:p w14:paraId="289C501C" w14:textId="77777777" w:rsidR="00575C17" w:rsidRPr="00575C17" w:rsidRDefault="00575C17" w:rsidP="001D7470">
      <w:pPr>
        <w:jc w:val="both"/>
        <w:rPr>
          <w:rFonts w:cs="Arial"/>
          <w:b/>
          <w:sz w:val="22"/>
          <w:szCs w:val="22"/>
        </w:rPr>
      </w:pPr>
    </w:p>
    <w:p w14:paraId="18F65B6D" w14:textId="6CA5DCBB" w:rsidR="00575C17" w:rsidRDefault="00575C17" w:rsidP="001D7470">
      <w:pPr>
        <w:widowControl/>
        <w:autoSpaceDE/>
        <w:autoSpaceDN/>
        <w:adjustRightInd/>
        <w:spacing w:after="160"/>
        <w:contextualSpacing/>
        <w:jc w:val="both"/>
        <w:rPr>
          <w:rFonts w:cs="Arial"/>
          <w:sz w:val="22"/>
          <w:szCs w:val="22"/>
        </w:rPr>
      </w:pPr>
      <w:r w:rsidRPr="00575C17">
        <w:rPr>
          <w:rFonts w:cs="Arial"/>
          <w:sz w:val="22"/>
          <w:szCs w:val="22"/>
        </w:rPr>
        <w:lastRenderedPageBreak/>
        <w:t>Contribute to maintaining a safe environment</w:t>
      </w:r>
      <w:r>
        <w:rPr>
          <w:rFonts w:cs="Arial"/>
          <w:sz w:val="22"/>
          <w:szCs w:val="22"/>
        </w:rPr>
        <w:t>.</w:t>
      </w:r>
    </w:p>
    <w:p w14:paraId="3211DCDC" w14:textId="77777777" w:rsidR="00575C17" w:rsidRPr="00575C17" w:rsidRDefault="00575C17" w:rsidP="001D7470">
      <w:pPr>
        <w:widowControl/>
        <w:autoSpaceDE/>
        <w:autoSpaceDN/>
        <w:adjustRightInd/>
        <w:spacing w:after="160"/>
        <w:contextualSpacing/>
        <w:jc w:val="both"/>
        <w:rPr>
          <w:rFonts w:cs="Arial"/>
          <w:sz w:val="22"/>
          <w:szCs w:val="22"/>
        </w:rPr>
      </w:pPr>
    </w:p>
    <w:p w14:paraId="3E1E1500" w14:textId="66B1E846" w:rsidR="00575C17" w:rsidRDefault="00575C17" w:rsidP="001D7470">
      <w:pPr>
        <w:widowControl/>
        <w:autoSpaceDE/>
        <w:autoSpaceDN/>
        <w:adjustRightInd/>
        <w:spacing w:after="160"/>
        <w:contextualSpacing/>
        <w:jc w:val="both"/>
        <w:rPr>
          <w:rFonts w:cs="Arial"/>
          <w:sz w:val="22"/>
          <w:szCs w:val="22"/>
        </w:rPr>
      </w:pPr>
      <w:r w:rsidRPr="00575C17">
        <w:rPr>
          <w:rFonts w:cs="Arial"/>
          <w:sz w:val="22"/>
          <w:szCs w:val="22"/>
        </w:rPr>
        <w:t>Responsible for the careful and safe use of equipment</w:t>
      </w:r>
      <w:r>
        <w:rPr>
          <w:rFonts w:cs="Arial"/>
          <w:sz w:val="22"/>
          <w:szCs w:val="22"/>
        </w:rPr>
        <w:t>.</w:t>
      </w:r>
    </w:p>
    <w:p w14:paraId="5228BEBD" w14:textId="77777777" w:rsidR="00575C17" w:rsidRPr="00575C17" w:rsidRDefault="00575C17" w:rsidP="001D7470">
      <w:pPr>
        <w:widowControl/>
        <w:autoSpaceDE/>
        <w:autoSpaceDN/>
        <w:adjustRightInd/>
        <w:spacing w:after="160"/>
        <w:contextualSpacing/>
        <w:jc w:val="both"/>
        <w:rPr>
          <w:rFonts w:cs="Arial"/>
          <w:sz w:val="22"/>
          <w:szCs w:val="22"/>
        </w:rPr>
      </w:pPr>
    </w:p>
    <w:p w14:paraId="231887E1" w14:textId="002A356D" w:rsidR="00575C17" w:rsidRDefault="00575C17" w:rsidP="001D7470">
      <w:pPr>
        <w:widowControl/>
        <w:tabs>
          <w:tab w:val="left" w:pos="1410"/>
        </w:tabs>
        <w:autoSpaceDE/>
        <w:autoSpaceDN/>
        <w:adjustRightInd/>
        <w:spacing w:after="160"/>
        <w:contextualSpacing/>
        <w:jc w:val="both"/>
        <w:rPr>
          <w:rFonts w:cs="Arial"/>
          <w:sz w:val="22"/>
          <w:szCs w:val="22"/>
        </w:rPr>
      </w:pPr>
      <w:r w:rsidRPr="00575C17">
        <w:rPr>
          <w:rFonts w:cs="Arial"/>
          <w:sz w:val="22"/>
          <w:szCs w:val="22"/>
        </w:rPr>
        <w:t xml:space="preserve">Adhere to school procedures, including health and safety and safeguarding. </w:t>
      </w:r>
    </w:p>
    <w:p w14:paraId="6E504520" w14:textId="77777777" w:rsidR="00575C17" w:rsidRPr="00575C17" w:rsidRDefault="00575C17" w:rsidP="001D7470">
      <w:pPr>
        <w:widowControl/>
        <w:tabs>
          <w:tab w:val="left" w:pos="1410"/>
        </w:tabs>
        <w:autoSpaceDE/>
        <w:autoSpaceDN/>
        <w:adjustRightInd/>
        <w:spacing w:after="160"/>
        <w:contextualSpacing/>
        <w:jc w:val="both"/>
        <w:rPr>
          <w:rFonts w:cs="Arial"/>
          <w:sz w:val="22"/>
          <w:szCs w:val="22"/>
        </w:rPr>
      </w:pPr>
    </w:p>
    <w:p w14:paraId="51C1BFC2" w14:textId="10E65204" w:rsidR="00575C17" w:rsidRDefault="00575C17" w:rsidP="001D7470">
      <w:pPr>
        <w:widowControl/>
        <w:autoSpaceDE/>
        <w:autoSpaceDN/>
        <w:adjustRightInd/>
        <w:spacing w:after="160"/>
        <w:contextualSpacing/>
        <w:jc w:val="both"/>
        <w:rPr>
          <w:rFonts w:cs="Arial"/>
          <w:sz w:val="22"/>
          <w:szCs w:val="22"/>
        </w:rPr>
      </w:pPr>
    </w:p>
    <w:p w14:paraId="6EE52370" w14:textId="678D8489" w:rsidR="00575C17" w:rsidRDefault="00575C17" w:rsidP="001D7470">
      <w:pPr>
        <w:widowControl/>
        <w:autoSpaceDE/>
        <w:autoSpaceDN/>
        <w:adjustRightInd/>
        <w:spacing w:after="160"/>
        <w:contextualSpacing/>
        <w:jc w:val="both"/>
        <w:rPr>
          <w:rFonts w:cs="Arial"/>
          <w:sz w:val="22"/>
          <w:szCs w:val="22"/>
        </w:rPr>
      </w:pPr>
    </w:p>
    <w:p w14:paraId="3B22578F" w14:textId="2F85CFFC" w:rsidR="00575C17" w:rsidRDefault="00575C17" w:rsidP="001D7470">
      <w:pPr>
        <w:widowControl/>
        <w:autoSpaceDE/>
        <w:autoSpaceDN/>
        <w:adjustRightInd/>
        <w:spacing w:after="160"/>
        <w:contextualSpacing/>
        <w:jc w:val="both"/>
        <w:rPr>
          <w:rFonts w:cs="Arial"/>
          <w:sz w:val="22"/>
          <w:szCs w:val="22"/>
        </w:rPr>
      </w:pPr>
    </w:p>
    <w:p w14:paraId="0FBA01CA" w14:textId="1EB4FE4B" w:rsidR="00575C17" w:rsidRDefault="00575C17" w:rsidP="001D7470">
      <w:pPr>
        <w:jc w:val="both"/>
        <w:rPr>
          <w:rFonts w:cs="Arial"/>
          <w:b/>
          <w:sz w:val="22"/>
          <w:szCs w:val="22"/>
        </w:rPr>
      </w:pPr>
      <w:r w:rsidRPr="00575C17">
        <w:rPr>
          <w:rFonts w:cs="Arial"/>
          <w:b/>
          <w:sz w:val="22"/>
          <w:szCs w:val="22"/>
        </w:rPr>
        <w:t>Building Professional Relationships</w:t>
      </w:r>
      <w:r w:rsidR="001F0616">
        <w:rPr>
          <w:rFonts w:cs="Arial"/>
          <w:b/>
          <w:sz w:val="22"/>
          <w:szCs w:val="22"/>
        </w:rPr>
        <w:t>/Team Involvement</w:t>
      </w:r>
    </w:p>
    <w:p w14:paraId="208C3AB2" w14:textId="3EB48206" w:rsidR="001F0616" w:rsidRDefault="001F0616" w:rsidP="001D7470">
      <w:pPr>
        <w:jc w:val="both"/>
        <w:rPr>
          <w:rFonts w:cs="Arial"/>
          <w:b/>
          <w:sz w:val="22"/>
          <w:szCs w:val="22"/>
        </w:rPr>
      </w:pPr>
    </w:p>
    <w:p w14:paraId="2DED0556" w14:textId="07BE014B" w:rsidR="001F0616" w:rsidRDefault="001F0616" w:rsidP="001D7470">
      <w:pPr>
        <w:jc w:val="both"/>
        <w:rPr>
          <w:rFonts w:cs="Arial"/>
          <w:b/>
          <w:sz w:val="22"/>
          <w:szCs w:val="22"/>
        </w:rPr>
      </w:pPr>
      <w:r w:rsidRPr="001F0616">
        <w:rPr>
          <w:rFonts w:cs="Arial"/>
          <w:sz w:val="22"/>
          <w:szCs w:val="20"/>
        </w:rPr>
        <w:t>May occasionally support, advise and/or monitor less experienced teaching assistants, students, volunteers</w:t>
      </w:r>
      <w:r w:rsidRPr="00145745">
        <w:rPr>
          <w:rFonts w:cs="Arial"/>
          <w:sz w:val="20"/>
          <w:szCs w:val="20"/>
        </w:rPr>
        <w:t>.</w:t>
      </w:r>
    </w:p>
    <w:p w14:paraId="6DF0CACE" w14:textId="77777777" w:rsidR="00575C17" w:rsidRPr="00575C17" w:rsidRDefault="00575C17" w:rsidP="001D7470">
      <w:pPr>
        <w:jc w:val="both"/>
        <w:rPr>
          <w:rFonts w:cs="Arial"/>
          <w:b/>
          <w:sz w:val="22"/>
          <w:szCs w:val="22"/>
        </w:rPr>
      </w:pPr>
    </w:p>
    <w:p w14:paraId="60FDD60F" w14:textId="4D8501A4" w:rsidR="001F0616" w:rsidRPr="001F0616" w:rsidRDefault="001F0616" w:rsidP="001F0616">
      <w:pPr>
        <w:widowControl/>
        <w:autoSpaceDE/>
        <w:autoSpaceDN/>
        <w:adjustRightInd/>
        <w:contextualSpacing/>
        <w:rPr>
          <w:rFonts w:cs="Arial"/>
          <w:sz w:val="22"/>
        </w:rPr>
      </w:pPr>
      <w:r w:rsidRPr="001F0616">
        <w:rPr>
          <w:rFonts w:cs="Arial"/>
          <w:sz w:val="22"/>
        </w:rPr>
        <w:t>Establish and maintain relationships with families, carers and other adults e.g. therapists</w:t>
      </w:r>
      <w:r>
        <w:rPr>
          <w:rFonts w:cs="Arial"/>
          <w:sz w:val="22"/>
        </w:rPr>
        <w:t>.</w:t>
      </w:r>
    </w:p>
    <w:p w14:paraId="0509D9FD" w14:textId="77777777" w:rsidR="001F0616" w:rsidRPr="001F0616" w:rsidRDefault="001F0616" w:rsidP="001F0616">
      <w:pPr>
        <w:rPr>
          <w:rFonts w:cs="Arial"/>
          <w:sz w:val="22"/>
        </w:rPr>
      </w:pPr>
    </w:p>
    <w:p w14:paraId="65FC7EE6" w14:textId="029CBE82" w:rsidR="001F0616" w:rsidRPr="001F0616" w:rsidRDefault="001F0616" w:rsidP="001F0616">
      <w:pPr>
        <w:widowControl/>
        <w:autoSpaceDE/>
        <w:autoSpaceDN/>
        <w:adjustRightInd/>
        <w:contextualSpacing/>
        <w:rPr>
          <w:rFonts w:cs="Arial"/>
          <w:sz w:val="22"/>
        </w:rPr>
      </w:pPr>
      <w:r w:rsidRPr="001F0616">
        <w:rPr>
          <w:rFonts w:cs="Arial"/>
          <w:sz w:val="22"/>
        </w:rPr>
        <w:t>Exchanges information with staff and parents/carers</w:t>
      </w:r>
      <w:r>
        <w:rPr>
          <w:rFonts w:cs="Arial"/>
          <w:sz w:val="22"/>
        </w:rPr>
        <w:t>.</w:t>
      </w:r>
    </w:p>
    <w:p w14:paraId="229D1C0B" w14:textId="77777777" w:rsidR="001F0616" w:rsidRPr="001F0616" w:rsidRDefault="001F0616" w:rsidP="001F0616">
      <w:pPr>
        <w:pStyle w:val="ListParagraph"/>
        <w:ind w:left="0"/>
        <w:rPr>
          <w:rFonts w:cs="Arial"/>
          <w:sz w:val="22"/>
        </w:rPr>
      </w:pPr>
    </w:p>
    <w:p w14:paraId="00498759" w14:textId="5245311B" w:rsidR="001F0616" w:rsidRDefault="001F0616" w:rsidP="001F0616">
      <w:pPr>
        <w:widowControl/>
        <w:autoSpaceDE/>
        <w:autoSpaceDN/>
        <w:adjustRightInd/>
        <w:contextualSpacing/>
        <w:rPr>
          <w:rFonts w:cs="Arial"/>
          <w:sz w:val="22"/>
        </w:rPr>
      </w:pPr>
      <w:r w:rsidRPr="001F0616">
        <w:rPr>
          <w:rFonts w:cs="Arial"/>
          <w:sz w:val="22"/>
        </w:rPr>
        <w:t>Share information about students with other staff, parents/carers, internal and external agencies as appropriate</w:t>
      </w:r>
      <w:r>
        <w:rPr>
          <w:rFonts w:cs="Arial"/>
          <w:sz w:val="22"/>
        </w:rPr>
        <w:t>.</w:t>
      </w:r>
    </w:p>
    <w:p w14:paraId="5D8B3C98" w14:textId="77777777" w:rsidR="00772771" w:rsidRDefault="00772771" w:rsidP="001F0616">
      <w:pPr>
        <w:widowControl/>
        <w:autoSpaceDE/>
        <w:autoSpaceDN/>
        <w:adjustRightInd/>
        <w:contextualSpacing/>
        <w:rPr>
          <w:rFonts w:cs="Arial"/>
          <w:sz w:val="22"/>
        </w:rPr>
      </w:pPr>
    </w:p>
    <w:p w14:paraId="45FCE229" w14:textId="117D10DF" w:rsidR="00772771" w:rsidRPr="005358BC" w:rsidRDefault="00772771" w:rsidP="001F0616">
      <w:pPr>
        <w:widowControl/>
        <w:autoSpaceDE/>
        <w:autoSpaceDN/>
        <w:adjustRightInd/>
        <w:contextualSpacing/>
        <w:rPr>
          <w:rFonts w:cs="Arial"/>
          <w:szCs w:val="28"/>
        </w:rPr>
      </w:pPr>
      <w:r w:rsidRPr="005358BC">
        <w:rPr>
          <w:rFonts w:cs="Arial"/>
          <w:sz w:val="22"/>
          <w:szCs w:val="22"/>
        </w:rPr>
        <w:t>Develops relationships with pupils to provide advice and guidance on learning and development.</w:t>
      </w:r>
    </w:p>
    <w:p w14:paraId="04004858" w14:textId="77777777" w:rsidR="00575C17" w:rsidRPr="00575C17" w:rsidRDefault="00575C17" w:rsidP="001D7470">
      <w:pPr>
        <w:widowControl/>
        <w:autoSpaceDE/>
        <w:autoSpaceDN/>
        <w:adjustRightInd/>
        <w:spacing w:after="160"/>
        <w:contextualSpacing/>
        <w:jc w:val="both"/>
        <w:rPr>
          <w:rFonts w:cs="Arial"/>
          <w:sz w:val="22"/>
          <w:szCs w:val="22"/>
        </w:rPr>
      </w:pPr>
    </w:p>
    <w:p w14:paraId="3B88B184" w14:textId="77777777" w:rsidR="00575C17" w:rsidRPr="00575C17" w:rsidRDefault="00575C17" w:rsidP="001D7470">
      <w:pPr>
        <w:widowControl/>
        <w:autoSpaceDE/>
        <w:autoSpaceDN/>
        <w:adjustRightInd/>
        <w:spacing w:after="160"/>
        <w:contextualSpacing/>
        <w:jc w:val="both"/>
        <w:rPr>
          <w:rFonts w:cs="Arial"/>
          <w:sz w:val="22"/>
          <w:szCs w:val="22"/>
        </w:rPr>
      </w:pPr>
    </w:p>
    <w:p w14:paraId="4F9D8919" w14:textId="19E4150A" w:rsidR="00A37E78" w:rsidRDefault="00A37E78" w:rsidP="001D7470">
      <w:pPr>
        <w:jc w:val="both"/>
        <w:rPr>
          <w:rFonts w:cs="Arial"/>
          <w:sz w:val="22"/>
          <w:szCs w:val="22"/>
        </w:rPr>
      </w:pPr>
    </w:p>
    <w:p w14:paraId="5E07D588" w14:textId="6D97A562" w:rsidR="00575C17" w:rsidRDefault="00575C17" w:rsidP="001D7470">
      <w:pPr>
        <w:jc w:val="both"/>
        <w:rPr>
          <w:rFonts w:cs="Arial"/>
          <w:sz w:val="22"/>
          <w:szCs w:val="22"/>
        </w:rPr>
      </w:pPr>
    </w:p>
    <w:p w14:paraId="6DB09EC7" w14:textId="4A65462D" w:rsidR="00575C17" w:rsidRDefault="00575C17" w:rsidP="001D7470">
      <w:pPr>
        <w:jc w:val="both"/>
        <w:rPr>
          <w:rFonts w:cs="Arial"/>
          <w:b/>
          <w:sz w:val="22"/>
          <w:szCs w:val="22"/>
        </w:rPr>
      </w:pPr>
      <w:r w:rsidRPr="00575C17">
        <w:rPr>
          <w:rFonts w:cs="Arial"/>
          <w:b/>
          <w:sz w:val="22"/>
          <w:szCs w:val="22"/>
        </w:rPr>
        <w:t>Record keeping and information management</w:t>
      </w:r>
    </w:p>
    <w:p w14:paraId="2A420F2E" w14:textId="434D2197" w:rsidR="00575C17" w:rsidRDefault="00575C17" w:rsidP="001D7470">
      <w:pPr>
        <w:jc w:val="both"/>
        <w:rPr>
          <w:rFonts w:cs="Arial"/>
          <w:b/>
          <w:sz w:val="22"/>
          <w:szCs w:val="22"/>
        </w:rPr>
      </w:pPr>
    </w:p>
    <w:p w14:paraId="65508BC1" w14:textId="398CB334" w:rsidR="001F0616" w:rsidRPr="001F0616" w:rsidRDefault="001F0616" w:rsidP="001F0616">
      <w:pPr>
        <w:rPr>
          <w:rFonts w:cs="Arial"/>
          <w:sz w:val="22"/>
          <w:szCs w:val="22"/>
        </w:rPr>
      </w:pPr>
      <w:r w:rsidRPr="001F0616">
        <w:rPr>
          <w:rFonts w:cs="Arial"/>
          <w:sz w:val="22"/>
          <w:szCs w:val="22"/>
        </w:rPr>
        <w:t xml:space="preserve">Assess, record and report on </w:t>
      </w:r>
      <w:r w:rsidR="00043010">
        <w:rPr>
          <w:rFonts w:cs="Arial"/>
          <w:sz w:val="22"/>
          <w:szCs w:val="22"/>
        </w:rPr>
        <w:t>student</w:t>
      </w:r>
      <w:r w:rsidRPr="001F0616">
        <w:rPr>
          <w:rFonts w:cs="Arial"/>
          <w:sz w:val="22"/>
          <w:szCs w:val="22"/>
        </w:rPr>
        <w:t xml:space="preserve"> development, progress and attainment as agreed with the teacher.</w:t>
      </w:r>
    </w:p>
    <w:p w14:paraId="5E0E4B2B" w14:textId="77777777" w:rsidR="001F0616" w:rsidRPr="001F0616" w:rsidRDefault="001F0616" w:rsidP="001F0616">
      <w:pPr>
        <w:rPr>
          <w:rFonts w:cs="Arial"/>
          <w:sz w:val="22"/>
          <w:szCs w:val="22"/>
        </w:rPr>
      </w:pPr>
    </w:p>
    <w:p w14:paraId="6566AB94" w14:textId="0583C047" w:rsidR="001F0616" w:rsidRPr="001F0616" w:rsidRDefault="001F0616" w:rsidP="001F0616">
      <w:pPr>
        <w:rPr>
          <w:rFonts w:cs="Arial"/>
          <w:sz w:val="22"/>
          <w:szCs w:val="22"/>
        </w:rPr>
      </w:pPr>
      <w:r w:rsidRPr="001F0616">
        <w:rPr>
          <w:rFonts w:cs="Arial"/>
          <w:sz w:val="22"/>
          <w:szCs w:val="22"/>
        </w:rPr>
        <w:t xml:space="preserve">Monitor and record </w:t>
      </w:r>
      <w:r w:rsidR="00043010">
        <w:rPr>
          <w:rFonts w:cs="Arial"/>
          <w:sz w:val="22"/>
          <w:szCs w:val="22"/>
        </w:rPr>
        <w:t>student</w:t>
      </w:r>
      <w:r w:rsidRPr="001F0616">
        <w:rPr>
          <w:rFonts w:cs="Arial"/>
          <w:sz w:val="22"/>
          <w:szCs w:val="22"/>
        </w:rPr>
        <w:t xml:space="preserve"> responses and learning achievements.</w:t>
      </w:r>
    </w:p>
    <w:p w14:paraId="2ED12961" w14:textId="77777777" w:rsidR="001F0616" w:rsidRPr="001F0616" w:rsidRDefault="001F0616" w:rsidP="001F0616">
      <w:pPr>
        <w:rPr>
          <w:rFonts w:cs="Arial"/>
          <w:sz w:val="22"/>
          <w:szCs w:val="22"/>
        </w:rPr>
      </w:pPr>
    </w:p>
    <w:p w14:paraId="292D3532" w14:textId="3F78EA38" w:rsidR="001F0616" w:rsidRPr="001F0616" w:rsidRDefault="001F0616" w:rsidP="001F0616">
      <w:pPr>
        <w:rPr>
          <w:rFonts w:cs="Arial"/>
          <w:sz w:val="22"/>
          <w:szCs w:val="22"/>
        </w:rPr>
      </w:pPr>
      <w:r w:rsidRPr="001F0616">
        <w:rPr>
          <w:rFonts w:cs="Arial"/>
          <w:sz w:val="22"/>
          <w:szCs w:val="22"/>
        </w:rPr>
        <w:t xml:space="preserve">Write reports and records confidential </w:t>
      </w:r>
      <w:r w:rsidR="00043010">
        <w:rPr>
          <w:rFonts w:cs="Arial"/>
          <w:sz w:val="22"/>
          <w:szCs w:val="22"/>
        </w:rPr>
        <w:t>student</w:t>
      </w:r>
      <w:r w:rsidRPr="001F0616">
        <w:rPr>
          <w:rFonts w:cs="Arial"/>
          <w:sz w:val="22"/>
          <w:szCs w:val="22"/>
        </w:rPr>
        <w:t xml:space="preserve"> data as required.</w:t>
      </w:r>
    </w:p>
    <w:p w14:paraId="26C426FE" w14:textId="465E9987" w:rsidR="00A37E78" w:rsidRPr="001F0616" w:rsidRDefault="00A37E78" w:rsidP="001D7470">
      <w:pPr>
        <w:jc w:val="both"/>
        <w:rPr>
          <w:rFonts w:cs="Arial"/>
          <w:sz w:val="22"/>
          <w:szCs w:val="22"/>
        </w:rPr>
      </w:pPr>
    </w:p>
    <w:p w14:paraId="3634AC21" w14:textId="5C78320A" w:rsidR="001F0616" w:rsidRPr="001F0616" w:rsidRDefault="001F0616" w:rsidP="001D7470">
      <w:pPr>
        <w:jc w:val="both"/>
        <w:rPr>
          <w:rFonts w:cs="Arial"/>
          <w:sz w:val="22"/>
          <w:szCs w:val="22"/>
        </w:rPr>
      </w:pPr>
      <w:r w:rsidRPr="001F0616">
        <w:rPr>
          <w:rFonts w:cs="Arial"/>
          <w:sz w:val="22"/>
          <w:szCs w:val="22"/>
        </w:rPr>
        <w:t>Provide feedback to the teacher on student progress and behaviour</w:t>
      </w:r>
    </w:p>
    <w:p w14:paraId="6F2C90F8" w14:textId="77777777" w:rsidR="00A37E78" w:rsidRPr="00A37E78" w:rsidRDefault="00A37E78" w:rsidP="001D7470">
      <w:pPr>
        <w:jc w:val="both"/>
        <w:rPr>
          <w:rFonts w:cs="Arial"/>
          <w:szCs w:val="22"/>
        </w:rPr>
      </w:pPr>
    </w:p>
    <w:p w14:paraId="1EDD697A" w14:textId="26AB6E5E" w:rsidR="00A04056" w:rsidRDefault="00A04056" w:rsidP="001D7470">
      <w:pPr>
        <w:jc w:val="both"/>
        <w:rPr>
          <w:rFonts w:cs="Arial"/>
          <w:sz w:val="22"/>
          <w:szCs w:val="22"/>
        </w:rPr>
      </w:pPr>
    </w:p>
    <w:p w14:paraId="19B5CC97" w14:textId="77777777" w:rsidR="001F0616" w:rsidRDefault="001F0616" w:rsidP="001D7470">
      <w:pPr>
        <w:jc w:val="both"/>
        <w:rPr>
          <w:rFonts w:cs="Arial"/>
          <w:sz w:val="22"/>
          <w:szCs w:val="22"/>
        </w:rPr>
      </w:pPr>
    </w:p>
    <w:p w14:paraId="1A20A765" w14:textId="3721E4CA" w:rsidR="00A37E78" w:rsidRPr="00575C17" w:rsidRDefault="00575C17" w:rsidP="001D7470">
      <w:pPr>
        <w:jc w:val="both"/>
        <w:rPr>
          <w:rFonts w:cs="Arial"/>
          <w:b/>
          <w:sz w:val="22"/>
          <w:szCs w:val="22"/>
        </w:rPr>
      </w:pPr>
      <w:r w:rsidRPr="00575C17">
        <w:rPr>
          <w:rFonts w:cs="Arial"/>
          <w:b/>
          <w:sz w:val="22"/>
          <w:szCs w:val="22"/>
        </w:rPr>
        <w:t>Problem solving and decision making</w:t>
      </w:r>
    </w:p>
    <w:p w14:paraId="2A52EDAE" w14:textId="4A74ECF3" w:rsidR="00575C17" w:rsidRDefault="00575C17" w:rsidP="001D7470">
      <w:pPr>
        <w:jc w:val="both"/>
        <w:rPr>
          <w:rFonts w:cs="Arial"/>
          <w:sz w:val="22"/>
          <w:szCs w:val="22"/>
        </w:rPr>
      </w:pPr>
    </w:p>
    <w:p w14:paraId="7BC4934B" w14:textId="77777777" w:rsidR="001F0616" w:rsidRPr="001F0616" w:rsidRDefault="001F0616" w:rsidP="001F0616">
      <w:pPr>
        <w:rPr>
          <w:rFonts w:cs="Arial"/>
          <w:sz w:val="22"/>
          <w:szCs w:val="20"/>
        </w:rPr>
      </w:pPr>
      <w:r w:rsidRPr="001F0616">
        <w:rPr>
          <w:rFonts w:cs="Arial"/>
          <w:sz w:val="22"/>
          <w:szCs w:val="20"/>
        </w:rPr>
        <w:t xml:space="preserve">There is a need to interpret information and situations and to solve varied problems and develop solutions. </w:t>
      </w:r>
    </w:p>
    <w:p w14:paraId="02B2FDB9" w14:textId="0E0B6488" w:rsidR="00575C17" w:rsidRDefault="00575C17" w:rsidP="001D7470">
      <w:pPr>
        <w:jc w:val="both"/>
        <w:rPr>
          <w:rFonts w:cs="Arial"/>
          <w:szCs w:val="22"/>
        </w:rPr>
      </w:pPr>
    </w:p>
    <w:p w14:paraId="661C6249" w14:textId="77777777" w:rsidR="00575C17" w:rsidRPr="00575C17" w:rsidRDefault="00575C17" w:rsidP="001D7470">
      <w:pPr>
        <w:jc w:val="both"/>
        <w:rPr>
          <w:rFonts w:cs="Arial"/>
          <w:szCs w:val="22"/>
        </w:rPr>
      </w:pPr>
    </w:p>
    <w:p w14:paraId="529C49D9" w14:textId="7F58552F" w:rsidR="00A37E78" w:rsidRDefault="00A37E78" w:rsidP="001D7470">
      <w:pPr>
        <w:jc w:val="both"/>
        <w:rPr>
          <w:rFonts w:cs="Arial"/>
          <w:sz w:val="22"/>
          <w:szCs w:val="22"/>
        </w:rPr>
      </w:pPr>
    </w:p>
    <w:p w14:paraId="7AC8F6D7" w14:textId="35B1BFEB" w:rsidR="00575C17" w:rsidRPr="00575C17" w:rsidRDefault="00575C17" w:rsidP="001D7470">
      <w:pPr>
        <w:jc w:val="both"/>
        <w:rPr>
          <w:rFonts w:cs="Arial"/>
          <w:b/>
          <w:sz w:val="22"/>
          <w:szCs w:val="22"/>
        </w:rPr>
      </w:pPr>
      <w:r w:rsidRPr="00575C17">
        <w:rPr>
          <w:rFonts w:cs="Arial"/>
          <w:b/>
          <w:sz w:val="22"/>
          <w:szCs w:val="22"/>
        </w:rPr>
        <w:t>Knowledge, skills and experience</w:t>
      </w:r>
    </w:p>
    <w:p w14:paraId="7F1C63DF" w14:textId="7F30697B" w:rsidR="00575C17" w:rsidRPr="00575C17" w:rsidRDefault="00575C17" w:rsidP="001D7470">
      <w:pPr>
        <w:jc w:val="both"/>
        <w:rPr>
          <w:rFonts w:cs="Arial"/>
          <w:b/>
          <w:sz w:val="22"/>
          <w:szCs w:val="22"/>
        </w:rPr>
      </w:pPr>
    </w:p>
    <w:p w14:paraId="58351C0A" w14:textId="53D64319" w:rsidR="001F0616" w:rsidRDefault="001F0616" w:rsidP="001F0616">
      <w:pPr>
        <w:rPr>
          <w:rFonts w:cs="Arial"/>
          <w:sz w:val="22"/>
          <w:szCs w:val="20"/>
        </w:rPr>
      </w:pPr>
      <w:r w:rsidRPr="001F0616">
        <w:rPr>
          <w:rFonts w:cs="Arial"/>
          <w:sz w:val="22"/>
          <w:szCs w:val="20"/>
        </w:rPr>
        <w:t xml:space="preserve">NVQ level 3 in related area or equivalent or equivalent experience. </w:t>
      </w:r>
    </w:p>
    <w:p w14:paraId="5DD8E85A" w14:textId="77777777" w:rsidR="001F0616" w:rsidRPr="001F0616" w:rsidRDefault="001F0616" w:rsidP="001F0616">
      <w:pPr>
        <w:rPr>
          <w:rFonts w:cs="Arial"/>
          <w:sz w:val="22"/>
          <w:szCs w:val="20"/>
        </w:rPr>
      </w:pPr>
    </w:p>
    <w:p w14:paraId="088195E3" w14:textId="6556AF77" w:rsidR="001F0616" w:rsidRPr="001F0616" w:rsidRDefault="001F0616" w:rsidP="001F0616">
      <w:pPr>
        <w:rPr>
          <w:rFonts w:cs="Arial"/>
          <w:sz w:val="22"/>
          <w:szCs w:val="20"/>
        </w:rPr>
      </w:pPr>
      <w:r w:rsidRPr="001F0616">
        <w:rPr>
          <w:rFonts w:cs="Arial"/>
          <w:sz w:val="22"/>
          <w:szCs w:val="20"/>
        </w:rPr>
        <w:t>Maths and English C or equivalent Level 2</w:t>
      </w:r>
      <w:r>
        <w:rPr>
          <w:rFonts w:cs="Arial"/>
          <w:sz w:val="22"/>
          <w:szCs w:val="20"/>
        </w:rPr>
        <w:t>.</w:t>
      </w:r>
      <w:r w:rsidRPr="001F0616">
        <w:rPr>
          <w:rFonts w:cs="Arial"/>
          <w:sz w:val="22"/>
          <w:szCs w:val="20"/>
        </w:rPr>
        <w:t xml:space="preserve">  </w:t>
      </w:r>
    </w:p>
    <w:p w14:paraId="6E5FC84E" w14:textId="77777777" w:rsidR="001F0616" w:rsidRPr="001F0616" w:rsidRDefault="001F0616" w:rsidP="001F0616">
      <w:pPr>
        <w:rPr>
          <w:rFonts w:cs="Arial"/>
          <w:sz w:val="22"/>
          <w:szCs w:val="20"/>
        </w:rPr>
      </w:pPr>
    </w:p>
    <w:p w14:paraId="6B9443EE" w14:textId="77777777" w:rsidR="001F0616" w:rsidRPr="001F0616" w:rsidRDefault="001F0616" w:rsidP="001F0616">
      <w:pPr>
        <w:rPr>
          <w:rFonts w:cs="Arial"/>
          <w:sz w:val="22"/>
          <w:szCs w:val="20"/>
        </w:rPr>
      </w:pPr>
      <w:r w:rsidRPr="001F0616">
        <w:rPr>
          <w:rFonts w:cs="Arial"/>
          <w:sz w:val="22"/>
          <w:szCs w:val="20"/>
        </w:rPr>
        <w:t>Competent in the use of ICT in all aspects of the role.</w:t>
      </w:r>
    </w:p>
    <w:p w14:paraId="31FEFB5F" w14:textId="77777777" w:rsidR="001F0616" w:rsidRPr="001F0616" w:rsidRDefault="001F0616" w:rsidP="001F0616">
      <w:pPr>
        <w:rPr>
          <w:rFonts w:cs="Arial"/>
          <w:sz w:val="22"/>
          <w:szCs w:val="20"/>
        </w:rPr>
      </w:pPr>
    </w:p>
    <w:p w14:paraId="1DFE335F" w14:textId="1C676E8F" w:rsidR="001F0616" w:rsidRPr="001F0616" w:rsidRDefault="001F0616" w:rsidP="001F0616">
      <w:pPr>
        <w:rPr>
          <w:rFonts w:cs="Arial"/>
          <w:sz w:val="22"/>
          <w:szCs w:val="20"/>
        </w:rPr>
      </w:pPr>
      <w:r w:rsidRPr="001F0616">
        <w:rPr>
          <w:rFonts w:cs="Arial"/>
          <w:sz w:val="22"/>
          <w:szCs w:val="20"/>
        </w:rPr>
        <w:t xml:space="preserve">Specialist skills and knowledge relevant to the role e.g. </w:t>
      </w:r>
      <w:r w:rsidR="00043010">
        <w:rPr>
          <w:rFonts w:cs="Arial"/>
          <w:sz w:val="22"/>
          <w:szCs w:val="20"/>
        </w:rPr>
        <w:t>SEMH</w:t>
      </w:r>
      <w:r>
        <w:rPr>
          <w:rFonts w:cs="Arial"/>
          <w:sz w:val="22"/>
          <w:szCs w:val="20"/>
        </w:rPr>
        <w:t>,</w:t>
      </w:r>
      <w:r w:rsidR="00BB6870">
        <w:rPr>
          <w:rFonts w:cs="Arial"/>
          <w:sz w:val="22"/>
          <w:szCs w:val="20"/>
        </w:rPr>
        <w:t xml:space="preserve"> behaviour that challenges,</w:t>
      </w:r>
      <w:r>
        <w:rPr>
          <w:rFonts w:cs="Arial"/>
          <w:sz w:val="22"/>
          <w:szCs w:val="20"/>
        </w:rPr>
        <w:t xml:space="preserve"> </w:t>
      </w:r>
      <w:r w:rsidRPr="001F0616">
        <w:rPr>
          <w:rFonts w:cs="Arial"/>
          <w:sz w:val="22"/>
          <w:szCs w:val="20"/>
        </w:rPr>
        <w:t>EAL, SEN or particular learning area.</w:t>
      </w:r>
    </w:p>
    <w:p w14:paraId="3C057E68" w14:textId="77777777" w:rsidR="001F0616" w:rsidRPr="001F0616" w:rsidRDefault="001F0616" w:rsidP="001F0616">
      <w:pPr>
        <w:rPr>
          <w:rFonts w:cs="Arial"/>
          <w:sz w:val="22"/>
          <w:szCs w:val="20"/>
        </w:rPr>
      </w:pPr>
    </w:p>
    <w:p w14:paraId="39CF2CC8" w14:textId="77777777" w:rsidR="001F0616" w:rsidRPr="001F0616" w:rsidRDefault="001F0616" w:rsidP="001F0616">
      <w:pPr>
        <w:rPr>
          <w:rFonts w:cs="Arial"/>
          <w:sz w:val="22"/>
          <w:szCs w:val="20"/>
        </w:rPr>
      </w:pPr>
      <w:r w:rsidRPr="001F0616">
        <w:rPr>
          <w:rFonts w:cs="Arial"/>
          <w:sz w:val="22"/>
          <w:szCs w:val="20"/>
        </w:rPr>
        <w:lastRenderedPageBreak/>
        <w:t>Curriculum knowledge and experience to support and lead learning activities.</w:t>
      </w:r>
    </w:p>
    <w:p w14:paraId="5BF5B5B1" w14:textId="77777777" w:rsidR="001F0616" w:rsidRPr="001F0616" w:rsidRDefault="001F0616" w:rsidP="001F0616">
      <w:pPr>
        <w:rPr>
          <w:rFonts w:cs="Arial"/>
          <w:sz w:val="22"/>
          <w:szCs w:val="20"/>
        </w:rPr>
      </w:pPr>
    </w:p>
    <w:p w14:paraId="7C483A9D" w14:textId="77777777" w:rsidR="001F0616" w:rsidRPr="001F0616" w:rsidRDefault="001F0616" w:rsidP="001F0616">
      <w:pPr>
        <w:rPr>
          <w:rFonts w:cs="Arial"/>
          <w:sz w:val="22"/>
          <w:szCs w:val="20"/>
        </w:rPr>
      </w:pPr>
      <w:r w:rsidRPr="001F0616">
        <w:rPr>
          <w:rFonts w:cs="Arial"/>
          <w:sz w:val="22"/>
          <w:szCs w:val="20"/>
        </w:rPr>
        <w:t>Knowledge and compliance with policies and procedures relevant to health and safety and child protection.</w:t>
      </w:r>
    </w:p>
    <w:p w14:paraId="7F4B7D1B" w14:textId="61AED4BB" w:rsidR="00575C17" w:rsidRPr="001F0616" w:rsidRDefault="00575C17" w:rsidP="001D7470">
      <w:pPr>
        <w:jc w:val="both"/>
        <w:rPr>
          <w:rFonts w:cs="Arial"/>
          <w:sz w:val="28"/>
          <w:szCs w:val="22"/>
        </w:rPr>
      </w:pPr>
    </w:p>
    <w:p w14:paraId="6AD71EAC" w14:textId="59C0A80A" w:rsidR="00A37E78" w:rsidRDefault="00A37E78" w:rsidP="001D7470">
      <w:pPr>
        <w:jc w:val="both"/>
        <w:rPr>
          <w:rFonts w:cs="Arial"/>
          <w:sz w:val="22"/>
          <w:szCs w:val="22"/>
        </w:rPr>
      </w:pPr>
    </w:p>
    <w:p w14:paraId="54B5185B" w14:textId="77777777" w:rsidR="00A37E78" w:rsidRPr="00A37E78" w:rsidRDefault="00A37E78" w:rsidP="001D7470">
      <w:pPr>
        <w:jc w:val="both"/>
        <w:rPr>
          <w:rFonts w:cs="Arial"/>
          <w:sz w:val="22"/>
          <w:szCs w:val="22"/>
        </w:rPr>
      </w:pPr>
    </w:p>
    <w:p w14:paraId="67F188A7" w14:textId="77777777" w:rsidR="00B44436" w:rsidRPr="00A37E78" w:rsidRDefault="00B44436" w:rsidP="001D7470">
      <w:pPr>
        <w:jc w:val="both"/>
        <w:rPr>
          <w:rFonts w:cs="Arial"/>
          <w:b/>
          <w:sz w:val="22"/>
          <w:szCs w:val="22"/>
        </w:rPr>
      </w:pPr>
    </w:p>
    <w:p w14:paraId="3814613C" w14:textId="77777777" w:rsidR="0094019B" w:rsidRPr="00A37E78" w:rsidRDefault="0094019B" w:rsidP="001D7470">
      <w:pPr>
        <w:jc w:val="both"/>
        <w:rPr>
          <w:rFonts w:cs="Arial"/>
          <w:b/>
          <w:sz w:val="22"/>
          <w:szCs w:val="22"/>
        </w:rPr>
      </w:pPr>
      <w:r w:rsidRPr="00A37E78">
        <w:rPr>
          <w:rFonts w:cs="Arial"/>
          <w:b/>
          <w:sz w:val="22"/>
          <w:szCs w:val="22"/>
        </w:rPr>
        <w:t>Physical demands and working conditions</w:t>
      </w:r>
    </w:p>
    <w:p w14:paraId="00E30A3A" w14:textId="77777777" w:rsidR="0094019B" w:rsidRPr="00A37E78" w:rsidRDefault="0094019B" w:rsidP="001D7470">
      <w:pPr>
        <w:jc w:val="both"/>
        <w:rPr>
          <w:rFonts w:cs="Arial"/>
          <w:sz w:val="22"/>
          <w:szCs w:val="22"/>
        </w:rPr>
      </w:pPr>
    </w:p>
    <w:p w14:paraId="210BF4DD" w14:textId="77777777" w:rsidR="004F11D3" w:rsidRPr="00A37E78" w:rsidRDefault="004F11D3" w:rsidP="001D7470">
      <w:pPr>
        <w:jc w:val="both"/>
        <w:rPr>
          <w:rFonts w:cs="Arial"/>
          <w:sz w:val="22"/>
          <w:szCs w:val="22"/>
        </w:rPr>
      </w:pPr>
      <w:r w:rsidRPr="00A37E78">
        <w:rPr>
          <w:rFonts w:cs="Arial"/>
          <w:sz w:val="22"/>
          <w:szCs w:val="22"/>
        </w:rPr>
        <w:t xml:space="preserve">Normal physical effort with a mixture of sitting, walking and carrying minor loads. </w:t>
      </w:r>
    </w:p>
    <w:p w14:paraId="62BD990D" w14:textId="77777777" w:rsidR="004F11D3" w:rsidRPr="00A37E78" w:rsidRDefault="004F11D3" w:rsidP="001D7470">
      <w:pPr>
        <w:jc w:val="both"/>
        <w:rPr>
          <w:rFonts w:cs="Arial"/>
          <w:sz w:val="22"/>
          <w:szCs w:val="22"/>
        </w:rPr>
      </w:pPr>
    </w:p>
    <w:p w14:paraId="5523BC35" w14:textId="2A216B04" w:rsidR="001D7470" w:rsidRDefault="001D7470" w:rsidP="001D7470">
      <w:pPr>
        <w:widowControl/>
        <w:autoSpaceDE/>
        <w:autoSpaceDN/>
        <w:adjustRightInd/>
        <w:spacing w:after="160"/>
        <w:contextualSpacing/>
        <w:jc w:val="both"/>
        <w:rPr>
          <w:rFonts w:cs="Arial"/>
          <w:sz w:val="22"/>
        </w:rPr>
      </w:pPr>
      <w:r w:rsidRPr="001D7470">
        <w:rPr>
          <w:rFonts w:cs="Arial"/>
          <w:sz w:val="22"/>
        </w:rPr>
        <w:t>May be required to stand for long periods and or work in awkward positions e.g. low chairs</w:t>
      </w:r>
      <w:r>
        <w:rPr>
          <w:rFonts w:cs="Arial"/>
          <w:sz w:val="22"/>
        </w:rPr>
        <w:t>.</w:t>
      </w:r>
    </w:p>
    <w:p w14:paraId="5F134447" w14:textId="77777777" w:rsidR="001D7470" w:rsidRPr="001D7470" w:rsidRDefault="001D7470" w:rsidP="001D7470">
      <w:pPr>
        <w:widowControl/>
        <w:autoSpaceDE/>
        <w:autoSpaceDN/>
        <w:adjustRightInd/>
        <w:spacing w:after="160"/>
        <w:contextualSpacing/>
        <w:jc w:val="both"/>
        <w:rPr>
          <w:rFonts w:cs="Arial"/>
          <w:sz w:val="22"/>
        </w:rPr>
      </w:pPr>
    </w:p>
    <w:p w14:paraId="56F811EC" w14:textId="0F472F36" w:rsidR="001D7470" w:rsidRDefault="001D7470" w:rsidP="001D7470">
      <w:pPr>
        <w:widowControl/>
        <w:autoSpaceDE/>
        <w:autoSpaceDN/>
        <w:adjustRightInd/>
        <w:spacing w:after="160"/>
        <w:contextualSpacing/>
        <w:jc w:val="both"/>
        <w:rPr>
          <w:rFonts w:cs="Arial"/>
          <w:sz w:val="22"/>
        </w:rPr>
      </w:pPr>
      <w:r w:rsidRPr="001D7470">
        <w:rPr>
          <w:rFonts w:cs="Arial"/>
          <w:sz w:val="22"/>
        </w:rPr>
        <w:t>Some exposure to unpleasant conditions e.g. noise, outdoor working</w:t>
      </w:r>
      <w:r>
        <w:rPr>
          <w:rFonts w:cs="Arial"/>
          <w:sz w:val="22"/>
        </w:rPr>
        <w:t>.</w:t>
      </w:r>
    </w:p>
    <w:p w14:paraId="38EAD926" w14:textId="77777777" w:rsidR="001D7470" w:rsidRPr="001D7470" w:rsidRDefault="001D7470" w:rsidP="001D7470">
      <w:pPr>
        <w:widowControl/>
        <w:autoSpaceDE/>
        <w:autoSpaceDN/>
        <w:adjustRightInd/>
        <w:spacing w:after="160"/>
        <w:contextualSpacing/>
        <w:jc w:val="both"/>
        <w:rPr>
          <w:rFonts w:cs="Arial"/>
          <w:sz w:val="22"/>
        </w:rPr>
      </w:pPr>
    </w:p>
    <w:p w14:paraId="7C9472C3" w14:textId="77777777" w:rsidR="005306F3" w:rsidRPr="00A37E78" w:rsidRDefault="005306F3" w:rsidP="001D7470">
      <w:pPr>
        <w:tabs>
          <w:tab w:val="left" w:pos="2552"/>
          <w:tab w:val="left" w:pos="5104"/>
          <w:tab w:val="left" w:pos="7656"/>
        </w:tabs>
        <w:jc w:val="both"/>
        <w:rPr>
          <w:rFonts w:cs="Arial"/>
          <w:sz w:val="22"/>
          <w:szCs w:val="22"/>
        </w:rPr>
      </w:pPr>
    </w:p>
    <w:p w14:paraId="660392B5" w14:textId="77777777" w:rsidR="00F210D3" w:rsidRPr="00A37E78" w:rsidRDefault="00F210D3" w:rsidP="001D7470">
      <w:pPr>
        <w:pStyle w:val="BodyText"/>
      </w:pPr>
    </w:p>
    <w:p w14:paraId="32200AF0" w14:textId="77777777" w:rsidR="00B44436" w:rsidRPr="00A37E78" w:rsidRDefault="00B44436" w:rsidP="001D7470">
      <w:pPr>
        <w:pStyle w:val="BodyText"/>
      </w:pPr>
    </w:p>
    <w:p w14:paraId="12506338" w14:textId="04095F68" w:rsidR="00EC3EE7" w:rsidRPr="00A37E78" w:rsidRDefault="001F0616" w:rsidP="001D7470">
      <w:pPr>
        <w:pStyle w:val="BodyText"/>
        <w:rPr>
          <w:b/>
        </w:rPr>
      </w:pPr>
      <w:r>
        <w:rPr>
          <w:b/>
        </w:rPr>
        <w:t>General Responsibilities</w:t>
      </w:r>
    </w:p>
    <w:p w14:paraId="30FB2081" w14:textId="77777777" w:rsidR="004D4A67" w:rsidRPr="00A37E78" w:rsidRDefault="004D4A67" w:rsidP="001D7470">
      <w:pPr>
        <w:pStyle w:val="BodyText"/>
        <w:rPr>
          <w:b/>
        </w:rPr>
      </w:pPr>
    </w:p>
    <w:p w14:paraId="2AFB9C81" w14:textId="77777777" w:rsidR="001F0616" w:rsidRPr="001F0616" w:rsidRDefault="001F0616" w:rsidP="001F0616">
      <w:pPr>
        <w:pStyle w:val="ListParagraph"/>
        <w:widowControl/>
        <w:numPr>
          <w:ilvl w:val="0"/>
          <w:numId w:val="35"/>
        </w:numPr>
        <w:autoSpaceDE/>
        <w:autoSpaceDN/>
        <w:adjustRightInd/>
        <w:contextualSpacing/>
        <w:rPr>
          <w:rFonts w:cs="Arial"/>
          <w:sz w:val="22"/>
        </w:rPr>
      </w:pPr>
      <w:r w:rsidRPr="001F0616">
        <w:rPr>
          <w:rFonts w:cs="Arial"/>
          <w:sz w:val="22"/>
        </w:rPr>
        <w:t>Be aware of promote and comply with policies and procedures relating to safeguarding, child protection, health, safety, security, confidentiality and data protection, reporting all concerns to an appropriate person.</w:t>
      </w:r>
    </w:p>
    <w:p w14:paraId="11AFC114" w14:textId="77777777" w:rsidR="001F0616" w:rsidRPr="001F0616" w:rsidRDefault="001F0616" w:rsidP="001F0616">
      <w:pPr>
        <w:pStyle w:val="ListParagraph"/>
        <w:widowControl/>
        <w:numPr>
          <w:ilvl w:val="0"/>
          <w:numId w:val="35"/>
        </w:numPr>
        <w:autoSpaceDE/>
        <w:autoSpaceDN/>
        <w:adjustRightInd/>
        <w:contextualSpacing/>
        <w:rPr>
          <w:rFonts w:cs="Arial"/>
          <w:sz w:val="22"/>
        </w:rPr>
      </w:pPr>
      <w:r w:rsidRPr="001F0616">
        <w:rPr>
          <w:rFonts w:cs="Arial"/>
          <w:sz w:val="22"/>
        </w:rPr>
        <w:t>Be aware of, and support, differences and ensure equal opportunities for all.</w:t>
      </w:r>
    </w:p>
    <w:p w14:paraId="1E8EE94B" w14:textId="77777777" w:rsidR="001F0616" w:rsidRPr="001F0616" w:rsidRDefault="001F0616" w:rsidP="001F0616">
      <w:pPr>
        <w:pStyle w:val="OATliststyle"/>
        <w:numPr>
          <w:ilvl w:val="0"/>
          <w:numId w:val="35"/>
        </w:numPr>
        <w:rPr>
          <w:rFonts w:cs="Arial"/>
          <w:sz w:val="22"/>
          <w:szCs w:val="24"/>
        </w:rPr>
      </w:pPr>
      <w:r w:rsidRPr="001F0616">
        <w:rPr>
          <w:rFonts w:cs="Arial"/>
          <w:sz w:val="22"/>
          <w:szCs w:val="24"/>
        </w:rPr>
        <w:t>Maintain confidentiality of information acquired in the course of undertaking duties.</w:t>
      </w:r>
    </w:p>
    <w:p w14:paraId="6B98B198" w14:textId="77777777" w:rsidR="001F0616" w:rsidRPr="001F0616" w:rsidRDefault="001F0616" w:rsidP="001F0616">
      <w:pPr>
        <w:pStyle w:val="OATliststyle"/>
        <w:numPr>
          <w:ilvl w:val="0"/>
          <w:numId w:val="35"/>
        </w:numPr>
        <w:rPr>
          <w:rFonts w:cs="Arial"/>
          <w:sz w:val="22"/>
          <w:szCs w:val="24"/>
        </w:rPr>
      </w:pPr>
      <w:r w:rsidRPr="001F0616">
        <w:rPr>
          <w:rFonts w:cs="Arial"/>
          <w:sz w:val="22"/>
          <w:szCs w:val="24"/>
        </w:rPr>
        <w:t>Ensure that work is completed in compliance with relevant legislation and procedures relating to this role.</w:t>
      </w:r>
    </w:p>
    <w:p w14:paraId="5BE1FBC5" w14:textId="77777777" w:rsidR="001F0616" w:rsidRPr="001F0616" w:rsidRDefault="001F0616" w:rsidP="001F0616">
      <w:pPr>
        <w:pStyle w:val="OATliststyle"/>
        <w:numPr>
          <w:ilvl w:val="0"/>
          <w:numId w:val="35"/>
        </w:numPr>
        <w:rPr>
          <w:rFonts w:cs="Arial"/>
          <w:sz w:val="22"/>
          <w:szCs w:val="24"/>
        </w:rPr>
      </w:pPr>
      <w:r w:rsidRPr="001F0616">
        <w:rPr>
          <w:rFonts w:cs="Arial"/>
          <w:sz w:val="22"/>
          <w:szCs w:val="24"/>
        </w:rPr>
        <w:t xml:space="preserve">Ensure GDPR principles are embedded in normal working practices. </w:t>
      </w:r>
    </w:p>
    <w:p w14:paraId="07848F9C" w14:textId="77777777" w:rsidR="001F0616" w:rsidRPr="001F0616" w:rsidRDefault="001F0616" w:rsidP="001F0616">
      <w:pPr>
        <w:pStyle w:val="OATliststyle"/>
        <w:numPr>
          <w:ilvl w:val="0"/>
          <w:numId w:val="35"/>
        </w:numPr>
        <w:rPr>
          <w:rFonts w:cs="Arial"/>
          <w:bCs/>
          <w:iCs/>
          <w:sz w:val="22"/>
          <w:szCs w:val="24"/>
        </w:rPr>
      </w:pPr>
      <w:r w:rsidRPr="001F0616">
        <w:rPr>
          <w:rFonts w:cs="Arial"/>
          <w:sz w:val="22"/>
          <w:szCs w:val="24"/>
        </w:rPr>
        <w:t>Post holders may be required to work flexibly in order to meet the business needs. All staff are required to partake in performance management and training activities.</w:t>
      </w:r>
      <w:r w:rsidRPr="001F0616">
        <w:rPr>
          <w:rFonts w:cs="Arial"/>
          <w:bCs/>
          <w:iCs/>
          <w:sz w:val="22"/>
          <w:szCs w:val="24"/>
        </w:rPr>
        <w:t xml:space="preserve"> </w:t>
      </w:r>
    </w:p>
    <w:p w14:paraId="0385FB63" w14:textId="77777777" w:rsidR="001F0616" w:rsidRPr="001F0616" w:rsidRDefault="001F0616" w:rsidP="001F0616">
      <w:pPr>
        <w:pStyle w:val="OATliststyle"/>
        <w:numPr>
          <w:ilvl w:val="0"/>
          <w:numId w:val="35"/>
        </w:numPr>
        <w:rPr>
          <w:rFonts w:cs="Arial"/>
          <w:sz w:val="22"/>
          <w:szCs w:val="24"/>
        </w:rPr>
      </w:pPr>
      <w:r w:rsidRPr="001F0616">
        <w:rPr>
          <w:rFonts w:cs="Arial"/>
          <w:sz w:val="22"/>
          <w:szCs w:val="24"/>
        </w:rPr>
        <w:t xml:space="preserve">The above list is not exclusive or exhaustive, and the school may require the post holder to undertake duties commensurate with the level of the role. As part of your wider duties and responsibilities, you are required to promote and actively support the Academy’s responsibilities towards safeguarding. </w:t>
      </w:r>
    </w:p>
    <w:p w14:paraId="4609C2C8" w14:textId="77777777" w:rsidR="001F0616" w:rsidRPr="001F0616" w:rsidRDefault="001F0616" w:rsidP="001F0616">
      <w:pPr>
        <w:pStyle w:val="OATliststyle"/>
        <w:numPr>
          <w:ilvl w:val="0"/>
          <w:numId w:val="35"/>
        </w:numPr>
        <w:rPr>
          <w:rFonts w:cs="Arial"/>
          <w:sz w:val="22"/>
          <w:szCs w:val="24"/>
        </w:rPr>
      </w:pPr>
      <w:r w:rsidRPr="001F0616">
        <w:rPr>
          <w:rFonts w:cs="Arial"/>
          <w:sz w:val="22"/>
          <w:szCs w:val="24"/>
        </w:rPr>
        <w:t xml:space="preserve">The Trust expect that employees deal with people politely and tactfully, communicating with colleagues both formally and informally, modelling the Academy’s Code of Conduct and the equality policy objectives. </w:t>
      </w:r>
    </w:p>
    <w:p w14:paraId="10BD5637" w14:textId="77777777" w:rsidR="00AC002D" w:rsidRPr="00A37E78" w:rsidRDefault="00AC002D" w:rsidP="001D7470">
      <w:pPr>
        <w:tabs>
          <w:tab w:val="left" w:pos="2552"/>
          <w:tab w:val="left" w:pos="5104"/>
          <w:tab w:val="left" w:pos="7656"/>
        </w:tabs>
        <w:jc w:val="both"/>
        <w:rPr>
          <w:rFonts w:cs="Arial"/>
          <w:sz w:val="22"/>
          <w:szCs w:val="22"/>
        </w:rPr>
      </w:pPr>
    </w:p>
    <w:p w14:paraId="4AA1244B" w14:textId="77777777" w:rsidR="00B44436" w:rsidRPr="00A37E78" w:rsidRDefault="00B44436" w:rsidP="001D7470">
      <w:pPr>
        <w:pStyle w:val="ListParagraph"/>
        <w:ind w:left="0"/>
        <w:jc w:val="both"/>
        <w:rPr>
          <w:rFonts w:cs="Arial"/>
          <w:b/>
          <w:bCs/>
          <w:sz w:val="22"/>
          <w:szCs w:val="22"/>
        </w:rPr>
      </w:pPr>
    </w:p>
    <w:p w14:paraId="22FA2073" w14:textId="77777777" w:rsidR="009F448D" w:rsidRPr="00A37E78" w:rsidRDefault="009F448D" w:rsidP="001D7470">
      <w:pPr>
        <w:pStyle w:val="ListParagraph"/>
        <w:ind w:left="0"/>
        <w:jc w:val="both"/>
        <w:rPr>
          <w:rFonts w:cs="Arial"/>
          <w:sz w:val="22"/>
          <w:szCs w:val="22"/>
        </w:rPr>
      </w:pPr>
      <w:r w:rsidRPr="00A37E78">
        <w:rPr>
          <w:rFonts w:cs="Arial"/>
          <w:b/>
          <w:bCs/>
          <w:sz w:val="22"/>
          <w:szCs w:val="22"/>
        </w:rPr>
        <w:t>Flexibility Clause</w:t>
      </w:r>
    </w:p>
    <w:p w14:paraId="70BB8F07" w14:textId="77777777" w:rsidR="00B44436" w:rsidRPr="00A37E78" w:rsidRDefault="00B44436" w:rsidP="001D7470">
      <w:pPr>
        <w:pStyle w:val="ListParagraph"/>
        <w:ind w:left="0"/>
        <w:jc w:val="both"/>
        <w:rPr>
          <w:rFonts w:cs="Arial"/>
          <w:sz w:val="22"/>
          <w:szCs w:val="22"/>
        </w:rPr>
      </w:pPr>
    </w:p>
    <w:p w14:paraId="666AE2AC" w14:textId="77777777" w:rsidR="009F448D" w:rsidRPr="00A37E78" w:rsidRDefault="009F448D" w:rsidP="001D7470">
      <w:pPr>
        <w:pStyle w:val="ListParagraph"/>
        <w:ind w:left="0"/>
        <w:jc w:val="both"/>
        <w:rPr>
          <w:rFonts w:cs="Arial"/>
          <w:sz w:val="22"/>
          <w:szCs w:val="22"/>
        </w:rPr>
      </w:pPr>
      <w:r w:rsidRPr="00A37E78">
        <w:rPr>
          <w:rFonts w:cs="Arial"/>
          <w:sz w:val="22"/>
          <w:szCs w:val="22"/>
        </w:rPr>
        <w:t>As a term of your employment you may reasonably be expected to perform duties of a similar or related nature to those outlined in the job description.</w:t>
      </w:r>
    </w:p>
    <w:p w14:paraId="2D86C650" w14:textId="77777777" w:rsidR="009F448D" w:rsidRPr="00A37E78" w:rsidRDefault="009F448D" w:rsidP="001D7470">
      <w:pPr>
        <w:pStyle w:val="ListParagraph"/>
        <w:ind w:left="0"/>
        <w:jc w:val="both"/>
        <w:rPr>
          <w:rFonts w:cs="Arial"/>
          <w:sz w:val="22"/>
          <w:szCs w:val="22"/>
        </w:rPr>
      </w:pPr>
      <w:r w:rsidRPr="00A37E78">
        <w:rPr>
          <w:rFonts w:cs="Arial"/>
          <w:sz w:val="22"/>
          <w:szCs w:val="22"/>
        </w:rPr>
        <w:t> </w:t>
      </w:r>
    </w:p>
    <w:p w14:paraId="2672BF22" w14:textId="77777777" w:rsidR="00B44436" w:rsidRPr="00A37E78" w:rsidRDefault="00B44436" w:rsidP="001D7470">
      <w:pPr>
        <w:pStyle w:val="ListParagraph"/>
        <w:ind w:left="0"/>
        <w:jc w:val="both"/>
        <w:rPr>
          <w:rFonts w:cs="Arial"/>
          <w:sz w:val="22"/>
          <w:szCs w:val="22"/>
        </w:rPr>
      </w:pPr>
    </w:p>
    <w:p w14:paraId="1B1B4D8D" w14:textId="77777777" w:rsidR="009F448D" w:rsidRPr="00A37E78" w:rsidRDefault="009F448D" w:rsidP="001D7470">
      <w:pPr>
        <w:pStyle w:val="ListParagraph"/>
        <w:ind w:left="0"/>
        <w:jc w:val="both"/>
        <w:rPr>
          <w:rFonts w:cs="Arial"/>
          <w:sz w:val="22"/>
          <w:szCs w:val="22"/>
        </w:rPr>
      </w:pPr>
      <w:r w:rsidRPr="00A37E78">
        <w:rPr>
          <w:rFonts w:cs="Arial"/>
          <w:b/>
          <w:bCs/>
          <w:sz w:val="22"/>
          <w:szCs w:val="22"/>
        </w:rPr>
        <w:t>Variation Clause</w:t>
      </w:r>
    </w:p>
    <w:p w14:paraId="017AD7AB" w14:textId="77777777" w:rsidR="00B44436" w:rsidRPr="00A37E78" w:rsidRDefault="00B44436" w:rsidP="001D7470">
      <w:pPr>
        <w:pStyle w:val="ListParagraph"/>
        <w:ind w:left="0"/>
        <w:jc w:val="both"/>
        <w:rPr>
          <w:rFonts w:cs="Arial"/>
          <w:sz w:val="22"/>
          <w:szCs w:val="22"/>
        </w:rPr>
      </w:pPr>
    </w:p>
    <w:p w14:paraId="60B06C7F" w14:textId="77777777" w:rsidR="009F448D" w:rsidRPr="00A37E78" w:rsidRDefault="009F448D" w:rsidP="001D7470">
      <w:pPr>
        <w:pStyle w:val="ListParagraph"/>
        <w:ind w:left="0"/>
        <w:jc w:val="both"/>
        <w:rPr>
          <w:rFonts w:cs="Arial"/>
          <w:sz w:val="22"/>
          <w:szCs w:val="22"/>
        </w:rPr>
      </w:pPr>
      <w:r w:rsidRPr="00A37E78">
        <w:rPr>
          <w:rFonts w:cs="Arial"/>
          <w:sz w:val="22"/>
          <w:szCs w:val="22"/>
        </w:rPr>
        <w:t xml:space="preserve">This job description will be reviewed and updated periodically in order to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possible management reserves the right to make changes to the job </w:t>
      </w:r>
      <w:r w:rsidRPr="00A37E78">
        <w:rPr>
          <w:rFonts w:cs="Arial"/>
          <w:sz w:val="22"/>
          <w:szCs w:val="22"/>
        </w:rPr>
        <w:lastRenderedPageBreak/>
        <w:t>description following consultation.</w:t>
      </w:r>
    </w:p>
    <w:p w14:paraId="6B3F38E0" w14:textId="77777777" w:rsidR="00B44436" w:rsidRPr="00A37E78" w:rsidRDefault="00B44436" w:rsidP="001D7470">
      <w:pPr>
        <w:pStyle w:val="ListParagraph"/>
        <w:ind w:left="0"/>
        <w:jc w:val="both"/>
        <w:rPr>
          <w:rFonts w:cs="Arial"/>
          <w:sz w:val="22"/>
          <w:szCs w:val="22"/>
        </w:rPr>
      </w:pPr>
    </w:p>
    <w:p w14:paraId="7375CE87" w14:textId="77777777" w:rsidR="009F448D" w:rsidRPr="00A37E78" w:rsidRDefault="009F448D" w:rsidP="001D7470">
      <w:pPr>
        <w:pStyle w:val="ListParagraph"/>
        <w:ind w:left="0"/>
        <w:jc w:val="both"/>
        <w:rPr>
          <w:rFonts w:cs="Arial"/>
          <w:sz w:val="22"/>
          <w:szCs w:val="22"/>
        </w:rPr>
      </w:pPr>
      <w:r w:rsidRPr="00A37E78">
        <w:rPr>
          <w:rFonts w:cs="Arial"/>
          <w:sz w:val="22"/>
          <w:szCs w:val="22"/>
        </w:rPr>
        <w:t> </w:t>
      </w:r>
    </w:p>
    <w:p w14:paraId="0980F347" w14:textId="77777777" w:rsidR="009F448D" w:rsidRPr="00A37E78" w:rsidRDefault="009F448D" w:rsidP="001D7470">
      <w:pPr>
        <w:pStyle w:val="ListParagraph"/>
        <w:ind w:left="0"/>
        <w:jc w:val="both"/>
        <w:rPr>
          <w:rFonts w:cs="Arial"/>
          <w:sz w:val="22"/>
          <w:szCs w:val="22"/>
        </w:rPr>
      </w:pPr>
      <w:r w:rsidRPr="00A37E78">
        <w:rPr>
          <w:rFonts w:cs="Arial"/>
          <w:b/>
          <w:bCs/>
          <w:sz w:val="22"/>
          <w:szCs w:val="22"/>
        </w:rPr>
        <w:t>Fluency in English</w:t>
      </w:r>
    </w:p>
    <w:p w14:paraId="3301A35D" w14:textId="77777777" w:rsidR="00B44436" w:rsidRPr="00A37E78" w:rsidRDefault="00B44436" w:rsidP="001D7470">
      <w:pPr>
        <w:pStyle w:val="ListParagraph"/>
        <w:ind w:left="0"/>
        <w:jc w:val="both"/>
        <w:rPr>
          <w:rFonts w:cs="Arial"/>
          <w:sz w:val="22"/>
          <w:szCs w:val="22"/>
        </w:rPr>
      </w:pPr>
    </w:p>
    <w:p w14:paraId="60E505F1" w14:textId="77777777" w:rsidR="009F448D" w:rsidRPr="00A37E78" w:rsidRDefault="009F448D" w:rsidP="001D7470">
      <w:pPr>
        <w:pStyle w:val="ListParagraph"/>
        <w:ind w:left="0"/>
        <w:jc w:val="both"/>
        <w:rPr>
          <w:rFonts w:cs="Arial"/>
          <w:sz w:val="22"/>
          <w:szCs w:val="22"/>
        </w:rPr>
      </w:pPr>
      <w:r w:rsidRPr="00A37E78">
        <w:rPr>
          <w:rFonts w:cs="Arial"/>
          <w:sz w:val="22"/>
          <w:szCs w:val="22"/>
        </w:rPr>
        <w:t>The post is covered by Part 7 of the immigration Act (2016) and therefore the ability to speak fluent and spoken English is an essential requirement for this role.</w:t>
      </w:r>
    </w:p>
    <w:p w14:paraId="4D21E29D" w14:textId="769DC8A8" w:rsidR="009F448D" w:rsidRDefault="009F448D" w:rsidP="001D7470">
      <w:pPr>
        <w:tabs>
          <w:tab w:val="left" w:pos="2552"/>
          <w:tab w:val="left" w:pos="5104"/>
          <w:tab w:val="left" w:pos="7656"/>
        </w:tabs>
        <w:jc w:val="both"/>
        <w:rPr>
          <w:rFonts w:cs="Arial"/>
          <w:sz w:val="22"/>
          <w:szCs w:val="22"/>
        </w:rPr>
      </w:pPr>
    </w:p>
    <w:p w14:paraId="1E27D7DC" w14:textId="7990CC17" w:rsidR="001F0616" w:rsidRDefault="001F0616">
      <w:pPr>
        <w:widowControl/>
        <w:autoSpaceDE/>
        <w:autoSpaceDN/>
        <w:adjustRightInd/>
        <w:rPr>
          <w:rFonts w:cs="Arial"/>
          <w:sz w:val="22"/>
          <w:szCs w:val="22"/>
        </w:rPr>
      </w:pPr>
      <w:r>
        <w:rPr>
          <w:rFonts w:cs="Arial"/>
          <w:sz w:val="22"/>
          <w:szCs w:val="22"/>
        </w:rPr>
        <w:br w:type="page"/>
      </w:r>
    </w:p>
    <w:p w14:paraId="30EE3F70" w14:textId="77777777" w:rsidR="001F0616" w:rsidRPr="00503B03" w:rsidRDefault="001F0616" w:rsidP="00503B03">
      <w:pPr>
        <w:pStyle w:val="OATheader"/>
        <w:ind w:left="-993"/>
        <w:rPr>
          <w:rFonts w:ascii="Arial" w:hAnsi="Arial" w:cs="Arial"/>
          <w:color w:val="auto"/>
          <w:sz w:val="32"/>
        </w:rPr>
      </w:pPr>
      <w:r w:rsidRPr="00503B03">
        <w:rPr>
          <w:rFonts w:ascii="Arial" w:hAnsi="Arial" w:cs="Arial"/>
          <w:color w:val="auto"/>
          <w:sz w:val="32"/>
        </w:rPr>
        <w:lastRenderedPageBreak/>
        <w:t>Person Specification</w:t>
      </w:r>
    </w:p>
    <w:p w14:paraId="3F04738B" w14:textId="77777777" w:rsidR="001F0616" w:rsidRPr="00A72DAC" w:rsidRDefault="001F0616" w:rsidP="00503B03">
      <w:pPr>
        <w:ind w:left="-993"/>
        <w:rPr>
          <w:rFonts w:cs="Arial"/>
          <w:b/>
          <w:sz w:val="22"/>
          <w:szCs w:val="22"/>
          <w:u w:val="single"/>
        </w:rPr>
      </w:pPr>
    </w:p>
    <w:p w14:paraId="28D17CC1" w14:textId="77777777" w:rsidR="001F0616" w:rsidRPr="00A72DAC" w:rsidRDefault="001F0616" w:rsidP="00503B03">
      <w:pPr>
        <w:ind w:left="142"/>
        <w:rPr>
          <w:rFonts w:cs="Arial"/>
          <w:sz w:val="22"/>
          <w:szCs w:val="22"/>
        </w:rPr>
      </w:pPr>
    </w:p>
    <w:tbl>
      <w:tblPr>
        <w:tblW w:w="9780" w:type="dxa"/>
        <w:tblInd w:w="-714" w:type="dxa"/>
        <w:tblLook w:val="04A0" w:firstRow="1" w:lastRow="0" w:firstColumn="1" w:lastColumn="0" w:noHBand="0" w:noVBand="1"/>
      </w:tblPr>
      <w:tblGrid>
        <w:gridCol w:w="8120"/>
        <w:gridCol w:w="1660"/>
      </w:tblGrid>
      <w:tr w:rsidR="001F0616" w:rsidRPr="00A72DAC" w14:paraId="4E6436D9" w14:textId="77777777" w:rsidTr="00503B03">
        <w:trPr>
          <w:trHeight w:val="830"/>
          <w:tblHeader/>
        </w:trPr>
        <w:tc>
          <w:tcPr>
            <w:tcW w:w="8120" w:type="dxa"/>
            <w:tcBorders>
              <w:top w:val="single" w:sz="4" w:space="0" w:color="auto"/>
              <w:left w:val="single" w:sz="4" w:space="0" w:color="auto"/>
              <w:right w:val="single" w:sz="4" w:space="0" w:color="auto"/>
            </w:tcBorders>
            <w:shd w:val="clear" w:color="auto" w:fill="00B0F0"/>
            <w:hideMark/>
          </w:tcPr>
          <w:p w14:paraId="07ABC91D" w14:textId="77777777" w:rsidR="001F0616" w:rsidRPr="00A72DAC" w:rsidRDefault="001F0616" w:rsidP="00503B03">
            <w:pPr>
              <w:ind w:left="142"/>
              <w:rPr>
                <w:rFonts w:cs="Arial"/>
                <w:color w:val="FFFFFF" w:themeColor="background1"/>
                <w:sz w:val="20"/>
                <w:szCs w:val="20"/>
                <w:lang w:eastAsia="en-GB"/>
              </w:rPr>
            </w:pPr>
            <w:r w:rsidRPr="00A72DAC">
              <w:rPr>
                <w:rFonts w:cs="Arial"/>
                <w:color w:val="FFFFFF" w:themeColor="background1"/>
                <w:sz w:val="20"/>
                <w:szCs w:val="20"/>
                <w:lang w:eastAsia="en-GB"/>
              </w:rPr>
              <w:t xml:space="preserve">Attributes tested by Application, Interview, Task and References </w:t>
            </w:r>
          </w:p>
          <w:p w14:paraId="644F1E92" w14:textId="77777777" w:rsidR="001F0616" w:rsidRPr="00A72DAC" w:rsidRDefault="001F0616" w:rsidP="00503B03">
            <w:pPr>
              <w:ind w:left="142"/>
              <w:rPr>
                <w:rFonts w:cs="Arial"/>
                <w:color w:val="FFFFFF" w:themeColor="background1"/>
                <w:sz w:val="20"/>
                <w:szCs w:val="20"/>
                <w:lang w:eastAsia="en-GB"/>
              </w:rPr>
            </w:pPr>
          </w:p>
          <w:p w14:paraId="4A54BA5A" w14:textId="77777777" w:rsidR="001F0616" w:rsidRPr="00A72DAC" w:rsidRDefault="001F0616" w:rsidP="00503B03">
            <w:pPr>
              <w:ind w:left="142"/>
              <w:rPr>
                <w:rFonts w:cs="Arial"/>
                <w:color w:val="FFFFFF" w:themeColor="background1"/>
                <w:sz w:val="20"/>
                <w:szCs w:val="20"/>
                <w:lang w:eastAsia="en-GB"/>
              </w:rPr>
            </w:pPr>
            <w:r w:rsidRPr="00A72DAC">
              <w:rPr>
                <w:rFonts w:cs="Arial"/>
                <w:color w:val="FFFFFF" w:themeColor="background1"/>
                <w:sz w:val="20"/>
                <w:szCs w:val="20"/>
                <w:lang w:eastAsia="en-GB"/>
              </w:rPr>
              <w:t>Qualifications &amp; Experience</w:t>
            </w:r>
          </w:p>
          <w:p w14:paraId="2F7DFD71" w14:textId="77777777" w:rsidR="001F0616" w:rsidRPr="00A72DAC" w:rsidRDefault="001F0616" w:rsidP="00503B03">
            <w:pPr>
              <w:ind w:left="142"/>
              <w:rPr>
                <w:rFonts w:cs="Arial"/>
                <w:color w:val="FFFFFF" w:themeColor="background1"/>
                <w:sz w:val="20"/>
                <w:szCs w:val="20"/>
                <w:lang w:eastAsia="en-GB"/>
              </w:rPr>
            </w:pPr>
          </w:p>
        </w:tc>
        <w:tc>
          <w:tcPr>
            <w:tcW w:w="1660" w:type="dxa"/>
            <w:tcBorders>
              <w:top w:val="single" w:sz="4" w:space="0" w:color="auto"/>
              <w:left w:val="single" w:sz="4" w:space="0" w:color="auto"/>
              <w:right w:val="single" w:sz="4" w:space="0" w:color="auto"/>
            </w:tcBorders>
            <w:shd w:val="clear" w:color="auto" w:fill="00B0F0"/>
            <w:hideMark/>
          </w:tcPr>
          <w:p w14:paraId="0F709D5D" w14:textId="77777777" w:rsidR="001F0616" w:rsidRPr="00A72DAC" w:rsidRDefault="001F0616" w:rsidP="00503B03">
            <w:pPr>
              <w:ind w:left="142"/>
              <w:rPr>
                <w:rFonts w:cs="Arial"/>
                <w:color w:val="FFFFFF" w:themeColor="background1"/>
                <w:sz w:val="20"/>
                <w:szCs w:val="20"/>
                <w:lang w:eastAsia="en-GB"/>
              </w:rPr>
            </w:pPr>
            <w:r w:rsidRPr="00A72DAC">
              <w:rPr>
                <w:rFonts w:cs="Arial"/>
                <w:color w:val="FFFFFF" w:themeColor="background1"/>
                <w:sz w:val="20"/>
                <w:szCs w:val="20"/>
                <w:lang w:eastAsia="en-GB"/>
              </w:rPr>
              <w:t> </w:t>
            </w:r>
          </w:p>
          <w:p w14:paraId="6E51ACEF" w14:textId="77777777" w:rsidR="001F0616" w:rsidRPr="00A72DAC" w:rsidRDefault="001F0616" w:rsidP="00503B03">
            <w:pPr>
              <w:ind w:left="142"/>
              <w:rPr>
                <w:rFonts w:cs="Arial"/>
                <w:color w:val="FFFFFF" w:themeColor="background1"/>
                <w:sz w:val="20"/>
                <w:szCs w:val="20"/>
                <w:lang w:eastAsia="en-GB"/>
              </w:rPr>
            </w:pPr>
            <w:r w:rsidRPr="00A72DAC">
              <w:rPr>
                <w:rFonts w:cs="Arial"/>
                <w:color w:val="FFFFFF" w:themeColor="background1"/>
                <w:sz w:val="20"/>
                <w:szCs w:val="20"/>
                <w:lang w:eastAsia="en-GB"/>
              </w:rPr>
              <w:t>Essential E/ Desirable D</w:t>
            </w:r>
          </w:p>
        </w:tc>
      </w:tr>
      <w:tr w:rsidR="001F0616" w:rsidRPr="00A72DAC" w14:paraId="291EE2C3"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7598FD91"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 xml:space="preserve">5 good </w:t>
            </w:r>
            <w:r w:rsidRPr="00A72DAC">
              <w:rPr>
                <w:rFonts w:cs="Arial"/>
                <w:color w:val="000000"/>
                <w:sz w:val="20"/>
                <w:szCs w:val="20"/>
                <w:lang w:eastAsia="en-GB"/>
              </w:rPr>
              <w:t>GCSE</w:t>
            </w:r>
            <w:r>
              <w:rPr>
                <w:rFonts w:cs="Arial"/>
                <w:color w:val="000000"/>
                <w:sz w:val="20"/>
                <w:szCs w:val="20"/>
                <w:lang w:eastAsia="en-GB"/>
              </w:rPr>
              <w:t>s including</w:t>
            </w:r>
            <w:r w:rsidRPr="00A72DAC">
              <w:rPr>
                <w:rFonts w:cs="Arial"/>
                <w:color w:val="000000"/>
                <w:sz w:val="20"/>
                <w:szCs w:val="20"/>
                <w:lang w:eastAsia="en-GB"/>
              </w:rPr>
              <w:t xml:space="preserve"> Maths &amp; English Grades A*-C or equivalent.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944A29C"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E</w:t>
            </w:r>
          </w:p>
        </w:tc>
      </w:tr>
      <w:tr w:rsidR="001F0616" w:rsidRPr="00A72DAC" w14:paraId="69D7F385"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20EE0D23" w14:textId="77777777" w:rsidR="001F0616" w:rsidRPr="00914419" w:rsidRDefault="001F0616" w:rsidP="00503B03">
            <w:pPr>
              <w:spacing w:line="276" w:lineRule="auto"/>
              <w:ind w:left="142"/>
              <w:rPr>
                <w:rFonts w:cs="Arial"/>
                <w:color w:val="000000"/>
                <w:sz w:val="20"/>
                <w:szCs w:val="20"/>
                <w:lang w:eastAsia="en-GB"/>
              </w:rPr>
            </w:pPr>
            <w:r w:rsidRPr="00914419">
              <w:rPr>
                <w:rFonts w:cs="Arial"/>
                <w:sz w:val="20"/>
                <w:szCs w:val="20"/>
              </w:rPr>
              <w:t>Educated to NVQ L3 in related area qualification or other discipline that aligns with job role</w:t>
            </w:r>
            <w:r>
              <w:rPr>
                <w:rFonts w:cs="Arial"/>
                <w:sz w:val="20"/>
                <w:szCs w:val="20"/>
              </w:rPr>
              <w:t xml:space="preserve"> or</w:t>
            </w:r>
            <w:r w:rsidRPr="00914419">
              <w:rPr>
                <w:rFonts w:cs="Arial"/>
                <w:sz w:val="20"/>
                <w:szCs w:val="20"/>
              </w:rPr>
              <w:t xml:space="preserve"> equivalent experience.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77AB754" w14:textId="77777777" w:rsidR="001F0616" w:rsidRDefault="001F0616" w:rsidP="00503B03">
            <w:pPr>
              <w:spacing w:line="276" w:lineRule="auto"/>
              <w:ind w:left="142"/>
              <w:rPr>
                <w:rFonts w:cs="Arial"/>
                <w:color w:val="000000"/>
                <w:sz w:val="20"/>
                <w:szCs w:val="20"/>
                <w:lang w:eastAsia="en-GB"/>
              </w:rPr>
            </w:pPr>
            <w:r>
              <w:rPr>
                <w:rFonts w:cs="Arial"/>
                <w:color w:val="000000"/>
                <w:sz w:val="20"/>
                <w:szCs w:val="20"/>
                <w:lang w:eastAsia="en-GB"/>
              </w:rPr>
              <w:t>D</w:t>
            </w:r>
          </w:p>
        </w:tc>
      </w:tr>
      <w:tr w:rsidR="001F0616" w:rsidRPr="00A72DAC" w14:paraId="3EC3127B"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1CA625A3" w14:textId="77777777" w:rsidR="001F0616" w:rsidRPr="00A72DAC" w:rsidRDefault="001F0616" w:rsidP="00503B03">
            <w:pPr>
              <w:spacing w:line="276" w:lineRule="auto"/>
              <w:ind w:left="142"/>
              <w:rPr>
                <w:rFonts w:cs="Arial"/>
                <w:color w:val="000000"/>
                <w:sz w:val="20"/>
                <w:szCs w:val="20"/>
                <w:lang w:eastAsia="en-GB"/>
              </w:rPr>
            </w:pPr>
            <w:r w:rsidRPr="00FC66BB">
              <w:rPr>
                <w:rFonts w:cs="Arial"/>
                <w:color w:val="000000"/>
                <w:sz w:val="20"/>
                <w:szCs w:val="20"/>
                <w:lang w:eastAsia="en-GB"/>
              </w:rPr>
              <w:t>Experience of working within a school environment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CFE9C68"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D</w:t>
            </w:r>
          </w:p>
        </w:tc>
      </w:tr>
      <w:tr w:rsidR="001F0616" w:rsidRPr="00A72DAC" w14:paraId="233FC4F8"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5CA8C436"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Exper</w:t>
            </w:r>
            <w:r>
              <w:rPr>
                <w:rFonts w:cs="Arial"/>
                <w:color w:val="000000"/>
                <w:sz w:val="20"/>
                <w:szCs w:val="20"/>
                <w:lang w:eastAsia="en-GB"/>
              </w:rPr>
              <w:t xml:space="preserve">ience of managing own workload </w:t>
            </w:r>
            <w:r w:rsidRPr="00A72DAC">
              <w:rPr>
                <w:rFonts w:cs="Arial"/>
                <w:color w:val="000000"/>
                <w:sz w:val="20"/>
                <w:szCs w:val="20"/>
                <w:lang w:eastAsia="en-GB"/>
              </w:rPr>
              <w:t xml:space="preserve">to meet conflicting demands and deadlines </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17C290D"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390957EE"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6074317D" w14:textId="77777777" w:rsidR="001F0616" w:rsidRPr="008E7B44" w:rsidRDefault="001F0616" w:rsidP="00503B03">
            <w:pPr>
              <w:ind w:left="142"/>
              <w:rPr>
                <w:rFonts w:cs="Arial"/>
                <w:color w:val="000000"/>
                <w:sz w:val="20"/>
                <w:szCs w:val="20"/>
                <w:lang w:eastAsia="en-GB"/>
              </w:rPr>
            </w:pPr>
            <w:r w:rsidRPr="008E7B44">
              <w:rPr>
                <w:rFonts w:cs="Arial"/>
                <w:sz w:val="20"/>
                <w:szCs w:val="20"/>
              </w:rPr>
              <w:t>Effective working with children/young people and their families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49B689E"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D</w:t>
            </w:r>
          </w:p>
        </w:tc>
      </w:tr>
      <w:tr w:rsidR="001F0616" w:rsidRPr="00A72DAC" w14:paraId="631EC750"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367F19D5" w14:textId="3C15651D" w:rsidR="001F0616" w:rsidRPr="008E7B44" w:rsidRDefault="001F0616" w:rsidP="00503B03">
            <w:pPr>
              <w:ind w:left="142"/>
              <w:rPr>
                <w:rFonts w:cs="Arial"/>
                <w:color w:val="000000"/>
                <w:sz w:val="20"/>
                <w:szCs w:val="20"/>
                <w:lang w:eastAsia="en-GB"/>
              </w:rPr>
            </w:pPr>
            <w:r w:rsidRPr="008E7B44">
              <w:rPr>
                <w:rFonts w:cs="Arial"/>
                <w:sz w:val="20"/>
                <w:szCs w:val="20"/>
              </w:rPr>
              <w:t>E</w:t>
            </w:r>
            <w:r w:rsidR="0003472D">
              <w:rPr>
                <w:rFonts w:cs="Arial"/>
                <w:sz w:val="20"/>
                <w:szCs w:val="20"/>
              </w:rPr>
              <w:t>xtensive experience</w:t>
            </w:r>
            <w:r w:rsidRPr="008E7B44">
              <w:rPr>
                <w:rFonts w:cs="Arial"/>
                <w:sz w:val="20"/>
                <w:szCs w:val="20"/>
              </w:rPr>
              <w:t xml:space="preserve"> working with children with educational, emotional and behavioural difficulties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50EC816"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5A35671E"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2ED1214E" w14:textId="77777777" w:rsidR="001F0616" w:rsidRPr="008E7B44" w:rsidRDefault="001F0616" w:rsidP="00503B03">
            <w:pPr>
              <w:ind w:left="142"/>
              <w:rPr>
                <w:rFonts w:cs="Arial"/>
                <w:color w:val="000000"/>
                <w:sz w:val="20"/>
                <w:szCs w:val="20"/>
                <w:lang w:eastAsia="en-GB"/>
              </w:rPr>
            </w:pPr>
            <w:r w:rsidRPr="008E7B44">
              <w:rPr>
                <w:rFonts w:cs="Arial"/>
                <w:color w:val="000000"/>
                <w:sz w:val="20"/>
                <w:szCs w:val="20"/>
              </w:rPr>
              <w:t>A willingness to develop a range of approaches to assist in engaging with young people, and their families, and to encourage them to engage with the learning process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7F76DA0"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E</w:t>
            </w:r>
          </w:p>
        </w:tc>
      </w:tr>
      <w:tr w:rsidR="00A97670" w:rsidRPr="00A72DAC" w14:paraId="452984C7"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2C99B397" w14:textId="5CDF1C54" w:rsidR="00A97670" w:rsidRPr="008E7B44" w:rsidRDefault="00A97670" w:rsidP="00503B03">
            <w:pPr>
              <w:ind w:left="142"/>
              <w:rPr>
                <w:rFonts w:cs="Arial"/>
                <w:color w:val="000000"/>
                <w:sz w:val="20"/>
                <w:szCs w:val="20"/>
              </w:rPr>
            </w:pPr>
            <w:r>
              <w:rPr>
                <w:rFonts w:cs="Arial"/>
                <w:color w:val="000000"/>
                <w:sz w:val="20"/>
                <w:szCs w:val="20"/>
              </w:rPr>
              <w:t xml:space="preserve">A creative approach to curriculum delivery in response to </w:t>
            </w:r>
            <w:r w:rsidR="00747F2A">
              <w:rPr>
                <w:rFonts w:cs="Arial"/>
                <w:color w:val="000000"/>
                <w:sz w:val="20"/>
                <w:szCs w:val="20"/>
              </w:rPr>
              <w:t xml:space="preserve">emotional regulation, behaviour and SEN. </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F8B7C3A" w14:textId="764EBA66" w:rsidR="00A97670" w:rsidRDefault="00747F2A" w:rsidP="00503B03">
            <w:pPr>
              <w:spacing w:line="276" w:lineRule="auto"/>
              <w:ind w:left="142"/>
              <w:rPr>
                <w:rFonts w:cs="Arial"/>
                <w:color w:val="000000"/>
                <w:sz w:val="20"/>
                <w:szCs w:val="20"/>
                <w:lang w:eastAsia="en-GB"/>
              </w:rPr>
            </w:pPr>
            <w:r>
              <w:rPr>
                <w:rFonts w:cs="Arial"/>
                <w:color w:val="000000"/>
                <w:sz w:val="20"/>
                <w:szCs w:val="20"/>
                <w:lang w:eastAsia="en-GB"/>
              </w:rPr>
              <w:t>E</w:t>
            </w:r>
          </w:p>
        </w:tc>
      </w:tr>
      <w:tr w:rsidR="001F0616" w:rsidRPr="00A72DAC" w14:paraId="38ADE49C"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4DC1DB7D" w14:textId="77777777" w:rsidR="001F0616" w:rsidRPr="00747C3F" w:rsidRDefault="001F0616" w:rsidP="00503B03">
            <w:pPr>
              <w:ind w:left="142"/>
              <w:rPr>
                <w:rFonts w:cs="Arial"/>
                <w:color w:val="000000"/>
                <w:sz w:val="20"/>
                <w:szCs w:val="20"/>
                <w:lang w:eastAsia="en-GB"/>
              </w:rPr>
            </w:pPr>
            <w:r w:rsidRPr="00747C3F">
              <w:rPr>
                <w:rFonts w:cs="Arial"/>
                <w:color w:val="000000"/>
                <w:sz w:val="20"/>
                <w:szCs w:val="20"/>
              </w:rPr>
              <w:t>Ability to develop positive relationships with individual students and groups and empathise with them and sensitivity to the needs of children/families from all groups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10E3257"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5393D052"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tcPr>
          <w:p w14:paraId="02280693" w14:textId="77777777" w:rsidR="001F0616" w:rsidRPr="00747C3F" w:rsidRDefault="001F0616" w:rsidP="00503B03">
            <w:pPr>
              <w:ind w:left="142"/>
              <w:rPr>
                <w:rFonts w:cs="Arial"/>
                <w:color w:val="000000"/>
                <w:sz w:val="20"/>
                <w:szCs w:val="20"/>
                <w:lang w:eastAsia="en-GB"/>
              </w:rPr>
            </w:pPr>
            <w:r w:rsidRPr="00747C3F">
              <w:rPr>
                <w:rFonts w:cs="Arial"/>
                <w:color w:val="000000"/>
                <w:sz w:val="20"/>
                <w:szCs w:val="20"/>
              </w:rPr>
              <w:t xml:space="preserve">Caring skills and the ability to work positively with </w:t>
            </w:r>
            <w:r>
              <w:rPr>
                <w:rFonts w:cs="Arial"/>
                <w:color w:val="000000"/>
                <w:sz w:val="20"/>
                <w:szCs w:val="20"/>
              </w:rPr>
              <w:t>student</w:t>
            </w:r>
            <w:r w:rsidRPr="00747C3F">
              <w:rPr>
                <w:rFonts w:cs="Arial"/>
                <w:color w:val="000000"/>
                <w:sz w:val="20"/>
                <w:szCs w:val="20"/>
              </w:rPr>
              <w:t>s physical and emotional needs, without confrontation</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490D6F8" w14:textId="77777777" w:rsidR="001F0616" w:rsidRDefault="001F0616" w:rsidP="00503B03">
            <w:pPr>
              <w:spacing w:line="276" w:lineRule="auto"/>
              <w:ind w:left="142"/>
              <w:rPr>
                <w:rFonts w:cs="Arial"/>
                <w:color w:val="000000"/>
                <w:sz w:val="20"/>
                <w:szCs w:val="20"/>
                <w:lang w:eastAsia="en-GB"/>
              </w:rPr>
            </w:pPr>
            <w:r>
              <w:rPr>
                <w:rFonts w:cs="Arial"/>
                <w:color w:val="000000"/>
                <w:sz w:val="20"/>
                <w:szCs w:val="20"/>
                <w:lang w:eastAsia="en-GB"/>
              </w:rPr>
              <w:t>E</w:t>
            </w:r>
          </w:p>
        </w:tc>
      </w:tr>
      <w:tr w:rsidR="001F0616" w:rsidRPr="00A72DAC" w14:paraId="2B3CE0A2"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68ABBDAB" w14:textId="77777777" w:rsidR="001F0616" w:rsidRPr="00747C3F" w:rsidRDefault="001F0616" w:rsidP="00503B03">
            <w:pPr>
              <w:spacing w:line="276" w:lineRule="auto"/>
              <w:ind w:left="142"/>
              <w:rPr>
                <w:rFonts w:cs="Arial"/>
                <w:color w:val="000000"/>
                <w:sz w:val="20"/>
                <w:szCs w:val="20"/>
                <w:lang w:eastAsia="en-GB"/>
              </w:rPr>
            </w:pPr>
            <w:r w:rsidRPr="00747C3F">
              <w:rPr>
                <w:rFonts w:cs="Arial"/>
                <w:sz w:val="20"/>
                <w:szCs w:val="20"/>
              </w:rPr>
              <w:t>Able to maximize identified learning aims by ensuring that educational and hygiene programmes are maintained at all time under the direction of the line manager</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F9827D5"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E</w:t>
            </w:r>
          </w:p>
        </w:tc>
      </w:tr>
      <w:tr w:rsidR="001F0616" w:rsidRPr="00A72DAC" w14:paraId="3A308285"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598280EA" w14:textId="77777777" w:rsidR="001F0616" w:rsidRPr="00747C3F" w:rsidRDefault="001F0616" w:rsidP="00503B03">
            <w:pPr>
              <w:spacing w:line="276" w:lineRule="auto"/>
              <w:ind w:left="142"/>
              <w:rPr>
                <w:rFonts w:cs="Arial"/>
                <w:sz w:val="20"/>
                <w:szCs w:val="20"/>
              </w:rPr>
            </w:pPr>
            <w:r>
              <w:rPr>
                <w:rFonts w:cs="Arial"/>
                <w:sz w:val="20"/>
                <w:szCs w:val="20"/>
              </w:rPr>
              <w:t>Previous experience of working with 11 -16 year olds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E987795" w14:textId="77777777" w:rsidR="001F0616" w:rsidRDefault="001F0616" w:rsidP="00503B03">
            <w:pPr>
              <w:spacing w:line="276" w:lineRule="auto"/>
              <w:ind w:left="142"/>
              <w:rPr>
                <w:rFonts w:cs="Arial"/>
                <w:color w:val="000000"/>
                <w:sz w:val="20"/>
                <w:szCs w:val="20"/>
                <w:lang w:eastAsia="en-GB"/>
              </w:rPr>
            </w:pPr>
            <w:r>
              <w:rPr>
                <w:rFonts w:cs="Arial"/>
                <w:color w:val="000000"/>
                <w:sz w:val="20"/>
                <w:szCs w:val="20"/>
                <w:lang w:eastAsia="en-GB"/>
              </w:rPr>
              <w:t>D</w:t>
            </w:r>
          </w:p>
        </w:tc>
      </w:tr>
      <w:tr w:rsidR="001F0616" w:rsidRPr="00A72DAC" w14:paraId="542FDDBC"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720BF7AA" w14:textId="77777777" w:rsidR="001F0616" w:rsidRPr="00747C3F" w:rsidRDefault="001F0616" w:rsidP="00503B03">
            <w:pPr>
              <w:spacing w:line="276" w:lineRule="auto"/>
              <w:ind w:left="142"/>
              <w:rPr>
                <w:rFonts w:cs="Arial"/>
                <w:color w:val="000000"/>
                <w:sz w:val="20"/>
                <w:szCs w:val="20"/>
                <w:lang w:eastAsia="en-GB"/>
              </w:rPr>
            </w:pPr>
            <w:r w:rsidRPr="00747C3F">
              <w:rPr>
                <w:rFonts w:cs="Arial"/>
                <w:color w:val="000000"/>
                <w:sz w:val="20"/>
                <w:szCs w:val="20"/>
              </w:rPr>
              <w:t xml:space="preserve">Awareness of the regulatory framework relevant to schools and </w:t>
            </w:r>
            <w:r>
              <w:rPr>
                <w:rFonts w:cs="Arial"/>
                <w:color w:val="000000"/>
                <w:sz w:val="20"/>
                <w:szCs w:val="20"/>
              </w:rPr>
              <w:t>student</w:t>
            </w:r>
            <w:r w:rsidRPr="00747C3F">
              <w:rPr>
                <w:rFonts w:cs="Arial"/>
                <w:color w:val="000000"/>
                <w:sz w:val="20"/>
                <w:szCs w:val="20"/>
              </w:rPr>
              <w:t>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0291C4F"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D</w:t>
            </w:r>
          </w:p>
        </w:tc>
      </w:tr>
      <w:tr w:rsidR="001F0616" w:rsidRPr="00A72DAC" w14:paraId="51EB5D8A"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4B5A69BC" w14:textId="77777777" w:rsidR="001F0616" w:rsidRPr="00747C3F" w:rsidRDefault="001F0616" w:rsidP="00503B03">
            <w:pPr>
              <w:spacing w:line="276" w:lineRule="auto"/>
              <w:ind w:left="142"/>
              <w:rPr>
                <w:rFonts w:cs="Arial"/>
                <w:color w:val="000000"/>
                <w:sz w:val="20"/>
                <w:szCs w:val="20"/>
                <w:lang w:eastAsia="en-GB"/>
              </w:rPr>
            </w:pPr>
            <w:r w:rsidRPr="00747C3F">
              <w:rPr>
                <w:rFonts w:cs="Arial"/>
                <w:color w:val="000000"/>
                <w:sz w:val="20"/>
                <w:szCs w:val="20"/>
              </w:rPr>
              <w:t>Awareness of the education process and the national curriculum</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6973579"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D</w:t>
            </w:r>
          </w:p>
        </w:tc>
      </w:tr>
      <w:tr w:rsidR="001F0616" w:rsidRPr="00A72DAC" w14:paraId="04ADB433"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4D705744"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Good interpersonal skills and confident communicator</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9D0A743"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0D99BBAB"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vAlign w:val="center"/>
          </w:tcPr>
          <w:p w14:paraId="16E6A980" w14:textId="77777777" w:rsidR="001F0616" w:rsidRPr="00747C3F" w:rsidRDefault="001F0616" w:rsidP="00503B03">
            <w:pPr>
              <w:spacing w:line="276" w:lineRule="auto"/>
              <w:ind w:left="142"/>
              <w:rPr>
                <w:rFonts w:cs="Arial"/>
                <w:color w:val="000000"/>
                <w:sz w:val="20"/>
                <w:szCs w:val="20"/>
                <w:lang w:eastAsia="en-GB"/>
              </w:rPr>
            </w:pPr>
            <w:r>
              <w:rPr>
                <w:rFonts w:cs="Arial"/>
                <w:color w:val="000000"/>
                <w:sz w:val="20"/>
                <w:szCs w:val="20"/>
              </w:rPr>
              <w:t>Good</w:t>
            </w:r>
            <w:r w:rsidRPr="00747C3F">
              <w:rPr>
                <w:rFonts w:cs="Arial"/>
                <w:color w:val="000000"/>
                <w:sz w:val="20"/>
                <w:szCs w:val="20"/>
              </w:rPr>
              <w:t xml:space="preserve"> administrative, practical and ICT skills</w:t>
            </w:r>
          </w:p>
        </w:tc>
        <w:tc>
          <w:tcPr>
            <w:tcW w:w="1660" w:type="dxa"/>
            <w:tcBorders>
              <w:top w:val="nil"/>
              <w:left w:val="nil"/>
              <w:bottom w:val="single" w:sz="4" w:space="0" w:color="auto"/>
              <w:right w:val="single" w:sz="4" w:space="0" w:color="auto"/>
            </w:tcBorders>
            <w:shd w:val="clear" w:color="auto" w:fill="auto"/>
            <w:vAlign w:val="center"/>
          </w:tcPr>
          <w:p w14:paraId="2A0143FB"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320C300A" w14:textId="77777777" w:rsidTr="00503B03">
        <w:trPr>
          <w:trHeight w:val="590"/>
        </w:trPr>
        <w:tc>
          <w:tcPr>
            <w:tcW w:w="8120" w:type="dxa"/>
            <w:tcBorders>
              <w:top w:val="nil"/>
              <w:left w:val="single" w:sz="4" w:space="0" w:color="auto"/>
              <w:bottom w:val="single" w:sz="4" w:space="0" w:color="auto"/>
              <w:right w:val="single" w:sz="4" w:space="0" w:color="auto"/>
            </w:tcBorders>
            <w:shd w:val="clear" w:color="auto" w:fill="00B0F0"/>
            <w:hideMark/>
          </w:tcPr>
          <w:p w14:paraId="5DC14D89" w14:textId="77777777" w:rsidR="001F0616" w:rsidRPr="00A72DAC" w:rsidRDefault="001F0616" w:rsidP="00503B03">
            <w:pPr>
              <w:ind w:left="142"/>
              <w:rPr>
                <w:rFonts w:cs="Arial"/>
                <w:color w:val="FFFFFF" w:themeColor="background1"/>
                <w:sz w:val="20"/>
                <w:szCs w:val="20"/>
                <w:lang w:eastAsia="en-GB"/>
              </w:rPr>
            </w:pPr>
            <w:r w:rsidRPr="00A72DAC">
              <w:rPr>
                <w:rFonts w:cs="Arial"/>
                <w:color w:val="FFFFFF" w:themeColor="background1"/>
                <w:sz w:val="20"/>
                <w:szCs w:val="20"/>
                <w:lang w:eastAsia="en-GB"/>
              </w:rPr>
              <w:t>Skills and Abilities</w:t>
            </w:r>
          </w:p>
        </w:tc>
        <w:tc>
          <w:tcPr>
            <w:tcW w:w="1660" w:type="dxa"/>
            <w:tcBorders>
              <w:top w:val="nil"/>
              <w:left w:val="nil"/>
              <w:bottom w:val="single" w:sz="4" w:space="0" w:color="auto"/>
              <w:right w:val="single" w:sz="4" w:space="0" w:color="auto"/>
            </w:tcBorders>
            <w:shd w:val="clear" w:color="auto" w:fill="00B0F0"/>
            <w:hideMark/>
          </w:tcPr>
          <w:p w14:paraId="5BC8665F" w14:textId="77777777" w:rsidR="001F0616" w:rsidRPr="00A72DAC" w:rsidRDefault="001F0616" w:rsidP="00503B03">
            <w:pPr>
              <w:ind w:left="142"/>
              <w:rPr>
                <w:rFonts w:cs="Arial"/>
                <w:color w:val="FFFFFF" w:themeColor="background1"/>
                <w:sz w:val="20"/>
                <w:szCs w:val="20"/>
                <w:lang w:eastAsia="en-GB"/>
              </w:rPr>
            </w:pPr>
            <w:r w:rsidRPr="00A72DAC">
              <w:rPr>
                <w:rFonts w:cs="Arial"/>
                <w:color w:val="FFFFFF" w:themeColor="background1"/>
                <w:sz w:val="20"/>
                <w:szCs w:val="20"/>
                <w:lang w:eastAsia="en-GB"/>
              </w:rPr>
              <w:t>Essential E/ Desirable D</w:t>
            </w:r>
          </w:p>
        </w:tc>
      </w:tr>
      <w:tr w:rsidR="001F0616" w:rsidRPr="00A72DAC" w14:paraId="7D7F20FC" w14:textId="77777777" w:rsidTr="00503B03">
        <w:trPr>
          <w:trHeight w:val="580"/>
        </w:trPr>
        <w:tc>
          <w:tcPr>
            <w:tcW w:w="8120" w:type="dxa"/>
            <w:tcBorders>
              <w:top w:val="nil"/>
              <w:left w:val="single" w:sz="4" w:space="0" w:color="auto"/>
              <w:bottom w:val="single" w:sz="4" w:space="0" w:color="auto"/>
              <w:right w:val="single" w:sz="4" w:space="0" w:color="auto"/>
            </w:tcBorders>
            <w:shd w:val="clear" w:color="auto" w:fill="auto"/>
            <w:hideMark/>
          </w:tcPr>
          <w:p w14:paraId="189BCE32" w14:textId="77777777" w:rsidR="001F0616" w:rsidRPr="00853E65" w:rsidRDefault="001F0616" w:rsidP="00503B03">
            <w:pPr>
              <w:ind w:left="142"/>
              <w:rPr>
                <w:rFonts w:cs="Arial"/>
                <w:color w:val="000000"/>
                <w:sz w:val="20"/>
                <w:szCs w:val="20"/>
                <w:lang w:eastAsia="en-GB"/>
              </w:rPr>
            </w:pPr>
            <w:r w:rsidRPr="00853E65">
              <w:rPr>
                <w:rFonts w:cs="Arial"/>
                <w:color w:val="000000"/>
                <w:sz w:val="20"/>
                <w:szCs w:val="20"/>
              </w:rPr>
              <w:t>Ability to work positively with families and to engage their support in improving behaviour and making progress</w:t>
            </w:r>
          </w:p>
        </w:tc>
        <w:tc>
          <w:tcPr>
            <w:tcW w:w="1660" w:type="dxa"/>
            <w:tcBorders>
              <w:top w:val="nil"/>
              <w:left w:val="nil"/>
              <w:bottom w:val="single" w:sz="4" w:space="0" w:color="auto"/>
              <w:right w:val="single" w:sz="4" w:space="0" w:color="auto"/>
            </w:tcBorders>
            <w:shd w:val="clear" w:color="auto" w:fill="auto"/>
            <w:hideMark/>
          </w:tcPr>
          <w:p w14:paraId="2C42107C"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E</w:t>
            </w:r>
          </w:p>
        </w:tc>
      </w:tr>
      <w:tr w:rsidR="001F0616" w:rsidRPr="00A72DAC" w14:paraId="07F5AD01" w14:textId="77777777" w:rsidTr="00503B03">
        <w:trPr>
          <w:trHeight w:val="640"/>
        </w:trPr>
        <w:tc>
          <w:tcPr>
            <w:tcW w:w="8120" w:type="dxa"/>
            <w:tcBorders>
              <w:top w:val="nil"/>
              <w:left w:val="single" w:sz="4" w:space="0" w:color="auto"/>
              <w:bottom w:val="single" w:sz="4" w:space="0" w:color="auto"/>
              <w:right w:val="single" w:sz="4" w:space="0" w:color="auto"/>
            </w:tcBorders>
            <w:shd w:val="clear" w:color="auto" w:fill="auto"/>
            <w:hideMark/>
          </w:tcPr>
          <w:p w14:paraId="11216FBE"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A</w:t>
            </w:r>
            <w:r w:rsidRPr="00A72DAC">
              <w:rPr>
                <w:rFonts w:cs="Arial"/>
                <w:color w:val="000000"/>
                <w:sz w:val="20"/>
                <w:szCs w:val="20"/>
                <w:lang w:eastAsia="en-GB"/>
              </w:rPr>
              <w:t>ble to communicate in a clear and concise manner both on the telephone and face to face, who can effectively convey information at an appropriate level.</w:t>
            </w:r>
          </w:p>
        </w:tc>
        <w:tc>
          <w:tcPr>
            <w:tcW w:w="1660" w:type="dxa"/>
            <w:tcBorders>
              <w:top w:val="nil"/>
              <w:left w:val="nil"/>
              <w:bottom w:val="single" w:sz="4" w:space="0" w:color="auto"/>
              <w:right w:val="single" w:sz="4" w:space="0" w:color="auto"/>
            </w:tcBorders>
            <w:shd w:val="clear" w:color="auto" w:fill="auto"/>
            <w:hideMark/>
          </w:tcPr>
          <w:p w14:paraId="4AC879CE"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1190F628"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76FAB8AE"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Ability to complete work to the required standards and to agreed deadlines.</w:t>
            </w:r>
          </w:p>
        </w:tc>
        <w:tc>
          <w:tcPr>
            <w:tcW w:w="1660" w:type="dxa"/>
            <w:tcBorders>
              <w:top w:val="nil"/>
              <w:left w:val="nil"/>
              <w:bottom w:val="single" w:sz="4" w:space="0" w:color="auto"/>
              <w:right w:val="single" w:sz="4" w:space="0" w:color="auto"/>
            </w:tcBorders>
            <w:shd w:val="clear" w:color="auto" w:fill="auto"/>
            <w:hideMark/>
          </w:tcPr>
          <w:p w14:paraId="0B8BE9B2"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5313CCC0" w14:textId="77777777" w:rsidTr="00503B03">
        <w:trPr>
          <w:trHeight w:val="580"/>
        </w:trPr>
        <w:tc>
          <w:tcPr>
            <w:tcW w:w="8120" w:type="dxa"/>
            <w:tcBorders>
              <w:top w:val="nil"/>
              <w:left w:val="single" w:sz="4" w:space="0" w:color="auto"/>
              <w:bottom w:val="single" w:sz="4" w:space="0" w:color="auto"/>
              <w:right w:val="single" w:sz="4" w:space="0" w:color="auto"/>
            </w:tcBorders>
            <w:shd w:val="clear" w:color="auto" w:fill="auto"/>
            <w:hideMark/>
          </w:tcPr>
          <w:p w14:paraId="0140219F"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Ability to develop and maintain effective working relationships with a wide range of people.</w:t>
            </w:r>
          </w:p>
        </w:tc>
        <w:tc>
          <w:tcPr>
            <w:tcW w:w="1660" w:type="dxa"/>
            <w:tcBorders>
              <w:top w:val="nil"/>
              <w:left w:val="nil"/>
              <w:bottom w:val="single" w:sz="4" w:space="0" w:color="auto"/>
              <w:right w:val="single" w:sz="4" w:space="0" w:color="auto"/>
            </w:tcBorders>
            <w:shd w:val="clear" w:color="auto" w:fill="auto"/>
            <w:hideMark/>
          </w:tcPr>
          <w:p w14:paraId="14567003"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09E19807" w14:textId="77777777" w:rsidTr="00503B03">
        <w:trPr>
          <w:trHeight w:val="580"/>
        </w:trPr>
        <w:tc>
          <w:tcPr>
            <w:tcW w:w="8120" w:type="dxa"/>
            <w:tcBorders>
              <w:top w:val="nil"/>
              <w:left w:val="single" w:sz="4" w:space="0" w:color="auto"/>
              <w:bottom w:val="single" w:sz="4" w:space="0" w:color="auto"/>
              <w:right w:val="single" w:sz="4" w:space="0" w:color="auto"/>
            </w:tcBorders>
            <w:shd w:val="clear" w:color="auto" w:fill="auto"/>
            <w:hideMark/>
          </w:tcPr>
          <w:p w14:paraId="39A2C6CB"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Excellent organisational, communicating and problem-solving skills, with the ability to use own initiative and work proactively both in a team and independently.</w:t>
            </w:r>
          </w:p>
        </w:tc>
        <w:tc>
          <w:tcPr>
            <w:tcW w:w="1660" w:type="dxa"/>
            <w:tcBorders>
              <w:top w:val="nil"/>
              <w:left w:val="nil"/>
              <w:bottom w:val="single" w:sz="4" w:space="0" w:color="auto"/>
              <w:right w:val="single" w:sz="4" w:space="0" w:color="auto"/>
            </w:tcBorders>
            <w:shd w:val="clear" w:color="auto" w:fill="auto"/>
            <w:hideMark/>
          </w:tcPr>
          <w:p w14:paraId="34B11E3B" w14:textId="77777777" w:rsidR="001F0616" w:rsidRPr="00A72DAC" w:rsidRDefault="001F0616" w:rsidP="00503B03">
            <w:pPr>
              <w:spacing w:line="276" w:lineRule="auto"/>
              <w:ind w:left="142"/>
              <w:rPr>
                <w:rFonts w:cs="Arial"/>
                <w:color w:val="000000"/>
                <w:sz w:val="20"/>
                <w:szCs w:val="20"/>
                <w:lang w:eastAsia="en-GB"/>
              </w:rPr>
            </w:pPr>
            <w:r>
              <w:rPr>
                <w:rFonts w:cs="Arial"/>
                <w:color w:val="000000"/>
                <w:sz w:val="20"/>
                <w:szCs w:val="20"/>
                <w:lang w:eastAsia="en-GB"/>
              </w:rPr>
              <w:t>E</w:t>
            </w:r>
          </w:p>
        </w:tc>
      </w:tr>
      <w:tr w:rsidR="001F0616" w:rsidRPr="00A72DAC" w14:paraId="5D7101FE" w14:textId="77777777" w:rsidTr="00503B03">
        <w:trPr>
          <w:trHeight w:val="580"/>
        </w:trPr>
        <w:tc>
          <w:tcPr>
            <w:tcW w:w="8120" w:type="dxa"/>
            <w:tcBorders>
              <w:top w:val="nil"/>
              <w:left w:val="single" w:sz="4" w:space="0" w:color="auto"/>
              <w:bottom w:val="single" w:sz="4" w:space="0" w:color="auto"/>
              <w:right w:val="single" w:sz="4" w:space="0" w:color="auto"/>
            </w:tcBorders>
            <w:shd w:val="clear" w:color="auto" w:fill="auto"/>
          </w:tcPr>
          <w:p w14:paraId="2E91E8CF" w14:textId="77777777" w:rsidR="001F0616" w:rsidRPr="00853E65" w:rsidRDefault="001F0616" w:rsidP="00503B03">
            <w:pPr>
              <w:spacing w:line="276" w:lineRule="auto"/>
              <w:ind w:left="142"/>
              <w:rPr>
                <w:rFonts w:cs="Arial"/>
                <w:color w:val="000000"/>
                <w:sz w:val="20"/>
                <w:szCs w:val="20"/>
                <w:lang w:eastAsia="en-GB"/>
              </w:rPr>
            </w:pPr>
            <w:r w:rsidRPr="00853E65">
              <w:rPr>
                <w:rFonts w:cs="Arial"/>
                <w:color w:val="000000"/>
                <w:sz w:val="20"/>
                <w:szCs w:val="20"/>
              </w:rPr>
              <w:t>Understanding of general health and safety issues and hygiene associated with child care</w:t>
            </w:r>
          </w:p>
        </w:tc>
        <w:tc>
          <w:tcPr>
            <w:tcW w:w="1660" w:type="dxa"/>
            <w:tcBorders>
              <w:top w:val="nil"/>
              <w:left w:val="nil"/>
              <w:bottom w:val="single" w:sz="4" w:space="0" w:color="auto"/>
              <w:right w:val="single" w:sz="4" w:space="0" w:color="auto"/>
            </w:tcBorders>
            <w:shd w:val="clear" w:color="auto" w:fill="auto"/>
          </w:tcPr>
          <w:p w14:paraId="2E9D23BE" w14:textId="77777777" w:rsidR="001F0616" w:rsidRDefault="001F0616" w:rsidP="00503B03">
            <w:pPr>
              <w:spacing w:line="276" w:lineRule="auto"/>
              <w:ind w:left="142"/>
              <w:rPr>
                <w:rFonts w:cs="Arial"/>
                <w:color w:val="000000"/>
                <w:sz w:val="20"/>
                <w:szCs w:val="20"/>
                <w:lang w:eastAsia="en-GB"/>
              </w:rPr>
            </w:pPr>
            <w:r>
              <w:rPr>
                <w:rFonts w:cs="Arial"/>
                <w:color w:val="000000"/>
                <w:sz w:val="20"/>
                <w:szCs w:val="20"/>
                <w:lang w:eastAsia="en-GB"/>
              </w:rPr>
              <w:t>D</w:t>
            </w:r>
          </w:p>
        </w:tc>
      </w:tr>
      <w:tr w:rsidR="001F0616" w:rsidRPr="00A72DAC" w14:paraId="1BF12FA1"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53666289"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Demonstrates a flexible approach to work to enable effective delivery of service.</w:t>
            </w:r>
          </w:p>
        </w:tc>
        <w:tc>
          <w:tcPr>
            <w:tcW w:w="1660" w:type="dxa"/>
            <w:tcBorders>
              <w:top w:val="nil"/>
              <w:left w:val="nil"/>
              <w:bottom w:val="single" w:sz="4" w:space="0" w:color="auto"/>
              <w:right w:val="single" w:sz="4" w:space="0" w:color="auto"/>
            </w:tcBorders>
            <w:shd w:val="clear" w:color="auto" w:fill="auto"/>
            <w:hideMark/>
          </w:tcPr>
          <w:p w14:paraId="19DF05E0"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642EBE9C" w14:textId="77777777" w:rsidTr="00503B03">
        <w:trPr>
          <w:trHeight w:val="580"/>
        </w:trPr>
        <w:tc>
          <w:tcPr>
            <w:tcW w:w="8120" w:type="dxa"/>
            <w:tcBorders>
              <w:top w:val="single" w:sz="4" w:space="0" w:color="auto"/>
              <w:left w:val="single" w:sz="4" w:space="0" w:color="auto"/>
              <w:bottom w:val="single" w:sz="4" w:space="0" w:color="auto"/>
              <w:right w:val="single" w:sz="4" w:space="0" w:color="auto"/>
            </w:tcBorders>
            <w:shd w:val="clear" w:color="auto" w:fill="00B0F0"/>
            <w:hideMark/>
          </w:tcPr>
          <w:p w14:paraId="0EBCF162" w14:textId="77777777" w:rsidR="001F0616" w:rsidRPr="00A72DAC" w:rsidRDefault="001F0616" w:rsidP="00503B03">
            <w:pPr>
              <w:ind w:left="142"/>
              <w:rPr>
                <w:rFonts w:cs="Arial"/>
                <w:color w:val="FFFFFF" w:themeColor="background1"/>
                <w:sz w:val="20"/>
                <w:szCs w:val="20"/>
                <w:lang w:eastAsia="en-GB"/>
              </w:rPr>
            </w:pPr>
            <w:r w:rsidRPr="00A72DAC">
              <w:rPr>
                <w:rFonts w:cs="Arial"/>
                <w:color w:val="FFFFFF" w:themeColor="background1"/>
                <w:sz w:val="20"/>
                <w:szCs w:val="20"/>
                <w:lang w:eastAsia="en-GB"/>
              </w:rPr>
              <w:t>Other Attributes</w:t>
            </w:r>
          </w:p>
        </w:tc>
        <w:tc>
          <w:tcPr>
            <w:tcW w:w="1660" w:type="dxa"/>
            <w:tcBorders>
              <w:top w:val="single" w:sz="4" w:space="0" w:color="auto"/>
              <w:left w:val="single" w:sz="4" w:space="0" w:color="auto"/>
              <w:bottom w:val="single" w:sz="4" w:space="0" w:color="auto"/>
              <w:right w:val="single" w:sz="4" w:space="0" w:color="auto"/>
            </w:tcBorders>
            <w:shd w:val="clear" w:color="auto" w:fill="00B0F0"/>
            <w:hideMark/>
          </w:tcPr>
          <w:p w14:paraId="0184F16E" w14:textId="77777777" w:rsidR="001F0616" w:rsidRPr="00A72DAC" w:rsidRDefault="001F0616" w:rsidP="00503B03">
            <w:pPr>
              <w:ind w:left="142"/>
              <w:rPr>
                <w:rFonts w:cs="Arial"/>
                <w:color w:val="FFFFFF" w:themeColor="background1"/>
                <w:sz w:val="20"/>
                <w:szCs w:val="20"/>
                <w:lang w:eastAsia="en-GB"/>
              </w:rPr>
            </w:pPr>
            <w:r w:rsidRPr="00A72DAC">
              <w:rPr>
                <w:rFonts w:cs="Arial"/>
                <w:color w:val="FFFFFF" w:themeColor="background1"/>
                <w:sz w:val="20"/>
                <w:szCs w:val="20"/>
                <w:lang w:eastAsia="en-GB"/>
              </w:rPr>
              <w:t>Essential E/ Desirable D</w:t>
            </w:r>
          </w:p>
        </w:tc>
      </w:tr>
      <w:tr w:rsidR="001F0616" w:rsidRPr="00A72DAC" w14:paraId="3FFB4BF5" w14:textId="77777777" w:rsidTr="00503B03">
        <w:trPr>
          <w:trHeight w:val="290"/>
        </w:trPr>
        <w:tc>
          <w:tcPr>
            <w:tcW w:w="8120" w:type="dxa"/>
            <w:tcBorders>
              <w:top w:val="single" w:sz="4" w:space="0" w:color="auto"/>
              <w:left w:val="single" w:sz="4" w:space="0" w:color="auto"/>
              <w:bottom w:val="single" w:sz="4" w:space="0" w:color="auto"/>
              <w:right w:val="single" w:sz="4" w:space="0" w:color="auto"/>
            </w:tcBorders>
            <w:shd w:val="clear" w:color="auto" w:fill="auto"/>
            <w:hideMark/>
          </w:tcPr>
          <w:p w14:paraId="7053429C"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Proactive, flexible and adaptable.</w:t>
            </w:r>
          </w:p>
        </w:tc>
        <w:tc>
          <w:tcPr>
            <w:tcW w:w="1660" w:type="dxa"/>
            <w:tcBorders>
              <w:top w:val="single" w:sz="4" w:space="0" w:color="auto"/>
              <w:left w:val="nil"/>
              <w:bottom w:val="single" w:sz="4" w:space="0" w:color="auto"/>
              <w:right w:val="single" w:sz="4" w:space="0" w:color="auto"/>
            </w:tcBorders>
            <w:shd w:val="clear" w:color="auto" w:fill="auto"/>
            <w:hideMark/>
          </w:tcPr>
          <w:p w14:paraId="452F3B1B"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7E753B51"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269DC4FB"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Punctual and conscientious.</w:t>
            </w:r>
          </w:p>
        </w:tc>
        <w:tc>
          <w:tcPr>
            <w:tcW w:w="1660" w:type="dxa"/>
            <w:tcBorders>
              <w:top w:val="nil"/>
              <w:left w:val="nil"/>
              <w:bottom w:val="single" w:sz="4" w:space="0" w:color="auto"/>
              <w:right w:val="single" w:sz="4" w:space="0" w:color="auto"/>
            </w:tcBorders>
            <w:shd w:val="clear" w:color="auto" w:fill="auto"/>
            <w:hideMark/>
          </w:tcPr>
          <w:p w14:paraId="0D9A95E5"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1CFEFA7D"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72719D6A" w14:textId="34996D1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 xml:space="preserve">Prepared to </w:t>
            </w:r>
            <w:r w:rsidR="008A4C21">
              <w:rPr>
                <w:rFonts w:cs="Arial"/>
                <w:color w:val="000000"/>
                <w:sz w:val="20"/>
                <w:szCs w:val="20"/>
                <w:lang w:eastAsia="en-GB"/>
              </w:rPr>
              <w:t xml:space="preserve">supportively </w:t>
            </w:r>
            <w:r w:rsidRPr="00A72DAC">
              <w:rPr>
                <w:rFonts w:cs="Arial"/>
                <w:color w:val="000000"/>
                <w:sz w:val="20"/>
                <w:szCs w:val="20"/>
                <w:lang w:eastAsia="en-GB"/>
              </w:rPr>
              <w:t>challenge non-compliance.</w:t>
            </w:r>
          </w:p>
        </w:tc>
        <w:tc>
          <w:tcPr>
            <w:tcW w:w="1660" w:type="dxa"/>
            <w:tcBorders>
              <w:top w:val="nil"/>
              <w:left w:val="nil"/>
              <w:bottom w:val="single" w:sz="4" w:space="0" w:color="auto"/>
              <w:right w:val="single" w:sz="4" w:space="0" w:color="auto"/>
            </w:tcBorders>
            <w:shd w:val="clear" w:color="auto" w:fill="auto"/>
            <w:hideMark/>
          </w:tcPr>
          <w:p w14:paraId="0BB0E99E"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060FBA3C"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7CDC47B3"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Discretion, tact and confidentiality always.</w:t>
            </w:r>
          </w:p>
        </w:tc>
        <w:tc>
          <w:tcPr>
            <w:tcW w:w="1660" w:type="dxa"/>
            <w:tcBorders>
              <w:top w:val="nil"/>
              <w:left w:val="nil"/>
              <w:bottom w:val="single" w:sz="4" w:space="0" w:color="auto"/>
              <w:right w:val="single" w:sz="4" w:space="0" w:color="auto"/>
            </w:tcBorders>
            <w:shd w:val="clear" w:color="auto" w:fill="auto"/>
            <w:hideMark/>
          </w:tcPr>
          <w:p w14:paraId="29B7AA5F"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31DAD3D9"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24683A5C"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Good time management and the ability to prioritise workload.</w:t>
            </w:r>
          </w:p>
        </w:tc>
        <w:tc>
          <w:tcPr>
            <w:tcW w:w="1660" w:type="dxa"/>
            <w:tcBorders>
              <w:top w:val="nil"/>
              <w:left w:val="nil"/>
              <w:bottom w:val="single" w:sz="4" w:space="0" w:color="auto"/>
              <w:right w:val="single" w:sz="4" w:space="0" w:color="auto"/>
            </w:tcBorders>
            <w:shd w:val="clear" w:color="auto" w:fill="auto"/>
            <w:hideMark/>
          </w:tcPr>
          <w:p w14:paraId="4D93957E"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7B548AF1" w14:textId="77777777" w:rsidTr="00503B03">
        <w:trPr>
          <w:trHeight w:val="580"/>
        </w:trPr>
        <w:tc>
          <w:tcPr>
            <w:tcW w:w="8120" w:type="dxa"/>
            <w:tcBorders>
              <w:top w:val="nil"/>
              <w:left w:val="single" w:sz="4" w:space="0" w:color="auto"/>
              <w:bottom w:val="single" w:sz="4" w:space="0" w:color="auto"/>
              <w:right w:val="single" w:sz="4" w:space="0" w:color="auto"/>
            </w:tcBorders>
            <w:shd w:val="clear" w:color="auto" w:fill="auto"/>
            <w:hideMark/>
          </w:tcPr>
          <w:p w14:paraId="32FDF3D7"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Able to work under pressure and to deadlines and deliver excellent attention and produce accurate results.</w:t>
            </w:r>
          </w:p>
        </w:tc>
        <w:tc>
          <w:tcPr>
            <w:tcW w:w="1660" w:type="dxa"/>
            <w:tcBorders>
              <w:top w:val="nil"/>
              <w:left w:val="nil"/>
              <w:bottom w:val="single" w:sz="4" w:space="0" w:color="auto"/>
              <w:right w:val="single" w:sz="4" w:space="0" w:color="auto"/>
            </w:tcBorders>
            <w:shd w:val="clear" w:color="auto" w:fill="auto"/>
            <w:hideMark/>
          </w:tcPr>
          <w:p w14:paraId="538047EF"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568D1152"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756327B3"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lastRenderedPageBreak/>
              <w:t>Evidence of successful team working.</w:t>
            </w:r>
          </w:p>
        </w:tc>
        <w:tc>
          <w:tcPr>
            <w:tcW w:w="1660" w:type="dxa"/>
            <w:tcBorders>
              <w:top w:val="nil"/>
              <w:left w:val="nil"/>
              <w:bottom w:val="single" w:sz="4" w:space="0" w:color="auto"/>
              <w:right w:val="single" w:sz="4" w:space="0" w:color="auto"/>
            </w:tcBorders>
            <w:shd w:val="clear" w:color="auto" w:fill="auto"/>
            <w:hideMark/>
          </w:tcPr>
          <w:p w14:paraId="77F6EA72"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79D83AB1"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7CDE6501"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Calm in a crisis to bring about resolution.</w:t>
            </w:r>
          </w:p>
        </w:tc>
        <w:tc>
          <w:tcPr>
            <w:tcW w:w="1660" w:type="dxa"/>
            <w:tcBorders>
              <w:top w:val="nil"/>
              <w:left w:val="nil"/>
              <w:bottom w:val="single" w:sz="4" w:space="0" w:color="auto"/>
              <w:right w:val="single" w:sz="4" w:space="0" w:color="auto"/>
            </w:tcBorders>
            <w:shd w:val="clear" w:color="auto" w:fill="auto"/>
            <w:hideMark/>
          </w:tcPr>
          <w:p w14:paraId="7AD5DEFB"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4A59D6D9"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77508DB6"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Ability to adapt to changes in the workplace.</w:t>
            </w:r>
          </w:p>
        </w:tc>
        <w:tc>
          <w:tcPr>
            <w:tcW w:w="1660" w:type="dxa"/>
            <w:tcBorders>
              <w:top w:val="nil"/>
              <w:left w:val="nil"/>
              <w:bottom w:val="single" w:sz="4" w:space="0" w:color="auto"/>
              <w:right w:val="single" w:sz="4" w:space="0" w:color="auto"/>
            </w:tcBorders>
            <w:shd w:val="clear" w:color="auto" w:fill="auto"/>
            <w:hideMark/>
          </w:tcPr>
          <w:p w14:paraId="6859713B"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3C0D658D"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73942AAE"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Understanding and commitment to the safeguarding of children.</w:t>
            </w:r>
          </w:p>
        </w:tc>
        <w:tc>
          <w:tcPr>
            <w:tcW w:w="1660" w:type="dxa"/>
            <w:tcBorders>
              <w:top w:val="nil"/>
              <w:left w:val="nil"/>
              <w:bottom w:val="single" w:sz="4" w:space="0" w:color="auto"/>
              <w:right w:val="single" w:sz="4" w:space="0" w:color="auto"/>
            </w:tcBorders>
            <w:shd w:val="clear" w:color="auto" w:fill="auto"/>
            <w:hideMark/>
          </w:tcPr>
          <w:p w14:paraId="16364BFA" w14:textId="77777777" w:rsidR="001F0616" w:rsidRPr="00A72DAC" w:rsidRDefault="001F0616" w:rsidP="00503B03">
            <w:pPr>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316FFFF3"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68FDA0BF"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Commitment to the school ethos and aims.</w:t>
            </w:r>
          </w:p>
        </w:tc>
        <w:tc>
          <w:tcPr>
            <w:tcW w:w="1660" w:type="dxa"/>
            <w:tcBorders>
              <w:top w:val="nil"/>
              <w:left w:val="nil"/>
              <w:bottom w:val="single" w:sz="4" w:space="0" w:color="auto"/>
              <w:right w:val="single" w:sz="4" w:space="0" w:color="auto"/>
            </w:tcBorders>
            <w:shd w:val="clear" w:color="auto" w:fill="auto"/>
            <w:hideMark/>
          </w:tcPr>
          <w:p w14:paraId="650CA703"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291E88F2"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30BAC94C"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Commitment to equal opportunities.</w:t>
            </w:r>
          </w:p>
        </w:tc>
        <w:tc>
          <w:tcPr>
            <w:tcW w:w="1660" w:type="dxa"/>
            <w:tcBorders>
              <w:top w:val="nil"/>
              <w:left w:val="nil"/>
              <w:bottom w:val="single" w:sz="4" w:space="0" w:color="auto"/>
              <w:right w:val="single" w:sz="4" w:space="0" w:color="auto"/>
            </w:tcBorders>
            <w:shd w:val="clear" w:color="auto" w:fill="auto"/>
            <w:hideMark/>
          </w:tcPr>
          <w:p w14:paraId="08C92F0C"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6185EF03"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hideMark/>
          </w:tcPr>
          <w:p w14:paraId="13787E7D"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Accurate and fluent spoken English.</w:t>
            </w:r>
          </w:p>
        </w:tc>
        <w:tc>
          <w:tcPr>
            <w:tcW w:w="1660" w:type="dxa"/>
            <w:tcBorders>
              <w:top w:val="nil"/>
              <w:left w:val="nil"/>
              <w:bottom w:val="single" w:sz="4" w:space="0" w:color="auto"/>
              <w:right w:val="single" w:sz="4" w:space="0" w:color="auto"/>
            </w:tcBorders>
            <w:shd w:val="clear" w:color="auto" w:fill="auto"/>
            <w:hideMark/>
          </w:tcPr>
          <w:p w14:paraId="10993B55"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61982AC1"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noWrap/>
            <w:vAlign w:val="center"/>
            <w:hideMark/>
          </w:tcPr>
          <w:p w14:paraId="6A2F3CB3"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A commitment to safeguarding and promoting welfare for all</w:t>
            </w:r>
            <w:r>
              <w:rPr>
                <w:rFonts w:cs="Arial"/>
                <w:color w:val="000000"/>
                <w:sz w:val="20"/>
                <w:szCs w:val="20"/>
                <w:lang w:eastAsia="en-GB"/>
              </w:rPr>
              <w:t>.</w:t>
            </w:r>
          </w:p>
        </w:tc>
        <w:tc>
          <w:tcPr>
            <w:tcW w:w="1660" w:type="dxa"/>
            <w:tcBorders>
              <w:top w:val="nil"/>
              <w:left w:val="nil"/>
              <w:bottom w:val="single" w:sz="4" w:space="0" w:color="auto"/>
              <w:right w:val="single" w:sz="4" w:space="0" w:color="auto"/>
            </w:tcBorders>
            <w:shd w:val="clear" w:color="auto" w:fill="auto"/>
            <w:hideMark/>
          </w:tcPr>
          <w:p w14:paraId="31388D79"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r w:rsidR="001F0616" w:rsidRPr="00A72DAC" w14:paraId="0197A86B" w14:textId="77777777" w:rsidTr="00503B03">
        <w:trPr>
          <w:trHeight w:val="290"/>
        </w:trPr>
        <w:tc>
          <w:tcPr>
            <w:tcW w:w="8120" w:type="dxa"/>
            <w:tcBorders>
              <w:top w:val="nil"/>
              <w:left w:val="single" w:sz="4" w:space="0" w:color="auto"/>
              <w:bottom w:val="single" w:sz="4" w:space="0" w:color="auto"/>
              <w:right w:val="single" w:sz="4" w:space="0" w:color="auto"/>
            </w:tcBorders>
            <w:shd w:val="clear" w:color="auto" w:fill="auto"/>
            <w:noWrap/>
            <w:vAlign w:val="center"/>
            <w:hideMark/>
          </w:tcPr>
          <w:p w14:paraId="25AD191D"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Exemplary levels of integrity</w:t>
            </w:r>
            <w:r>
              <w:rPr>
                <w:rFonts w:cs="Arial"/>
                <w:color w:val="000000"/>
                <w:sz w:val="20"/>
                <w:szCs w:val="20"/>
                <w:lang w:eastAsia="en-GB"/>
              </w:rPr>
              <w:t>.</w:t>
            </w:r>
            <w:r w:rsidRPr="00A72DAC">
              <w:rPr>
                <w:rFonts w:cs="Arial"/>
                <w:color w:val="000000"/>
                <w:sz w:val="20"/>
                <w:szCs w:val="20"/>
                <w:lang w:eastAsia="en-GB"/>
              </w:rPr>
              <w:t xml:space="preserve"> </w:t>
            </w:r>
          </w:p>
        </w:tc>
        <w:tc>
          <w:tcPr>
            <w:tcW w:w="1660" w:type="dxa"/>
            <w:tcBorders>
              <w:top w:val="nil"/>
              <w:left w:val="nil"/>
              <w:bottom w:val="single" w:sz="4" w:space="0" w:color="auto"/>
              <w:right w:val="single" w:sz="4" w:space="0" w:color="auto"/>
            </w:tcBorders>
            <w:shd w:val="clear" w:color="auto" w:fill="auto"/>
            <w:hideMark/>
          </w:tcPr>
          <w:p w14:paraId="7CA92FB2" w14:textId="77777777" w:rsidR="001F0616" w:rsidRPr="00A72DAC" w:rsidRDefault="001F0616" w:rsidP="00503B03">
            <w:pPr>
              <w:spacing w:line="276" w:lineRule="auto"/>
              <w:ind w:left="142"/>
              <w:rPr>
                <w:rFonts w:cs="Arial"/>
                <w:color w:val="000000"/>
                <w:sz w:val="20"/>
                <w:szCs w:val="20"/>
                <w:lang w:eastAsia="en-GB"/>
              </w:rPr>
            </w:pPr>
            <w:r w:rsidRPr="00A72DAC">
              <w:rPr>
                <w:rFonts w:cs="Arial"/>
                <w:color w:val="000000"/>
                <w:sz w:val="20"/>
                <w:szCs w:val="20"/>
                <w:lang w:eastAsia="en-GB"/>
              </w:rPr>
              <w:t>E</w:t>
            </w:r>
          </w:p>
        </w:tc>
      </w:tr>
    </w:tbl>
    <w:p w14:paraId="3224C1F3" w14:textId="77777777" w:rsidR="001F0616" w:rsidRPr="00A72DAC" w:rsidRDefault="001F0616" w:rsidP="00503B03">
      <w:pPr>
        <w:ind w:left="142"/>
        <w:rPr>
          <w:rFonts w:cs="Arial"/>
          <w:sz w:val="22"/>
          <w:szCs w:val="22"/>
        </w:rPr>
      </w:pPr>
    </w:p>
    <w:p w14:paraId="42F27EE6" w14:textId="77777777" w:rsidR="001F0616" w:rsidRPr="00A37E78" w:rsidRDefault="001F0616" w:rsidP="00503B03">
      <w:pPr>
        <w:tabs>
          <w:tab w:val="left" w:pos="2552"/>
          <w:tab w:val="left" w:pos="5104"/>
          <w:tab w:val="left" w:pos="7656"/>
        </w:tabs>
        <w:ind w:left="142"/>
        <w:jc w:val="both"/>
        <w:rPr>
          <w:rFonts w:cs="Arial"/>
          <w:sz w:val="22"/>
          <w:szCs w:val="22"/>
        </w:rPr>
      </w:pPr>
    </w:p>
    <w:sectPr w:rsidR="001F0616" w:rsidRPr="00A37E78" w:rsidSect="00503B03">
      <w:footerReference w:type="even" r:id="rId11"/>
      <w:footerReference w:type="default" r:id="rId12"/>
      <w:pgSz w:w="11906" w:h="16838"/>
      <w:pgMar w:top="567" w:right="180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5AD2" w14:textId="77777777" w:rsidR="003B055A" w:rsidRDefault="003B055A">
      <w:r>
        <w:separator/>
      </w:r>
    </w:p>
  </w:endnote>
  <w:endnote w:type="continuationSeparator" w:id="0">
    <w:p w14:paraId="4A1991C9" w14:textId="77777777" w:rsidR="003B055A" w:rsidRDefault="003B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F7E0" w14:textId="77777777" w:rsidR="00CE60A3" w:rsidRDefault="00CE60A3" w:rsidP="003C57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710CBE" w14:textId="77777777" w:rsidR="00CE60A3" w:rsidRDefault="00CE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863C" w14:textId="77777777" w:rsidR="00CE60A3" w:rsidRPr="00CE60A3" w:rsidRDefault="00CE60A3" w:rsidP="003C57E7">
    <w:pPr>
      <w:pStyle w:val="Footer"/>
      <w:framePr w:wrap="none" w:vAnchor="text" w:hAnchor="margin" w:xAlign="center" w:y="1"/>
      <w:rPr>
        <w:rStyle w:val="PageNumber"/>
        <w:sz w:val="20"/>
        <w:szCs w:val="20"/>
      </w:rPr>
    </w:pPr>
    <w:r w:rsidRPr="00CE60A3">
      <w:rPr>
        <w:rStyle w:val="PageNumber"/>
        <w:sz w:val="20"/>
        <w:szCs w:val="20"/>
      </w:rPr>
      <w:fldChar w:fldCharType="begin"/>
    </w:r>
    <w:r w:rsidRPr="00CE60A3">
      <w:rPr>
        <w:rStyle w:val="PageNumber"/>
        <w:sz w:val="20"/>
        <w:szCs w:val="20"/>
      </w:rPr>
      <w:instrText xml:space="preserve">PAGE  </w:instrText>
    </w:r>
    <w:r w:rsidRPr="00CE60A3">
      <w:rPr>
        <w:rStyle w:val="PageNumber"/>
        <w:sz w:val="20"/>
        <w:szCs w:val="20"/>
      </w:rPr>
      <w:fldChar w:fldCharType="separate"/>
    </w:r>
    <w:r w:rsidR="00D50BC9">
      <w:rPr>
        <w:rStyle w:val="PageNumber"/>
        <w:noProof/>
        <w:sz w:val="20"/>
        <w:szCs w:val="20"/>
      </w:rPr>
      <w:t>1</w:t>
    </w:r>
    <w:r w:rsidRPr="00CE60A3">
      <w:rPr>
        <w:rStyle w:val="PageNumber"/>
        <w:sz w:val="20"/>
        <w:szCs w:val="20"/>
      </w:rPr>
      <w:fldChar w:fldCharType="end"/>
    </w:r>
  </w:p>
  <w:p w14:paraId="01386DBD" w14:textId="77777777" w:rsidR="00A27DC1" w:rsidRPr="00233C2E" w:rsidRDefault="00A27DC1" w:rsidP="00B44436">
    <w:pPr>
      <w:pStyle w:val="Footer"/>
      <w:jc w:val="right"/>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F747" w14:textId="77777777" w:rsidR="003B055A" w:rsidRDefault="003B055A">
      <w:r>
        <w:separator/>
      </w:r>
    </w:p>
  </w:footnote>
  <w:footnote w:type="continuationSeparator" w:id="0">
    <w:p w14:paraId="60CA76AC" w14:textId="77777777" w:rsidR="003B055A" w:rsidRDefault="003B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EED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B54A2"/>
    <w:multiLevelType w:val="hybridMultilevel"/>
    <w:tmpl w:val="385CA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550AF"/>
    <w:multiLevelType w:val="hybridMultilevel"/>
    <w:tmpl w:val="14649B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91718F"/>
    <w:multiLevelType w:val="hybridMultilevel"/>
    <w:tmpl w:val="B6AE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44C03"/>
    <w:multiLevelType w:val="multilevel"/>
    <w:tmpl w:val="AB020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E30B7"/>
    <w:multiLevelType w:val="hybridMultilevel"/>
    <w:tmpl w:val="3D58BC06"/>
    <w:lvl w:ilvl="0" w:tplc="A664FA4A">
      <w:start w:val="1"/>
      <w:numFmt w:val="decimal"/>
      <w:lvlText w:val="%1."/>
      <w:lvlJc w:val="left"/>
      <w:pPr>
        <w:ind w:left="360" w:hanging="360"/>
      </w:pPr>
      <w:rPr>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E3135F"/>
    <w:multiLevelType w:val="hybridMultilevel"/>
    <w:tmpl w:val="95042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E1159"/>
    <w:multiLevelType w:val="hybridMultilevel"/>
    <w:tmpl w:val="7F6E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360D6"/>
    <w:multiLevelType w:val="hybridMultilevel"/>
    <w:tmpl w:val="77264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204D1"/>
    <w:multiLevelType w:val="hybridMultilevel"/>
    <w:tmpl w:val="E174D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6472BA"/>
    <w:multiLevelType w:val="hybridMultilevel"/>
    <w:tmpl w:val="356CCF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A57D22"/>
    <w:multiLevelType w:val="hybridMultilevel"/>
    <w:tmpl w:val="BEC63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B624751"/>
    <w:multiLevelType w:val="hybridMultilevel"/>
    <w:tmpl w:val="3DA66B2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24DC6"/>
    <w:multiLevelType w:val="hybridMultilevel"/>
    <w:tmpl w:val="A22AD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40C31"/>
    <w:multiLevelType w:val="hybridMultilevel"/>
    <w:tmpl w:val="890A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E74A1"/>
    <w:multiLevelType w:val="hybridMultilevel"/>
    <w:tmpl w:val="3BB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15B9E"/>
    <w:multiLevelType w:val="hybridMultilevel"/>
    <w:tmpl w:val="FF94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B2191"/>
    <w:multiLevelType w:val="hybridMultilevel"/>
    <w:tmpl w:val="E6E22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83297"/>
    <w:multiLevelType w:val="hybridMultilevel"/>
    <w:tmpl w:val="F484FD42"/>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D0BEC"/>
    <w:multiLevelType w:val="hybridMultilevel"/>
    <w:tmpl w:val="A29819C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D24D70"/>
    <w:multiLevelType w:val="hybridMultilevel"/>
    <w:tmpl w:val="FE56D942"/>
    <w:lvl w:ilvl="0" w:tplc="4AF2BD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6F5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32DA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4CA4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AA1F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6866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C1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075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7E1F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1E57A0"/>
    <w:multiLevelType w:val="hybridMultilevel"/>
    <w:tmpl w:val="A10E0B64"/>
    <w:lvl w:ilvl="0" w:tplc="579ED1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C2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F475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80F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5E4C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CCF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6AE1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2D1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C425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9310E6C"/>
    <w:multiLevelType w:val="hybridMultilevel"/>
    <w:tmpl w:val="F66E8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F088C"/>
    <w:multiLevelType w:val="hybridMultilevel"/>
    <w:tmpl w:val="4BF0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D3C97"/>
    <w:multiLevelType w:val="hybridMultilevel"/>
    <w:tmpl w:val="2DBE5778"/>
    <w:lvl w:ilvl="0" w:tplc="F33CD412">
      <w:start w:val="1"/>
      <w:numFmt w:val="bullet"/>
      <w:lvlText w:val=""/>
      <w:lvlJc w:val="left"/>
      <w:pPr>
        <w:ind w:left="1353" w:hanging="360"/>
      </w:pPr>
      <w:rPr>
        <w:rFonts w:ascii="Webdings" w:hAnsi="Webdings" w:hint="default"/>
        <w:sz w:val="20"/>
        <w:szCs w:val="22"/>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50D3709A"/>
    <w:multiLevelType w:val="multilevel"/>
    <w:tmpl w:val="4580B70C"/>
    <w:lvl w:ilvl="0">
      <w:start w:val="1"/>
      <w:numFmt w:val="bullet"/>
      <w:lvlText w:val=""/>
      <w:lvlJc w:val="left"/>
      <w:pPr>
        <w:ind w:left="420" w:firstLine="0"/>
      </w:pPr>
      <w:rPr>
        <w:rFonts w:ascii="Symbol" w:hAnsi="Symbol" w:hint="default"/>
      </w:rPr>
    </w:lvl>
    <w:lvl w:ilvl="1">
      <w:start w:val="1"/>
      <w:numFmt w:val="bullet"/>
      <w:lvlText w:val=""/>
      <w:lvlJc w:val="left"/>
      <w:pPr>
        <w:ind w:left="1180" w:firstLine="760"/>
      </w:pPr>
      <w:rPr>
        <w:rFonts w:ascii="Symbol" w:hAnsi="Symbol" w:hint="default"/>
      </w:rPr>
    </w:lvl>
    <w:lvl w:ilvl="2">
      <w:start w:val="1"/>
      <w:numFmt w:val="decimal"/>
      <w:lvlText w:val="%1.%2.%3"/>
      <w:lvlJc w:val="left"/>
      <w:pPr>
        <w:ind w:left="2240" w:firstLine="1520"/>
      </w:pPr>
    </w:lvl>
    <w:lvl w:ilvl="3">
      <w:start w:val="1"/>
      <w:numFmt w:val="decimal"/>
      <w:lvlText w:val="%1.%2.%3.%4"/>
      <w:lvlJc w:val="left"/>
      <w:pPr>
        <w:ind w:left="3000" w:firstLine="2280"/>
      </w:pPr>
    </w:lvl>
    <w:lvl w:ilvl="4">
      <w:start w:val="1"/>
      <w:numFmt w:val="decimal"/>
      <w:lvlText w:val="%1.%2.%3.%4.%5"/>
      <w:lvlJc w:val="left"/>
      <w:pPr>
        <w:ind w:left="4120" w:firstLine="3040"/>
      </w:pPr>
    </w:lvl>
    <w:lvl w:ilvl="5">
      <w:start w:val="1"/>
      <w:numFmt w:val="decimal"/>
      <w:lvlText w:val="%1.%2.%3.%4.%5.%6"/>
      <w:lvlJc w:val="left"/>
      <w:pPr>
        <w:ind w:left="4880" w:firstLine="3800"/>
      </w:pPr>
    </w:lvl>
    <w:lvl w:ilvl="6">
      <w:start w:val="1"/>
      <w:numFmt w:val="decimal"/>
      <w:lvlText w:val="%1.%2.%3.%4.%5.%6.%7"/>
      <w:lvlJc w:val="left"/>
      <w:pPr>
        <w:ind w:left="6000" w:firstLine="4560"/>
      </w:pPr>
    </w:lvl>
    <w:lvl w:ilvl="7">
      <w:start w:val="1"/>
      <w:numFmt w:val="decimal"/>
      <w:lvlText w:val="%1.%2.%3.%4.%5.%6.%7.%8"/>
      <w:lvlJc w:val="left"/>
      <w:pPr>
        <w:ind w:left="6760" w:firstLine="5320"/>
      </w:pPr>
    </w:lvl>
    <w:lvl w:ilvl="8">
      <w:start w:val="1"/>
      <w:numFmt w:val="decimal"/>
      <w:lvlText w:val="%1.%2.%3.%4.%5.%6.%7.%8.%9"/>
      <w:lvlJc w:val="left"/>
      <w:pPr>
        <w:ind w:left="7880" w:firstLine="6080"/>
      </w:pPr>
    </w:lvl>
  </w:abstractNum>
  <w:abstractNum w:abstractNumId="27" w15:restartNumberingAfterBreak="0">
    <w:nsid w:val="5466080A"/>
    <w:multiLevelType w:val="hybridMultilevel"/>
    <w:tmpl w:val="02027646"/>
    <w:lvl w:ilvl="0" w:tplc="08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59EC07C5"/>
    <w:multiLevelType w:val="hybridMultilevel"/>
    <w:tmpl w:val="A648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E48FB"/>
    <w:multiLevelType w:val="hybridMultilevel"/>
    <w:tmpl w:val="F3B02F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E4C93"/>
    <w:multiLevelType w:val="hybridMultilevel"/>
    <w:tmpl w:val="D4CE64FE"/>
    <w:lvl w:ilvl="0" w:tplc="023877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C88F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FA43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BCEA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2FC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2290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EA9A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0F1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3C36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4DC0CF5"/>
    <w:multiLevelType w:val="hybridMultilevel"/>
    <w:tmpl w:val="ABB0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81CED"/>
    <w:multiLevelType w:val="hybridMultilevel"/>
    <w:tmpl w:val="B6205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421B6"/>
    <w:multiLevelType w:val="hybridMultilevel"/>
    <w:tmpl w:val="141A70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ADD3D52"/>
    <w:multiLevelType w:val="singleLevel"/>
    <w:tmpl w:val="0809000F"/>
    <w:lvl w:ilvl="0">
      <w:start w:val="1"/>
      <w:numFmt w:val="decimal"/>
      <w:lvlText w:val="%1."/>
      <w:lvlJc w:val="left"/>
      <w:pPr>
        <w:tabs>
          <w:tab w:val="num" w:pos="360"/>
        </w:tabs>
        <w:ind w:left="360" w:hanging="360"/>
      </w:pPr>
      <w:rPr>
        <w:rFonts w:hint="default"/>
      </w:rPr>
    </w:lvl>
  </w:abstractNum>
  <w:num w:numId="1" w16cid:durableId="1381590642">
    <w:abstractNumId w:val="34"/>
  </w:num>
  <w:num w:numId="2" w16cid:durableId="951938069">
    <w:abstractNumId w:val="20"/>
  </w:num>
  <w:num w:numId="3" w16cid:durableId="426731119">
    <w:abstractNumId w:val="23"/>
  </w:num>
  <w:num w:numId="4" w16cid:durableId="1432432579">
    <w:abstractNumId w:val="11"/>
  </w:num>
  <w:num w:numId="5" w16cid:durableId="1012413658">
    <w:abstractNumId w:val="27"/>
  </w:num>
  <w:num w:numId="6" w16cid:durableId="166941568">
    <w:abstractNumId w:val="33"/>
  </w:num>
  <w:num w:numId="7" w16cid:durableId="256258836">
    <w:abstractNumId w:val="2"/>
  </w:num>
  <w:num w:numId="8" w16cid:durableId="2049407210">
    <w:abstractNumId w:val="14"/>
  </w:num>
  <w:num w:numId="9" w16cid:durableId="1760447414">
    <w:abstractNumId w:val="5"/>
  </w:num>
  <w:num w:numId="10" w16cid:durableId="2081440105">
    <w:abstractNumId w:val="4"/>
  </w:num>
  <w:num w:numId="11" w16cid:durableId="156771920">
    <w:abstractNumId w:val="0"/>
  </w:num>
  <w:num w:numId="12" w16cid:durableId="528417079">
    <w:abstractNumId w:val="32"/>
  </w:num>
  <w:num w:numId="13" w16cid:durableId="1596087868">
    <w:abstractNumId w:val="3"/>
  </w:num>
  <w:num w:numId="14" w16cid:durableId="2037387044">
    <w:abstractNumId w:val="12"/>
  </w:num>
  <w:num w:numId="15" w16cid:durableId="1981760582">
    <w:abstractNumId w:val="10"/>
  </w:num>
  <w:num w:numId="16" w16cid:durableId="1440906645">
    <w:abstractNumId w:val="19"/>
  </w:num>
  <w:num w:numId="17" w16cid:durableId="140923473">
    <w:abstractNumId w:val="24"/>
  </w:num>
  <w:num w:numId="18" w16cid:durableId="2100325300">
    <w:abstractNumId w:val="13"/>
  </w:num>
  <w:num w:numId="19" w16cid:durableId="1799908322">
    <w:abstractNumId w:val="26"/>
  </w:num>
  <w:num w:numId="20" w16cid:durableId="345985979">
    <w:abstractNumId w:val="21"/>
  </w:num>
  <w:num w:numId="21" w16cid:durableId="338582191">
    <w:abstractNumId w:val="30"/>
  </w:num>
  <w:num w:numId="22" w16cid:durableId="198664989">
    <w:abstractNumId w:val="22"/>
  </w:num>
  <w:num w:numId="23" w16cid:durableId="363099758">
    <w:abstractNumId w:val="25"/>
  </w:num>
  <w:num w:numId="24" w16cid:durableId="425879691">
    <w:abstractNumId w:val="31"/>
  </w:num>
  <w:num w:numId="25" w16cid:durableId="943659146">
    <w:abstractNumId w:val="28"/>
  </w:num>
  <w:num w:numId="26" w16cid:durableId="1594048652">
    <w:abstractNumId w:val="16"/>
  </w:num>
  <w:num w:numId="27" w16cid:durableId="1826779313">
    <w:abstractNumId w:val="15"/>
  </w:num>
  <w:num w:numId="28" w16cid:durableId="246698064">
    <w:abstractNumId w:val="8"/>
  </w:num>
  <w:num w:numId="29" w16cid:durableId="1861888450">
    <w:abstractNumId w:val="17"/>
  </w:num>
  <w:num w:numId="30" w16cid:durableId="688142839">
    <w:abstractNumId w:val="29"/>
  </w:num>
  <w:num w:numId="31" w16cid:durableId="538277832">
    <w:abstractNumId w:val="9"/>
  </w:num>
  <w:num w:numId="32" w16cid:durableId="1468739665">
    <w:abstractNumId w:val="18"/>
  </w:num>
  <w:num w:numId="33" w16cid:durableId="1923106665">
    <w:abstractNumId w:val="1"/>
  </w:num>
  <w:num w:numId="34" w16cid:durableId="1012336192">
    <w:abstractNumId w:val="6"/>
  </w:num>
  <w:num w:numId="35" w16cid:durableId="1936748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3MbG0tDAzNzUwMDZS0lEKTi0uzszPAykwrAUAZJ2AjCwAAAA="/>
  </w:docVars>
  <w:rsids>
    <w:rsidRoot w:val="00072960"/>
    <w:rsid w:val="00002A5E"/>
    <w:rsid w:val="0003472D"/>
    <w:rsid w:val="00043010"/>
    <w:rsid w:val="00064594"/>
    <w:rsid w:val="00072960"/>
    <w:rsid w:val="000934BB"/>
    <w:rsid w:val="00094F31"/>
    <w:rsid w:val="000A36D5"/>
    <w:rsid w:val="000A78B5"/>
    <w:rsid w:val="000C53C5"/>
    <w:rsid w:val="000D437A"/>
    <w:rsid w:val="000D4F4A"/>
    <w:rsid w:val="000E47B0"/>
    <w:rsid w:val="000F6307"/>
    <w:rsid w:val="001148EA"/>
    <w:rsid w:val="001453DE"/>
    <w:rsid w:val="00163D2C"/>
    <w:rsid w:val="001754C4"/>
    <w:rsid w:val="00182CB6"/>
    <w:rsid w:val="001B6DF0"/>
    <w:rsid w:val="001C62AB"/>
    <w:rsid w:val="001D44B0"/>
    <w:rsid w:val="001D7470"/>
    <w:rsid w:val="001F0616"/>
    <w:rsid w:val="001F1512"/>
    <w:rsid w:val="00202BA7"/>
    <w:rsid w:val="00204CF4"/>
    <w:rsid w:val="002236F2"/>
    <w:rsid w:val="0022464B"/>
    <w:rsid w:val="00233C2E"/>
    <w:rsid w:val="0023688D"/>
    <w:rsid w:val="002400DE"/>
    <w:rsid w:val="00257A17"/>
    <w:rsid w:val="00263613"/>
    <w:rsid w:val="00274E0A"/>
    <w:rsid w:val="0028032E"/>
    <w:rsid w:val="00281E91"/>
    <w:rsid w:val="00283513"/>
    <w:rsid w:val="00296920"/>
    <w:rsid w:val="002C4982"/>
    <w:rsid w:val="002D55FB"/>
    <w:rsid w:val="002E0CAB"/>
    <w:rsid w:val="0032277C"/>
    <w:rsid w:val="00341880"/>
    <w:rsid w:val="0035541F"/>
    <w:rsid w:val="0039535C"/>
    <w:rsid w:val="003A1157"/>
    <w:rsid w:val="003A1632"/>
    <w:rsid w:val="003B055A"/>
    <w:rsid w:val="003C1293"/>
    <w:rsid w:val="003C5593"/>
    <w:rsid w:val="003C57E7"/>
    <w:rsid w:val="003D0873"/>
    <w:rsid w:val="003E0D18"/>
    <w:rsid w:val="004000AF"/>
    <w:rsid w:val="00412A49"/>
    <w:rsid w:val="00415B1B"/>
    <w:rsid w:val="00426217"/>
    <w:rsid w:val="00426328"/>
    <w:rsid w:val="00427629"/>
    <w:rsid w:val="004358FE"/>
    <w:rsid w:val="00472286"/>
    <w:rsid w:val="0047365C"/>
    <w:rsid w:val="0049233E"/>
    <w:rsid w:val="004961A3"/>
    <w:rsid w:val="004B6F68"/>
    <w:rsid w:val="004C35B3"/>
    <w:rsid w:val="004D4A67"/>
    <w:rsid w:val="004D5B6D"/>
    <w:rsid w:val="004E374F"/>
    <w:rsid w:val="004F11D3"/>
    <w:rsid w:val="004F7691"/>
    <w:rsid w:val="00503B03"/>
    <w:rsid w:val="005042BD"/>
    <w:rsid w:val="00517565"/>
    <w:rsid w:val="00520CB1"/>
    <w:rsid w:val="005306F3"/>
    <w:rsid w:val="005358BC"/>
    <w:rsid w:val="00551044"/>
    <w:rsid w:val="00557017"/>
    <w:rsid w:val="00565E82"/>
    <w:rsid w:val="00575C17"/>
    <w:rsid w:val="005774BF"/>
    <w:rsid w:val="0058646E"/>
    <w:rsid w:val="005C3ADE"/>
    <w:rsid w:val="005D484E"/>
    <w:rsid w:val="00600C95"/>
    <w:rsid w:val="00610B9F"/>
    <w:rsid w:val="006139B6"/>
    <w:rsid w:val="0061537C"/>
    <w:rsid w:val="00624AE0"/>
    <w:rsid w:val="00635436"/>
    <w:rsid w:val="00641FFC"/>
    <w:rsid w:val="00653D91"/>
    <w:rsid w:val="0065623E"/>
    <w:rsid w:val="00657F5E"/>
    <w:rsid w:val="00660D26"/>
    <w:rsid w:val="00662359"/>
    <w:rsid w:val="00666270"/>
    <w:rsid w:val="006747E5"/>
    <w:rsid w:val="006766A7"/>
    <w:rsid w:val="00676AD9"/>
    <w:rsid w:val="00677BD1"/>
    <w:rsid w:val="00693383"/>
    <w:rsid w:val="006C2FE8"/>
    <w:rsid w:val="006D24A9"/>
    <w:rsid w:val="006D339F"/>
    <w:rsid w:val="006E2658"/>
    <w:rsid w:val="006E406B"/>
    <w:rsid w:val="006E5A51"/>
    <w:rsid w:val="006E789B"/>
    <w:rsid w:val="006F650E"/>
    <w:rsid w:val="006F6A9E"/>
    <w:rsid w:val="007070A3"/>
    <w:rsid w:val="00747F2A"/>
    <w:rsid w:val="0075015B"/>
    <w:rsid w:val="00772771"/>
    <w:rsid w:val="00784C52"/>
    <w:rsid w:val="0079010D"/>
    <w:rsid w:val="007A0B70"/>
    <w:rsid w:val="007B49D6"/>
    <w:rsid w:val="007B67A1"/>
    <w:rsid w:val="007E28F6"/>
    <w:rsid w:val="007F5D68"/>
    <w:rsid w:val="00802055"/>
    <w:rsid w:val="00837963"/>
    <w:rsid w:val="00851050"/>
    <w:rsid w:val="00857B38"/>
    <w:rsid w:val="00871C73"/>
    <w:rsid w:val="0087263F"/>
    <w:rsid w:val="00875C5C"/>
    <w:rsid w:val="008772AC"/>
    <w:rsid w:val="008A4C21"/>
    <w:rsid w:val="008B68EF"/>
    <w:rsid w:val="008D304A"/>
    <w:rsid w:val="008D6B3E"/>
    <w:rsid w:val="00925E57"/>
    <w:rsid w:val="0094019B"/>
    <w:rsid w:val="009471B2"/>
    <w:rsid w:val="00977164"/>
    <w:rsid w:val="00980784"/>
    <w:rsid w:val="00981579"/>
    <w:rsid w:val="009879B1"/>
    <w:rsid w:val="009A5587"/>
    <w:rsid w:val="009A7A78"/>
    <w:rsid w:val="009A7BFA"/>
    <w:rsid w:val="009B3AEB"/>
    <w:rsid w:val="009C1431"/>
    <w:rsid w:val="009D7311"/>
    <w:rsid w:val="009F448D"/>
    <w:rsid w:val="00A0198E"/>
    <w:rsid w:val="00A04056"/>
    <w:rsid w:val="00A116F6"/>
    <w:rsid w:val="00A20597"/>
    <w:rsid w:val="00A2170A"/>
    <w:rsid w:val="00A26BE9"/>
    <w:rsid w:val="00A27DC1"/>
    <w:rsid w:val="00A37E78"/>
    <w:rsid w:val="00A42AAB"/>
    <w:rsid w:val="00A64DC4"/>
    <w:rsid w:val="00A97670"/>
    <w:rsid w:val="00AA3F87"/>
    <w:rsid w:val="00AB2191"/>
    <w:rsid w:val="00AB54D3"/>
    <w:rsid w:val="00AC002D"/>
    <w:rsid w:val="00AC7DD2"/>
    <w:rsid w:val="00AC7EB6"/>
    <w:rsid w:val="00AD3C8C"/>
    <w:rsid w:val="00B00231"/>
    <w:rsid w:val="00B030CB"/>
    <w:rsid w:val="00B15DAF"/>
    <w:rsid w:val="00B16D81"/>
    <w:rsid w:val="00B26DED"/>
    <w:rsid w:val="00B34F41"/>
    <w:rsid w:val="00B36C2A"/>
    <w:rsid w:val="00B44436"/>
    <w:rsid w:val="00B470C4"/>
    <w:rsid w:val="00B50714"/>
    <w:rsid w:val="00B53537"/>
    <w:rsid w:val="00B75190"/>
    <w:rsid w:val="00B83D5E"/>
    <w:rsid w:val="00B942AA"/>
    <w:rsid w:val="00BA38ED"/>
    <w:rsid w:val="00BA3E64"/>
    <w:rsid w:val="00BA59DB"/>
    <w:rsid w:val="00BB4719"/>
    <w:rsid w:val="00BB57EB"/>
    <w:rsid w:val="00BB6870"/>
    <w:rsid w:val="00BC2268"/>
    <w:rsid w:val="00BD08EF"/>
    <w:rsid w:val="00BE3F81"/>
    <w:rsid w:val="00BE6816"/>
    <w:rsid w:val="00BF275B"/>
    <w:rsid w:val="00BF41B7"/>
    <w:rsid w:val="00C24D38"/>
    <w:rsid w:val="00C41666"/>
    <w:rsid w:val="00C4771E"/>
    <w:rsid w:val="00C530F9"/>
    <w:rsid w:val="00C71E62"/>
    <w:rsid w:val="00C90635"/>
    <w:rsid w:val="00CA3327"/>
    <w:rsid w:val="00CA725F"/>
    <w:rsid w:val="00CB16CD"/>
    <w:rsid w:val="00CB6721"/>
    <w:rsid w:val="00CD032D"/>
    <w:rsid w:val="00CD54B4"/>
    <w:rsid w:val="00CE1FF8"/>
    <w:rsid w:val="00CE4F2D"/>
    <w:rsid w:val="00CE60A3"/>
    <w:rsid w:val="00CF6F5B"/>
    <w:rsid w:val="00D0151E"/>
    <w:rsid w:val="00D16BD8"/>
    <w:rsid w:val="00D30487"/>
    <w:rsid w:val="00D443AA"/>
    <w:rsid w:val="00D45D9F"/>
    <w:rsid w:val="00D50BC9"/>
    <w:rsid w:val="00D555C6"/>
    <w:rsid w:val="00D708ED"/>
    <w:rsid w:val="00D7196F"/>
    <w:rsid w:val="00D9025C"/>
    <w:rsid w:val="00D970DB"/>
    <w:rsid w:val="00DA60B7"/>
    <w:rsid w:val="00DE3BDE"/>
    <w:rsid w:val="00DE686B"/>
    <w:rsid w:val="00DF1954"/>
    <w:rsid w:val="00DF46F1"/>
    <w:rsid w:val="00E01998"/>
    <w:rsid w:val="00E02035"/>
    <w:rsid w:val="00E20DAD"/>
    <w:rsid w:val="00E276FD"/>
    <w:rsid w:val="00E27F90"/>
    <w:rsid w:val="00E61398"/>
    <w:rsid w:val="00E629A4"/>
    <w:rsid w:val="00E77520"/>
    <w:rsid w:val="00E93E13"/>
    <w:rsid w:val="00E95DF1"/>
    <w:rsid w:val="00E96EB2"/>
    <w:rsid w:val="00EA574D"/>
    <w:rsid w:val="00EB69C7"/>
    <w:rsid w:val="00EB6CBE"/>
    <w:rsid w:val="00EC3EE7"/>
    <w:rsid w:val="00EF192B"/>
    <w:rsid w:val="00F10A38"/>
    <w:rsid w:val="00F1195A"/>
    <w:rsid w:val="00F13795"/>
    <w:rsid w:val="00F15935"/>
    <w:rsid w:val="00F210D3"/>
    <w:rsid w:val="00F3340B"/>
    <w:rsid w:val="00F3780E"/>
    <w:rsid w:val="00F5044D"/>
    <w:rsid w:val="00F53D87"/>
    <w:rsid w:val="00F54F39"/>
    <w:rsid w:val="00F62F98"/>
    <w:rsid w:val="00F76D4A"/>
    <w:rsid w:val="00F81946"/>
    <w:rsid w:val="00F9108E"/>
    <w:rsid w:val="00F9162D"/>
    <w:rsid w:val="00FD0B1C"/>
    <w:rsid w:val="00FD6B85"/>
    <w:rsid w:val="00FE0668"/>
    <w:rsid w:val="00FF20DF"/>
    <w:rsid w:val="00FF7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C4B38"/>
  <w15:chartTrackingRefBased/>
  <w15:docId w15:val="{5ED705C4-110B-40FD-A57C-B66D2D3A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60"/>
    <w:pPr>
      <w:widowControl w:val="0"/>
      <w:autoSpaceDE w:val="0"/>
      <w:autoSpaceDN w:val="0"/>
      <w:adjustRightInd w:val="0"/>
    </w:pPr>
    <w:rPr>
      <w:rFonts w:ascii="Arial" w:hAnsi="Arial"/>
      <w:sz w:val="24"/>
      <w:szCs w:val="24"/>
      <w:lang w:eastAsia="en-US"/>
    </w:rPr>
  </w:style>
  <w:style w:type="paragraph" w:styleId="Heading1">
    <w:name w:val="heading 1"/>
    <w:basedOn w:val="Normal"/>
    <w:next w:val="Normal"/>
    <w:qFormat/>
    <w:rsid w:val="00072960"/>
    <w:pPr>
      <w:keepNext/>
      <w:widowControl/>
      <w:jc w:val="both"/>
      <w:outlineLvl w:val="0"/>
    </w:pPr>
    <w:rPr>
      <w:rFonts w:cs="Arial"/>
      <w:b/>
      <w:bCs/>
      <w:kern w:val="2"/>
      <w:sz w:val="32"/>
      <w:szCs w:val="32"/>
    </w:rPr>
  </w:style>
  <w:style w:type="paragraph" w:styleId="Heading2">
    <w:name w:val="heading 2"/>
    <w:basedOn w:val="Normal"/>
    <w:next w:val="Normal"/>
    <w:qFormat/>
    <w:rsid w:val="00072960"/>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2960"/>
    <w:pPr>
      <w:widowControl/>
      <w:jc w:val="both"/>
    </w:pPr>
    <w:rPr>
      <w:rFonts w:cs="Arial"/>
      <w:kern w:val="2"/>
      <w:sz w:val="22"/>
      <w:szCs w:val="22"/>
    </w:rPr>
  </w:style>
  <w:style w:type="paragraph" w:styleId="BodyTextIndent">
    <w:name w:val="Body Text Indent"/>
    <w:basedOn w:val="Normal"/>
    <w:rsid w:val="00072960"/>
    <w:pPr>
      <w:ind w:left="1530"/>
      <w:jc w:val="both"/>
    </w:pPr>
    <w:rPr>
      <w:sz w:val="22"/>
    </w:rPr>
  </w:style>
  <w:style w:type="paragraph" w:styleId="Header">
    <w:name w:val="header"/>
    <w:basedOn w:val="Normal"/>
    <w:rsid w:val="00233C2E"/>
    <w:pPr>
      <w:tabs>
        <w:tab w:val="center" w:pos="4320"/>
        <w:tab w:val="right" w:pos="8640"/>
      </w:tabs>
    </w:pPr>
  </w:style>
  <w:style w:type="paragraph" w:styleId="Footer">
    <w:name w:val="footer"/>
    <w:basedOn w:val="Normal"/>
    <w:rsid w:val="00233C2E"/>
    <w:pPr>
      <w:tabs>
        <w:tab w:val="center" w:pos="4320"/>
        <w:tab w:val="right" w:pos="8640"/>
      </w:tabs>
    </w:pPr>
  </w:style>
  <w:style w:type="character" w:styleId="PageNumber">
    <w:name w:val="page number"/>
    <w:basedOn w:val="DefaultParagraphFont"/>
    <w:rsid w:val="00233C2E"/>
  </w:style>
  <w:style w:type="paragraph" w:customStyle="1" w:styleId="ColorfulList-Accent11">
    <w:name w:val="Colorful List - Accent 11"/>
    <w:basedOn w:val="Normal"/>
    <w:uiPriority w:val="34"/>
    <w:qFormat/>
    <w:rsid w:val="00E276FD"/>
    <w:pPr>
      <w:ind w:left="720"/>
    </w:pPr>
  </w:style>
  <w:style w:type="paragraph" w:styleId="ListParagraph">
    <w:name w:val="List Paragraph"/>
    <w:basedOn w:val="Normal"/>
    <w:uiPriority w:val="34"/>
    <w:qFormat/>
    <w:rsid w:val="00802055"/>
    <w:pPr>
      <w:ind w:left="720"/>
    </w:pPr>
  </w:style>
  <w:style w:type="character" w:customStyle="1" w:styleId="BodyTextChar">
    <w:name w:val="Body Text Char"/>
    <w:link w:val="BodyText"/>
    <w:rsid w:val="00EC3EE7"/>
    <w:rPr>
      <w:rFonts w:ascii="Arial" w:hAnsi="Arial" w:cs="Arial"/>
      <w:kern w:val="2"/>
      <w:sz w:val="22"/>
      <w:szCs w:val="22"/>
      <w:lang w:eastAsia="en-US"/>
    </w:rPr>
  </w:style>
  <w:style w:type="table" w:styleId="TableGrid">
    <w:name w:val="Table Grid"/>
    <w:basedOn w:val="TableNormal"/>
    <w:uiPriority w:val="59"/>
    <w:rsid w:val="00C530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B9F"/>
    <w:rPr>
      <w:rFonts w:ascii="Segoe UI" w:hAnsi="Segoe UI" w:cs="Segoe UI"/>
      <w:sz w:val="18"/>
      <w:szCs w:val="18"/>
    </w:rPr>
  </w:style>
  <w:style w:type="character" w:customStyle="1" w:styleId="BalloonTextChar">
    <w:name w:val="Balloon Text Char"/>
    <w:link w:val="BalloonText"/>
    <w:uiPriority w:val="99"/>
    <w:semiHidden/>
    <w:rsid w:val="00610B9F"/>
    <w:rPr>
      <w:rFonts w:ascii="Segoe UI" w:hAnsi="Segoe UI" w:cs="Segoe UI"/>
      <w:sz w:val="18"/>
      <w:szCs w:val="18"/>
      <w:lang w:eastAsia="en-US"/>
    </w:rPr>
  </w:style>
  <w:style w:type="paragraph" w:customStyle="1" w:styleId="Default">
    <w:name w:val="Default"/>
    <w:rsid w:val="00875C5C"/>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F3780E"/>
    <w:pPr>
      <w:widowControl/>
      <w:autoSpaceDE/>
      <w:autoSpaceDN/>
      <w:adjustRightInd/>
      <w:spacing w:before="100" w:beforeAutospacing="1" w:after="100" w:afterAutospacing="1"/>
    </w:pPr>
    <w:rPr>
      <w:rFonts w:ascii="Times New Roman" w:hAnsi="Times New Roman"/>
      <w:lang w:eastAsia="en-GB"/>
    </w:rPr>
  </w:style>
  <w:style w:type="paragraph" w:customStyle="1" w:styleId="OATliststyle">
    <w:name w:val="OAT list style"/>
    <w:basedOn w:val="Normal"/>
    <w:qFormat/>
    <w:rsid w:val="001F0616"/>
    <w:pPr>
      <w:widowControl/>
      <w:numPr>
        <w:numId w:val="34"/>
      </w:numPr>
      <w:autoSpaceDE/>
      <w:autoSpaceDN/>
      <w:adjustRightInd/>
      <w:spacing w:after="250" w:line="280" w:lineRule="exact"/>
      <w:contextualSpacing/>
    </w:pPr>
    <w:rPr>
      <w:rFonts w:eastAsiaTheme="minorEastAsia" w:cstheme="minorBidi"/>
      <w:sz w:val="20"/>
      <w:szCs w:val="20"/>
      <w:lang w:val="en-US"/>
    </w:rPr>
  </w:style>
  <w:style w:type="paragraph" w:customStyle="1" w:styleId="OATheader">
    <w:name w:val="OAT header"/>
    <w:basedOn w:val="Normal"/>
    <w:qFormat/>
    <w:rsid w:val="001F0616"/>
    <w:pPr>
      <w:widowControl/>
      <w:autoSpaceDE/>
      <w:autoSpaceDN/>
      <w:adjustRightInd/>
      <w:spacing w:before="480" w:after="120" w:line="400" w:lineRule="exact"/>
    </w:pPr>
    <w:rPr>
      <w:rFonts w:ascii="Gill Sans MT" w:eastAsiaTheme="minorEastAsia" w:hAnsi="Gill Sans MT" w:cstheme="minorBidi"/>
      <w:color w:val="00AFF0"/>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603196">
      <w:bodyDiv w:val="1"/>
      <w:marLeft w:val="0"/>
      <w:marRight w:val="0"/>
      <w:marTop w:val="0"/>
      <w:marBottom w:val="0"/>
      <w:divBdr>
        <w:top w:val="none" w:sz="0" w:space="0" w:color="auto"/>
        <w:left w:val="none" w:sz="0" w:space="0" w:color="auto"/>
        <w:bottom w:val="none" w:sz="0" w:space="0" w:color="auto"/>
        <w:right w:val="none" w:sz="0" w:space="0" w:color="auto"/>
      </w:divBdr>
      <w:divsChild>
        <w:div w:id="425268185">
          <w:marLeft w:val="0"/>
          <w:marRight w:val="0"/>
          <w:marTop w:val="0"/>
          <w:marBottom w:val="0"/>
          <w:divBdr>
            <w:top w:val="none" w:sz="0" w:space="0" w:color="auto"/>
            <w:left w:val="none" w:sz="0" w:space="0" w:color="auto"/>
            <w:bottom w:val="none" w:sz="0" w:space="0" w:color="auto"/>
            <w:right w:val="none" w:sz="0" w:space="0" w:color="auto"/>
          </w:divBdr>
          <w:divsChild>
            <w:div w:id="1965117449">
              <w:marLeft w:val="0"/>
              <w:marRight w:val="0"/>
              <w:marTop w:val="0"/>
              <w:marBottom w:val="0"/>
              <w:divBdr>
                <w:top w:val="none" w:sz="0" w:space="0" w:color="auto"/>
                <w:left w:val="none" w:sz="0" w:space="0" w:color="auto"/>
                <w:bottom w:val="none" w:sz="0" w:space="0" w:color="auto"/>
                <w:right w:val="none" w:sz="0" w:space="0" w:color="auto"/>
              </w:divBdr>
              <w:divsChild>
                <w:div w:id="549725850">
                  <w:marLeft w:val="150"/>
                  <w:marRight w:val="150"/>
                  <w:marTop w:val="0"/>
                  <w:marBottom w:val="0"/>
                  <w:divBdr>
                    <w:top w:val="none" w:sz="0" w:space="0" w:color="auto"/>
                    <w:left w:val="none" w:sz="0" w:space="0" w:color="auto"/>
                    <w:bottom w:val="none" w:sz="0" w:space="0" w:color="auto"/>
                    <w:right w:val="none" w:sz="0" w:space="0" w:color="auto"/>
                  </w:divBdr>
                  <w:divsChild>
                    <w:div w:id="2391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14763">
      <w:bodyDiv w:val="1"/>
      <w:marLeft w:val="0"/>
      <w:marRight w:val="0"/>
      <w:marTop w:val="0"/>
      <w:marBottom w:val="0"/>
      <w:divBdr>
        <w:top w:val="none" w:sz="0" w:space="0" w:color="auto"/>
        <w:left w:val="none" w:sz="0" w:space="0" w:color="auto"/>
        <w:bottom w:val="none" w:sz="0" w:space="0" w:color="auto"/>
        <w:right w:val="none" w:sz="0" w:space="0" w:color="auto"/>
      </w:divBdr>
      <w:divsChild>
        <w:div w:id="2118018078">
          <w:marLeft w:val="0"/>
          <w:marRight w:val="0"/>
          <w:marTop w:val="0"/>
          <w:marBottom w:val="0"/>
          <w:divBdr>
            <w:top w:val="none" w:sz="0" w:space="0" w:color="auto"/>
            <w:left w:val="none" w:sz="0" w:space="0" w:color="auto"/>
            <w:bottom w:val="none" w:sz="0" w:space="0" w:color="auto"/>
            <w:right w:val="none" w:sz="0" w:space="0" w:color="auto"/>
          </w:divBdr>
          <w:divsChild>
            <w:div w:id="784270803">
              <w:marLeft w:val="0"/>
              <w:marRight w:val="0"/>
              <w:marTop w:val="0"/>
              <w:marBottom w:val="0"/>
              <w:divBdr>
                <w:top w:val="none" w:sz="0" w:space="0" w:color="auto"/>
                <w:left w:val="none" w:sz="0" w:space="0" w:color="auto"/>
                <w:bottom w:val="none" w:sz="0" w:space="0" w:color="auto"/>
                <w:right w:val="none" w:sz="0" w:space="0" w:color="auto"/>
              </w:divBdr>
              <w:divsChild>
                <w:div w:id="1873297203">
                  <w:marLeft w:val="150"/>
                  <w:marRight w:val="150"/>
                  <w:marTop w:val="0"/>
                  <w:marBottom w:val="0"/>
                  <w:divBdr>
                    <w:top w:val="none" w:sz="0" w:space="0" w:color="auto"/>
                    <w:left w:val="none" w:sz="0" w:space="0" w:color="auto"/>
                    <w:bottom w:val="none" w:sz="0" w:space="0" w:color="auto"/>
                    <w:right w:val="none" w:sz="0" w:space="0" w:color="auto"/>
                  </w:divBdr>
                  <w:divsChild>
                    <w:div w:id="1369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112E70A3873B41A4A6E92654F37EB4" ma:contentTypeVersion="15" ma:contentTypeDescription="Create a new document." ma:contentTypeScope="" ma:versionID="3fdbdd2e7b0443e273c8cdf8c690e50d">
  <xsd:schema xmlns:xsd="http://www.w3.org/2001/XMLSchema" xmlns:xs="http://www.w3.org/2001/XMLSchema" xmlns:p="http://schemas.microsoft.com/office/2006/metadata/properties" xmlns:ns1="http://schemas.microsoft.com/sharepoint/v3" xmlns:ns2="36720403-b2fc-4cb5-9e90-bd031f4ceb1b" xmlns:ns3="6fd8fd2e-b676-438e-9c1d-bf3fe21207c4" targetNamespace="http://schemas.microsoft.com/office/2006/metadata/properties" ma:root="true" ma:fieldsID="9b59ade7e81ca2dd4f52b05a758cd41d" ns1:_="" ns2:_="" ns3:_="">
    <xsd:import namespace="http://schemas.microsoft.com/sharepoint/v3"/>
    <xsd:import namespace="36720403-b2fc-4cb5-9e90-bd031f4ceb1b"/>
    <xsd:import namespace="6fd8fd2e-b676-438e-9c1d-bf3fe21207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20403-b2fc-4cb5-9e90-bd031f4c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8fd2e-b676-438e-9c1d-bf3fe21207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20403-b2fc-4cb5-9e90-bd031f4ceb1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3A2A57-0077-4C65-8DB7-34186961CE23}">
  <ds:schemaRefs>
    <ds:schemaRef ds:uri="http://schemas.microsoft.com/sharepoint/v3/contenttype/forms"/>
  </ds:schemaRefs>
</ds:datastoreItem>
</file>

<file path=customXml/itemProps2.xml><?xml version="1.0" encoding="utf-8"?>
<ds:datastoreItem xmlns:ds="http://schemas.openxmlformats.org/officeDocument/2006/customXml" ds:itemID="{6BE339F5-E772-45AE-BB2E-539AF41D4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20403-b2fc-4cb5-9e90-bd031f4ceb1b"/>
    <ds:schemaRef ds:uri="6fd8fd2e-b676-438e-9c1d-bf3fe2120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20355-6A8D-4241-A61E-C295F0AE68F5}">
  <ds:schemaRefs>
    <ds:schemaRef ds:uri="http://schemas.microsoft.com/office/2006/metadata/properties"/>
    <ds:schemaRef ds:uri="http://purl.org/dc/terms/"/>
    <ds:schemaRef ds:uri="36720403-b2fc-4cb5-9e90-bd031f4ceb1b"/>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6fd8fd2e-b676-438e-9c1d-bf3fe21207c4"/>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2078</Words>
  <Characters>11851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PERSON SPECIFICATION</vt:lpstr>
    </vt:vector>
  </TitlesOfParts>
  <Company>Isle of Wight Council</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Education Directorate</dc:creator>
  <cp:keywords/>
  <cp:lastModifiedBy>Donna Harrison</cp:lastModifiedBy>
  <cp:revision>2</cp:revision>
  <cp:lastPrinted>2021-06-23T11:15:00Z</cp:lastPrinted>
  <dcterms:created xsi:type="dcterms:W3CDTF">2026-03-30T14:51:00Z</dcterms:created>
  <dcterms:modified xsi:type="dcterms:W3CDTF">2026-03-30T14:51:00Z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0x010100A6112E70A3873B41A4A6E92654F37EB4</vt:lpwstr>
  </property>
  <property fmtid="{D5CDD505-2E9C-101B-9397-08002B2CF9AE}" pid="3" name="Order">
    <vt:r8>19700</vt:r8>
  </property>
</Properties>
</file>