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856" w:type="dxa"/>
        <w:tblLook w:val="04A0" w:firstRow="1" w:lastRow="0" w:firstColumn="1" w:lastColumn="0" w:noHBand="0" w:noVBand="1"/>
      </w:tblPr>
      <w:tblGrid>
        <w:gridCol w:w="10490"/>
      </w:tblGrid>
      <w:tr w:rsidR="00F20084" w:rsidRPr="0081199C" w14:paraId="015095C4" w14:textId="77777777" w:rsidTr="0081199C">
        <w:tc>
          <w:tcPr>
            <w:tcW w:w="10490" w:type="dxa"/>
          </w:tcPr>
          <w:p w14:paraId="257B2BEB" w14:textId="530D0C98" w:rsidR="00F20084" w:rsidRPr="0081199C" w:rsidRDefault="0081199C" w:rsidP="00F20084">
            <w:pPr>
              <w:jc w:val="right"/>
              <w:rPr>
                <w:rFonts w:ascii="Century Gothic" w:hAnsi="Century Gothic" w:cs="Arial"/>
              </w:rPr>
            </w:pPr>
            <w:r w:rsidRPr="0081199C">
              <w:rPr>
                <w:rFonts w:ascii="Century Gothic" w:hAnsi="Century Gothic" w:cs="Arial"/>
                <w:noProof/>
              </w:rPr>
              <w:drawing>
                <wp:inline distT="0" distB="0" distL="0" distR="0" wp14:anchorId="36A8FF28" wp14:editId="6A351317">
                  <wp:extent cx="3340735" cy="785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1094" cy="790561"/>
                          </a:xfrm>
                          <a:prstGeom prst="rect">
                            <a:avLst/>
                          </a:prstGeom>
                        </pic:spPr>
                      </pic:pic>
                    </a:graphicData>
                  </a:graphic>
                </wp:inline>
              </w:drawing>
            </w:r>
          </w:p>
        </w:tc>
      </w:tr>
      <w:tr w:rsidR="00F20084" w:rsidRPr="0081199C" w14:paraId="39CA27B7" w14:textId="77777777" w:rsidTr="0081199C">
        <w:tc>
          <w:tcPr>
            <w:tcW w:w="10490" w:type="dxa"/>
          </w:tcPr>
          <w:p w14:paraId="0B8E26F2" w14:textId="77777777" w:rsidR="000240E7" w:rsidRPr="0081199C" w:rsidRDefault="000240E7" w:rsidP="000240E7">
            <w:pPr>
              <w:jc w:val="center"/>
              <w:rPr>
                <w:rFonts w:ascii="Century Gothic" w:hAnsi="Century Gothic" w:cs="Arial"/>
                <w:b/>
              </w:rPr>
            </w:pPr>
          </w:p>
          <w:p w14:paraId="6778C1DE" w14:textId="7141DD17" w:rsidR="000240E7" w:rsidRPr="0081199C" w:rsidRDefault="0081199C" w:rsidP="00540DA7">
            <w:pPr>
              <w:jc w:val="center"/>
              <w:rPr>
                <w:rFonts w:ascii="Century Gothic" w:hAnsi="Century Gothic" w:cs="Arial"/>
                <w:b/>
              </w:rPr>
            </w:pPr>
            <w:r w:rsidRPr="0081199C">
              <w:rPr>
                <w:rFonts w:ascii="Century Gothic" w:hAnsi="Century Gothic" w:cs="Arial"/>
                <w:b/>
              </w:rPr>
              <w:t xml:space="preserve">School </w:t>
            </w:r>
            <w:r w:rsidR="00D042E8">
              <w:rPr>
                <w:rFonts w:ascii="Century Gothic" w:hAnsi="Century Gothic" w:cs="Arial"/>
                <w:b/>
              </w:rPr>
              <w:t>Educational Health Care Plan (EHCP) Lead</w:t>
            </w:r>
          </w:p>
          <w:p w14:paraId="1EB25095" w14:textId="77777777" w:rsidR="007A4A7E" w:rsidRPr="0081199C" w:rsidRDefault="007A4A7E" w:rsidP="00540DA7">
            <w:pPr>
              <w:jc w:val="center"/>
              <w:rPr>
                <w:rFonts w:ascii="Century Gothic" w:hAnsi="Century Gothic" w:cs="Arial"/>
                <w:b/>
              </w:rPr>
            </w:pPr>
          </w:p>
        </w:tc>
      </w:tr>
      <w:tr w:rsidR="00C24A78" w:rsidRPr="0081199C" w14:paraId="29B67311" w14:textId="77777777" w:rsidTr="0081199C">
        <w:tc>
          <w:tcPr>
            <w:tcW w:w="10490" w:type="dxa"/>
          </w:tcPr>
          <w:p w14:paraId="43EEE542" w14:textId="77777777" w:rsidR="0081199C" w:rsidRPr="0081199C" w:rsidRDefault="0081199C" w:rsidP="007A4A7E">
            <w:pPr>
              <w:rPr>
                <w:rFonts w:ascii="Century Gothic" w:hAnsi="Century Gothic" w:cs="Arial"/>
                <w:b/>
              </w:rPr>
            </w:pPr>
          </w:p>
          <w:p w14:paraId="62F19BAA" w14:textId="77777777" w:rsidR="00C24A78" w:rsidRPr="0081199C" w:rsidRDefault="00C24A78" w:rsidP="007A4A7E">
            <w:pPr>
              <w:rPr>
                <w:rFonts w:ascii="Century Gothic" w:hAnsi="Century Gothic" w:cs="Arial"/>
              </w:rPr>
            </w:pPr>
            <w:r w:rsidRPr="0081199C">
              <w:rPr>
                <w:rFonts w:ascii="Century Gothic" w:hAnsi="Century Gothic" w:cs="Arial"/>
                <w:b/>
              </w:rPr>
              <w:t xml:space="preserve">GRADE: </w:t>
            </w:r>
            <w:r w:rsidR="00DD778C" w:rsidRPr="0081199C">
              <w:rPr>
                <w:rFonts w:ascii="Century Gothic" w:hAnsi="Century Gothic" w:cs="Arial"/>
                <w:b/>
              </w:rPr>
              <w:t xml:space="preserve">     </w:t>
            </w:r>
            <w:r w:rsidR="00540DA7" w:rsidRPr="0081199C">
              <w:rPr>
                <w:rFonts w:ascii="Century Gothic" w:hAnsi="Century Gothic" w:cs="Arial"/>
              </w:rPr>
              <w:t>G</w:t>
            </w:r>
            <w:r w:rsidR="0081199C" w:rsidRPr="0081199C">
              <w:rPr>
                <w:rFonts w:ascii="Century Gothic" w:hAnsi="Century Gothic" w:cs="Arial"/>
              </w:rPr>
              <w:t>4</w:t>
            </w:r>
            <w:r w:rsidR="00DD778C" w:rsidRPr="0081199C">
              <w:rPr>
                <w:rFonts w:ascii="Century Gothic" w:hAnsi="Century Gothic" w:cs="Arial"/>
                <w:b/>
              </w:rPr>
              <w:t xml:space="preserve">                  </w:t>
            </w:r>
            <w:r w:rsidR="00C74469" w:rsidRPr="0081199C">
              <w:rPr>
                <w:rFonts w:ascii="Century Gothic" w:hAnsi="Century Gothic" w:cs="Arial"/>
                <w:b/>
              </w:rPr>
              <w:t xml:space="preserve">                                 </w:t>
            </w:r>
            <w:r w:rsidR="00DD778C" w:rsidRPr="0081199C">
              <w:rPr>
                <w:rFonts w:ascii="Century Gothic" w:hAnsi="Century Gothic" w:cs="Arial"/>
                <w:b/>
              </w:rPr>
              <w:t xml:space="preserve">     REPORTS TO:  </w:t>
            </w:r>
            <w:r w:rsidR="007A4A7E" w:rsidRPr="0081199C">
              <w:rPr>
                <w:rFonts w:ascii="Century Gothic" w:hAnsi="Century Gothic" w:cs="Arial"/>
                <w:b/>
              </w:rPr>
              <w:t>H</w:t>
            </w:r>
            <w:r w:rsidR="00540DA7" w:rsidRPr="0081199C">
              <w:rPr>
                <w:rFonts w:ascii="Century Gothic" w:hAnsi="Century Gothic" w:cs="Arial"/>
              </w:rPr>
              <w:t>ead</w:t>
            </w:r>
            <w:r w:rsidR="0081199C" w:rsidRPr="0081199C">
              <w:rPr>
                <w:rFonts w:ascii="Century Gothic" w:hAnsi="Century Gothic" w:cs="Arial"/>
              </w:rPr>
              <w:t>teacher</w:t>
            </w:r>
          </w:p>
          <w:p w14:paraId="1B626B2E" w14:textId="3EDDED9E" w:rsidR="0081199C" w:rsidRPr="0081199C" w:rsidRDefault="0081199C" w:rsidP="007A4A7E">
            <w:pPr>
              <w:rPr>
                <w:rFonts w:ascii="Century Gothic" w:hAnsi="Century Gothic" w:cs="Arial"/>
              </w:rPr>
            </w:pPr>
          </w:p>
        </w:tc>
      </w:tr>
      <w:tr w:rsidR="0081199C" w:rsidRPr="0081199C" w14:paraId="29B1A7AB" w14:textId="77777777" w:rsidTr="00F85145">
        <w:tc>
          <w:tcPr>
            <w:tcW w:w="10490" w:type="dxa"/>
          </w:tcPr>
          <w:p w14:paraId="48E261E2" w14:textId="77777777" w:rsidR="0081199C" w:rsidRDefault="0081199C">
            <w:pPr>
              <w:rPr>
                <w:rFonts w:ascii="Century Gothic" w:hAnsi="Century Gothic" w:cs="Arial"/>
                <w:b/>
              </w:rPr>
            </w:pPr>
          </w:p>
          <w:p w14:paraId="77C5D192" w14:textId="617E6480" w:rsidR="0081199C" w:rsidRPr="0081199C" w:rsidRDefault="0081199C">
            <w:pPr>
              <w:rPr>
                <w:rFonts w:ascii="Century Gothic" w:hAnsi="Century Gothic" w:cs="Arial"/>
                <w:b/>
              </w:rPr>
            </w:pPr>
            <w:r w:rsidRPr="0081199C">
              <w:rPr>
                <w:rFonts w:ascii="Century Gothic" w:hAnsi="Century Gothic" w:cs="Arial"/>
                <w:b/>
              </w:rPr>
              <w:t>PURPOSE OF JOB:</w:t>
            </w:r>
          </w:p>
          <w:p w14:paraId="3BE1D392" w14:textId="3DA42A63" w:rsidR="0081199C" w:rsidRDefault="0081199C" w:rsidP="00540DA7">
            <w:pPr>
              <w:autoSpaceDE w:val="0"/>
              <w:autoSpaceDN w:val="0"/>
              <w:adjustRightInd w:val="0"/>
              <w:rPr>
                <w:rFonts w:ascii="Century Gothic" w:hAnsi="Century Gothic" w:cs="Arial"/>
              </w:rPr>
            </w:pPr>
            <w:r w:rsidRPr="0081199C">
              <w:rPr>
                <w:rFonts w:ascii="Century Gothic" w:hAnsi="Century Gothic" w:cs="Arial"/>
              </w:rPr>
              <w:t>To oversee the EHC process</w:t>
            </w:r>
            <w:r>
              <w:rPr>
                <w:rFonts w:ascii="Century Gothic" w:hAnsi="Century Gothic" w:cs="Arial"/>
              </w:rPr>
              <w:t xml:space="preserve">, </w:t>
            </w:r>
            <w:r w:rsidRPr="0081199C">
              <w:rPr>
                <w:rFonts w:ascii="Century Gothic" w:hAnsi="Century Gothic" w:cs="Arial"/>
              </w:rPr>
              <w:t xml:space="preserve">including </w:t>
            </w:r>
            <w:r>
              <w:rPr>
                <w:rFonts w:ascii="Century Gothic" w:hAnsi="Century Gothic" w:cs="Arial"/>
              </w:rPr>
              <w:t>attending</w:t>
            </w:r>
            <w:r w:rsidRPr="0081199C">
              <w:rPr>
                <w:rFonts w:ascii="Century Gothic" w:hAnsi="Century Gothic" w:cs="Arial"/>
              </w:rPr>
              <w:t xml:space="preserve"> meetings, administration support, liaison with the </w:t>
            </w:r>
            <w:r>
              <w:rPr>
                <w:rFonts w:ascii="Century Gothic" w:hAnsi="Century Gothic" w:cs="Arial"/>
              </w:rPr>
              <w:t>local authority (LA)</w:t>
            </w:r>
            <w:r w:rsidRPr="0081199C">
              <w:rPr>
                <w:rFonts w:ascii="Century Gothic" w:hAnsi="Century Gothic" w:cs="Arial"/>
              </w:rPr>
              <w:t>, in order to enable smooth running of the function.</w:t>
            </w:r>
          </w:p>
          <w:p w14:paraId="7B05D462" w14:textId="2D5BF564" w:rsidR="0081199C" w:rsidRPr="0081199C" w:rsidRDefault="0081199C" w:rsidP="00540DA7">
            <w:pPr>
              <w:autoSpaceDE w:val="0"/>
              <w:autoSpaceDN w:val="0"/>
              <w:adjustRightInd w:val="0"/>
              <w:rPr>
                <w:rFonts w:ascii="Century Gothic" w:hAnsi="Century Gothic" w:cs="Arial"/>
              </w:rPr>
            </w:pPr>
          </w:p>
        </w:tc>
      </w:tr>
      <w:tr w:rsidR="0081199C" w:rsidRPr="0081199C" w14:paraId="2DE457AB" w14:textId="77777777" w:rsidTr="00807D25">
        <w:tc>
          <w:tcPr>
            <w:tcW w:w="10490" w:type="dxa"/>
          </w:tcPr>
          <w:p w14:paraId="283FAD33" w14:textId="20FF2E6A" w:rsidR="0081199C" w:rsidRPr="0081199C" w:rsidRDefault="0081199C">
            <w:pPr>
              <w:rPr>
                <w:rFonts w:ascii="Century Gothic" w:hAnsi="Century Gothic" w:cs="Arial"/>
                <w:b/>
              </w:rPr>
            </w:pPr>
            <w:r w:rsidRPr="0081199C">
              <w:rPr>
                <w:rFonts w:ascii="Century Gothic" w:hAnsi="Century Gothic" w:cs="Arial"/>
                <w:b/>
              </w:rPr>
              <w:t>MAIN RESPONSIBILITIES, TASKS AND DUTIES</w:t>
            </w:r>
          </w:p>
        </w:tc>
      </w:tr>
      <w:tr w:rsidR="0081199C" w:rsidRPr="0081199C" w14:paraId="171A3166" w14:textId="77777777" w:rsidTr="00807D25">
        <w:tc>
          <w:tcPr>
            <w:tcW w:w="10490" w:type="dxa"/>
          </w:tcPr>
          <w:p w14:paraId="7CCDF804" w14:textId="7EDF5E7B" w:rsidR="0081199C" w:rsidRPr="00D042E8" w:rsidRDefault="00C73E05" w:rsidP="00D042E8">
            <w:pPr>
              <w:pStyle w:val="ListParagraph"/>
              <w:numPr>
                <w:ilvl w:val="0"/>
                <w:numId w:val="14"/>
              </w:numPr>
              <w:rPr>
                <w:rFonts w:ascii="Century Gothic" w:hAnsi="Century Gothic" w:cs="Arial"/>
                <w:b/>
              </w:rPr>
            </w:pPr>
            <w:r w:rsidRPr="00D042E8">
              <w:rPr>
                <w:rFonts w:ascii="Century Gothic" w:hAnsi="Century Gothic" w:cs="Arial"/>
              </w:rPr>
              <w:t>Manage the school/s Annual Review process by setting and agreeing a timetable with the Headteacher; advising external agencies, inviting parents and agencies to the reviews.  Ensuring all paperwork is prepopulated with student details, inputting parent / student comments etc. collating reviews electronically ensuring all sections are complete on the EHCP Hub</w:t>
            </w:r>
          </w:p>
          <w:p w14:paraId="4999FBF0" w14:textId="3ABEC181" w:rsidR="0081199C" w:rsidRPr="00D042E8" w:rsidRDefault="00C73E05" w:rsidP="00D042E8">
            <w:pPr>
              <w:pStyle w:val="ListParagraph"/>
              <w:numPr>
                <w:ilvl w:val="0"/>
                <w:numId w:val="14"/>
              </w:numPr>
              <w:rPr>
                <w:rFonts w:ascii="Century Gothic" w:hAnsi="Century Gothic" w:cs="Arial"/>
                <w:b/>
              </w:rPr>
            </w:pPr>
            <w:r w:rsidRPr="00D042E8">
              <w:rPr>
                <w:rFonts w:ascii="Century Gothic" w:hAnsi="Century Gothic" w:cs="Arial"/>
              </w:rPr>
              <w:t>To access the EHCP Hub to ensure that information is correct and up to date</w:t>
            </w:r>
          </w:p>
          <w:p w14:paraId="3F936608" w14:textId="31B77A86" w:rsidR="0081199C" w:rsidRPr="00D042E8" w:rsidRDefault="00C73E05" w:rsidP="00D042E8">
            <w:pPr>
              <w:pStyle w:val="ListParagraph"/>
              <w:numPr>
                <w:ilvl w:val="0"/>
                <w:numId w:val="14"/>
              </w:numPr>
              <w:rPr>
                <w:rFonts w:ascii="Century Gothic" w:hAnsi="Century Gothic" w:cs="Arial"/>
                <w:b/>
              </w:rPr>
            </w:pPr>
            <w:r w:rsidRPr="00D042E8">
              <w:rPr>
                <w:rFonts w:ascii="Century Gothic" w:hAnsi="Century Gothic" w:cs="Arial"/>
              </w:rPr>
              <w:t>To progress and coordinate the EHCP review process and communicate all necessary information with key stakeholders</w:t>
            </w:r>
          </w:p>
          <w:p w14:paraId="66E4386D" w14:textId="384E858E" w:rsidR="00C73E05" w:rsidRPr="00D042E8" w:rsidRDefault="00C73E05" w:rsidP="00D042E8">
            <w:pPr>
              <w:pStyle w:val="ListParagraph"/>
              <w:numPr>
                <w:ilvl w:val="0"/>
                <w:numId w:val="14"/>
              </w:numPr>
              <w:rPr>
                <w:rFonts w:ascii="Century Gothic" w:hAnsi="Century Gothic" w:cs="Arial"/>
                <w:b/>
              </w:rPr>
            </w:pPr>
            <w:r w:rsidRPr="00D042E8">
              <w:rPr>
                <w:rFonts w:ascii="Century Gothic" w:hAnsi="Century Gothic" w:cs="Arial"/>
                <w:bCs/>
              </w:rPr>
              <w:t>To work within the EHCP statutory process and timeframes</w:t>
            </w:r>
          </w:p>
          <w:p w14:paraId="5E347E50" w14:textId="03D88D2A" w:rsidR="00C73E05" w:rsidRPr="00D042E8" w:rsidRDefault="00C73E05" w:rsidP="00D042E8">
            <w:pPr>
              <w:pStyle w:val="ListParagraph"/>
              <w:numPr>
                <w:ilvl w:val="0"/>
                <w:numId w:val="14"/>
              </w:numPr>
              <w:rPr>
                <w:rFonts w:ascii="Century Gothic" w:hAnsi="Century Gothic" w:cs="Arial"/>
                <w:b/>
              </w:rPr>
            </w:pPr>
            <w:r w:rsidRPr="00D042E8">
              <w:rPr>
                <w:rFonts w:ascii="Century Gothic" w:hAnsi="Century Gothic" w:cs="Arial"/>
                <w:bCs/>
              </w:rPr>
              <w:t>To ensure all reports are collated to inform the Annual Review meetings</w:t>
            </w:r>
          </w:p>
          <w:p w14:paraId="7AF5E730" w14:textId="77777777" w:rsidR="0081199C" w:rsidRPr="00D042E8" w:rsidRDefault="0081199C" w:rsidP="00D042E8">
            <w:pPr>
              <w:pStyle w:val="ListParagraph"/>
              <w:numPr>
                <w:ilvl w:val="0"/>
                <w:numId w:val="14"/>
              </w:numPr>
              <w:rPr>
                <w:rFonts w:ascii="Century Gothic" w:hAnsi="Century Gothic" w:cs="Arial"/>
                <w:b/>
              </w:rPr>
            </w:pPr>
            <w:r w:rsidRPr="00D042E8">
              <w:rPr>
                <w:rFonts w:ascii="Century Gothic" w:hAnsi="Century Gothic" w:cs="Arial"/>
              </w:rPr>
              <w:t>To provide management information in relation to students as required by the leadership team, in relation to EHC.</w:t>
            </w:r>
          </w:p>
          <w:p w14:paraId="0BF5EB75" w14:textId="77777777" w:rsidR="0081199C" w:rsidRPr="00D042E8" w:rsidRDefault="0081199C" w:rsidP="00D042E8">
            <w:pPr>
              <w:pStyle w:val="ListParagraph"/>
              <w:numPr>
                <w:ilvl w:val="0"/>
                <w:numId w:val="14"/>
              </w:numPr>
              <w:rPr>
                <w:rFonts w:ascii="Century Gothic" w:hAnsi="Century Gothic" w:cs="Arial"/>
                <w:bCs/>
              </w:rPr>
            </w:pPr>
            <w:r w:rsidRPr="00D042E8">
              <w:rPr>
                <w:rFonts w:ascii="Century Gothic" w:hAnsi="Century Gothic" w:cs="Arial"/>
                <w:bCs/>
              </w:rPr>
              <w:t>To assist in the compilation of such reports and records, and assessment of data as may be required by the Federation, school, academy advocates, education authority or Dfe, in relation to EHC.</w:t>
            </w:r>
          </w:p>
          <w:p w14:paraId="45202DDC"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manage the whole-school Annual Review process by setting and agreeing a timetable with the Head Teacher, ensuring compliance with statutory requirements and timeframes. </w:t>
            </w:r>
          </w:p>
          <w:p w14:paraId="7E8C3626"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lead and coordinate all Annual Review meetings, ensuring they are well-organised, purposeful and person-centred, and that all statutory requirements are met. </w:t>
            </w:r>
          </w:p>
          <w:p w14:paraId="640638DA"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take a lead role in liaising with parents, carers, external agencies and the Local Authority, ensuring effective communication and timely sharing of information. </w:t>
            </w:r>
          </w:p>
          <w:p w14:paraId="5DBFF682"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ensure all documentation is fully prepared in advance of meetings, including pre-populating paperwork, and inputting parent and pupil views where required. </w:t>
            </w:r>
          </w:p>
          <w:p w14:paraId="2860C7F9"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collate, quality assure and input all review information on the EHCP Hub, ensuring all sections are complete and accurate. </w:t>
            </w:r>
          </w:p>
          <w:p w14:paraId="23E460C5" w14:textId="77777777" w:rsidR="00D042E8" w:rsidRPr="00D042E8" w:rsidRDefault="00D042E8" w:rsidP="00D042E8">
            <w:pPr>
              <w:numPr>
                <w:ilvl w:val="0"/>
                <w:numId w:val="14"/>
              </w:numPr>
              <w:spacing w:before="100" w:beforeAutospacing="1" w:after="100" w:afterAutospacing="1"/>
              <w:rPr>
                <w:rFonts w:ascii="Century Gothic" w:eastAsia="Times New Roman" w:hAnsi="Century Gothic"/>
                <w:color w:val="000000"/>
              </w:rPr>
            </w:pPr>
            <w:r w:rsidRPr="00D042E8">
              <w:rPr>
                <w:rFonts w:ascii="Century Gothic" w:eastAsia="Times New Roman" w:hAnsi="Century Gothic"/>
                <w:color w:val="000000"/>
              </w:rPr>
              <w:t xml:space="preserve">To take responsibility for submitting completed Annual Reviews to the Local Authority via the EHCP Hub within statutory deadlines. </w:t>
            </w:r>
          </w:p>
          <w:p w14:paraId="541A7C2A" w14:textId="47C8C99D" w:rsidR="00D042E8" w:rsidRPr="00D042E8" w:rsidRDefault="00D042E8" w:rsidP="00D042E8">
            <w:pPr>
              <w:numPr>
                <w:ilvl w:val="0"/>
                <w:numId w:val="14"/>
              </w:numPr>
              <w:spacing w:before="100" w:beforeAutospacing="1" w:after="100" w:afterAutospacing="1"/>
              <w:rPr>
                <w:rFonts w:ascii="Aptos" w:eastAsia="Times New Roman" w:hAnsi="Aptos"/>
                <w:color w:val="000000"/>
                <w:sz w:val="24"/>
                <w:szCs w:val="24"/>
              </w:rPr>
            </w:pPr>
            <w:r w:rsidRPr="00D042E8">
              <w:rPr>
                <w:rFonts w:ascii="Century Gothic" w:eastAsia="Times New Roman" w:hAnsi="Century Gothic"/>
                <w:color w:val="000000"/>
              </w:rPr>
              <w:t>To monitor the progress of all reviews, addressing delays and ensuring all actions are followed through to completion</w:t>
            </w:r>
            <w:r w:rsidRPr="00D042E8">
              <w:rPr>
                <w:rFonts w:ascii="Century Gothic" w:eastAsia="Times New Roman" w:hAnsi="Century Gothic"/>
                <w:color w:val="000000"/>
              </w:rPr>
              <w:t>.</w:t>
            </w:r>
          </w:p>
        </w:tc>
      </w:tr>
      <w:tr w:rsidR="0081199C" w:rsidRPr="0081199C" w14:paraId="1E7FC220" w14:textId="77777777" w:rsidTr="00810C74">
        <w:tc>
          <w:tcPr>
            <w:tcW w:w="10490" w:type="dxa"/>
          </w:tcPr>
          <w:p w14:paraId="33C8A1D8" w14:textId="420FF482" w:rsidR="0081199C" w:rsidRPr="0081199C" w:rsidRDefault="0081199C">
            <w:pPr>
              <w:rPr>
                <w:rFonts w:ascii="Century Gothic" w:hAnsi="Century Gothic" w:cs="Arial"/>
                <w:b/>
              </w:rPr>
            </w:pPr>
            <w:r w:rsidRPr="0081199C">
              <w:rPr>
                <w:rFonts w:ascii="Century Gothic" w:hAnsi="Century Gothic" w:cs="Arial"/>
                <w:b/>
              </w:rPr>
              <w:t>MANAGEMENT OF PEOPLE</w:t>
            </w:r>
          </w:p>
          <w:p w14:paraId="32F59F21" w14:textId="77777777" w:rsidR="0081199C" w:rsidRPr="0081199C" w:rsidRDefault="0081199C">
            <w:pPr>
              <w:rPr>
                <w:rFonts w:ascii="Century Gothic" w:hAnsi="Century Gothic" w:cs="Arial"/>
                <w:i/>
              </w:rPr>
            </w:pPr>
          </w:p>
          <w:p w14:paraId="13E68FA8" w14:textId="77777777" w:rsidR="0081199C" w:rsidRPr="0081199C" w:rsidRDefault="0081199C" w:rsidP="008A46D4">
            <w:pPr>
              <w:rPr>
                <w:rFonts w:ascii="Century Gothic" w:hAnsi="Century Gothic" w:cs="Arial"/>
                <w:b/>
              </w:rPr>
            </w:pPr>
            <w:r w:rsidRPr="0081199C">
              <w:rPr>
                <w:rFonts w:ascii="Century Gothic" w:hAnsi="Century Gothic" w:cs="Arial"/>
                <w:b/>
              </w:rPr>
              <w:t>SUPERVISION OF PEOPLE</w:t>
            </w:r>
          </w:p>
          <w:p w14:paraId="0F21CB45" w14:textId="34BBC623" w:rsidR="0081199C" w:rsidRPr="0081199C" w:rsidRDefault="00C73E05" w:rsidP="007A4A7E">
            <w:pPr>
              <w:rPr>
                <w:rFonts w:ascii="Century Gothic" w:hAnsi="Century Gothic" w:cs="Arial"/>
              </w:rPr>
            </w:pPr>
            <w:r>
              <w:rPr>
                <w:rFonts w:ascii="Century Gothic" w:hAnsi="Century Gothic" w:cs="Arial"/>
              </w:rPr>
              <w:lastRenderedPageBreak/>
              <w:t>No formal management or supervision is required.</w:t>
            </w:r>
          </w:p>
        </w:tc>
      </w:tr>
      <w:tr w:rsidR="0081199C" w:rsidRPr="0081199C" w14:paraId="3999BEF4" w14:textId="77777777" w:rsidTr="005944B7">
        <w:tc>
          <w:tcPr>
            <w:tcW w:w="10490" w:type="dxa"/>
          </w:tcPr>
          <w:p w14:paraId="106F76D7" w14:textId="233C9CFE" w:rsidR="0081199C" w:rsidRPr="0081199C" w:rsidRDefault="0081199C">
            <w:pPr>
              <w:rPr>
                <w:rFonts w:ascii="Century Gothic" w:hAnsi="Century Gothic" w:cs="Arial"/>
                <w:b/>
              </w:rPr>
            </w:pPr>
            <w:r w:rsidRPr="0081199C">
              <w:rPr>
                <w:rFonts w:ascii="Century Gothic" w:hAnsi="Century Gothic" w:cs="Arial"/>
                <w:b/>
              </w:rPr>
              <w:lastRenderedPageBreak/>
              <w:t xml:space="preserve">CREATIVITY &amp; INNOVATION </w:t>
            </w:r>
            <w:r w:rsidRPr="0081199C">
              <w:rPr>
                <w:rFonts w:ascii="Century Gothic" w:hAnsi="Century Gothic" w:cs="Arial"/>
                <w:i/>
              </w:rPr>
              <w:t>(what innovative &amp; imaginative responses to issues are required to resolve problems?)</w:t>
            </w:r>
          </w:p>
          <w:p w14:paraId="1F2EBF3E" w14:textId="77777777" w:rsidR="0081199C" w:rsidRPr="0081199C" w:rsidRDefault="0081199C">
            <w:pPr>
              <w:rPr>
                <w:rFonts w:ascii="Century Gothic" w:hAnsi="Century Gothic" w:cs="Arial"/>
                <w:i/>
              </w:rPr>
            </w:pPr>
          </w:p>
          <w:p w14:paraId="5F6B7CA5" w14:textId="77777777" w:rsidR="0081199C" w:rsidRPr="0081199C" w:rsidRDefault="0081199C" w:rsidP="00FB3306">
            <w:pPr>
              <w:rPr>
                <w:rFonts w:ascii="Century Gothic" w:hAnsi="Century Gothic" w:cs="Arial"/>
              </w:rPr>
            </w:pPr>
            <w:r w:rsidRPr="0081199C">
              <w:rPr>
                <w:rFonts w:ascii="Century Gothic" w:hAnsi="Century Gothic" w:cs="Arial"/>
              </w:rPr>
              <w:t>Work is carried out within a broad range of procedures and policies.  Innovation may be used for example in identifying more effective ways in providing management information.</w:t>
            </w:r>
          </w:p>
        </w:tc>
      </w:tr>
      <w:tr w:rsidR="0081199C" w:rsidRPr="0081199C" w14:paraId="21F66D1B" w14:textId="77777777" w:rsidTr="00F36E56">
        <w:tc>
          <w:tcPr>
            <w:tcW w:w="10490" w:type="dxa"/>
          </w:tcPr>
          <w:p w14:paraId="4B0DBB6C" w14:textId="6E21F110" w:rsidR="0081199C" w:rsidRPr="0081199C" w:rsidRDefault="0081199C">
            <w:pPr>
              <w:rPr>
                <w:rFonts w:ascii="Century Gothic" w:hAnsi="Century Gothic" w:cs="Arial"/>
                <w:b/>
              </w:rPr>
            </w:pPr>
            <w:r w:rsidRPr="0081199C">
              <w:rPr>
                <w:rFonts w:ascii="Century Gothic" w:hAnsi="Century Gothic" w:cs="Arial"/>
                <w:b/>
              </w:rPr>
              <w:t xml:space="preserve">CONTACTS &amp; RELATIONSHIPS </w:t>
            </w:r>
            <w:r w:rsidRPr="0081199C">
              <w:rPr>
                <w:rFonts w:ascii="Century Gothic" w:hAnsi="Century Gothic" w:cs="Arial"/>
                <w:i/>
              </w:rPr>
              <w:t>(what personal contacts and relationships are required with other people and organisations to carry out the job?)</w:t>
            </w:r>
          </w:p>
          <w:p w14:paraId="68DBEEDB" w14:textId="77777777" w:rsidR="0081199C" w:rsidRPr="0081199C" w:rsidRDefault="0081199C">
            <w:pPr>
              <w:rPr>
                <w:rFonts w:ascii="Century Gothic" w:hAnsi="Century Gothic" w:cs="Arial"/>
                <w:i/>
              </w:rPr>
            </w:pPr>
          </w:p>
          <w:p w14:paraId="5867327B" w14:textId="46260D0F" w:rsidR="0081199C" w:rsidRPr="0081199C" w:rsidRDefault="0081199C" w:rsidP="000B7800">
            <w:pPr>
              <w:rPr>
                <w:rFonts w:ascii="Century Gothic" w:hAnsi="Century Gothic" w:cs="Arial"/>
              </w:rPr>
            </w:pPr>
            <w:r w:rsidRPr="0081199C">
              <w:rPr>
                <w:rFonts w:ascii="Century Gothic" w:hAnsi="Century Gothic" w:cs="Arial"/>
              </w:rPr>
              <w:t>Regular contact with the Head</w:t>
            </w:r>
            <w:r w:rsidR="00C73E05">
              <w:rPr>
                <w:rFonts w:ascii="Century Gothic" w:hAnsi="Century Gothic" w:cs="Arial"/>
              </w:rPr>
              <w:t>teacher &amp; school leadership team and teachers.</w:t>
            </w:r>
          </w:p>
          <w:p w14:paraId="0A087A3E" w14:textId="77777777" w:rsidR="0081199C" w:rsidRPr="0081199C" w:rsidRDefault="0081199C" w:rsidP="000B7800">
            <w:pPr>
              <w:rPr>
                <w:rFonts w:ascii="Century Gothic" w:hAnsi="Century Gothic" w:cs="Arial"/>
              </w:rPr>
            </w:pPr>
            <w:r w:rsidRPr="0081199C">
              <w:rPr>
                <w:rFonts w:ascii="Century Gothic" w:hAnsi="Century Gothic" w:cs="Arial"/>
              </w:rPr>
              <w:t>Contact with staff, parents, carers, professionals and students on a day to day basis.</w:t>
            </w:r>
          </w:p>
          <w:p w14:paraId="02466309" w14:textId="77777777" w:rsidR="0081199C" w:rsidRPr="0081199C" w:rsidRDefault="0081199C" w:rsidP="000B7800">
            <w:pPr>
              <w:rPr>
                <w:rFonts w:ascii="Century Gothic" w:hAnsi="Century Gothic" w:cs="Arial"/>
              </w:rPr>
            </w:pPr>
            <w:r w:rsidRPr="0081199C">
              <w:rPr>
                <w:rFonts w:ascii="Century Gothic" w:hAnsi="Century Gothic" w:cs="Arial"/>
              </w:rPr>
              <w:t>Contact with external bodies.</w:t>
            </w:r>
          </w:p>
          <w:p w14:paraId="615200D2" w14:textId="77777777" w:rsidR="0081199C" w:rsidRPr="0081199C" w:rsidRDefault="0081199C" w:rsidP="000B7800">
            <w:pPr>
              <w:rPr>
                <w:rFonts w:ascii="Century Gothic" w:hAnsi="Century Gothic" w:cs="Arial"/>
              </w:rPr>
            </w:pPr>
          </w:p>
        </w:tc>
      </w:tr>
      <w:tr w:rsidR="0081199C" w:rsidRPr="0081199C" w14:paraId="0F1B63AD" w14:textId="77777777" w:rsidTr="001A4402">
        <w:trPr>
          <w:trHeight w:val="557"/>
        </w:trPr>
        <w:tc>
          <w:tcPr>
            <w:tcW w:w="10490" w:type="dxa"/>
          </w:tcPr>
          <w:p w14:paraId="5CF3C6B8" w14:textId="2AC4E781" w:rsidR="0081199C" w:rsidRPr="0081199C" w:rsidRDefault="0081199C">
            <w:pPr>
              <w:rPr>
                <w:rFonts w:ascii="Century Gothic" w:hAnsi="Century Gothic" w:cs="Arial"/>
                <w:b/>
              </w:rPr>
            </w:pPr>
            <w:r w:rsidRPr="0081199C">
              <w:rPr>
                <w:rFonts w:ascii="Century Gothic" w:hAnsi="Century Gothic" w:cs="Arial"/>
                <w:b/>
              </w:rPr>
              <w:t xml:space="preserve">DECISIONS </w:t>
            </w:r>
            <w:r w:rsidRPr="0081199C">
              <w:rPr>
                <w:rFonts w:ascii="Century Gothic" w:hAnsi="Century Gothic" w:cs="Arial"/>
                <w:i/>
              </w:rPr>
              <w:t>(a requirement to make decisions or recommendations.  The extent to which policies, procedures or other guidelines affect your decisions)</w:t>
            </w:r>
          </w:p>
        </w:tc>
      </w:tr>
      <w:tr w:rsidR="0081199C" w:rsidRPr="0081199C" w14:paraId="7228C9DD" w14:textId="77777777" w:rsidTr="00630C3F">
        <w:tc>
          <w:tcPr>
            <w:tcW w:w="10490" w:type="dxa"/>
          </w:tcPr>
          <w:p w14:paraId="28D49628" w14:textId="77777777" w:rsidR="0081199C" w:rsidRPr="0081199C" w:rsidRDefault="0081199C" w:rsidP="00A0480F">
            <w:pPr>
              <w:pStyle w:val="ListParagraph"/>
              <w:numPr>
                <w:ilvl w:val="0"/>
                <w:numId w:val="1"/>
              </w:numPr>
              <w:rPr>
                <w:rFonts w:ascii="Century Gothic" w:hAnsi="Century Gothic" w:cs="Arial"/>
                <w:b/>
              </w:rPr>
            </w:pPr>
            <w:r w:rsidRPr="0081199C">
              <w:rPr>
                <w:rFonts w:ascii="Century Gothic" w:hAnsi="Century Gothic" w:cs="Arial"/>
                <w:b/>
              </w:rPr>
              <w:t xml:space="preserve">Discretion – </w:t>
            </w:r>
            <w:r w:rsidRPr="0081199C">
              <w:rPr>
                <w:rFonts w:ascii="Century Gothic" w:hAnsi="Century Gothic" w:cs="Arial"/>
              </w:rPr>
              <w:t>the post holder has the following discretions:</w:t>
            </w:r>
          </w:p>
          <w:p w14:paraId="7E915159" w14:textId="77777777" w:rsidR="0081199C" w:rsidRPr="0081199C" w:rsidRDefault="0081199C" w:rsidP="00A0480F">
            <w:pPr>
              <w:rPr>
                <w:rFonts w:ascii="Century Gothic" w:hAnsi="Century Gothic" w:cs="Arial"/>
                <w:b/>
              </w:rPr>
            </w:pPr>
          </w:p>
          <w:p w14:paraId="27EAB4DA" w14:textId="77777777" w:rsidR="0081199C" w:rsidRPr="0081199C" w:rsidRDefault="0081199C" w:rsidP="00A0480F">
            <w:pPr>
              <w:rPr>
                <w:rFonts w:ascii="Century Gothic" w:hAnsi="Century Gothic" w:cs="Arial"/>
              </w:rPr>
            </w:pPr>
            <w:r w:rsidRPr="0081199C">
              <w:rPr>
                <w:rFonts w:ascii="Century Gothic" w:hAnsi="Century Gothic" w:cs="Arial"/>
              </w:rPr>
              <w:t>Decisions are made in line with established policies and procedures.</w:t>
            </w:r>
          </w:p>
        </w:tc>
      </w:tr>
      <w:tr w:rsidR="0081199C" w:rsidRPr="0081199C" w14:paraId="25E835AA" w14:textId="77777777" w:rsidTr="00F23B60">
        <w:tc>
          <w:tcPr>
            <w:tcW w:w="10490" w:type="dxa"/>
          </w:tcPr>
          <w:p w14:paraId="044A1794" w14:textId="77777777" w:rsidR="0081199C" w:rsidRPr="0081199C" w:rsidRDefault="0081199C" w:rsidP="00A0480F">
            <w:pPr>
              <w:pStyle w:val="ListParagraph"/>
              <w:numPr>
                <w:ilvl w:val="0"/>
                <w:numId w:val="1"/>
              </w:numPr>
              <w:rPr>
                <w:rFonts w:ascii="Century Gothic" w:hAnsi="Century Gothic" w:cs="Arial"/>
                <w:b/>
              </w:rPr>
            </w:pPr>
            <w:r w:rsidRPr="0081199C">
              <w:rPr>
                <w:rFonts w:ascii="Century Gothic" w:hAnsi="Century Gothic" w:cs="Arial"/>
                <w:b/>
              </w:rPr>
              <w:t xml:space="preserve">Consequences – </w:t>
            </w:r>
            <w:r w:rsidRPr="0081199C">
              <w:rPr>
                <w:rFonts w:ascii="Century Gothic" w:hAnsi="Century Gothic" w:cs="Arial"/>
              </w:rPr>
              <w:t>the consequences of the post holder’s decisions can be anticipated to impact on the following:</w:t>
            </w:r>
          </w:p>
          <w:p w14:paraId="29773C2B" w14:textId="77777777" w:rsidR="0081199C" w:rsidRPr="0081199C" w:rsidRDefault="0081199C" w:rsidP="00A0480F">
            <w:pPr>
              <w:rPr>
                <w:rFonts w:ascii="Century Gothic" w:hAnsi="Century Gothic" w:cs="Arial"/>
                <w:b/>
              </w:rPr>
            </w:pPr>
          </w:p>
          <w:p w14:paraId="5E4C0853" w14:textId="3CCFD0A4" w:rsidR="0081199C" w:rsidRPr="0081199C" w:rsidRDefault="0081199C" w:rsidP="00A0480F">
            <w:pPr>
              <w:rPr>
                <w:rFonts w:ascii="Century Gothic" w:hAnsi="Century Gothic" w:cs="Arial"/>
              </w:rPr>
            </w:pPr>
            <w:r w:rsidRPr="0081199C">
              <w:rPr>
                <w:rFonts w:ascii="Century Gothic" w:hAnsi="Century Gothic" w:cs="Arial"/>
              </w:rPr>
              <w:t>Impact on student EHC</w:t>
            </w:r>
            <w:r w:rsidR="00C73E05">
              <w:rPr>
                <w:rFonts w:ascii="Century Gothic" w:hAnsi="Century Gothic" w:cs="Arial"/>
              </w:rPr>
              <w:t>P</w:t>
            </w:r>
            <w:r w:rsidRPr="0081199C">
              <w:rPr>
                <w:rFonts w:ascii="Century Gothic" w:hAnsi="Century Gothic" w:cs="Arial"/>
              </w:rPr>
              <w:t xml:space="preserve"> outcomes / school which is likely to be quickly identified and remedied.</w:t>
            </w:r>
          </w:p>
        </w:tc>
      </w:tr>
      <w:tr w:rsidR="0081199C" w:rsidRPr="0081199C" w14:paraId="4E3F9391" w14:textId="77777777" w:rsidTr="00A75535">
        <w:tc>
          <w:tcPr>
            <w:tcW w:w="10490" w:type="dxa"/>
          </w:tcPr>
          <w:p w14:paraId="640897F2" w14:textId="128412CA" w:rsidR="0081199C" w:rsidRPr="0081199C" w:rsidRDefault="0081199C">
            <w:pPr>
              <w:rPr>
                <w:rFonts w:ascii="Century Gothic" w:hAnsi="Century Gothic" w:cs="Arial"/>
                <w:b/>
              </w:rPr>
            </w:pPr>
            <w:r w:rsidRPr="0081199C">
              <w:rPr>
                <w:rFonts w:ascii="Century Gothic" w:hAnsi="Century Gothic" w:cs="Arial"/>
                <w:b/>
              </w:rPr>
              <w:t xml:space="preserve">RESOURCES </w:t>
            </w:r>
            <w:r w:rsidRPr="0081199C">
              <w:rPr>
                <w:rFonts w:ascii="Century Gothic" w:hAnsi="Century Gothic" w:cs="Arial"/>
                <w:i/>
              </w:rPr>
              <w:t>(the post holder is personally accountable / responsible for the following:)</w:t>
            </w:r>
          </w:p>
          <w:p w14:paraId="38B9FF7F" w14:textId="77777777" w:rsidR="0081199C" w:rsidRPr="0081199C" w:rsidRDefault="0081199C">
            <w:pPr>
              <w:rPr>
                <w:rFonts w:ascii="Century Gothic" w:hAnsi="Century Gothic" w:cs="Arial"/>
                <w:i/>
              </w:rPr>
            </w:pPr>
          </w:p>
          <w:p w14:paraId="528B8A25" w14:textId="77777777" w:rsidR="0081199C" w:rsidRPr="0081199C" w:rsidRDefault="0081199C" w:rsidP="00647467">
            <w:pPr>
              <w:rPr>
                <w:rFonts w:ascii="Century Gothic" w:hAnsi="Century Gothic" w:cs="Arial"/>
              </w:rPr>
            </w:pPr>
            <w:r w:rsidRPr="0081199C">
              <w:rPr>
                <w:rFonts w:ascii="Century Gothic" w:hAnsi="Century Gothic" w:cs="Arial"/>
              </w:rPr>
              <w:t>IT packages including Excel, Word, PDF software and / or internet programmes.</w:t>
            </w:r>
          </w:p>
        </w:tc>
      </w:tr>
      <w:tr w:rsidR="0081199C" w:rsidRPr="0081199C" w14:paraId="28911D13" w14:textId="77777777" w:rsidTr="000E3E7C">
        <w:tc>
          <w:tcPr>
            <w:tcW w:w="10490" w:type="dxa"/>
          </w:tcPr>
          <w:p w14:paraId="2869C27A" w14:textId="674E7913" w:rsidR="0081199C" w:rsidRPr="0081199C" w:rsidRDefault="0081199C">
            <w:pPr>
              <w:rPr>
                <w:rFonts w:ascii="Century Gothic" w:hAnsi="Century Gothic" w:cs="Arial"/>
                <w:b/>
              </w:rPr>
            </w:pPr>
            <w:r w:rsidRPr="0081199C">
              <w:rPr>
                <w:rFonts w:ascii="Century Gothic" w:hAnsi="Century Gothic" w:cs="Arial"/>
                <w:b/>
              </w:rPr>
              <w:t>WORK ENVIRONMENT</w:t>
            </w:r>
          </w:p>
          <w:p w14:paraId="7C568155" w14:textId="77777777" w:rsidR="0081199C" w:rsidRPr="0081199C" w:rsidRDefault="0081199C">
            <w:pPr>
              <w:rPr>
                <w:rFonts w:ascii="Century Gothic" w:hAnsi="Century Gothic" w:cs="Arial"/>
                <w:b/>
              </w:rPr>
            </w:pPr>
          </w:p>
          <w:p w14:paraId="1DAC90DE" w14:textId="77777777" w:rsidR="0081199C" w:rsidRPr="0081199C" w:rsidRDefault="0081199C" w:rsidP="00BF6506">
            <w:pPr>
              <w:pStyle w:val="ListParagraph"/>
              <w:numPr>
                <w:ilvl w:val="0"/>
                <w:numId w:val="2"/>
              </w:numPr>
              <w:rPr>
                <w:rFonts w:ascii="Century Gothic" w:hAnsi="Century Gothic" w:cs="Arial"/>
                <w:b/>
              </w:rPr>
            </w:pPr>
            <w:r w:rsidRPr="0081199C">
              <w:rPr>
                <w:rFonts w:ascii="Century Gothic" w:hAnsi="Century Gothic" w:cs="Arial"/>
                <w:b/>
              </w:rPr>
              <w:t xml:space="preserve">Work Demands </w:t>
            </w:r>
            <w:r w:rsidRPr="0081199C">
              <w:rPr>
                <w:rFonts w:ascii="Century Gothic" w:hAnsi="Century Gothic" w:cs="Arial"/>
                <w:i/>
              </w:rPr>
              <w:t>(impact of deadlines and changing and conflicting priorities)</w:t>
            </w:r>
          </w:p>
          <w:p w14:paraId="003E5936" w14:textId="77777777" w:rsidR="0081199C" w:rsidRPr="0081199C" w:rsidRDefault="0081199C" w:rsidP="0055716E">
            <w:pPr>
              <w:pStyle w:val="ListParagraph"/>
              <w:rPr>
                <w:rFonts w:ascii="Century Gothic" w:hAnsi="Century Gothic" w:cs="Arial"/>
                <w:b/>
              </w:rPr>
            </w:pPr>
          </w:p>
          <w:p w14:paraId="72F127CF" w14:textId="77777777" w:rsidR="0081199C" w:rsidRPr="0081199C" w:rsidRDefault="0081199C" w:rsidP="00BF6506">
            <w:pPr>
              <w:rPr>
                <w:rFonts w:ascii="Century Gothic" w:hAnsi="Century Gothic" w:cs="Arial"/>
              </w:rPr>
            </w:pPr>
            <w:r w:rsidRPr="0081199C">
              <w:rPr>
                <w:rFonts w:ascii="Century Gothic" w:hAnsi="Century Gothic" w:cs="Arial"/>
              </w:rPr>
              <w:t>Subject to interruptions but with no significant change to the overall programme of work.</w:t>
            </w:r>
          </w:p>
        </w:tc>
      </w:tr>
      <w:tr w:rsidR="0081199C" w:rsidRPr="0081199C" w14:paraId="208658B8" w14:textId="77777777" w:rsidTr="0037748A">
        <w:tc>
          <w:tcPr>
            <w:tcW w:w="10490" w:type="dxa"/>
          </w:tcPr>
          <w:p w14:paraId="5F9CA7FE" w14:textId="77777777" w:rsidR="0081199C" w:rsidRPr="0081199C" w:rsidRDefault="0081199C" w:rsidP="00BF6506">
            <w:pPr>
              <w:pStyle w:val="ListParagraph"/>
              <w:numPr>
                <w:ilvl w:val="0"/>
                <w:numId w:val="2"/>
              </w:numPr>
              <w:rPr>
                <w:rFonts w:ascii="Century Gothic" w:hAnsi="Century Gothic" w:cs="Arial"/>
                <w:b/>
              </w:rPr>
            </w:pPr>
            <w:r w:rsidRPr="0081199C">
              <w:rPr>
                <w:rFonts w:ascii="Century Gothic" w:hAnsi="Century Gothic" w:cs="Arial"/>
                <w:b/>
              </w:rPr>
              <w:t>Physical Demands</w:t>
            </w:r>
            <w:r w:rsidRPr="0081199C">
              <w:rPr>
                <w:rFonts w:ascii="Century Gothic" w:hAnsi="Century Gothic" w:cs="Arial"/>
              </w:rPr>
              <w:t xml:space="preserve"> </w:t>
            </w:r>
            <w:r w:rsidRPr="0081199C">
              <w:rPr>
                <w:rFonts w:ascii="Century Gothic" w:hAnsi="Century Gothic" w:cs="Arial"/>
                <w:i/>
              </w:rPr>
              <w:t>(continuing physical effort, bending, lifting, pushing etc.</w:t>
            </w:r>
          </w:p>
          <w:p w14:paraId="17E5A633" w14:textId="77777777" w:rsidR="0081199C" w:rsidRPr="0081199C" w:rsidRDefault="0081199C" w:rsidP="0055716E">
            <w:pPr>
              <w:pStyle w:val="ListParagraph"/>
              <w:rPr>
                <w:rFonts w:ascii="Century Gothic" w:hAnsi="Century Gothic" w:cs="Arial"/>
                <w:b/>
              </w:rPr>
            </w:pPr>
          </w:p>
          <w:p w14:paraId="6025ADB8" w14:textId="77777777" w:rsidR="0081199C" w:rsidRPr="0081199C" w:rsidRDefault="0081199C" w:rsidP="00BF6506">
            <w:pPr>
              <w:rPr>
                <w:rFonts w:ascii="Century Gothic" w:hAnsi="Century Gothic" w:cs="Arial"/>
              </w:rPr>
            </w:pPr>
            <w:r w:rsidRPr="0081199C">
              <w:rPr>
                <w:rFonts w:ascii="Century Gothic" w:hAnsi="Century Gothic" w:cs="Arial"/>
              </w:rPr>
              <w:t>The postholder may spend prolonged periods of time at a computer.</w:t>
            </w:r>
          </w:p>
        </w:tc>
      </w:tr>
      <w:tr w:rsidR="0081199C" w:rsidRPr="0081199C" w14:paraId="363F5E41" w14:textId="77777777" w:rsidTr="002A62CF">
        <w:tc>
          <w:tcPr>
            <w:tcW w:w="10490" w:type="dxa"/>
          </w:tcPr>
          <w:p w14:paraId="53218681" w14:textId="77777777" w:rsidR="0081199C" w:rsidRPr="0081199C" w:rsidRDefault="0081199C" w:rsidP="00BF6506">
            <w:pPr>
              <w:pStyle w:val="ListParagraph"/>
              <w:numPr>
                <w:ilvl w:val="0"/>
                <w:numId w:val="2"/>
              </w:numPr>
              <w:rPr>
                <w:rFonts w:ascii="Century Gothic" w:hAnsi="Century Gothic" w:cs="Arial"/>
                <w:b/>
              </w:rPr>
            </w:pPr>
            <w:r w:rsidRPr="0081199C">
              <w:rPr>
                <w:rFonts w:ascii="Century Gothic" w:hAnsi="Century Gothic" w:cs="Arial"/>
                <w:b/>
              </w:rPr>
              <w:t xml:space="preserve">Working Conditions </w:t>
            </w:r>
            <w:r w:rsidRPr="0081199C">
              <w:rPr>
                <w:rFonts w:ascii="Century Gothic" w:hAnsi="Century Gothic" w:cs="Arial"/>
                <w:i/>
              </w:rPr>
              <w:t>(exposure to disagreeable or unpleasant conditions)</w:t>
            </w:r>
          </w:p>
          <w:p w14:paraId="4831E385" w14:textId="77777777" w:rsidR="0081199C" w:rsidRPr="0081199C" w:rsidRDefault="0081199C" w:rsidP="0055716E">
            <w:pPr>
              <w:pStyle w:val="ListParagraph"/>
              <w:rPr>
                <w:rFonts w:ascii="Century Gothic" w:hAnsi="Century Gothic" w:cs="Arial"/>
                <w:b/>
              </w:rPr>
            </w:pPr>
          </w:p>
          <w:p w14:paraId="3CF24B4B" w14:textId="03786B75" w:rsidR="0081199C" w:rsidRPr="0081199C" w:rsidRDefault="0081199C" w:rsidP="00FB5764">
            <w:pPr>
              <w:rPr>
                <w:rFonts w:ascii="Century Gothic" w:hAnsi="Century Gothic" w:cs="Arial"/>
              </w:rPr>
            </w:pPr>
            <w:r w:rsidRPr="0081199C">
              <w:rPr>
                <w:rFonts w:ascii="Century Gothic" w:hAnsi="Century Gothic" w:cs="Arial"/>
              </w:rPr>
              <w:t>General office / meeting environment.  Well-lit and ventilated conditions.</w:t>
            </w:r>
          </w:p>
        </w:tc>
      </w:tr>
      <w:tr w:rsidR="0081199C" w:rsidRPr="0081199C" w14:paraId="5F5FA7D4" w14:textId="77777777" w:rsidTr="00101307">
        <w:tc>
          <w:tcPr>
            <w:tcW w:w="10490" w:type="dxa"/>
          </w:tcPr>
          <w:p w14:paraId="4C82783B" w14:textId="77777777" w:rsidR="0081199C" w:rsidRPr="0081199C" w:rsidRDefault="0081199C" w:rsidP="00BF6506">
            <w:pPr>
              <w:pStyle w:val="ListParagraph"/>
              <w:numPr>
                <w:ilvl w:val="0"/>
                <w:numId w:val="2"/>
              </w:numPr>
              <w:rPr>
                <w:rFonts w:ascii="Century Gothic" w:hAnsi="Century Gothic" w:cs="Arial"/>
                <w:b/>
              </w:rPr>
            </w:pPr>
            <w:r w:rsidRPr="0081199C">
              <w:rPr>
                <w:rFonts w:ascii="Century Gothic" w:hAnsi="Century Gothic" w:cs="Arial"/>
                <w:b/>
              </w:rPr>
              <w:t xml:space="preserve">Work Context </w:t>
            </w:r>
            <w:r w:rsidRPr="0081199C">
              <w:rPr>
                <w:rFonts w:ascii="Century Gothic" w:hAnsi="Century Gothic" w:cs="Arial"/>
                <w:i/>
              </w:rPr>
              <w:t>(potential risk to safety &amp; well-being, including abuse and aggression)</w:t>
            </w:r>
          </w:p>
          <w:p w14:paraId="444B4022" w14:textId="77777777" w:rsidR="0081199C" w:rsidRPr="0081199C" w:rsidRDefault="0081199C" w:rsidP="0055716E">
            <w:pPr>
              <w:pStyle w:val="ListParagraph"/>
              <w:rPr>
                <w:rFonts w:ascii="Century Gothic" w:hAnsi="Century Gothic" w:cs="Arial"/>
                <w:b/>
              </w:rPr>
            </w:pPr>
          </w:p>
          <w:p w14:paraId="15E823E2" w14:textId="77777777" w:rsidR="0081199C" w:rsidRPr="0081199C" w:rsidRDefault="0081199C" w:rsidP="00540DA7">
            <w:pPr>
              <w:rPr>
                <w:rFonts w:ascii="Century Gothic" w:hAnsi="Century Gothic" w:cs="Arial"/>
              </w:rPr>
            </w:pPr>
            <w:r w:rsidRPr="0081199C">
              <w:rPr>
                <w:rFonts w:ascii="Century Gothic" w:hAnsi="Century Gothic" w:cs="Arial"/>
              </w:rPr>
              <w:t>Potential risk to well-being through exposure to aggressive behaviour from</w:t>
            </w:r>
          </w:p>
          <w:p w14:paraId="05B54C2E" w14:textId="77777777" w:rsidR="0081199C" w:rsidRPr="0081199C" w:rsidRDefault="0081199C" w:rsidP="00540DA7">
            <w:pPr>
              <w:rPr>
                <w:rFonts w:ascii="Century Gothic" w:hAnsi="Century Gothic" w:cs="Arial"/>
              </w:rPr>
            </w:pPr>
            <w:r w:rsidRPr="0081199C">
              <w:rPr>
                <w:rFonts w:ascii="Century Gothic" w:hAnsi="Century Gothic" w:cs="Arial"/>
              </w:rPr>
              <w:t>Pupils, verbal abuse issues with some pupils.</w:t>
            </w:r>
          </w:p>
          <w:p w14:paraId="1738213C" w14:textId="77777777" w:rsidR="0081199C" w:rsidRPr="0081199C" w:rsidRDefault="0081199C" w:rsidP="007A4A7E">
            <w:pPr>
              <w:rPr>
                <w:rFonts w:ascii="Century Gothic" w:hAnsi="Century Gothic" w:cs="Arial"/>
              </w:rPr>
            </w:pPr>
            <w:r w:rsidRPr="0081199C">
              <w:rPr>
                <w:rFonts w:ascii="Century Gothic" w:hAnsi="Century Gothic" w:cs="Arial"/>
              </w:rPr>
              <w:t>Contact with parents/carers could also potentially expose the postholder to physical/ verbal abuse.</w:t>
            </w:r>
          </w:p>
        </w:tc>
      </w:tr>
      <w:tr w:rsidR="0081199C" w:rsidRPr="0081199C" w14:paraId="3675B000" w14:textId="77777777" w:rsidTr="0051142C">
        <w:tc>
          <w:tcPr>
            <w:tcW w:w="10490" w:type="dxa"/>
          </w:tcPr>
          <w:p w14:paraId="34307D3D" w14:textId="038EBEBD" w:rsidR="0081199C" w:rsidRPr="0081199C" w:rsidRDefault="0081199C">
            <w:pPr>
              <w:rPr>
                <w:rFonts w:ascii="Century Gothic" w:hAnsi="Century Gothic" w:cs="Arial"/>
                <w:b/>
              </w:rPr>
            </w:pPr>
            <w:r w:rsidRPr="0081199C">
              <w:rPr>
                <w:rFonts w:ascii="Century Gothic" w:hAnsi="Century Gothic" w:cs="Arial"/>
                <w:b/>
              </w:rPr>
              <w:t xml:space="preserve">KNOWLEDGE AND SKILLS </w:t>
            </w:r>
            <w:r w:rsidRPr="0081199C">
              <w:rPr>
                <w:rFonts w:ascii="Century Gothic" w:hAnsi="Century Gothic" w:cs="Arial"/>
                <w:i/>
              </w:rPr>
              <w:t>(required to be fully competent in the post)</w:t>
            </w:r>
          </w:p>
          <w:p w14:paraId="4341619B" w14:textId="77777777" w:rsidR="0081199C" w:rsidRPr="0081199C" w:rsidRDefault="0081199C">
            <w:pPr>
              <w:rPr>
                <w:rFonts w:ascii="Century Gothic" w:hAnsi="Century Gothic" w:cs="Arial"/>
                <w:i/>
              </w:rPr>
            </w:pPr>
          </w:p>
          <w:p w14:paraId="3E4A45FC" w14:textId="77777777" w:rsidR="0081199C" w:rsidRPr="0081199C" w:rsidRDefault="0081199C" w:rsidP="00347833">
            <w:pPr>
              <w:pStyle w:val="ListParagraph"/>
              <w:numPr>
                <w:ilvl w:val="0"/>
                <w:numId w:val="10"/>
              </w:numPr>
              <w:rPr>
                <w:rFonts w:ascii="Century Gothic" w:hAnsi="Century Gothic" w:cs="Arial"/>
              </w:rPr>
            </w:pPr>
            <w:r w:rsidRPr="0081199C">
              <w:rPr>
                <w:rFonts w:ascii="Century Gothic" w:hAnsi="Century Gothic" w:cs="Arial"/>
              </w:rPr>
              <w:t>Essential – 3 years relevant experience in a similar role</w:t>
            </w:r>
          </w:p>
          <w:p w14:paraId="426BA3BF" w14:textId="77777777" w:rsidR="0081199C" w:rsidRPr="0081199C" w:rsidRDefault="0081199C" w:rsidP="004D312A">
            <w:pPr>
              <w:pStyle w:val="ListParagraph"/>
              <w:numPr>
                <w:ilvl w:val="0"/>
                <w:numId w:val="10"/>
              </w:numPr>
              <w:rPr>
                <w:rFonts w:ascii="Century Gothic" w:hAnsi="Century Gothic" w:cs="Arial"/>
              </w:rPr>
            </w:pPr>
            <w:r w:rsidRPr="0081199C">
              <w:rPr>
                <w:rFonts w:ascii="Century Gothic" w:hAnsi="Century Gothic" w:cs="Arial"/>
              </w:rPr>
              <w:t>Relevant NVQ4 qualification</w:t>
            </w:r>
          </w:p>
        </w:tc>
      </w:tr>
      <w:tr w:rsidR="0081199C" w:rsidRPr="0081199C" w14:paraId="5DF3E9FB" w14:textId="77777777" w:rsidTr="0011190B">
        <w:tc>
          <w:tcPr>
            <w:tcW w:w="10490" w:type="dxa"/>
          </w:tcPr>
          <w:p w14:paraId="4DC97EBE" w14:textId="1545C3E4" w:rsidR="0081199C" w:rsidRPr="0081199C" w:rsidRDefault="0081199C" w:rsidP="000027E9">
            <w:pPr>
              <w:rPr>
                <w:rFonts w:ascii="Century Gothic" w:hAnsi="Century Gothic" w:cs="Arial"/>
                <w:b/>
              </w:rPr>
            </w:pPr>
            <w:r w:rsidRPr="0081199C">
              <w:rPr>
                <w:rFonts w:ascii="Century Gothic" w:hAnsi="Century Gothic" w:cs="Arial"/>
                <w:b/>
              </w:rPr>
              <w:t>OTHER DUTIES</w:t>
            </w:r>
          </w:p>
          <w:p w14:paraId="46100C20" w14:textId="77777777" w:rsidR="0081199C" w:rsidRPr="0081199C" w:rsidRDefault="0081199C" w:rsidP="000027E9">
            <w:pPr>
              <w:rPr>
                <w:rFonts w:ascii="Century Gothic" w:hAnsi="Century Gothic" w:cs="Arial"/>
                <w:b/>
              </w:rPr>
            </w:pPr>
          </w:p>
          <w:p w14:paraId="70ADFDF1" w14:textId="77777777" w:rsidR="0081199C" w:rsidRPr="0081199C" w:rsidRDefault="0081199C" w:rsidP="005C1916">
            <w:pPr>
              <w:rPr>
                <w:rFonts w:ascii="Century Gothic" w:hAnsi="Century Gothic" w:cs="Arial"/>
              </w:rPr>
            </w:pPr>
            <w:r w:rsidRPr="0081199C">
              <w:rPr>
                <w:rFonts w:ascii="Century Gothic" w:hAnsi="Century Gothic" w:cs="Arial"/>
              </w:rPr>
              <w:t xml:space="preserve">The duties and responsibilities in this job description are not exhaustive.  The post holder may be required to undertake other duties that may be required from time to time within the general scope of the post.  Any such duties should not substantially change the general character of the </w:t>
            </w:r>
            <w:r w:rsidRPr="0081199C">
              <w:rPr>
                <w:rFonts w:ascii="Century Gothic" w:hAnsi="Century Gothic" w:cs="Arial"/>
              </w:rPr>
              <w:lastRenderedPageBreak/>
              <w:t>post.  Duties and responsibilities outside of the general scope of this grade will be with the consent of the post holder.</w:t>
            </w:r>
          </w:p>
        </w:tc>
      </w:tr>
    </w:tbl>
    <w:p w14:paraId="71641D85" w14:textId="77777777" w:rsidR="007A4A7E" w:rsidRPr="0081199C" w:rsidRDefault="007A4A7E" w:rsidP="005D313F">
      <w:pPr>
        <w:jc w:val="center"/>
        <w:rPr>
          <w:rFonts w:ascii="Century Gothic" w:hAnsi="Century Gothic"/>
          <w:b/>
        </w:rPr>
      </w:pPr>
    </w:p>
    <w:p w14:paraId="28CD6144" w14:textId="77777777" w:rsidR="005D313F" w:rsidRPr="0081199C" w:rsidRDefault="005D313F" w:rsidP="005D313F">
      <w:pPr>
        <w:jc w:val="center"/>
        <w:rPr>
          <w:rFonts w:ascii="Century Gothic" w:hAnsi="Century Gothic"/>
          <w:b/>
        </w:rPr>
      </w:pPr>
      <w:r w:rsidRPr="0081199C">
        <w:rPr>
          <w:rFonts w:ascii="Century Gothic" w:hAnsi="Century Gothic"/>
          <w:b/>
        </w:rPr>
        <w:t>PERSON SPECIFICATION</w:t>
      </w:r>
    </w:p>
    <w:tbl>
      <w:tblPr>
        <w:tblStyle w:val="TableGrid"/>
        <w:tblW w:w="10490" w:type="dxa"/>
        <w:tblInd w:w="-856" w:type="dxa"/>
        <w:tblLook w:val="04A0" w:firstRow="1" w:lastRow="0" w:firstColumn="1" w:lastColumn="0" w:noHBand="0" w:noVBand="1"/>
      </w:tblPr>
      <w:tblGrid>
        <w:gridCol w:w="2411"/>
        <w:gridCol w:w="5386"/>
        <w:gridCol w:w="2693"/>
      </w:tblGrid>
      <w:tr w:rsidR="005D313F" w:rsidRPr="0081199C" w14:paraId="1C482919" w14:textId="77777777" w:rsidTr="0081199C">
        <w:tc>
          <w:tcPr>
            <w:tcW w:w="2411" w:type="dxa"/>
          </w:tcPr>
          <w:p w14:paraId="6A19418C" w14:textId="77777777" w:rsidR="005D313F" w:rsidRPr="0081199C" w:rsidRDefault="005D313F" w:rsidP="00550FEF">
            <w:pPr>
              <w:rPr>
                <w:rFonts w:ascii="Century Gothic" w:hAnsi="Century Gothic"/>
                <w:b/>
                <w:bCs/>
              </w:rPr>
            </w:pPr>
          </w:p>
        </w:tc>
        <w:tc>
          <w:tcPr>
            <w:tcW w:w="5386" w:type="dxa"/>
          </w:tcPr>
          <w:p w14:paraId="65F47B83" w14:textId="77777777" w:rsidR="005D313F" w:rsidRPr="0081199C" w:rsidRDefault="005D313F" w:rsidP="00550FEF">
            <w:pPr>
              <w:jc w:val="center"/>
              <w:rPr>
                <w:rFonts w:ascii="Century Gothic" w:hAnsi="Century Gothic"/>
                <w:b/>
                <w:bCs/>
              </w:rPr>
            </w:pPr>
            <w:r w:rsidRPr="0081199C">
              <w:rPr>
                <w:rFonts w:ascii="Century Gothic" w:hAnsi="Century Gothic"/>
                <w:b/>
                <w:bCs/>
              </w:rPr>
              <w:t>ESSENTIAL</w:t>
            </w:r>
          </w:p>
        </w:tc>
        <w:tc>
          <w:tcPr>
            <w:tcW w:w="2693" w:type="dxa"/>
          </w:tcPr>
          <w:p w14:paraId="6F3340C1" w14:textId="77777777" w:rsidR="005D313F" w:rsidRPr="0081199C" w:rsidRDefault="005D313F" w:rsidP="00550FEF">
            <w:pPr>
              <w:jc w:val="center"/>
              <w:rPr>
                <w:rFonts w:ascii="Century Gothic" w:hAnsi="Century Gothic"/>
                <w:b/>
                <w:bCs/>
              </w:rPr>
            </w:pPr>
            <w:r w:rsidRPr="0081199C">
              <w:rPr>
                <w:rFonts w:ascii="Century Gothic" w:hAnsi="Century Gothic"/>
                <w:b/>
                <w:bCs/>
              </w:rPr>
              <w:t>DESIRABLE</w:t>
            </w:r>
          </w:p>
        </w:tc>
      </w:tr>
      <w:tr w:rsidR="005D313F" w:rsidRPr="0081199C" w14:paraId="4761FAC4" w14:textId="77777777" w:rsidTr="0081199C">
        <w:tc>
          <w:tcPr>
            <w:tcW w:w="2411" w:type="dxa"/>
          </w:tcPr>
          <w:p w14:paraId="175D56A9" w14:textId="77777777" w:rsidR="005D313F" w:rsidRPr="0081199C" w:rsidRDefault="005D313F" w:rsidP="00550FEF">
            <w:pPr>
              <w:rPr>
                <w:rFonts w:ascii="Century Gothic" w:hAnsi="Century Gothic"/>
                <w:b/>
                <w:bCs/>
              </w:rPr>
            </w:pPr>
            <w:r w:rsidRPr="0081199C">
              <w:rPr>
                <w:rFonts w:ascii="Century Gothic" w:hAnsi="Century Gothic"/>
                <w:b/>
                <w:bCs/>
              </w:rPr>
              <w:t>QUALIFICATIONS &amp; TRAINING</w:t>
            </w:r>
          </w:p>
          <w:p w14:paraId="72D25C2C" w14:textId="77777777" w:rsidR="005D313F" w:rsidRPr="0081199C" w:rsidRDefault="005D313F" w:rsidP="00550FEF">
            <w:pPr>
              <w:rPr>
                <w:rFonts w:ascii="Century Gothic" w:hAnsi="Century Gothic"/>
                <w:b/>
                <w:bCs/>
              </w:rPr>
            </w:pPr>
          </w:p>
          <w:p w14:paraId="0B26E877" w14:textId="77777777" w:rsidR="005D313F" w:rsidRPr="0081199C" w:rsidRDefault="005D313F" w:rsidP="00550FEF">
            <w:pPr>
              <w:rPr>
                <w:rFonts w:ascii="Century Gothic" w:hAnsi="Century Gothic"/>
                <w:b/>
                <w:bCs/>
              </w:rPr>
            </w:pPr>
          </w:p>
          <w:p w14:paraId="6EB0E708" w14:textId="77777777" w:rsidR="005D313F" w:rsidRPr="0081199C" w:rsidRDefault="005D313F" w:rsidP="00550FEF">
            <w:pPr>
              <w:rPr>
                <w:rFonts w:ascii="Century Gothic" w:hAnsi="Century Gothic"/>
                <w:b/>
                <w:bCs/>
              </w:rPr>
            </w:pPr>
          </w:p>
        </w:tc>
        <w:tc>
          <w:tcPr>
            <w:tcW w:w="5386" w:type="dxa"/>
          </w:tcPr>
          <w:p w14:paraId="139C1AE4" w14:textId="77777777" w:rsidR="006E6163" w:rsidRPr="0081199C" w:rsidRDefault="00550FEF" w:rsidP="006E6163">
            <w:pPr>
              <w:pStyle w:val="ListParagraph"/>
              <w:numPr>
                <w:ilvl w:val="0"/>
                <w:numId w:val="11"/>
              </w:numPr>
              <w:rPr>
                <w:rFonts w:ascii="Century Gothic" w:hAnsi="Century Gothic"/>
              </w:rPr>
            </w:pPr>
            <w:r w:rsidRPr="0081199C">
              <w:rPr>
                <w:rFonts w:ascii="Century Gothic" w:hAnsi="Century Gothic"/>
              </w:rPr>
              <w:t>Relevant NVQ</w:t>
            </w:r>
            <w:r w:rsidR="00AC1FD7" w:rsidRPr="0081199C">
              <w:rPr>
                <w:rFonts w:ascii="Century Gothic" w:hAnsi="Century Gothic"/>
              </w:rPr>
              <w:t xml:space="preserve">4, or equivalent, </w:t>
            </w:r>
            <w:r w:rsidRPr="0081199C">
              <w:rPr>
                <w:rFonts w:ascii="Century Gothic" w:hAnsi="Century Gothic"/>
              </w:rPr>
              <w:t>qualification</w:t>
            </w:r>
          </w:p>
          <w:p w14:paraId="66C04F67" w14:textId="77777777" w:rsidR="006E6163" w:rsidRPr="0081199C" w:rsidRDefault="006E6163" w:rsidP="006E6163">
            <w:pPr>
              <w:pStyle w:val="ListParagraph"/>
              <w:numPr>
                <w:ilvl w:val="0"/>
                <w:numId w:val="11"/>
              </w:numPr>
              <w:rPr>
                <w:rFonts w:ascii="Century Gothic" w:hAnsi="Century Gothic"/>
              </w:rPr>
            </w:pPr>
            <w:r w:rsidRPr="0081199C">
              <w:rPr>
                <w:rFonts w:ascii="Century Gothic" w:hAnsi="Century Gothic"/>
              </w:rPr>
              <w:t>Excellent literacy and numeracy skills</w:t>
            </w:r>
          </w:p>
          <w:p w14:paraId="7AB3138E" w14:textId="77777777" w:rsidR="006E6163" w:rsidRPr="0081199C" w:rsidRDefault="006E6163" w:rsidP="006E6163">
            <w:pPr>
              <w:pStyle w:val="ListParagraph"/>
              <w:numPr>
                <w:ilvl w:val="0"/>
                <w:numId w:val="11"/>
              </w:numPr>
              <w:rPr>
                <w:rFonts w:ascii="Century Gothic" w:hAnsi="Century Gothic"/>
              </w:rPr>
            </w:pPr>
            <w:r w:rsidRPr="0081199C">
              <w:rPr>
                <w:rFonts w:ascii="Century Gothic" w:hAnsi="Century Gothic"/>
              </w:rPr>
              <w:t>Excellent ICT skills with experience of a number of programmes to include Word, Excel, Outlook, Publisher, Powerpoint and others</w:t>
            </w:r>
          </w:p>
        </w:tc>
        <w:tc>
          <w:tcPr>
            <w:tcW w:w="2693" w:type="dxa"/>
          </w:tcPr>
          <w:p w14:paraId="4302396E" w14:textId="77777777" w:rsidR="005D313F" w:rsidRPr="0081199C" w:rsidRDefault="00AA2D38" w:rsidP="00550FEF">
            <w:pPr>
              <w:pStyle w:val="ListParagraph"/>
              <w:numPr>
                <w:ilvl w:val="0"/>
                <w:numId w:val="11"/>
              </w:numPr>
              <w:rPr>
                <w:rFonts w:ascii="Century Gothic" w:hAnsi="Century Gothic"/>
              </w:rPr>
            </w:pPr>
            <w:r w:rsidRPr="0081199C">
              <w:rPr>
                <w:rFonts w:ascii="Century Gothic" w:hAnsi="Century Gothic"/>
              </w:rPr>
              <w:t>Current First Aid qualification</w:t>
            </w:r>
          </w:p>
        </w:tc>
      </w:tr>
      <w:tr w:rsidR="005D313F" w:rsidRPr="0081199C" w14:paraId="426D6E9D" w14:textId="77777777" w:rsidTr="0081199C">
        <w:tc>
          <w:tcPr>
            <w:tcW w:w="2411" w:type="dxa"/>
          </w:tcPr>
          <w:p w14:paraId="14DE07D3" w14:textId="77777777" w:rsidR="005D313F" w:rsidRPr="0081199C" w:rsidRDefault="005D313F" w:rsidP="00550FEF">
            <w:pPr>
              <w:rPr>
                <w:rFonts w:ascii="Century Gothic" w:hAnsi="Century Gothic"/>
                <w:b/>
                <w:bCs/>
              </w:rPr>
            </w:pPr>
            <w:r w:rsidRPr="0081199C">
              <w:rPr>
                <w:rFonts w:ascii="Century Gothic" w:hAnsi="Century Gothic"/>
                <w:b/>
                <w:bCs/>
              </w:rPr>
              <w:t>EXPERIENCE</w:t>
            </w:r>
          </w:p>
          <w:p w14:paraId="24DEDC3B" w14:textId="77777777" w:rsidR="005D313F" w:rsidRPr="0081199C" w:rsidRDefault="005D313F" w:rsidP="00550FEF">
            <w:pPr>
              <w:rPr>
                <w:rFonts w:ascii="Century Gothic" w:hAnsi="Century Gothic"/>
                <w:b/>
                <w:bCs/>
              </w:rPr>
            </w:pPr>
          </w:p>
          <w:p w14:paraId="14B38E37" w14:textId="77777777" w:rsidR="005D313F" w:rsidRPr="0081199C" w:rsidRDefault="005D313F" w:rsidP="00550FEF">
            <w:pPr>
              <w:rPr>
                <w:rFonts w:ascii="Century Gothic" w:hAnsi="Century Gothic"/>
                <w:b/>
                <w:bCs/>
              </w:rPr>
            </w:pPr>
          </w:p>
          <w:p w14:paraId="47639219" w14:textId="77777777" w:rsidR="005D313F" w:rsidRPr="0081199C" w:rsidRDefault="005D313F" w:rsidP="00550FEF">
            <w:pPr>
              <w:rPr>
                <w:rFonts w:ascii="Century Gothic" w:hAnsi="Century Gothic"/>
                <w:b/>
                <w:bCs/>
              </w:rPr>
            </w:pPr>
          </w:p>
        </w:tc>
        <w:tc>
          <w:tcPr>
            <w:tcW w:w="5386" w:type="dxa"/>
          </w:tcPr>
          <w:p w14:paraId="51E892D0" w14:textId="77777777" w:rsidR="005D313F" w:rsidRPr="0081199C" w:rsidRDefault="00550FEF" w:rsidP="007A4A7E">
            <w:pPr>
              <w:pStyle w:val="ListParagraph"/>
              <w:numPr>
                <w:ilvl w:val="0"/>
                <w:numId w:val="12"/>
              </w:numPr>
              <w:rPr>
                <w:rFonts w:ascii="Century Gothic" w:hAnsi="Century Gothic"/>
              </w:rPr>
            </w:pPr>
            <w:r w:rsidRPr="0081199C">
              <w:rPr>
                <w:rFonts w:ascii="Century Gothic" w:hAnsi="Century Gothic"/>
              </w:rPr>
              <w:t>At least 3 years’ experience in a similar role</w:t>
            </w:r>
            <w:r w:rsidR="00540DA7" w:rsidRPr="0081199C">
              <w:rPr>
                <w:rFonts w:ascii="Century Gothic" w:hAnsi="Century Gothic"/>
              </w:rPr>
              <w:t>, with a working knowledge o</w:t>
            </w:r>
            <w:r w:rsidR="007A4A7E" w:rsidRPr="0081199C">
              <w:rPr>
                <w:rFonts w:ascii="Century Gothic" w:hAnsi="Century Gothic"/>
              </w:rPr>
              <w:t>f</w:t>
            </w:r>
            <w:r w:rsidR="00540DA7" w:rsidRPr="0081199C">
              <w:rPr>
                <w:rFonts w:ascii="Century Gothic" w:hAnsi="Century Gothic"/>
              </w:rPr>
              <w:t xml:space="preserve"> the SEND process around EHC’s.</w:t>
            </w:r>
          </w:p>
          <w:p w14:paraId="62550536" w14:textId="77777777" w:rsidR="00550FEF" w:rsidRPr="0081199C" w:rsidRDefault="00550FEF" w:rsidP="007A4A7E">
            <w:pPr>
              <w:pStyle w:val="ListParagraph"/>
              <w:numPr>
                <w:ilvl w:val="0"/>
                <w:numId w:val="12"/>
              </w:numPr>
              <w:rPr>
                <w:rFonts w:ascii="Century Gothic" w:hAnsi="Century Gothic"/>
              </w:rPr>
            </w:pPr>
            <w:r w:rsidRPr="0081199C">
              <w:rPr>
                <w:rFonts w:ascii="Century Gothic" w:hAnsi="Century Gothic"/>
              </w:rPr>
              <w:t xml:space="preserve">Experience of a high degree of professional autonomy in relation to the key areas of </w:t>
            </w:r>
            <w:r w:rsidR="00540DA7" w:rsidRPr="0081199C">
              <w:rPr>
                <w:rFonts w:ascii="Century Gothic" w:hAnsi="Century Gothic"/>
              </w:rPr>
              <w:t xml:space="preserve">SEND </w:t>
            </w:r>
            <w:r w:rsidRPr="0081199C">
              <w:rPr>
                <w:rFonts w:ascii="Century Gothic" w:hAnsi="Century Gothic"/>
              </w:rPr>
              <w:t>administration</w:t>
            </w:r>
          </w:p>
        </w:tc>
        <w:tc>
          <w:tcPr>
            <w:tcW w:w="2693" w:type="dxa"/>
          </w:tcPr>
          <w:p w14:paraId="72B5C5AD" w14:textId="77777777" w:rsidR="005D313F" w:rsidRPr="0081199C" w:rsidRDefault="005D313F" w:rsidP="007A4A7E">
            <w:pPr>
              <w:pStyle w:val="ListParagraph"/>
              <w:numPr>
                <w:ilvl w:val="0"/>
                <w:numId w:val="12"/>
              </w:numPr>
              <w:rPr>
                <w:rFonts w:ascii="Century Gothic" w:hAnsi="Century Gothic"/>
              </w:rPr>
            </w:pPr>
          </w:p>
        </w:tc>
      </w:tr>
      <w:tr w:rsidR="005D313F" w:rsidRPr="0081199C" w14:paraId="33AE6594" w14:textId="77777777" w:rsidTr="0081199C">
        <w:tc>
          <w:tcPr>
            <w:tcW w:w="2411" w:type="dxa"/>
          </w:tcPr>
          <w:p w14:paraId="7B39651B" w14:textId="77777777" w:rsidR="005D313F" w:rsidRPr="0081199C" w:rsidRDefault="005D313F" w:rsidP="00550FEF">
            <w:pPr>
              <w:rPr>
                <w:rFonts w:ascii="Century Gothic" w:hAnsi="Century Gothic"/>
                <w:b/>
                <w:bCs/>
              </w:rPr>
            </w:pPr>
            <w:r w:rsidRPr="0081199C">
              <w:rPr>
                <w:rFonts w:ascii="Century Gothic" w:hAnsi="Century Gothic"/>
                <w:b/>
                <w:bCs/>
              </w:rPr>
              <w:t>KNOWLEDGE &amp; UNDERSTANDING</w:t>
            </w:r>
          </w:p>
          <w:p w14:paraId="63E8C879" w14:textId="77777777" w:rsidR="005D313F" w:rsidRPr="0081199C" w:rsidRDefault="005D313F" w:rsidP="00550FEF">
            <w:pPr>
              <w:rPr>
                <w:rFonts w:ascii="Century Gothic" w:hAnsi="Century Gothic"/>
                <w:b/>
                <w:bCs/>
              </w:rPr>
            </w:pPr>
          </w:p>
          <w:p w14:paraId="745FB9F9" w14:textId="77777777" w:rsidR="005D313F" w:rsidRPr="0081199C" w:rsidRDefault="005D313F" w:rsidP="00550FEF">
            <w:pPr>
              <w:rPr>
                <w:rFonts w:ascii="Century Gothic" w:hAnsi="Century Gothic"/>
                <w:b/>
                <w:bCs/>
              </w:rPr>
            </w:pPr>
          </w:p>
          <w:p w14:paraId="176E7481" w14:textId="77777777" w:rsidR="005D313F" w:rsidRPr="0081199C" w:rsidRDefault="005D313F" w:rsidP="00550FEF">
            <w:pPr>
              <w:rPr>
                <w:rFonts w:ascii="Century Gothic" w:hAnsi="Century Gothic"/>
                <w:b/>
                <w:bCs/>
              </w:rPr>
            </w:pPr>
          </w:p>
        </w:tc>
        <w:tc>
          <w:tcPr>
            <w:tcW w:w="5386" w:type="dxa"/>
          </w:tcPr>
          <w:p w14:paraId="037833D6" w14:textId="77777777" w:rsidR="005D313F" w:rsidRPr="0081199C" w:rsidRDefault="00550FEF" w:rsidP="007A4A7E">
            <w:pPr>
              <w:pStyle w:val="ListParagraph"/>
              <w:numPr>
                <w:ilvl w:val="0"/>
                <w:numId w:val="12"/>
              </w:numPr>
              <w:rPr>
                <w:rFonts w:ascii="Century Gothic" w:hAnsi="Century Gothic"/>
              </w:rPr>
            </w:pPr>
            <w:r w:rsidRPr="0081199C">
              <w:rPr>
                <w:rFonts w:ascii="Century Gothic" w:hAnsi="Century Gothic"/>
              </w:rPr>
              <w:t>Working knowledge of relevant policies, procedures, codes of practice and legislation including data protection, child protection and safeguarding</w:t>
            </w:r>
          </w:p>
          <w:p w14:paraId="35694A58" w14:textId="77777777" w:rsidR="00550FEF" w:rsidRPr="0081199C" w:rsidRDefault="00550FEF" w:rsidP="007A4A7E">
            <w:pPr>
              <w:pStyle w:val="ListParagraph"/>
              <w:numPr>
                <w:ilvl w:val="0"/>
                <w:numId w:val="12"/>
              </w:numPr>
              <w:rPr>
                <w:rFonts w:ascii="Century Gothic" w:hAnsi="Century Gothic"/>
              </w:rPr>
            </w:pPr>
            <w:r w:rsidRPr="0081199C">
              <w:rPr>
                <w:rFonts w:ascii="Century Gothic" w:hAnsi="Century Gothic"/>
              </w:rPr>
              <w:t>Knowledge and understanding of current issues in the field of education to allow for greater contribution to the effectiveness of the school</w:t>
            </w:r>
          </w:p>
        </w:tc>
        <w:tc>
          <w:tcPr>
            <w:tcW w:w="2693" w:type="dxa"/>
          </w:tcPr>
          <w:p w14:paraId="2355F540" w14:textId="77777777" w:rsidR="005D313F" w:rsidRPr="0081199C" w:rsidRDefault="00550FEF" w:rsidP="007A4A7E">
            <w:pPr>
              <w:pStyle w:val="ListParagraph"/>
              <w:numPr>
                <w:ilvl w:val="0"/>
                <w:numId w:val="12"/>
              </w:numPr>
              <w:rPr>
                <w:rFonts w:ascii="Century Gothic" w:hAnsi="Century Gothic"/>
              </w:rPr>
            </w:pPr>
            <w:r w:rsidRPr="0081199C">
              <w:rPr>
                <w:rFonts w:ascii="Century Gothic" w:hAnsi="Century Gothic"/>
              </w:rPr>
              <w:t>Knowledge of first aid</w:t>
            </w:r>
          </w:p>
        </w:tc>
      </w:tr>
      <w:tr w:rsidR="005D313F" w:rsidRPr="0081199C" w14:paraId="2D6FD378" w14:textId="77777777" w:rsidTr="0081199C">
        <w:tc>
          <w:tcPr>
            <w:tcW w:w="2411" w:type="dxa"/>
          </w:tcPr>
          <w:p w14:paraId="447BA3A0" w14:textId="77777777" w:rsidR="005D313F" w:rsidRPr="0081199C" w:rsidRDefault="005D313F" w:rsidP="00550FEF">
            <w:pPr>
              <w:rPr>
                <w:rFonts w:ascii="Century Gothic" w:hAnsi="Century Gothic"/>
                <w:b/>
                <w:bCs/>
              </w:rPr>
            </w:pPr>
            <w:r w:rsidRPr="0081199C">
              <w:rPr>
                <w:rFonts w:ascii="Century Gothic" w:hAnsi="Century Gothic"/>
                <w:b/>
                <w:bCs/>
              </w:rPr>
              <w:t>SKILLS</w:t>
            </w:r>
          </w:p>
          <w:p w14:paraId="56410831" w14:textId="77777777" w:rsidR="005D313F" w:rsidRPr="0081199C" w:rsidRDefault="005D313F" w:rsidP="00550FEF">
            <w:pPr>
              <w:rPr>
                <w:rFonts w:ascii="Century Gothic" w:hAnsi="Century Gothic"/>
                <w:b/>
                <w:bCs/>
              </w:rPr>
            </w:pPr>
          </w:p>
          <w:p w14:paraId="17E41C31" w14:textId="77777777" w:rsidR="005D313F" w:rsidRPr="0081199C" w:rsidRDefault="005D313F" w:rsidP="00550FEF">
            <w:pPr>
              <w:rPr>
                <w:rFonts w:ascii="Century Gothic" w:hAnsi="Century Gothic"/>
                <w:b/>
                <w:bCs/>
              </w:rPr>
            </w:pPr>
          </w:p>
          <w:p w14:paraId="251A35DB" w14:textId="77777777" w:rsidR="005D313F" w:rsidRPr="0081199C" w:rsidRDefault="005D313F" w:rsidP="00550FEF">
            <w:pPr>
              <w:rPr>
                <w:rFonts w:ascii="Century Gothic" w:hAnsi="Century Gothic"/>
                <w:b/>
                <w:bCs/>
              </w:rPr>
            </w:pPr>
          </w:p>
        </w:tc>
        <w:tc>
          <w:tcPr>
            <w:tcW w:w="5386" w:type="dxa"/>
          </w:tcPr>
          <w:p w14:paraId="7990D2EB" w14:textId="77777777" w:rsidR="005D313F" w:rsidRPr="0081199C" w:rsidRDefault="00550FEF" w:rsidP="007A4A7E">
            <w:pPr>
              <w:pStyle w:val="ListParagraph"/>
              <w:numPr>
                <w:ilvl w:val="0"/>
                <w:numId w:val="12"/>
              </w:numPr>
              <w:rPr>
                <w:rFonts w:ascii="Century Gothic" w:hAnsi="Century Gothic"/>
              </w:rPr>
            </w:pPr>
            <w:r w:rsidRPr="0081199C">
              <w:rPr>
                <w:rFonts w:ascii="Century Gothic" w:hAnsi="Century Gothic"/>
              </w:rPr>
              <w:t>Advanced keyboard and IT skills</w:t>
            </w:r>
          </w:p>
          <w:p w14:paraId="43F882B3" w14:textId="77777777" w:rsidR="00550FEF" w:rsidRPr="0081199C" w:rsidRDefault="00550FEF" w:rsidP="007A4A7E">
            <w:pPr>
              <w:pStyle w:val="ListParagraph"/>
              <w:numPr>
                <w:ilvl w:val="0"/>
                <w:numId w:val="12"/>
              </w:numPr>
              <w:rPr>
                <w:rFonts w:ascii="Century Gothic" w:hAnsi="Century Gothic"/>
              </w:rPr>
            </w:pPr>
            <w:r w:rsidRPr="0081199C">
              <w:rPr>
                <w:rFonts w:ascii="Century Gothic" w:hAnsi="Century Gothic"/>
              </w:rPr>
              <w:t>Excellent communication, organisational and ICT skills</w:t>
            </w:r>
          </w:p>
          <w:p w14:paraId="2FBAD449" w14:textId="77777777" w:rsidR="00550FEF" w:rsidRPr="0081199C" w:rsidRDefault="00550FEF" w:rsidP="007A4A7E">
            <w:pPr>
              <w:pStyle w:val="ListParagraph"/>
              <w:numPr>
                <w:ilvl w:val="0"/>
                <w:numId w:val="12"/>
              </w:numPr>
              <w:rPr>
                <w:rFonts w:ascii="Century Gothic" w:hAnsi="Century Gothic"/>
              </w:rPr>
            </w:pPr>
            <w:r w:rsidRPr="0081199C">
              <w:rPr>
                <w:rFonts w:ascii="Century Gothic" w:hAnsi="Century Gothic"/>
              </w:rPr>
              <w:t>The ability to produce and process documents to ensure accurate reports and information</w:t>
            </w:r>
            <w:r w:rsidR="00540DA7" w:rsidRPr="0081199C">
              <w:rPr>
                <w:rFonts w:ascii="Century Gothic" w:hAnsi="Century Gothic"/>
              </w:rPr>
              <w:t>, within a EHC meeting</w:t>
            </w:r>
          </w:p>
          <w:p w14:paraId="2D6EC465"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organise own workload and determine priorities within the working day</w:t>
            </w:r>
          </w:p>
          <w:p w14:paraId="0D71224C"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handle sensitive and confidential information and issues appropriately</w:t>
            </w:r>
          </w:p>
          <w:p w14:paraId="483D7BA6"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re-plan projects or activities in order to meet unexpected deadlines</w:t>
            </w:r>
          </w:p>
          <w:p w14:paraId="79BD786D"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resolve complex issues, some of which are not covered by existing rules, procedures or instructions</w:t>
            </w:r>
          </w:p>
          <w:p w14:paraId="74C1E7BA"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interpret advice / statute and to develop policy / practice in light of this</w:t>
            </w:r>
          </w:p>
          <w:p w14:paraId="4DE3CDC5"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The ability to self-evaluate learning needs and actively seek CPD</w:t>
            </w:r>
          </w:p>
          <w:p w14:paraId="3759DA81" w14:textId="77777777" w:rsidR="001A6884" w:rsidRPr="0081199C" w:rsidRDefault="001A6884" w:rsidP="007A4A7E">
            <w:pPr>
              <w:pStyle w:val="ListParagraph"/>
              <w:numPr>
                <w:ilvl w:val="0"/>
                <w:numId w:val="12"/>
              </w:numPr>
              <w:rPr>
                <w:rFonts w:ascii="Century Gothic" w:hAnsi="Century Gothic"/>
              </w:rPr>
            </w:pPr>
            <w:r w:rsidRPr="0081199C">
              <w:rPr>
                <w:rFonts w:ascii="Century Gothic" w:hAnsi="Century Gothic"/>
              </w:rPr>
              <w:t>Good time management skills</w:t>
            </w:r>
          </w:p>
        </w:tc>
        <w:tc>
          <w:tcPr>
            <w:tcW w:w="2693" w:type="dxa"/>
          </w:tcPr>
          <w:p w14:paraId="0D205BD6" w14:textId="77777777" w:rsidR="005D313F" w:rsidRPr="0081199C" w:rsidRDefault="005D313F" w:rsidP="007A4A7E">
            <w:pPr>
              <w:pStyle w:val="ListParagraph"/>
              <w:numPr>
                <w:ilvl w:val="0"/>
                <w:numId w:val="12"/>
              </w:numPr>
              <w:rPr>
                <w:rFonts w:ascii="Century Gothic" w:hAnsi="Century Gothic"/>
              </w:rPr>
            </w:pPr>
          </w:p>
        </w:tc>
      </w:tr>
      <w:tr w:rsidR="005D313F" w:rsidRPr="0081199C" w14:paraId="6B1BA84E" w14:textId="77777777" w:rsidTr="0081199C">
        <w:tc>
          <w:tcPr>
            <w:tcW w:w="2411" w:type="dxa"/>
          </w:tcPr>
          <w:p w14:paraId="36107B4F" w14:textId="77777777" w:rsidR="005D313F" w:rsidRPr="0081199C" w:rsidRDefault="005D313F" w:rsidP="00550FEF">
            <w:pPr>
              <w:rPr>
                <w:rFonts w:ascii="Century Gothic" w:hAnsi="Century Gothic"/>
                <w:b/>
                <w:bCs/>
              </w:rPr>
            </w:pPr>
            <w:r w:rsidRPr="0081199C">
              <w:rPr>
                <w:rFonts w:ascii="Century Gothic" w:hAnsi="Century Gothic"/>
                <w:b/>
                <w:bCs/>
              </w:rPr>
              <w:lastRenderedPageBreak/>
              <w:t>PERSONAL CHARACTERTISTICS</w:t>
            </w:r>
          </w:p>
          <w:p w14:paraId="315761F0" w14:textId="77777777" w:rsidR="005D313F" w:rsidRPr="0081199C" w:rsidRDefault="005D313F" w:rsidP="00550FEF">
            <w:pPr>
              <w:rPr>
                <w:rFonts w:ascii="Century Gothic" w:hAnsi="Century Gothic"/>
                <w:b/>
                <w:bCs/>
              </w:rPr>
            </w:pPr>
          </w:p>
          <w:p w14:paraId="0054FEAC" w14:textId="77777777" w:rsidR="005D313F" w:rsidRPr="0081199C" w:rsidRDefault="005D313F" w:rsidP="00550FEF">
            <w:pPr>
              <w:rPr>
                <w:rFonts w:ascii="Century Gothic" w:hAnsi="Century Gothic"/>
                <w:b/>
                <w:bCs/>
              </w:rPr>
            </w:pPr>
          </w:p>
          <w:p w14:paraId="57BAAEBA" w14:textId="77777777" w:rsidR="005D313F" w:rsidRPr="0081199C" w:rsidRDefault="005D313F" w:rsidP="00550FEF">
            <w:pPr>
              <w:rPr>
                <w:rFonts w:ascii="Century Gothic" w:hAnsi="Century Gothic"/>
                <w:b/>
                <w:bCs/>
              </w:rPr>
            </w:pPr>
          </w:p>
        </w:tc>
        <w:tc>
          <w:tcPr>
            <w:tcW w:w="5386" w:type="dxa"/>
          </w:tcPr>
          <w:p w14:paraId="2FCDEFC9" w14:textId="77777777" w:rsidR="005D313F" w:rsidRPr="0081199C" w:rsidRDefault="00D9519C" w:rsidP="007A4A7E">
            <w:pPr>
              <w:pStyle w:val="ListParagraph"/>
              <w:numPr>
                <w:ilvl w:val="0"/>
                <w:numId w:val="12"/>
              </w:numPr>
              <w:rPr>
                <w:rFonts w:ascii="Century Gothic" w:hAnsi="Century Gothic"/>
              </w:rPr>
            </w:pPr>
            <w:r w:rsidRPr="0081199C">
              <w:rPr>
                <w:rFonts w:ascii="Century Gothic" w:hAnsi="Century Gothic"/>
              </w:rPr>
              <w:t>To be able to demonstrate initiative and intuition</w:t>
            </w:r>
          </w:p>
          <w:p w14:paraId="0A74CE8F" w14:textId="77777777" w:rsidR="00D9519C" w:rsidRPr="0081199C" w:rsidRDefault="00D9519C" w:rsidP="007A4A7E">
            <w:pPr>
              <w:pStyle w:val="ListParagraph"/>
              <w:numPr>
                <w:ilvl w:val="0"/>
                <w:numId w:val="12"/>
              </w:numPr>
              <w:rPr>
                <w:rFonts w:ascii="Century Gothic" w:hAnsi="Century Gothic"/>
              </w:rPr>
            </w:pPr>
            <w:r w:rsidRPr="0081199C">
              <w:rPr>
                <w:rFonts w:ascii="Century Gothic" w:hAnsi="Century Gothic"/>
              </w:rPr>
              <w:t>Punctual</w:t>
            </w:r>
          </w:p>
          <w:p w14:paraId="3E2503F0" w14:textId="77777777" w:rsidR="00D9519C" w:rsidRPr="0081199C" w:rsidRDefault="00D9519C" w:rsidP="007A4A7E">
            <w:pPr>
              <w:pStyle w:val="ListParagraph"/>
              <w:numPr>
                <w:ilvl w:val="0"/>
                <w:numId w:val="12"/>
              </w:numPr>
              <w:rPr>
                <w:rFonts w:ascii="Century Gothic" w:hAnsi="Century Gothic"/>
              </w:rPr>
            </w:pPr>
            <w:r w:rsidRPr="0081199C">
              <w:rPr>
                <w:rFonts w:ascii="Century Gothic" w:hAnsi="Century Gothic"/>
              </w:rPr>
              <w:t>Approachable and professional</w:t>
            </w:r>
          </w:p>
          <w:p w14:paraId="2D14ECAC" w14:textId="77777777" w:rsidR="00D9519C" w:rsidRPr="0081199C" w:rsidRDefault="00D9519C" w:rsidP="007A4A7E">
            <w:pPr>
              <w:pStyle w:val="ListParagraph"/>
              <w:numPr>
                <w:ilvl w:val="0"/>
                <w:numId w:val="12"/>
              </w:numPr>
              <w:rPr>
                <w:rFonts w:ascii="Century Gothic" w:hAnsi="Century Gothic"/>
              </w:rPr>
            </w:pPr>
            <w:r w:rsidRPr="0081199C">
              <w:rPr>
                <w:rFonts w:ascii="Century Gothic" w:hAnsi="Century Gothic"/>
              </w:rPr>
              <w:t>Present smart appearance</w:t>
            </w:r>
          </w:p>
          <w:p w14:paraId="16C85E33" w14:textId="77777777" w:rsidR="006E6163" w:rsidRPr="0081199C" w:rsidRDefault="006E6163" w:rsidP="007A4A7E">
            <w:pPr>
              <w:pStyle w:val="ListParagraph"/>
              <w:numPr>
                <w:ilvl w:val="0"/>
                <w:numId w:val="12"/>
              </w:numPr>
              <w:rPr>
                <w:rFonts w:ascii="Century Gothic" w:hAnsi="Century Gothic"/>
              </w:rPr>
            </w:pPr>
            <w:r w:rsidRPr="0081199C">
              <w:rPr>
                <w:rFonts w:ascii="Century Gothic" w:hAnsi="Century Gothic"/>
              </w:rPr>
              <w:t>A desire to have a positive impact on outcomes for children and young people</w:t>
            </w:r>
          </w:p>
        </w:tc>
        <w:tc>
          <w:tcPr>
            <w:tcW w:w="2693" w:type="dxa"/>
          </w:tcPr>
          <w:p w14:paraId="1FD28A98" w14:textId="77777777" w:rsidR="005D313F" w:rsidRPr="0081199C" w:rsidRDefault="005D313F" w:rsidP="007A4A7E">
            <w:pPr>
              <w:pStyle w:val="ListParagraph"/>
              <w:numPr>
                <w:ilvl w:val="0"/>
                <w:numId w:val="12"/>
              </w:numPr>
              <w:rPr>
                <w:rFonts w:ascii="Century Gothic" w:hAnsi="Century Gothic"/>
              </w:rPr>
            </w:pPr>
          </w:p>
        </w:tc>
      </w:tr>
      <w:tr w:rsidR="005D313F" w:rsidRPr="0081199C" w14:paraId="5D20B364" w14:textId="77777777" w:rsidTr="0081199C">
        <w:tc>
          <w:tcPr>
            <w:tcW w:w="2411" w:type="dxa"/>
          </w:tcPr>
          <w:p w14:paraId="1F14B64B" w14:textId="77777777" w:rsidR="005D313F" w:rsidRPr="0081199C" w:rsidRDefault="005D313F" w:rsidP="00550FEF">
            <w:pPr>
              <w:rPr>
                <w:rFonts w:ascii="Century Gothic" w:hAnsi="Century Gothic"/>
                <w:b/>
                <w:bCs/>
              </w:rPr>
            </w:pPr>
            <w:r w:rsidRPr="0081199C">
              <w:rPr>
                <w:rFonts w:ascii="Century Gothic" w:hAnsi="Century Gothic"/>
                <w:b/>
                <w:bCs/>
              </w:rPr>
              <w:t>SPECIAL REQUIREMENTS</w:t>
            </w:r>
          </w:p>
          <w:p w14:paraId="78A21BC2" w14:textId="77777777" w:rsidR="005D313F" w:rsidRPr="0081199C" w:rsidRDefault="005D313F" w:rsidP="00550FEF">
            <w:pPr>
              <w:rPr>
                <w:rFonts w:ascii="Century Gothic" w:hAnsi="Century Gothic"/>
                <w:b/>
                <w:bCs/>
              </w:rPr>
            </w:pPr>
          </w:p>
          <w:p w14:paraId="7E0FCA5F" w14:textId="77777777" w:rsidR="005D313F" w:rsidRPr="0081199C" w:rsidRDefault="005D313F" w:rsidP="00550FEF">
            <w:pPr>
              <w:rPr>
                <w:rFonts w:ascii="Century Gothic" w:hAnsi="Century Gothic"/>
                <w:b/>
                <w:bCs/>
              </w:rPr>
            </w:pPr>
          </w:p>
          <w:p w14:paraId="3ED3AA1B" w14:textId="77777777" w:rsidR="005D313F" w:rsidRPr="0081199C" w:rsidRDefault="005D313F" w:rsidP="00550FEF">
            <w:pPr>
              <w:rPr>
                <w:rFonts w:ascii="Century Gothic" w:hAnsi="Century Gothic"/>
                <w:b/>
                <w:bCs/>
              </w:rPr>
            </w:pPr>
          </w:p>
        </w:tc>
        <w:tc>
          <w:tcPr>
            <w:tcW w:w="5386" w:type="dxa"/>
          </w:tcPr>
          <w:p w14:paraId="59319092" w14:textId="77777777" w:rsidR="005D313F" w:rsidRPr="0081199C" w:rsidRDefault="00D9519C" w:rsidP="007A4A7E">
            <w:pPr>
              <w:pStyle w:val="ListParagraph"/>
              <w:numPr>
                <w:ilvl w:val="0"/>
                <w:numId w:val="12"/>
              </w:numPr>
              <w:rPr>
                <w:rFonts w:ascii="Century Gothic" w:hAnsi="Century Gothic"/>
              </w:rPr>
            </w:pPr>
            <w:r w:rsidRPr="0081199C">
              <w:rPr>
                <w:rFonts w:ascii="Century Gothic" w:hAnsi="Century Gothic"/>
              </w:rPr>
              <w:t>An Enhanced Disclosure and Barring check will be required</w:t>
            </w:r>
          </w:p>
          <w:p w14:paraId="5D8404CF" w14:textId="77777777" w:rsidR="00D9519C" w:rsidRPr="0081199C" w:rsidRDefault="00D9519C" w:rsidP="007A4A7E">
            <w:pPr>
              <w:pStyle w:val="ListParagraph"/>
              <w:numPr>
                <w:ilvl w:val="0"/>
                <w:numId w:val="12"/>
              </w:numPr>
              <w:rPr>
                <w:rFonts w:ascii="Century Gothic" w:hAnsi="Century Gothic"/>
              </w:rPr>
            </w:pPr>
            <w:r w:rsidRPr="0081199C">
              <w:rPr>
                <w:rFonts w:ascii="Century Gothic" w:hAnsi="Century Gothic"/>
              </w:rPr>
              <w:t>Two references will be required, one of which should be the most recent employer</w:t>
            </w:r>
          </w:p>
        </w:tc>
        <w:tc>
          <w:tcPr>
            <w:tcW w:w="2693" w:type="dxa"/>
          </w:tcPr>
          <w:p w14:paraId="2CB955E3" w14:textId="77777777" w:rsidR="005D313F" w:rsidRPr="0081199C" w:rsidRDefault="005D313F" w:rsidP="007A4A7E">
            <w:pPr>
              <w:pStyle w:val="ListParagraph"/>
              <w:numPr>
                <w:ilvl w:val="0"/>
                <w:numId w:val="12"/>
              </w:numPr>
              <w:rPr>
                <w:rFonts w:ascii="Century Gothic" w:hAnsi="Century Gothic"/>
              </w:rPr>
            </w:pPr>
          </w:p>
        </w:tc>
      </w:tr>
    </w:tbl>
    <w:p w14:paraId="4A8ED992" w14:textId="77777777" w:rsidR="005D313F" w:rsidRPr="0081199C" w:rsidRDefault="005D313F" w:rsidP="005D313F">
      <w:pPr>
        <w:jc w:val="center"/>
        <w:rPr>
          <w:rFonts w:ascii="Century Gothic" w:hAnsi="Century Gothic"/>
        </w:rPr>
      </w:pPr>
    </w:p>
    <w:p w14:paraId="653D9280" w14:textId="77777777" w:rsidR="007A4A7E" w:rsidRPr="0081199C" w:rsidRDefault="007A4A7E" w:rsidP="007A4A7E">
      <w:pPr>
        <w:rPr>
          <w:rFonts w:ascii="Century Gothic" w:hAnsi="Century Gothic" w:cstheme="minorHAnsi"/>
          <w:b/>
        </w:rPr>
      </w:pPr>
      <w:r w:rsidRPr="0081199C">
        <w:rPr>
          <w:rFonts w:ascii="Century Gothic" w:hAnsi="Century Gothic" w:cstheme="minorHAnsi"/>
          <w:b/>
        </w:rPr>
        <w:t>Examples of evidence that could be provided in support of the Personal Learning Journey:</w:t>
      </w:r>
    </w:p>
    <w:p w14:paraId="062A17E3" w14:textId="77777777" w:rsidR="007A4A7E" w:rsidRPr="0081199C" w:rsidRDefault="007A4A7E" w:rsidP="007A4A7E">
      <w:pPr>
        <w:pStyle w:val="ListParagraph"/>
        <w:numPr>
          <w:ilvl w:val="0"/>
          <w:numId w:val="13"/>
        </w:numPr>
        <w:rPr>
          <w:rFonts w:ascii="Century Gothic" w:hAnsi="Century Gothic" w:cstheme="minorHAnsi"/>
          <w:b/>
        </w:rPr>
      </w:pPr>
      <w:r w:rsidRPr="0081199C">
        <w:rPr>
          <w:rFonts w:ascii="Century Gothic" w:hAnsi="Century Gothic" w:cstheme="minorHAnsi"/>
          <w:b/>
        </w:rPr>
        <w:t>Feedback from parents, professionals and staff around the EHC process</w:t>
      </w:r>
    </w:p>
    <w:p w14:paraId="17E31BB6" w14:textId="77777777" w:rsidR="007A4A7E" w:rsidRPr="0081199C" w:rsidRDefault="007A4A7E" w:rsidP="007A4A7E">
      <w:pPr>
        <w:pStyle w:val="ListParagraph"/>
        <w:numPr>
          <w:ilvl w:val="0"/>
          <w:numId w:val="13"/>
        </w:numPr>
        <w:rPr>
          <w:rFonts w:ascii="Century Gothic" w:hAnsi="Century Gothic" w:cstheme="minorHAnsi"/>
          <w:b/>
        </w:rPr>
      </w:pPr>
      <w:r w:rsidRPr="0081199C">
        <w:rPr>
          <w:rFonts w:ascii="Century Gothic" w:hAnsi="Century Gothic" w:cstheme="minorHAnsi"/>
          <w:b/>
        </w:rPr>
        <w:t>Communications with staff internally around support for the EHC process</w:t>
      </w:r>
    </w:p>
    <w:p w14:paraId="7EAACA17" w14:textId="77777777" w:rsidR="007A4A7E" w:rsidRPr="0081199C" w:rsidRDefault="007A4A7E" w:rsidP="007A4A7E">
      <w:pPr>
        <w:pStyle w:val="ListParagraph"/>
        <w:numPr>
          <w:ilvl w:val="0"/>
          <w:numId w:val="13"/>
        </w:numPr>
        <w:rPr>
          <w:rFonts w:ascii="Century Gothic" w:hAnsi="Century Gothic" w:cstheme="minorHAnsi"/>
          <w:b/>
        </w:rPr>
      </w:pPr>
      <w:r w:rsidRPr="0081199C">
        <w:rPr>
          <w:rFonts w:ascii="Century Gothic" w:hAnsi="Century Gothic" w:cstheme="minorHAnsi"/>
          <w:b/>
        </w:rPr>
        <w:t>Evidence of progress / completion of EHC’s and their status with the local authority</w:t>
      </w:r>
    </w:p>
    <w:p w14:paraId="7917BE4D" w14:textId="77777777" w:rsidR="007A4A7E" w:rsidRPr="0081199C" w:rsidRDefault="007A4A7E" w:rsidP="007A4A7E">
      <w:pPr>
        <w:rPr>
          <w:rFonts w:ascii="Century Gothic" w:hAnsi="Century Gothic" w:cstheme="minorHAnsi"/>
          <w:b/>
        </w:rPr>
      </w:pPr>
    </w:p>
    <w:p w14:paraId="1EEC8A2F" w14:textId="77777777" w:rsidR="007A4A7E" w:rsidRPr="0081199C" w:rsidRDefault="007A4A7E" w:rsidP="007A4A7E">
      <w:pPr>
        <w:rPr>
          <w:rFonts w:ascii="Century Gothic" w:hAnsi="Century Gothic" w:cstheme="minorHAnsi"/>
          <w:b/>
        </w:rPr>
      </w:pPr>
      <w:r w:rsidRPr="0081199C">
        <w:rPr>
          <w:rFonts w:ascii="Century Gothic" w:hAnsi="Century Gothic" w:cstheme="minorHAnsi"/>
          <w:b/>
        </w:rPr>
        <w:t>(this list is not exhaustive and is to give examples only)</w:t>
      </w:r>
    </w:p>
    <w:p w14:paraId="737DEA70" w14:textId="77777777" w:rsidR="00031082" w:rsidRPr="0081199C" w:rsidRDefault="00031082" w:rsidP="007A4A7E">
      <w:pPr>
        <w:rPr>
          <w:rFonts w:ascii="Century Gothic" w:hAnsi="Century Gothic" w:cstheme="minorHAnsi"/>
          <w:b/>
        </w:rPr>
      </w:pPr>
    </w:p>
    <w:p w14:paraId="4097C1D3" w14:textId="77777777" w:rsidR="00031082" w:rsidRPr="0081199C" w:rsidRDefault="00031082" w:rsidP="00031082">
      <w:pPr>
        <w:rPr>
          <w:rFonts w:ascii="Century Gothic" w:hAnsi="Century Gothic" w:cstheme="minorHAnsi"/>
          <w:b/>
        </w:rPr>
      </w:pPr>
      <w:r w:rsidRPr="0081199C">
        <w:rPr>
          <w:rFonts w:ascii="Century Gothic" w:hAnsi="Century Gothic" w:cstheme="minorHAnsi"/>
          <w:b/>
        </w:rPr>
        <w:t>I confirm that I have received a copy of this job description and person specification:</w:t>
      </w:r>
    </w:p>
    <w:p w14:paraId="18F38E4D" w14:textId="77777777" w:rsidR="00031082" w:rsidRPr="0081199C" w:rsidRDefault="00031082" w:rsidP="00031082">
      <w:pPr>
        <w:rPr>
          <w:rFonts w:ascii="Century Gothic" w:hAnsi="Century Gothic" w:cstheme="minorHAnsi"/>
          <w:b/>
        </w:rPr>
      </w:pPr>
    </w:p>
    <w:p w14:paraId="52A6E0DC" w14:textId="77777777" w:rsidR="00031082" w:rsidRPr="0081199C" w:rsidRDefault="00031082" w:rsidP="00031082">
      <w:pPr>
        <w:rPr>
          <w:rFonts w:ascii="Century Gothic" w:hAnsi="Century Gothic" w:cstheme="minorHAnsi"/>
          <w:b/>
        </w:rPr>
      </w:pPr>
    </w:p>
    <w:p w14:paraId="670D3D4C" w14:textId="77777777" w:rsidR="00031082" w:rsidRPr="0081199C" w:rsidRDefault="00031082" w:rsidP="00031082">
      <w:pPr>
        <w:rPr>
          <w:rFonts w:ascii="Century Gothic" w:hAnsi="Century Gothic" w:cstheme="minorHAnsi"/>
          <w:b/>
        </w:rPr>
      </w:pPr>
      <w:r w:rsidRPr="0081199C">
        <w:rPr>
          <w:rFonts w:ascii="Century Gothic" w:hAnsi="Century Gothic" w:cstheme="minorHAnsi"/>
          <w:b/>
        </w:rPr>
        <w:t>Signed ……………………………………………</w:t>
      </w:r>
    </w:p>
    <w:p w14:paraId="01F5839A" w14:textId="77777777" w:rsidR="00031082" w:rsidRPr="0081199C" w:rsidRDefault="00031082" w:rsidP="00031082">
      <w:pPr>
        <w:rPr>
          <w:rFonts w:ascii="Century Gothic" w:hAnsi="Century Gothic" w:cstheme="minorHAnsi"/>
          <w:b/>
        </w:rPr>
      </w:pPr>
    </w:p>
    <w:p w14:paraId="42C64924" w14:textId="77777777" w:rsidR="00031082" w:rsidRPr="0081199C" w:rsidRDefault="00031082" w:rsidP="00031082">
      <w:pPr>
        <w:rPr>
          <w:rFonts w:ascii="Century Gothic" w:hAnsi="Century Gothic" w:cstheme="minorHAnsi"/>
          <w:b/>
        </w:rPr>
      </w:pPr>
      <w:r w:rsidRPr="0081199C">
        <w:rPr>
          <w:rFonts w:ascii="Century Gothic" w:hAnsi="Century Gothic" w:cstheme="minorHAnsi"/>
          <w:b/>
        </w:rPr>
        <w:t>Name …………………………………………….</w:t>
      </w:r>
    </w:p>
    <w:p w14:paraId="4BF0CBA3" w14:textId="77777777" w:rsidR="00031082" w:rsidRPr="0081199C" w:rsidRDefault="00031082" w:rsidP="00031082">
      <w:pPr>
        <w:rPr>
          <w:rFonts w:ascii="Century Gothic" w:hAnsi="Century Gothic" w:cstheme="minorHAnsi"/>
          <w:b/>
        </w:rPr>
      </w:pPr>
    </w:p>
    <w:p w14:paraId="6FC109B9" w14:textId="77777777" w:rsidR="00031082" w:rsidRPr="0081199C" w:rsidRDefault="00031082" w:rsidP="00031082">
      <w:pPr>
        <w:rPr>
          <w:rFonts w:ascii="Century Gothic" w:hAnsi="Century Gothic" w:cstheme="minorHAnsi"/>
          <w:b/>
        </w:rPr>
      </w:pPr>
      <w:r w:rsidRPr="0081199C">
        <w:rPr>
          <w:rFonts w:ascii="Century Gothic" w:hAnsi="Century Gothic" w:cstheme="minorHAnsi"/>
          <w:b/>
        </w:rPr>
        <w:t>Date ………………………………………………</w:t>
      </w:r>
    </w:p>
    <w:p w14:paraId="5B9EF26B" w14:textId="77777777" w:rsidR="004A6607" w:rsidRPr="0081199C" w:rsidRDefault="004A6607" w:rsidP="007A4A7E">
      <w:pPr>
        <w:rPr>
          <w:rFonts w:ascii="Century Gothic" w:hAnsi="Century Gothic" w:cs="Arial"/>
          <w:b/>
        </w:rPr>
      </w:pPr>
    </w:p>
    <w:p w14:paraId="7BC6E895" w14:textId="77777777" w:rsidR="00031082" w:rsidRPr="0081199C" w:rsidRDefault="00031082" w:rsidP="007A4A7E">
      <w:pPr>
        <w:rPr>
          <w:rFonts w:ascii="Century Gothic" w:hAnsi="Century Gothic" w:cs="Arial"/>
          <w:b/>
        </w:rPr>
      </w:pPr>
    </w:p>
    <w:sectPr w:rsidR="00031082" w:rsidRPr="0081199C" w:rsidSect="00105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4C"/>
    <w:multiLevelType w:val="multilevel"/>
    <w:tmpl w:val="07FE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583A"/>
    <w:multiLevelType w:val="hybridMultilevel"/>
    <w:tmpl w:val="82AC85BC"/>
    <w:lvl w:ilvl="0" w:tplc="A9CC824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F2935"/>
    <w:multiLevelType w:val="hybridMultilevel"/>
    <w:tmpl w:val="27B0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2BB6"/>
    <w:multiLevelType w:val="hybridMultilevel"/>
    <w:tmpl w:val="EF9CC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C25C9"/>
    <w:multiLevelType w:val="hybridMultilevel"/>
    <w:tmpl w:val="8830388A"/>
    <w:lvl w:ilvl="0" w:tplc="962C9EA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51AC4"/>
    <w:multiLevelType w:val="hybridMultilevel"/>
    <w:tmpl w:val="EA70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97E9B"/>
    <w:multiLevelType w:val="hybridMultilevel"/>
    <w:tmpl w:val="AEB8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840E4"/>
    <w:multiLevelType w:val="hybridMultilevel"/>
    <w:tmpl w:val="CB980E44"/>
    <w:lvl w:ilvl="0" w:tplc="08090001">
      <w:start w:val="1"/>
      <w:numFmt w:val="bullet"/>
      <w:lvlText w:val=""/>
      <w:lvlJc w:val="left"/>
      <w:pPr>
        <w:ind w:left="720" w:hanging="360"/>
      </w:pPr>
      <w:rPr>
        <w:rFonts w:ascii="Symbol" w:hAnsi="Symbol" w:hint="default"/>
      </w:rPr>
    </w:lvl>
    <w:lvl w:ilvl="1" w:tplc="454007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2864"/>
    <w:multiLevelType w:val="hybridMultilevel"/>
    <w:tmpl w:val="A28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072D1"/>
    <w:multiLevelType w:val="hybridMultilevel"/>
    <w:tmpl w:val="D28C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533E"/>
    <w:multiLevelType w:val="hybridMultilevel"/>
    <w:tmpl w:val="F58810EA"/>
    <w:lvl w:ilvl="0" w:tplc="962C9EA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8774B"/>
    <w:multiLevelType w:val="hybridMultilevel"/>
    <w:tmpl w:val="AADA1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13DFF"/>
    <w:multiLevelType w:val="hybridMultilevel"/>
    <w:tmpl w:val="27B0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322E0"/>
    <w:multiLevelType w:val="hybridMultilevel"/>
    <w:tmpl w:val="3A6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7289A"/>
    <w:multiLevelType w:val="hybridMultilevel"/>
    <w:tmpl w:val="AC8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5"/>
  </w:num>
  <w:num w:numId="6">
    <w:abstractNumId w:val="6"/>
  </w:num>
  <w:num w:numId="7">
    <w:abstractNumId w:val="13"/>
  </w:num>
  <w:num w:numId="8">
    <w:abstractNumId w:val="10"/>
  </w:num>
  <w:num w:numId="9">
    <w:abstractNumId w:val="4"/>
  </w:num>
  <w:num w:numId="10">
    <w:abstractNumId w:val="8"/>
  </w:num>
  <w:num w:numId="11">
    <w:abstractNumId w:val="12"/>
  </w:num>
  <w:num w:numId="12">
    <w:abstractNumId w:val="2"/>
  </w:num>
  <w:num w:numId="13">
    <w:abstractNumId w:val="1"/>
  </w:num>
  <w:num w:numId="14">
    <w:abstractNumId w:val="14"/>
  </w:num>
  <w:num w:numId="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84"/>
    <w:rsid w:val="000027E9"/>
    <w:rsid w:val="000240E7"/>
    <w:rsid w:val="0002586E"/>
    <w:rsid w:val="00031082"/>
    <w:rsid w:val="000B074E"/>
    <w:rsid w:val="000B7800"/>
    <w:rsid w:val="000D07EA"/>
    <w:rsid w:val="000F32A5"/>
    <w:rsid w:val="00105CD0"/>
    <w:rsid w:val="00142660"/>
    <w:rsid w:val="001A279A"/>
    <w:rsid w:val="001A643C"/>
    <w:rsid w:val="001A6884"/>
    <w:rsid w:val="001B2D33"/>
    <w:rsid w:val="0023468D"/>
    <w:rsid w:val="0029061D"/>
    <w:rsid w:val="002C0B3C"/>
    <w:rsid w:val="002E3E30"/>
    <w:rsid w:val="00315104"/>
    <w:rsid w:val="00325D68"/>
    <w:rsid w:val="00326DDA"/>
    <w:rsid w:val="00347833"/>
    <w:rsid w:val="00382330"/>
    <w:rsid w:val="004245B7"/>
    <w:rsid w:val="00426C0D"/>
    <w:rsid w:val="004621A0"/>
    <w:rsid w:val="0048369F"/>
    <w:rsid w:val="004A6607"/>
    <w:rsid w:val="004D312A"/>
    <w:rsid w:val="00540684"/>
    <w:rsid w:val="00540DA7"/>
    <w:rsid w:val="00550FEF"/>
    <w:rsid w:val="0055716E"/>
    <w:rsid w:val="00565653"/>
    <w:rsid w:val="005C1916"/>
    <w:rsid w:val="005D313F"/>
    <w:rsid w:val="005F39CE"/>
    <w:rsid w:val="005F5B8F"/>
    <w:rsid w:val="00647467"/>
    <w:rsid w:val="00680AE3"/>
    <w:rsid w:val="006E5C48"/>
    <w:rsid w:val="006E6163"/>
    <w:rsid w:val="00753E96"/>
    <w:rsid w:val="007603F5"/>
    <w:rsid w:val="00794FC3"/>
    <w:rsid w:val="007A4A7E"/>
    <w:rsid w:val="007A7929"/>
    <w:rsid w:val="007B1CE2"/>
    <w:rsid w:val="007B6168"/>
    <w:rsid w:val="0081199C"/>
    <w:rsid w:val="00823A7A"/>
    <w:rsid w:val="00824CA0"/>
    <w:rsid w:val="008408C1"/>
    <w:rsid w:val="008505A8"/>
    <w:rsid w:val="0086596B"/>
    <w:rsid w:val="008864E2"/>
    <w:rsid w:val="00894733"/>
    <w:rsid w:val="008A46D4"/>
    <w:rsid w:val="008C48E0"/>
    <w:rsid w:val="008D3A73"/>
    <w:rsid w:val="008E27A3"/>
    <w:rsid w:val="00915E72"/>
    <w:rsid w:val="00923A37"/>
    <w:rsid w:val="00A0480F"/>
    <w:rsid w:val="00A3178E"/>
    <w:rsid w:val="00A36AC6"/>
    <w:rsid w:val="00AA2D38"/>
    <w:rsid w:val="00AB3C85"/>
    <w:rsid w:val="00AC1FD7"/>
    <w:rsid w:val="00AF33E9"/>
    <w:rsid w:val="00B10AD8"/>
    <w:rsid w:val="00B1272C"/>
    <w:rsid w:val="00B35A86"/>
    <w:rsid w:val="00B61701"/>
    <w:rsid w:val="00B7534B"/>
    <w:rsid w:val="00B9633D"/>
    <w:rsid w:val="00BB04EE"/>
    <w:rsid w:val="00BF6506"/>
    <w:rsid w:val="00C24A78"/>
    <w:rsid w:val="00C43694"/>
    <w:rsid w:val="00C73E05"/>
    <w:rsid w:val="00C74469"/>
    <w:rsid w:val="00C81A02"/>
    <w:rsid w:val="00D042E8"/>
    <w:rsid w:val="00D1111E"/>
    <w:rsid w:val="00D2262D"/>
    <w:rsid w:val="00D9519C"/>
    <w:rsid w:val="00DC3986"/>
    <w:rsid w:val="00DD778C"/>
    <w:rsid w:val="00DF3D6E"/>
    <w:rsid w:val="00E11406"/>
    <w:rsid w:val="00E42BE6"/>
    <w:rsid w:val="00E75F05"/>
    <w:rsid w:val="00F20084"/>
    <w:rsid w:val="00F5788B"/>
    <w:rsid w:val="00FB3306"/>
    <w:rsid w:val="00FB5764"/>
    <w:rsid w:val="00FD5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7255"/>
  <w15:docId w15:val="{C7493AA0-41EE-4B13-9D1F-4F39174F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84"/>
    <w:rPr>
      <w:rFonts w:ascii="Tahoma" w:hAnsi="Tahoma" w:cs="Tahoma"/>
      <w:sz w:val="16"/>
      <w:szCs w:val="16"/>
    </w:rPr>
  </w:style>
  <w:style w:type="paragraph" w:styleId="ListParagraph">
    <w:name w:val="List Paragraph"/>
    <w:basedOn w:val="Normal"/>
    <w:uiPriority w:val="34"/>
    <w:qFormat/>
    <w:rsid w:val="00A04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3954">
      <w:bodyDiv w:val="1"/>
      <w:marLeft w:val="0"/>
      <w:marRight w:val="0"/>
      <w:marTop w:val="0"/>
      <w:marBottom w:val="0"/>
      <w:divBdr>
        <w:top w:val="none" w:sz="0" w:space="0" w:color="auto"/>
        <w:left w:val="none" w:sz="0" w:space="0" w:color="auto"/>
        <w:bottom w:val="none" w:sz="0" w:space="0" w:color="auto"/>
        <w:right w:val="none" w:sz="0" w:space="0" w:color="auto"/>
      </w:divBdr>
    </w:div>
    <w:div w:id="9095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Smith</dc:creator>
  <cp:lastModifiedBy>Kay Smith</cp:lastModifiedBy>
  <cp:revision>6</cp:revision>
  <cp:lastPrinted>2016-01-10T16:45:00Z</cp:lastPrinted>
  <dcterms:created xsi:type="dcterms:W3CDTF">2026-04-26T15:28:00Z</dcterms:created>
  <dcterms:modified xsi:type="dcterms:W3CDTF">2026-04-30T07:24:00Z</dcterms:modified>
</cp:coreProperties>
</file>