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A6E9" w14:textId="7223A7C7" w:rsidR="00A20880" w:rsidRDefault="008431CC">
      <w:r>
        <w:rPr>
          <w:noProof/>
        </w:rPr>
        <w:drawing>
          <wp:anchor distT="0" distB="0" distL="114300" distR="114300" simplePos="0" relativeHeight="251658240" behindDoc="1" locked="0" layoutInCell="1" allowOverlap="1" wp14:anchorId="5CE883CA" wp14:editId="0C13D795">
            <wp:simplePos x="0" y="0"/>
            <wp:positionH relativeFrom="column">
              <wp:posOffset>0</wp:posOffset>
            </wp:positionH>
            <wp:positionV relativeFrom="paragraph">
              <wp:posOffset>0</wp:posOffset>
            </wp:positionV>
            <wp:extent cx="1286367" cy="1121761"/>
            <wp:effectExtent l="0" t="0" r="952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286367" cy="1121761"/>
                    </a:xfrm>
                    <a:prstGeom prst="rect">
                      <a:avLst/>
                    </a:prstGeom>
                  </pic:spPr>
                </pic:pic>
              </a:graphicData>
            </a:graphic>
            <wp14:sizeRelH relativeFrom="page">
              <wp14:pctWidth>0</wp14:pctWidth>
            </wp14:sizeRelH>
            <wp14:sizeRelV relativeFrom="page">
              <wp14:pctHeight>0</wp14:pctHeight>
            </wp14:sizeRelV>
          </wp:anchor>
        </w:drawing>
      </w:r>
    </w:p>
    <w:p w14:paraId="5A5B2362" w14:textId="472DC037" w:rsidR="0010572C" w:rsidRDefault="00E8244B" w:rsidP="008431CC">
      <w:pPr>
        <w:pStyle w:val="Title"/>
        <w:jc w:val="right"/>
      </w:pPr>
      <w:r>
        <w:t>School Cleaner</w:t>
      </w:r>
    </w:p>
    <w:p w14:paraId="33FA1B74" w14:textId="52E0D964" w:rsidR="004E080B" w:rsidRPr="004E080B" w:rsidRDefault="004E080B" w:rsidP="004E080B">
      <w:pPr>
        <w:jc w:val="right"/>
      </w:pPr>
      <w:r>
        <w:t xml:space="preserve">Reporting into </w:t>
      </w:r>
      <w:r w:rsidR="00E8244B">
        <w:t>Caretaker</w:t>
      </w:r>
    </w:p>
    <w:p w14:paraId="00BD4C21" w14:textId="53AF7BB7" w:rsidR="0010572C" w:rsidRDefault="4A312EF2" w:rsidP="008431CC">
      <w:pPr>
        <w:pStyle w:val="Subtitle"/>
        <w:jc w:val="right"/>
      </w:pPr>
      <w:r>
        <w:t>Job Description and Person Specification</w:t>
      </w:r>
    </w:p>
    <w:p w14:paraId="43EA2FBC" w14:textId="0D1EEAEB" w:rsidR="4A312EF2" w:rsidRDefault="4A312EF2" w:rsidP="4A312EF2"/>
    <w:p w14:paraId="0C2298AE" w14:textId="77777777" w:rsidR="0010572C" w:rsidRDefault="000D7746">
      <w:pPr>
        <w:pStyle w:val="Heading2"/>
      </w:pPr>
      <w:r>
        <w:t>Main Purpose of the Role</w:t>
      </w:r>
    </w:p>
    <w:p w14:paraId="5681CF36" w14:textId="4CF7402E" w:rsidR="00E8244B" w:rsidRDefault="00E8244B" w:rsidP="00E8244B">
      <w:pPr>
        <w:spacing w:before="19" w:line="273" w:lineRule="exact"/>
        <w:rPr>
          <w:rFonts w:cstheme="minorHAnsi"/>
          <w:b/>
        </w:rPr>
      </w:pPr>
      <w:r w:rsidRPr="004E4C1E">
        <w:rPr>
          <w:rFonts w:cstheme="minorHAnsi"/>
        </w:rPr>
        <w:t>To ensure the designated areas of the school premises are kept in a clean and hygienic condition. The post holder will work as part of a team and will be under the direction of the Caretaker and the School Business Manager.</w:t>
      </w:r>
    </w:p>
    <w:p w14:paraId="0E773086" w14:textId="7C90B522" w:rsidR="00E8244B" w:rsidRPr="00DB57D6" w:rsidRDefault="00E8244B" w:rsidP="00E8244B">
      <w:pPr>
        <w:spacing w:before="19" w:line="273" w:lineRule="exact"/>
        <w:rPr>
          <w:rFonts w:cstheme="minorHAnsi"/>
          <w:bCs/>
        </w:rPr>
      </w:pPr>
      <w:r w:rsidRPr="00DB57D6">
        <w:rPr>
          <w:rFonts w:cstheme="minorHAnsi"/>
          <w:bCs/>
        </w:rPr>
        <w:t xml:space="preserve">Under the Health and Safety at Work Act 1974 and subsequent legislation the school is obliged to provide staff with a work place and conditions which, so far as is reasonably practicable, are safe and without risk to health. Staff are required by Health and Safety legislation to take reasonable care for his or her own health and safety and the </w:t>
      </w:r>
      <w:proofErr w:type="spellStart"/>
      <w:r w:rsidRPr="00DB57D6">
        <w:rPr>
          <w:rFonts w:cstheme="minorHAnsi"/>
          <w:bCs/>
        </w:rPr>
        <w:t>healthy</w:t>
      </w:r>
      <w:proofErr w:type="spellEnd"/>
      <w:r w:rsidRPr="00DB57D6">
        <w:rPr>
          <w:rFonts w:cstheme="minorHAnsi"/>
          <w:bCs/>
        </w:rPr>
        <w:t xml:space="preserve"> and safety of others.</w:t>
      </w:r>
    </w:p>
    <w:p w14:paraId="5357EEE1" w14:textId="433D95A0" w:rsidR="0010572C" w:rsidRDefault="4A312EF2">
      <w:r>
        <w:t>Additionally, you will uphold the values and ethos of All Saints CE Primary School and the Ridgeway Education Trust (RET).</w:t>
      </w:r>
    </w:p>
    <w:p w14:paraId="63061F4F" w14:textId="77777777" w:rsidR="004E080B" w:rsidRDefault="004E080B"/>
    <w:p w14:paraId="6760015D" w14:textId="0EBF8C5E" w:rsidR="4A312EF2" w:rsidRPr="004E080B" w:rsidRDefault="004E080B">
      <w:pPr>
        <w:rPr>
          <w:rFonts w:asciiTheme="majorHAnsi" w:hAnsiTheme="majorHAnsi"/>
          <w:b/>
          <w:bCs/>
          <w:color w:val="0F4761" w:themeColor="accent1" w:themeShade="BF"/>
          <w:sz w:val="36"/>
          <w:szCs w:val="36"/>
        </w:rPr>
      </w:pPr>
      <w:r w:rsidRPr="004E080B">
        <w:rPr>
          <w:rFonts w:asciiTheme="majorHAnsi" w:hAnsiTheme="majorHAnsi"/>
          <w:b/>
          <w:bCs/>
          <w:color w:val="0F4761" w:themeColor="accent1" w:themeShade="BF"/>
          <w:sz w:val="36"/>
          <w:szCs w:val="36"/>
        </w:rPr>
        <w:t>Duties and responsibilities</w:t>
      </w:r>
    </w:p>
    <w:p w14:paraId="658E1AD7" w14:textId="03D27ABE" w:rsidR="0010572C" w:rsidRDefault="00E8244B">
      <w:pPr>
        <w:pStyle w:val="Heading2"/>
      </w:pPr>
      <w:r>
        <w:t>Cleaning, Health &amp; Safety</w:t>
      </w:r>
    </w:p>
    <w:p w14:paraId="7CA35608" w14:textId="4F88E83E" w:rsidR="4A312EF2" w:rsidRDefault="00E8244B" w:rsidP="00E8244B">
      <w:pPr>
        <w:pStyle w:val="ListParagraph"/>
        <w:numPr>
          <w:ilvl w:val="0"/>
          <w:numId w:val="23"/>
        </w:numPr>
      </w:pPr>
      <w:r>
        <w:t>Cleaning, washing and sweeping</w:t>
      </w:r>
    </w:p>
    <w:p w14:paraId="52427008" w14:textId="18207DCF" w:rsidR="00E8244B" w:rsidRDefault="00E8244B" w:rsidP="00E8244B">
      <w:pPr>
        <w:pStyle w:val="ListParagraph"/>
        <w:numPr>
          <w:ilvl w:val="0"/>
          <w:numId w:val="23"/>
        </w:numPr>
      </w:pPr>
      <w:r>
        <w:t>Emptying of litter bins</w:t>
      </w:r>
    </w:p>
    <w:p w14:paraId="318724F9" w14:textId="2A81EB36" w:rsidR="00E8244B" w:rsidRDefault="00E8244B" w:rsidP="00E8244B">
      <w:pPr>
        <w:pStyle w:val="ListParagraph"/>
        <w:numPr>
          <w:ilvl w:val="0"/>
          <w:numId w:val="23"/>
        </w:numPr>
      </w:pPr>
      <w:r>
        <w:t>Polishing and dusting</w:t>
      </w:r>
    </w:p>
    <w:p w14:paraId="55293748" w14:textId="06054123" w:rsidR="00E8244B" w:rsidRDefault="00E8244B" w:rsidP="00E8244B">
      <w:pPr>
        <w:pStyle w:val="ListParagraph"/>
        <w:numPr>
          <w:ilvl w:val="0"/>
          <w:numId w:val="23"/>
        </w:numPr>
      </w:pPr>
      <w:r>
        <w:t>Using powered equipment (</w:t>
      </w:r>
      <w:proofErr w:type="gramStart"/>
      <w:r>
        <w:t>e.g.</w:t>
      </w:r>
      <w:proofErr w:type="gramEnd"/>
      <w:r>
        <w:t xml:space="preserve"> vacuum cleaner, floor polisher) where appropriate</w:t>
      </w:r>
    </w:p>
    <w:p w14:paraId="12A09E8E" w14:textId="4DC3594C" w:rsidR="00E8244B" w:rsidRDefault="00E8244B" w:rsidP="00E8244B">
      <w:pPr>
        <w:pStyle w:val="ListParagraph"/>
        <w:numPr>
          <w:ilvl w:val="0"/>
          <w:numId w:val="23"/>
        </w:numPr>
      </w:pPr>
      <w:r>
        <w:t>Undertake any other duties as may reasonably be requested by the Caretaker</w:t>
      </w:r>
    </w:p>
    <w:p w14:paraId="5A45A15C" w14:textId="433EC6CA" w:rsidR="00E8244B" w:rsidRDefault="00E8244B" w:rsidP="00E8244B">
      <w:pPr>
        <w:pStyle w:val="ListParagraph"/>
        <w:numPr>
          <w:ilvl w:val="0"/>
          <w:numId w:val="23"/>
        </w:numPr>
      </w:pPr>
      <w:r>
        <w:t xml:space="preserve">Role model school recycling and sustainability </w:t>
      </w:r>
      <w:proofErr w:type="spellStart"/>
      <w:r>
        <w:t>tragets</w:t>
      </w:r>
      <w:proofErr w:type="spellEnd"/>
    </w:p>
    <w:p w14:paraId="44F3CC8B" w14:textId="340487C1" w:rsidR="00E8244B" w:rsidRPr="00E8244B" w:rsidRDefault="00E8244B" w:rsidP="00E8244B">
      <w:pPr>
        <w:pStyle w:val="ListParagraph"/>
        <w:numPr>
          <w:ilvl w:val="0"/>
          <w:numId w:val="23"/>
        </w:numPr>
      </w:pPr>
      <w:r w:rsidRPr="004E4C1E">
        <w:rPr>
          <w:rFonts w:cstheme="minorHAnsi"/>
        </w:rPr>
        <w:t>Any other duties which reasonably fall within the purview of the post, which may be allocated by the Headteacher after consultation with the post holder.</w:t>
      </w:r>
    </w:p>
    <w:p w14:paraId="78292497" w14:textId="3E402E2E" w:rsidR="00E8244B" w:rsidRPr="004E4C1E" w:rsidRDefault="00E8244B" w:rsidP="00E8244B">
      <w:pPr>
        <w:rPr>
          <w:rFonts w:cstheme="minorHAnsi"/>
        </w:rPr>
      </w:pPr>
      <w:r>
        <w:t xml:space="preserve">Note: </w:t>
      </w:r>
      <w:r w:rsidRPr="004E4C1E">
        <w:rPr>
          <w:rFonts w:cstheme="minorHAnsi"/>
        </w:rPr>
        <w:t>The designated areas may include toilets, shower areas and first aid rooms.</w:t>
      </w:r>
    </w:p>
    <w:p w14:paraId="5D6DBC53" w14:textId="77777777" w:rsidR="00E8244B" w:rsidRPr="00DB57D6" w:rsidRDefault="00E8244B" w:rsidP="00DB57D6">
      <w:pPr>
        <w:pStyle w:val="ListParagraph"/>
        <w:numPr>
          <w:ilvl w:val="0"/>
          <w:numId w:val="24"/>
        </w:numPr>
        <w:rPr>
          <w:rFonts w:cstheme="minorHAnsi"/>
        </w:rPr>
      </w:pPr>
      <w:r w:rsidRPr="00DB57D6">
        <w:rPr>
          <w:rFonts w:cstheme="minorHAnsi"/>
        </w:rPr>
        <w:t>Duties will vary between term and school closure periods.</w:t>
      </w:r>
    </w:p>
    <w:p w14:paraId="55DEA593" w14:textId="77777777" w:rsidR="00E8244B" w:rsidRPr="004E4C1E" w:rsidRDefault="00E8244B" w:rsidP="00E8244B">
      <w:pPr>
        <w:rPr>
          <w:rFonts w:cstheme="minorHAnsi"/>
        </w:rPr>
      </w:pPr>
      <w:r w:rsidRPr="004E4C1E">
        <w:rPr>
          <w:rFonts w:cstheme="minorHAnsi"/>
        </w:rPr>
        <w:t>All duties must be carried out within the codes of practice of the School Health and Safety Policy.</w:t>
      </w:r>
    </w:p>
    <w:p w14:paraId="1AFD0803" w14:textId="77777777" w:rsidR="00E8244B" w:rsidRDefault="00E8244B" w:rsidP="00E8244B"/>
    <w:p w14:paraId="0B9AEA4D" w14:textId="6715DF7F" w:rsidR="0010572C" w:rsidRDefault="000D7746">
      <w:pPr>
        <w:pStyle w:val="Heading2"/>
      </w:pPr>
      <w:r>
        <w:t>Safeguarding</w:t>
      </w:r>
      <w:r w:rsidR="00E8244B">
        <w:t xml:space="preserve"> &amp; Confidentiality</w:t>
      </w:r>
    </w:p>
    <w:p w14:paraId="5DB7DE23" w14:textId="26EF5EB5" w:rsidR="0010572C" w:rsidRDefault="4A312EF2" w:rsidP="004E080B">
      <w:pPr>
        <w:pStyle w:val="ListParagraph"/>
        <w:numPr>
          <w:ilvl w:val="0"/>
          <w:numId w:val="18"/>
        </w:numPr>
      </w:pPr>
      <w:r>
        <w:t>You will follow all safeguarding procedures and maintain confidentiality at all times</w:t>
      </w:r>
    </w:p>
    <w:p w14:paraId="2D5A1EAD" w14:textId="77021BBF" w:rsidR="00E8244B" w:rsidRDefault="00E8244B" w:rsidP="004E080B">
      <w:pPr>
        <w:pStyle w:val="ListParagraph"/>
        <w:numPr>
          <w:ilvl w:val="0"/>
          <w:numId w:val="18"/>
        </w:numPr>
      </w:pPr>
      <w:r>
        <w:t>You will report any safeguarding concerns to the relevant line manager or Designated Safeguarding Lead</w:t>
      </w:r>
    </w:p>
    <w:p w14:paraId="3C58B1D5" w14:textId="3D1695EC" w:rsidR="00E8244B" w:rsidRDefault="00E8244B" w:rsidP="004E080B">
      <w:pPr>
        <w:pStyle w:val="ListParagraph"/>
        <w:numPr>
          <w:ilvl w:val="0"/>
          <w:numId w:val="18"/>
        </w:numPr>
      </w:pPr>
      <w:r>
        <w:t>You will maintain professional boundaries and relationships with school staff and students</w:t>
      </w:r>
    </w:p>
    <w:p w14:paraId="4B856F1A" w14:textId="3F39DDEF" w:rsidR="00E8244B" w:rsidRDefault="00E8244B" w:rsidP="004E080B">
      <w:pPr>
        <w:pStyle w:val="ListParagraph"/>
        <w:numPr>
          <w:ilvl w:val="0"/>
          <w:numId w:val="18"/>
        </w:numPr>
      </w:pPr>
      <w:r>
        <w:t>You will comply with data protection law and report any potential breaches to the relevant line manager.</w:t>
      </w:r>
    </w:p>
    <w:p w14:paraId="5B1087AF" w14:textId="3686F3EE" w:rsidR="4A312EF2" w:rsidRDefault="4A312EF2"/>
    <w:p w14:paraId="42DC2D6E" w14:textId="77777777" w:rsidR="0010572C" w:rsidRDefault="4A312EF2" w:rsidP="004E080B">
      <w:pPr>
        <w:pStyle w:val="ListParagraph"/>
        <w:numPr>
          <w:ilvl w:val="0"/>
          <w:numId w:val="20"/>
        </w:numPr>
      </w:pPr>
      <w:r>
        <w:t>You will contribute to a welcoming, inclusive and supportive school culture.</w:t>
      </w:r>
    </w:p>
    <w:p w14:paraId="288F1AAC" w14:textId="67D37666" w:rsidR="4A312EF2" w:rsidRDefault="4A312EF2"/>
    <w:p w14:paraId="2DF9B399" w14:textId="77777777" w:rsidR="0010572C" w:rsidRDefault="000D7746">
      <w:pPr>
        <w:pStyle w:val="Heading2"/>
      </w:pPr>
      <w:r>
        <w:t>Wider School Responsibilities</w:t>
      </w:r>
    </w:p>
    <w:p w14:paraId="1CBD9B0B" w14:textId="3D059683" w:rsidR="0010572C" w:rsidRDefault="000D7746" w:rsidP="004E080B">
      <w:pPr>
        <w:pStyle w:val="ListParagraph"/>
        <w:numPr>
          <w:ilvl w:val="0"/>
          <w:numId w:val="21"/>
        </w:numPr>
      </w:pPr>
      <w:r>
        <w:t xml:space="preserve">You will </w:t>
      </w:r>
      <w:r w:rsidR="00E8244B">
        <w:t>represent</w:t>
      </w:r>
      <w:r>
        <w:t xml:space="preserve"> the Christian ethos of All Saints School.</w:t>
      </w:r>
    </w:p>
    <w:p w14:paraId="79CDBA1C" w14:textId="77777777" w:rsidR="00E8244B" w:rsidRDefault="00E8244B" w:rsidP="00E8244B">
      <w:pPr>
        <w:pStyle w:val="ListParagraph"/>
        <w:numPr>
          <w:ilvl w:val="0"/>
          <w:numId w:val="21"/>
        </w:numPr>
      </w:pPr>
      <w:r>
        <w:t>You will contribute to a welcoming, inclusive and supportive school culture.</w:t>
      </w:r>
    </w:p>
    <w:p w14:paraId="7EB25847" w14:textId="7EB055AC" w:rsidR="0010572C" w:rsidRDefault="4A312EF2" w:rsidP="004E080B">
      <w:pPr>
        <w:pStyle w:val="ListParagraph"/>
        <w:numPr>
          <w:ilvl w:val="0"/>
          <w:numId w:val="21"/>
        </w:numPr>
      </w:pPr>
      <w:r>
        <w:t>You will model professionalism, strong attendance and punctuality.</w:t>
      </w:r>
    </w:p>
    <w:p w14:paraId="4E7FB986" w14:textId="7CDA3B85" w:rsidR="000D7746" w:rsidRDefault="000D7746" w:rsidP="004E080B">
      <w:pPr>
        <w:pStyle w:val="ListParagraph"/>
        <w:numPr>
          <w:ilvl w:val="0"/>
          <w:numId w:val="21"/>
        </w:numPr>
      </w:pPr>
      <w:r>
        <w:t xml:space="preserve">Work closely within the wider </w:t>
      </w:r>
      <w:r w:rsidR="00E8244B">
        <w:t>cleaning and caretaking team, supporting a whole school approach</w:t>
      </w:r>
      <w:r>
        <w:t>.</w:t>
      </w:r>
    </w:p>
    <w:p w14:paraId="406B71E9" w14:textId="6C993EDF" w:rsidR="4A312EF2" w:rsidRDefault="4A312EF2"/>
    <w:p w14:paraId="2CE5D950" w14:textId="77777777" w:rsidR="0010572C" w:rsidRDefault="000D7746">
      <w:pPr>
        <w:pStyle w:val="Heading2"/>
      </w:pPr>
      <w:r>
        <w:t>Professional Development</w:t>
      </w:r>
    </w:p>
    <w:p w14:paraId="0626FC50" w14:textId="361A7342" w:rsidR="0010572C" w:rsidRDefault="000D7746" w:rsidP="004E080B">
      <w:pPr>
        <w:pStyle w:val="ListParagraph"/>
        <w:numPr>
          <w:ilvl w:val="0"/>
          <w:numId w:val="22"/>
        </w:numPr>
      </w:pPr>
      <w:r>
        <w:t>You will take part in professional development, including training in</w:t>
      </w:r>
      <w:r w:rsidR="00DB57D6">
        <w:t xml:space="preserve"> H&amp;S, COSHH, safeguarding and data protection</w:t>
      </w:r>
    </w:p>
    <w:p w14:paraId="579A54EE" w14:textId="22EA6BD7" w:rsidR="4A312EF2" w:rsidRDefault="4A312EF2" w:rsidP="004E080B">
      <w:pPr>
        <w:pStyle w:val="ListParagraph"/>
        <w:numPr>
          <w:ilvl w:val="0"/>
          <w:numId w:val="22"/>
        </w:numPr>
      </w:pPr>
      <w:r>
        <w:t>You will participate in appraisal discussions and make use of development pathways offered by the Ridgeway Education Trust (RET).</w:t>
      </w:r>
    </w:p>
    <w:p w14:paraId="666218F2" w14:textId="2801C08B" w:rsidR="0010572C" w:rsidRDefault="000D7746">
      <w:pPr>
        <w:pStyle w:val="Heading1"/>
      </w:pPr>
      <w:r>
        <w:t xml:space="preserve">Person Specification – </w:t>
      </w:r>
      <w:r w:rsidR="00DB57D6">
        <w:t>School Cleaner</w:t>
      </w:r>
    </w:p>
    <w:p w14:paraId="1872B919" w14:textId="3616C1A3" w:rsidR="00A015B9" w:rsidRDefault="004E080B" w:rsidP="004E080B">
      <w:pPr>
        <w:pStyle w:val="Heading2"/>
      </w:pPr>
      <w:r>
        <w:t>Qualifications and Experience</w:t>
      </w:r>
    </w:p>
    <w:tbl>
      <w:tblPr>
        <w:tblW w:w="9490" w:type="dxa"/>
        <w:tblCellSpacing w:w="15" w:type="dxa"/>
        <w:tblCellMar>
          <w:top w:w="15" w:type="dxa"/>
          <w:left w:w="15" w:type="dxa"/>
          <w:bottom w:w="15" w:type="dxa"/>
          <w:right w:w="15" w:type="dxa"/>
        </w:tblCellMar>
        <w:tblLook w:val="04A0" w:firstRow="1" w:lastRow="0" w:firstColumn="1" w:lastColumn="0" w:noHBand="0" w:noVBand="1"/>
      </w:tblPr>
      <w:tblGrid>
        <w:gridCol w:w="1977"/>
        <w:gridCol w:w="7513"/>
      </w:tblGrid>
      <w:tr w:rsidR="00DB57D6" w:rsidRPr="00A015B9" w14:paraId="0929A20A" w14:textId="77777777" w:rsidTr="00DB57D6">
        <w:trPr>
          <w:tblCellSpacing w:w="15" w:type="dxa"/>
        </w:trPr>
        <w:tc>
          <w:tcPr>
            <w:tcW w:w="193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761AFF8" w14:textId="5615F900" w:rsidR="00DB57D6" w:rsidRPr="00A015B9" w:rsidRDefault="00DB57D6" w:rsidP="00A015B9">
            <w:pPr>
              <w:rPr>
                <w:b/>
                <w:bCs/>
                <w:lang w:val="en-GB"/>
              </w:rPr>
            </w:pPr>
            <w:r>
              <w:rPr>
                <w:b/>
                <w:bCs/>
                <w:lang w:val="en-GB"/>
              </w:rPr>
              <w:t>Cr</w:t>
            </w:r>
            <w:r w:rsidRPr="00A015B9">
              <w:rPr>
                <w:b/>
                <w:bCs/>
                <w:lang w:val="en-GB"/>
              </w:rPr>
              <w:t>iteria</w:t>
            </w:r>
          </w:p>
        </w:tc>
        <w:tc>
          <w:tcPr>
            <w:tcW w:w="746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EEFB40" w14:textId="77777777" w:rsidR="00DB57D6" w:rsidRPr="00A015B9" w:rsidRDefault="00DB57D6" w:rsidP="00DB57D6">
            <w:pPr>
              <w:jc w:val="center"/>
              <w:rPr>
                <w:b/>
                <w:bCs/>
                <w:lang w:val="en-GB"/>
              </w:rPr>
            </w:pPr>
            <w:r w:rsidRPr="00A015B9">
              <w:rPr>
                <w:b/>
                <w:bCs/>
                <w:lang w:val="en-GB"/>
              </w:rPr>
              <w:t>Desirable</w:t>
            </w:r>
          </w:p>
        </w:tc>
      </w:tr>
      <w:tr w:rsidR="00DB57D6" w:rsidRPr="00A015B9" w14:paraId="3ABD1181" w14:textId="77777777" w:rsidTr="00DB57D6">
        <w:trPr>
          <w:tblCellSpacing w:w="15" w:type="dxa"/>
        </w:trPr>
        <w:tc>
          <w:tcPr>
            <w:tcW w:w="193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B7AD9DD" w14:textId="77777777" w:rsidR="00DB57D6" w:rsidRPr="00A015B9" w:rsidRDefault="00DB57D6" w:rsidP="00A015B9">
            <w:pPr>
              <w:rPr>
                <w:b/>
                <w:bCs/>
                <w:lang w:val="en-GB"/>
              </w:rPr>
            </w:pPr>
            <w:r w:rsidRPr="00A015B9">
              <w:rPr>
                <w:b/>
                <w:bCs/>
                <w:lang w:val="en-GB"/>
              </w:rPr>
              <w:t>Experience</w:t>
            </w:r>
          </w:p>
        </w:tc>
        <w:tc>
          <w:tcPr>
            <w:tcW w:w="7468" w:type="dxa"/>
            <w:tcBorders>
              <w:top w:val="single" w:sz="6" w:space="0" w:color="E6E6E6"/>
              <w:left w:val="single" w:sz="6" w:space="0" w:color="E6E6E6"/>
              <w:bottom w:val="single" w:sz="6" w:space="0" w:color="E6E6E6"/>
              <w:right w:val="single" w:sz="6" w:space="0" w:color="E6E6E6"/>
            </w:tcBorders>
            <w:vAlign w:val="center"/>
            <w:hideMark/>
          </w:tcPr>
          <w:p w14:paraId="5F97AF77" w14:textId="548FF8C1" w:rsidR="00DB57D6" w:rsidRDefault="00DB57D6" w:rsidP="00DB57D6">
            <w:pPr>
              <w:pStyle w:val="ListParagraph"/>
              <w:numPr>
                <w:ilvl w:val="0"/>
                <w:numId w:val="26"/>
              </w:numPr>
              <w:rPr>
                <w:lang w:val="en-GB"/>
              </w:rPr>
            </w:pPr>
            <w:r>
              <w:rPr>
                <w:lang w:val="en-GB"/>
              </w:rPr>
              <w:t>Prior cleaning experience</w:t>
            </w:r>
          </w:p>
          <w:p w14:paraId="37C07BF9" w14:textId="7EB2C5A2" w:rsidR="00DB57D6" w:rsidRPr="00DB57D6" w:rsidRDefault="00DB57D6" w:rsidP="00DB57D6">
            <w:pPr>
              <w:pStyle w:val="ListParagraph"/>
              <w:numPr>
                <w:ilvl w:val="0"/>
                <w:numId w:val="26"/>
              </w:numPr>
              <w:rPr>
                <w:lang w:val="en-GB"/>
              </w:rPr>
            </w:pPr>
            <w:r>
              <w:rPr>
                <w:lang w:val="en-GB"/>
              </w:rPr>
              <w:lastRenderedPageBreak/>
              <w:t>Prior school work experience</w:t>
            </w:r>
          </w:p>
          <w:p w14:paraId="4CD8F85E" w14:textId="30F28A55" w:rsidR="00DB57D6" w:rsidRPr="00DB57D6" w:rsidRDefault="00DB57D6" w:rsidP="00DB57D6">
            <w:pPr>
              <w:pStyle w:val="ListParagraph"/>
              <w:rPr>
                <w:lang w:val="en-GB"/>
              </w:rPr>
            </w:pPr>
          </w:p>
        </w:tc>
      </w:tr>
    </w:tbl>
    <w:p w14:paraId="509B1D7C" w14:textId="23FE55CF" w:rsidR="00A015B9" w:rsidRDefault="00A015B9" w:rsidP="00A015B9"/>
    <w:p w14:paraId="01E3453A" w14:textId="77777777" w:rsidR="00A015B9" w:rsidRDefault="00A015B9" w:rsidP="00A015B9">
      <w:pPr>
        <w:pStyle w:val="Heading3"/>
        <w:spacing w:line="300" w:lineRule="atLeast"/>
        <w:rPr>
          <w:rFonts w:ascii="Segoe UI" w:hAnsi="Segoe UI" w:cs="Segoe UI"/>
        </w:rPr>
      </w:pPr>
      <w:r>
        <w:rPr>
          <w:rStyle w:val="Strong"/>
          <w:rFonts w:ascii="Segoe UI" w:hAnsi="Segoe UI" w:cs="Segoe UI"/>
          <w:b w:val="0"/>
          <w:bCs w:val="0"/>
        </w:rPr>
        <w:t>Skills &amp; Knowledge</w:t>
      </w:r>
    </w:p>
    <w:tbl>
      <w:tblPr>
        <w:tblW w:w="9490" w:type="dxa"/>
        <w:tblCellSpacing w:w="15" w:type="dxa"/>
        <w:tblCellMar>
          <w:top w:w="15" w:type="dxa"/>
          <w:left w:w="15" w:type="dxa"/>
          <w:bottom w:w="15" w:type="dxa"/>
          <w:right w:w="15" w:type="dxa"/>
        </w:tblCellMar>
        <w:tblLook w:val="04A0" w:firstRow="1" w:lastRow="0" w:firstColumn="1" w:lastColumn="0" w:noHBand="0" w:noVBand="1"/>
      </w:tblPr>
      <w:tblGrid>
        <w:gridCol w:w="1990"/>
        <w:gridCol w:w="7500"/>
      </w:tblGrid>
      <w:tr w:rsidR="00DB57D6" w14:paraId="70A617E9" w14:textId="77777777" w:rsidTr="00DB57D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6E382F6" w14:textId="77777777" w:rsidR="00DB57D6" w:rsidRDefault="00DB57D6">
            <w:pPr>
              <w:jc w:val="center"/>
              <w:rPr>
                <w:rFonts w:ascii="Times New Roman" w:hAnsi="Times New Roman" w:cs="Times New Roman"/>
                <w:b/>
                <w:bCs/>
              </w:rPr>
            </w:pPr>
            <w:r>
              <w:rPr>
                <w:rStyle w:val="Strong"/>
              </w:rPr>
              <w:t>Criteria</w:t>
            </w:r>
          </w:p>
        </w:tc>
        <w:tc>
          <w:tcPr>
            <w:tcW w:w="745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E45538" w14:textId="77777777" w:rsidR="00DB57D6" w:rsidRDefault="00DB57D6">
            <w:pPr>
              <w:jc w:val="center"/>
              <w:rPr>
                <w:b/>
                <w:bCs/>
              </w:rPr>
            </w:pPr>
            <w:r>
              <w:rPr>
                <w:rStyle w:val="Strong"/>
              </w:rPr>
              <w:t>Desirable</w:t>
            </w:r>
          </w:p>
        </w:tc>
      </w:tr>
      <w:tr w:rsidR="00DB57D6" w14:paraId="3F347C2B" w14:textId="77777777" w:rsidTr="00DB57D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EF04C4B" w14:textId="77777777" w:rsidR="00DB57D6" w:rsidRDefault="00DB57D6">
            <w:pPr>
              <w:jc w:val="center"/>
              <w:rPr>
                <w:b/>
                <w:bCs/>
              </w:rPr>
            </w:pPr>
            <w:r>
              <w:rPr>
                <w:rStyle w:val="Strong"/>
              </w:rPr>
              <w:t>Skills &amp; Knowledge</w:t>
            </w:r>
          </w:p>
        </w:tc>
        <w:tc>
          <w:tcPr>
            <w:tcW w:w="7455" w:type="dxa"/>
            <w:tcBorders>
              <w:top w:val="single" w:sz="6" w:space="0" w:color="E6E6E6"/>
              <w:left w:val="single" w:sz="6" w:space="0" w:color="E6E6E6"/>
              <w:bottom w:val="single" w:sz="6" w:space="0" w:color="E6E6E6"/>
              <w:right w:val="single" w:sz="6" w:space="0" w:color="E6E6E6"/>
            </w:tcBorders>
            <w:vAlign w:val="center"/>
            <w:hideMark/>
          </w:tcPr>
          <w:p w14:paraId="653EDD32" w14:textId="77777777" w:rsidR="00DB57D6" w:rsidRDefault="00DB57D6" w:rsidP="00DB57D6">
            <w:pPr>
              <w:pStyle w:val="ListParagraph"/>
              <w:numPr>
                <w:ilvl w:val="0"/>
                <w:numId w:val="27"/>
              </w:numPr>
            </w:pPr>
            <w:r>
              <w:t>Understanding of Health and Safety</w:t>
            </w:r>
          </w:p>
          <w:p w14:paraId="799E0BB8" w14:textId="018D0525" w:rsidR="00DB57D6" w:rsidRDefault="00DB57D6" w:rsidP="00DB57D6">
            <w:pPr>
              <w:pStyle w:val="ListParagraph"/>
              <w:numPr>
                <w:ilvl w:val="0"/>
                <w:numId w:val="27"/>
              </w:numPr>
            </w:pPr>
            <w:r>
              <w:t xml:space="preserve">Knowledge of COSHH (Control </w:t>
            </w:r>
            <w:proofErr w:type="gramStart"/>
            <w:r>
              <w:t>Of</w:t>
            </w:r>
            <w:proofErr w:type="gramEnd"/>
            <w:r>
              <w:t xml:space="preserve"> Substances Hazardous to Health)</w:t>
            </w:r>
          </w:p>
        </w:tc>
      </w:tr>
    </w:tbl>
    <w:p w14:paraId="6F2EB3BF" w14:textId="3F6C6485" w:rsidR="00A015B9" w:rsidRDefault="00A015B9" w:rsidP="00A015B9"/>
    <w:p w14:paraId="6F7F0095" w14:textId="77777777" w:rsidR="00A015B9" w:rsidRDefault="00A015B9" w:rsidP="00A015B9">
      <w:pPr>
        <w:pStyle w:val="Heading3"/>
        <w:spacing w:line="300" w:lineRule="atLeast"/>
        <w:rPr>
          <w:rFonts w:ascii="Segoe UI" w:hAnsi="Segoe UI" w:cs="Segoe UI"/>
        </w:rPr>
      </w:pPr>
      <w:r>
        <w:rPr>
          <w:rStyle w:val="Strong"/>
          <w:rFonts w:ascii="Segoe UI" w:hAnsi="Segoe UI" w:cs="Segoe UI"/>
          <w:b w:val="0"/>
          <w:bCs w:val="0"/>
        </w:rPr>
        <w:t>Personal Qualities</w:t>
      </w:r>
    </w:p>
    <w:tbl>
      <w:tblPr>
        <w:tblW w:w="9490" w:type="dxa"/>
        <w:tblCellSpacing w:w="15" w:type="dxa"/>
        <w:tblCellMar>
          <w:top w:w="15" w:type="dxa"/>
          <w:left w:w="15" w:type="dxa"/>
          <w:bottom w:w="15" w:type="dxa"/>
          <w:right w:w="15" w:type="dxa"/>
        </w:tblCellMar>
        <w:tblLook w:val="04A0" w:firstRow="1" w:lastRow="0" w:firstColumn="1" w:lastColumn="0" w:noHBand="0" w:noVBand="1"/>
      </w:tblPr>
      <w:tblGrid>
        <w:gridCol w:w="1977"/>
        <w:gridCol w:w="7513"/>
      </w:tblGrid>
      <w:tr w:rsidR="00A015B9" w14:paraId="401FA5CC" w14:textId="77777777" w:rsidTr="00DB57D6">
        <w:trPr>
          <w:tblCellSpacing w:w="15" w:type="dxa"/>
        </w:trPr>
        <w:tc>
          <w:tcPr>
            <w:tcW w:w="193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6463D8D" w14:textId="77777777" w:rsidR="00A015B9" w:rsidRDefault="00A015B9">
            <w:pPr>
              <w:jc w:val="center"/>
              <w:rPr>
                <w:rFonts w:ascii="Times New Roman" w:hAnsi="Times New Roman" w:cs="Times New Roman"/>
                <w:b/>
                <w:bCs/>
              </w:rPr>
            </w:pPr>
            <w:r>
              <w:rPr>
                <w:rStyle w:val="Strong"/>
              </w:rPr>
              <w:t>Criteria</w:t>
            </w:r>
          </w:p>
        </w:tc>
        <w:tc>
          <w:tcPr>
            <w:tcW w:w="746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B439F0" w14:textId="77777777" w:rsidR="00A015B9" w:rsidRDefault="00A015B9">
            <w:pPr>
              <w:jc w:val="center"/>
              <w:rPr>
                <w:b/>
                <w:bCs/>
              </w:rPr>
            </w:pPr>
            <w:r>
              <w:rPr>
                <w:rStyle w:val="Strong"/>
              </w:rPr>
              <w:t>Qualities</w:t>
            </w:r>
          </w:p>
        </w:tc>
      </w:tr>
      <w:tr w:rsidR="00A015B9" w14:paraId="67F09199" w14:textId="77777777" w:rsidTr="00DB57D6">
        <w:trPr>
          <w:tblCellSpacing w:w="15" w:type="dxa"/>
        </w:trPr>
        <w:tc>
          <w:tcPr>
            <w:tcW w:w="193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285575" w14:textId="77777777" w:rsidR="00A015B9" w:rsidRDefault="00A015B9">
            <w:pPr>
              <w:jc w:val="center"/>
              <w:rPr>
                <w:b/>
                <w:bCs/>
              </w:rPr>
            </w:pPr>
            <w:r>
              <w:rPr>
                <w:rStyle w:val="Strong"/>
              </w:rPr>
              <w:t>Personal Qualities</w:t>
            </w:r>
          </w:p>
        </w:tc>
        <w:tc>
          <w:tcPr>
            <w:tcW w:w="7468" w:type="dxa"/>
            <w:tcBorders>
              <w:top w:val="single" w:sz="6" w:space="0" w:color="E6E6E6"/>
              <w:left w:val="single" w:sz="6" w:space="0" w:color="E6E6E6"/>
              <w:bottom w:val="single" w:sz="6" w:space="0" w:color="E6E6E6"/>
              <w:right w:val="single" w:sz="6" w:space="0" w:color="E6E6E6"/>
            </w:tcBorders>
            <w:vAlign w:val="center"/>
            <w:hideMark/>
          </w:tcPr>
          <w:p w14:paraId="3B6334E2" w14:textId="403F11CD" w:rsidR="00A015B9" w:rsidRDefault="00A015B9">
            <w:r>
              <w:t xml:space="preserve">• Warm, patient and </w:t>
            </w:r>
            <w:r w:rsidR="00DB57D6">
              <w:t>friendly</w:t>
            </w:r>
            <w:r>
              <w:br/>
              <w:t>• Committed to the school’s Christian values</w:t>
            </w:r>
            <w:r>
              <w:br/>
              <w:t>• Resilient and reflective</w:t>
            </w:r>
            <w:r>
              <w:br/>
              <w:t>• Able to work collaboratively</w:t>
            </w:r>
            <w:r>
              <w:br/>
              <w:t>• Committed to safeguarding and wellbeing</w:t>
            </w:r>
          </w:p>
        </w:tc>
      </w:tr>
    </w:tbl>
    <w:p w14:paraId="3D635FAB" w14:textId="77777777" w:rsidR="00DB57D6" w:rsidRDefault="00DB57D6" w:rsidP="004E080B">
      <w:pPr>
        <w:pStyle w:val="ListBullet"/>
        <w:numPr>
          <w:ilvl w:val="0"/>
          <w:numId w:val="0"/>
        </w:numPr>
        <w:rPr>
          <w:rFonts w:cs="Arial"/>
          <w:color w:val="414042"/>
          <w:shd w:val="clear" w:color="auto" w:fill="FFFFFF"/>
        </w:rPr>
      </w:pPr>
    </w:p>
    <w:p w14:paraId="488F1119" w14:textId="1F2DDC26" w:rsidR="0010572C" w:rsidRDefault="00D6426F" w:rsidP="004E080B">
      <w:pPr>
        <w:pStyle w:val="ListBullet"/>
        <w:numPr>
          <w:ilvl w:val="0"/>
          <w:numId w:val="0"/>
        </w:numPr>
        <w:rPr>
          <w:rFonts w:cs="Arial"/>
          <w:color w:val="414042"/>
          <w:shd w:val="clear" w:color="auto" w:fill="FFFFFF"/>
        </w:rPr>
      </w:pPr>
      <w:r w:rsidRPr="00D6426F">
        <w:rPr>
          <w:rFonts w:cs="Arial"/>
          <w:color w:val="414042"/>
          <w:shd w:val="clear" w:color="auto" w:fill="FFFFFF"/>
        </w:rPr>
        <w:t>Ridgeway Education Trust is committed to safeguarding, equality and promoting the welfare of children and expects staff working in all its schools to share this commitment. The successful applicant will be subject to satisfactory enhanced DBS, references and pre-employment safeguarding checks.  All Leadership roles will require a Section 128 check.  The possession of a criminal record will not necessarily prevent an applicant from obtaining a post. All cases are considered confidentially and according to the nature of the role and information disclosed.</w:t>
      </w:r>
    </w:p>
    <w:p w14:paraId="7193F78D" w14:textId="548CD12F" w:rsidR="00D6426F" w:rsidRDefault="00D6426F" w:rsidP="004E080B">
      <w:pPr>
        <w:pStyle w:val="ListBullet"/>
        <w:numPr>
          <w:ilvl w:val="0"/>
          <w:numId w:val="0"/>
        </w:numPr>
        <w:rPr>
          <w:rFonts w:cs="Arial"/>
          <w:color w:val="414042"/>
          <w:shd w:val="clear" w:color="auto" w:fill="FFFFFF"/>
        </w:rPr>
      </w:pPr>
    </w:p>
    <w:p w14:paraId="3941E6BE" w14:textId="6B8BCAB3" w:rsidR="00D6426F" w:rsidRPr="00D6426F" w:rsidRDefault="00D6426F" w:rsidP="004E080B">
      <w:pPr>
        <w:pStyle w:val="ListBullet"/>
        <w:numPr>
          <w:ilvl w:val="0"/>
          <w:numId w:val="0"/>
        </w:numPr>
        <w:rPr>
          <w:rFonts w:eastAsia="Calibri" w:cs="Calibri"/>
          <w:color w:val="000000"/>
        </w:rPr>
      </w:pPr>
      <w:r w:rsidRPr="00D6426F">
        <w:rPr>
          <w:rFonts w:eastAsia="Calibri" w:cs="Calibri"/>
          <w:color w:val="000000"/>
        </w:rPr>
        <w:t>This job description may be amended at any time in consultation with the postholder.</w:t>
      </w:r>
    </w:p>
    <w:p w14:paraId="6CEC32E8" w14:textId="3C69CE1D" w:rsidR="00D6426F" w:rsidRPr="00D6426F" w:rsidRDefault="00D6426F" w:rsidP="004E080B">
      <w:pPr>
        <w:pStyle w:val="ListBullet"/>
        <w:numPr>
          <w:ilvl w:val="0"/>
          <w:numId w:val="0"/>
        </w:numPr>
        <w:rPr>
          <w:rFonts w:eastAsia="Calibri" w:cs="Calibri"/>
          <w:color w:val="000000"/>
        </w:rPr>
      </w:pPr>
    </w:p>
    <w:p w14:paraId="51965463" w14:textId="2FC48198" w:rsidR="0043070F" w:rsidRPr="0043070F" w:rsidRDefault="00D6426F" w:rsidP="0043070F">
      <w:pPr>
        <w:rPr>
          <w:rFonts w:ascii="Times New Roman" w:eastAsia="Times New Roman" w:hAnsi="Times New Roman" w:cs="Times New Roman"/>
          <w:kern w:val="0"/>
          <w:lang w:val="en-GB" w:eastAsia="en-GB"/>
          <w14:ligatures w14:val="none"/>
        </w:rPr>
      </w:pPr>
      <w:r w:rsidRPr="00204C4C">
        <w:rPr>
          <w:rFonts w:eastAsia="Calibri" w:cs="Calibri"/>
        </w:rPr>
        <w:t>Please note that this is illustrative of the general nature and level of responsibility of the role. It is not a comprehensive list of all tasks that the teaching assistant will carry out. The postholder may be required to do other duties appropriate to the level of the role, as directed by the headteacher or line manager.</w:t>
      </w:r>
      <w:r w:rsidR="00204C4C" w:rsidRPr="00204C4C">
        <w:rPr>
          <w:rFonts w:eastAsia="Calibri" w:cs="Calibri"/>
        </w:rPr>
        <w:t xml:space="preserve"> </w:t>
      </w:r>
    </w:p>
    <w:p w14:paraId="1ECD455D" w14:textId="0F302EC9" w:rsidR="00204C4C" w:rsidRDefault="00204C4C" w:rsidP="00204C4C"/>
    <w:p w14:paraId="1324C6BB" w14:textId="43EAD0A9" w:rsidR="00D6426F" w:rsidRPr="00D6426F" w:rsidRDefault="00D6426F" w:rsidP="00D6426F">
      <w:pPr>
        <w:rPr>
          <w:rFonts w:eastAsia="Calibri" w:cs="Calibri"/>
        </w:rPr>
      </w:pPr>
    </w:p>
    <w:p w14:paraId="421514AA" w14:textId="77777777" w:rsidR="00D6426F" w:rsidRPr="00D6426F" w:rsidRDefault="00D6426F" w:rsidP="004E080B">
      <w:pPr>
        <w:pStyle w:val="ListBullet"/>
        <w:numPr>
          <w:ilvl w:val="0"/>
          <w:numId w:val="0"/>
        </w:numPr>
      </w:pPr>
    </w:p>
    <w:sectPr w:rsidR="00D6426F" w:rsidRPr="00D6426F" w:rsidSect="00F80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92DE2"/>
    <w:multiLevelType w:val="hybridMultilevel"/>
    <w:tmpl w:val="F818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3856AA"/>
    <w:multiLevelType w:val="hybridMultilevel"/>
    <w:tmpl w:val="0A4E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10F82EF2"/>
    <w:multiLevelType w:val="hybridMultilevel"/>
    <w:tmpl w:val="68F8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07DC4"/>
    <w:multiLevelType w:val="hybridMultilevel"/>
    <w:tmpl w:val="44BE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303D3"/>
    <w:multiLevelType w:val="hybridMultilevel"/>
    <w:tmpl w:val="D44C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7" w15:restartNumberingAfterBreak="0">
    <w:nsid w:val="4C3302A2"/>
    <w:multiLevelType w:val="hybridMultilevel"/>
    <w:tmpl w:val="4F2A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584115"/>
    <w:multiLevelType w:val="hybridMultilevel"/>
    <w:tmpl w:val="F704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B1F2D"/>
    <w:multiLevelType w:val="singleLevel"/>
    <w:tmpl w:val="0409000F"/>
    <w:lvl w:ilvl="0">
      <w:start w:val="1"/>
      <w:numFmt w:val="decimal"/>
      <w:lvlText w:val="%1."/>
      <w:lvlJc w:val="left"/>
      <w:pPr>
        <w:ind w:left="720" w:hanging="360"/>
      </w:pPr>
    </w:lvl>
  </w:abstractNum>
  <w:abstractNum w:abstractNumId="20" w15:restartNumberingAfterBreak="0">
    <w:nsid w:val="6CA53894"/>
    <w:multiLevelType w:val="singleLevel"/>
    <w:tmpl w:val="0409000F"/>
    <w:lvl w:ilvl="0">
      <w:start w:val="1"/>
      <w:numFmt w:val="decimal"/>
      <w:lvlText w:val="%1."/>
      <w:lvlJc w:val="left"/>
      <w:pPr>
        <w:ind w:left="720" w:hanging="360"/>
      </w:pPr>
    </w:lvl>
  </w:abstractNum>
  <w:abstractNum w:abstractNumId="21"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72382450"/>
    <w:multiLevelType w:val="hybridMultilevel"/>
    <w:tmpl w:val="A1B6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0F475E"/>
    <w:multiLevelType w:val="hybridMultilevel"/>
    <w:tmpl w:val="41585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0718F1"/>
    <w:multiLevelType w:val="hybridMultilevel"/>
    <w:tmpl w:val="FAE6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D72600"/>
    <w:multiLevelType w:val="hybridMultilevel"/>
    <w:tmpl w:val="324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1"/>
  </w:num>
  <w:num w:numId="13">
    <w:abstractNumId w:val="20"/>
  </w:num>
  <w:num w:numId="14">
    <w:abstractNumId w:val="19"/>
  </w:num>
  <w:num w:numId="15">
    <w:abstractNumId w:val="26"/>
  </w:num>
  <w:num w:numId="16">
    <w:abstractNumId w:val="16"/>
  </w:num>
  <w:num w:numId="17">
    <w:abstractNumId w:val="18"/>
  </w:num>
  <w:num w:numId="18">
    <w:abstractNumId w:val="14"/>
  </w:num>
  <w:num w:numId="19">
    <w:abstractNumId w:val="25"/>
  </w:num>
  <w:num w:numId="20">
    <w:abstractNumId w:val="22"/>
  </w:num>
  <w:num w:numId="21">
    <w:abstractNumId w:val="13"/>
  </w:num>
  <w:num w:numId="22">
    <w:abstractNumId w:val="10"/>
  </w:num>
  <w:num w:numId="23">
    <w:abstractNumId w:val="17"/>
  </w:num>
  <w:num w:numId="24">
    <w:abstractNumId w:val="23"/>
  </w:num>
  <w:num w:numId="25">
    <w:abstractNumId w:val="15"/>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A17FC"/>
    <w:rsid w:val="000D7746"/>
    <w:rsid w:val="0010572C"/>
    <w:rsid w:val="001F40EA"/>
    <w:rsid w:val="00204C4C"/>
    <w:rsid w:val="002E51AB"/>
    <w:rsid w:val="00324B44"/>
    <w:rsid w:val="0036562D"/>
    <w:rsid w:val="0043070F"/>
    <w:rsid w:val="004976E0"/>
    <w:rsid w:val="004C524F"/>
    <w:rsid w:val="004E080B"/>
    <w:rsid w:val="00500530"/>
    <w:rsid w:val="005A534A"/>
    <w:rsid w:val="00737986"/>
    <w:rsid w:val="007D1045"/>
    <w:rsid w:val="00827C87"/>
    <w:rsid w:val="008431CC"/>
    <w:rsid w:val="00953F0A"/>
    <w:rsid w:val="00A015B9"/>
    <w:rsid w:val="00A20880"/>
    <w:rsid w:val="00A352C8"/>
    <w:rsid w:val="00B41C2B"/>
    <w:rsid w:val="00C26D93"/>
    <w:rsid w:val="00C27141"/>
    <w:rsid w:val="00D32292"/>
    <w:rsid w:val="00D6426F"/>
    <w:rsid w:val="00D75435"/>
    <w:rsid w:val="00DA6C12"/>
    <w:rsid w:val="00DB57D6"/>
    <w:rsid w:val="00DE5146"/>
    <w:rsid w:val="00DF2FBF"/>
    <w:rsid w:val="00E8244B"/>
    <w:rsid w:val="00F80323"/>
    <w:rsid w:val="00FB3270"/>
    <w:rsid w:val="046B87BC"/>
    <w:rsid w:val="0678A089"/>
    <w:rsid w:val="0D40BA15"/>
    <w:rsid w:val="0DF57B8D"/>
    <w:rsid w:val="142D9BC6"/>
    <w:rsid w:val="145DDC06"/>
    <w:rsid w:val="1AE30756"/>
    <w:rsid w:val="1C5BF182"/>
    <w:rsid w:val="1F8D6634"/>
    <w:rsid w:val="24CE2552"/>
    <w:rsid w:val="2568E460"/>
    <w:rsid w:val="274859D2"/>
    <w:rsid w:val="28533E90"/>
    <w:rsid w:val="2A266545"/>
    <w:rsid w:val="2EC3356A"/>
    <w:rsid w:val="3042E260"/>
    <w:rsid w:val="30A8A375"/>
    <w:rsid w:val="370F4FAD"/>
    <w:rsid w:val="3CCCA87A"/>
    <w:rsid w:val="42F51039"/>
    <w:rsid w:val="44DD5E7A"/>
    <w:rsid w:val="4A312EF2"/>
    <w:rsid w:val="4C8BDCB7"/>
    <w:rsid w:val="4C9D2FD7"/>
    <w:rsid w:val="4DC79EA7"/>
    <w:rsid w:val="5443CBC6"/>
    <w:rsid w:val="5DEBE129"/>
    <w:rsid w:val="6407A84A"/>
    <w:rsid w:val="6C8F65A7"/>
    <w:rsid w:val="75FDE65F"/>
    <w:rsid w:val="77A6A9EF"/>
    <w:rsid w:val="77E5DE12"/>
    <w:rsid w:val="79FE54CA"/>
    <w:rsid w:val="7C34B3BA"/>
    <w:rsid w:val="7F95C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799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22"/>
    <w:qFormat/>
    <w:rsid w:val="00A01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4447">
      <w:bodyDiv w:val="1"/>
      <w:marLeft w:val="0"/>
      <w:marRight w:val="0"/>
      <w:marTop w:val="0"/>
      <w:marBottom w:val="0"/>
      <w:divBdr>
        <w:top w:val="none" w:sz="0" w:space="0" w:color="auto"/>
        <w:left w:val="none" w:sz="0" w:space="0" w:color="auto"/>
        <w:bottom w:val="none" w:sz="0" w:space="0" w:color="auto"/>
        <w:right w:val="none" w:sz="0" w:space="0" w:color="auto"/>
      </w:divBdr>
      <w:divsChild>
        <w:div w:id="1318798611">
          <w:marLeft w:val="0"/>
          <w:marRight w:val="0"/>
          <w:marTop w:val="0"/>
          <w:marBottom w:val="0"/>
          <w:divBdr>
            <w:top w:val="none" w:sz="0" w:space="0" w:color="auto"/>
            <w:left w:val="none" w:sz="0" w:space="0" w:color="auto"/>
            <w:bottom w:val="none" w:sz="0" w:space="0" w:color="auto"/>
            <w:right w:val="none" w:sz="0" w:space="0" w:color="auto"/>
          </w:divBdr>
          <w:divsChild>
            <w:div w:id="18567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245">
      <w:bodyDiv w:val="1"/>
      <w:marLeft w:val="0"/>
      <w:marRight w:val="0"/>
      <w:marTop w:val="0"/>
      <w:marBottom w:val="0"/>
      <w:divBdr>
        <w:top w:val="none" w:sz="0" w:space="0" w:color="auto"/>
        <w:left w:val="none" w:sz="0" w:space="0" w:color="auto"/>
        <w:bottom w:val="none" w:sz="0" w:space="0" w:color="auto"/>
        <w:right w:val="none" w:sz="0" w:space="0" w:color="auto"/>
      </w:divBdr>
    </w:div>
    <w:div w:id="481385731">
      <w:bodyDiv w:val="1"/>
      <w:marLeft w:val="0"/>
      <w:marRight w:val="0"/>
      <w:marTop w:val="0"/>
      <w:marBottom w:val="0"/>
      <w:divBdr>
        <w:top w:val="none" w:sz="0" w:space="0" w:color="auto"/>
        <w:left w:val="none" w:sz="0" w:space="0" w:color="auto"/>
        <w:bottom w:val="none" w:sz="0" w:space="0" w:color="auto"/>
        <w:right w:val="none" w:sz="0" w:space="0" w:color="auto"/>
      </w:divBdr>
      <w:divsChild>
        <w:div w:id="163016609">
          <w:marLeft w:val="0"/>
          <w:marRight w:val="0"/>
          <w:marTop w:val="0"/>
          <w:marBottom w:val="0"/>
          <w:divBdr>
            <w:top w:val="none" w:sz="0" w:space="0" w:color="auto"/>
            <w:left w:val="none" w:sz="0" w:space="0" w:color="auto"/>
            <w:bottom w:val="none" w:sz="0" w:space="0" w:color="auto"/>
            <w:right w:val="none" w:sz="0" w:space="0" w:color="auto"/>
          </w:divBdr>
          <w:divsChild>
            <w:div w:id="11548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217">
      <w:bodyDiv w:val="1"/>
      <w:marLeft w:val="0"/>
      <w:marRight w:val="0"/>
      <w:marTop w:val="0"/>
      <w:marBottom w:val="0"/>
      <w:divBdr>
        <w:top w:val="none" w:sz="0" w:space="0" w:color="auto"/>
        <w:left w:val="none" w:sz="0" w:space="0" w:color="auto"/>
        <w:bottom w:val="none" w:sz="0" w:space="0" w:color="auto"/>
        <w:right w:val="none" w:sz="0" w:space="0" w:color="auto"/>
      </w:divBdr>
      <w:divsChild>
        <w:div w:id="213005263">
          <w:marLeft w:val="0"/>
          <w:marRight w:val="0"/>
          <w:marTop w:val="0"/>
          <w:marBottom w:val="0"/>
          <w:divBdr>
            <w:top w:val="none" w:sz="0" w:space="0" w:color="auto"/>
            <w:left w:val="none" w:sz="0" w:space="0" w:color="auto"/>
            <w:bottom w:val="none" w:sz="0" w:space="0" w:color="auto"/>
            <w:right w:val="none" w:sz="0" w:space="0" w:color="auto"/>
          </w:divBdr>
        </w:div>
      </w:divsChild>
    </w:div>
    <w:div w:id="504903213">
      <w:bodyDiv w:val="1"/>
      <w:marLeft w:val="0"/>
      <w:marRight w:val="0"/>
      <w:marTop w:val="0"/>
      <w:marBottom w:val="0"/>
      <w:divBdr>
        <w:top w:val="none" w:sz="0" w:space="0" w:color="auto"/>
        <w:left w:val="none" w:sz="0" w:space="0" w:color="auto"/>
        <w:bottom w:val="none" w:sz="0" w:space="0" w:color="auto"/>
        <w:right w:val="none" w:sz="0" w:space="0" w:color="auto"/>
      </w:divBdr>
      <w:divsChild>
        <w:div w:id="633369085">
          <w:marLeft w:val="0"/>
          <w:marRight w:val="0"/>
          <w:marTop w:val="0"/>
          <w:marBottom w:val="0"/>
          <w:divBdr>
            <w:top w:val="none" w:sz="0" w:space="0" w:color="auto"/>
            <w:left w:val="none" w:sz="0" w:space="0" w:color="auto"/>
            <w:bottom w:val="none" w:sz="0" w:space="0" w:color="auto"/>
            <w:right w:val="none" w:sz="0" w:space="0" w:color="auto"/>
          </w:divBdr>
        </w:div>
      </w:divsChild>
    </w:div>
    <w:div w:id="185303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Slade</dc:creator>
  <cp:keywords/>
  <dc:description/>
  <cp:lastModifiedBy>All Saints SBM</cp:lastModifiedBy>
  <cp:revision>3</cp:revision>
  <cp:lastPrinted>2026-03-30T08:13:00Z</cp:lastPrinted>
  <dcterms:created xsi:type="dcterms:W3CDTF">2026-03-30T07:55:00Z</dcterms:created>
  <dcterms:modified xsi:type="dcterms:W3CDTF">2026-03-30T08:26:00Z</dcterms:modified>
</cp:coreProperties>
</file>