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4841C3" w14:textId="77777777" w:rsidR="00DA5601" w:rsidRPr="00D66AD0" w:rsidRDefault="00DA5601" w:rsidP="00537F30">
      <w:pPr>
        <w:pStyle w:val="Heading2"/>
        <w:spacing w:before="0" w:line="240" w:lineRule="auto"/>
        <w:jc w:val="center"/>
        <w:rPr>
          <w:rFonts w:ascii="Poppins" w:hAnsi="Poppins" w:cs="Poppins"/>
          <w:color w:val="00B050"/>
          <w:sz w:val="36"/>
          <w:szCs w:val="36"/>
        </w:rPr>
      </w:pPr>
    </w:p>
    <w:p w14:paraId="032E5A2E" w14:textId="08BD112B" w:rsidR="00FE21E7" w:rsidRPr="00D66AD0" w:rsidRDefault="00DA5601" w:rsidP="00537F30">
      <w:pPr>
        <w:pStyle w:val="Heading2"/>
        <w:spacing w:before="0" w:line="240" w:lineRule="auto"/>
        <w:jc w:val="center"/>
        <w:rPr>
          <w:rFonts w:ascii="Poppins" w:hAnsi="Poppins" w:cs="Poppins"/>
          <w:color w:val="00B050"/>
          <w:spacing w:val="-3"/>
          <w:sz w:val="36"/>
          <w:szCs w:val="36"/>
        </w:rPr>
      </w:pPr>
      <w:r w:rsidRPr="00D66AD0">
        <w:rPr>
          <w:rFonts w:ascii="Poppins" w:hAnsi="Poppins" w:cs="Poppins"/>
          <w:color w:val="00B050"/>
          <w:sz w:val="36"/>
          <w:szCs w:val="36"/>
        </w:rPr>
        <w:t>JOB DESCRIPTION</w:t>
      </w:r>
    </w:p>
    <w:p w14:paraId="56BE7E97" w14:textId="748B9A4F" w:rsidR="00FE6276" w:rsidRPr="00D66AD0" w:rsidRDefault="00FE6276" w:rsidP="00537F30">
      <w:pPr>
        <w:pStyle w:val="Heading2"/>
        <w:spacing w:before="0" w:line="240" w:lineRule="auto"/>
        <w:jc w:val="center"/>
        <w:rPr>
          <w:rFonts w:ascii="Poppins" w:hAnsi="Poppins" w:cs="Poppins"/>
          <w:color w:val="00B050"/>
          <w:sz w:val="36"/>
          <w:szCs w:val="36"/>
        </w:rPr>
      </w:pPr>
      <w:r w:rsidRPr="00D66AD0">
        <w:rPr>
          <w:rFonts w:ascii="Poppins" w:hAnsi="Poppins" w:cs="Poppins"/>
          <w:color w:val="00B050"/>
          <w:sz w:val="36"/>
          <w:szCs w:val="36"/>
        </w:rPr>
        <w:t>Qualified Teacher</w:t>
      </w:r>
      <w:r w:rsidR="00D66AD0" w:rsidRPr="00D66AD0">
        <w:rPr>
          <w:rFonts w:ascii="Poppins" w:hAnsi="Poppins" w:cs="Poppins"/>
          <w:color w:val="00B050"/>
          <w:sz w:val="36"/>
          <w:szCs w:val="36"/>
        </w:rPr>
        <w:t xml:space="preserve"> </w:t>
      </w:r>
      <w:r w:rsidRPr="00D66AD0">
        <w:rPr>
          <w:rFonts w:ascii="Poppins" w:hAnsi="Poppins" w:cs="Poppins"/>
          <w:color w:val="00B050"/>
          <w:sz w:val="36"/>
          <w:szCs w:val="36"/>
        </w:rPr>
        <w:t>– Functional Skills English &amp; Mathematics</w:t>
      </w:r>
      <w:r w:rsidR="00D66AD0" w:rsidRPr="00D66AD0">
        <w:rPr>
          <w:rFonts w:ascii="Poppins" w:hAnsi="Poppins" w:cs="Poppins"/>
          <w:color w:val="00B050"/>
          <w:sz w:val="36"/>
          <w:szCs w:val="36"/>
        </w:rPr>
        <w:t xml:space="preserve"> (SEND)</w:t>
      </w:r>
    </w:p>
    <w:p w14:paraId="39F489F4" w14:textId="548D95F3" w:rsidR="00FE21E7" w:rsidRPr="00D66AD0" w:rsidRDefault="00FE21E7" w:rsidP="00537F30">
      <w:pPr>
        <w:pStyle w:val="Heading2"/>
        <w:spacing w:before="0" w:line="240" w:lineRule="auto"/>
        <w:jc w:val="center"/>
        <w:rPr>
          <w:rFonts w:ascii="Poppins" w:hAnsi="Poppins" w:cs="Poppins"/>
          <w:color w:val="00B050"/>
          <w:sz w:val="28"/>
          <w:szCs w:val="28"/>
        </w:rPr>
      </w:pPr>
      <w:r w:rsidRPr="00D66AD0">
        <w:rPr>
          <w:rFonts w:ascii="Poppins" w:hAnsi="Poppins" w:cs="Poppins"/>
          <w:color w:val="00B050"/>
          <w:sz w:val="28"/>
          <w:szCs w:val="28"/>
        </w:rPr>
        <w:t xml:space="preserve">BIRMINGHAM INDEPENDENT COLLEGE </w:t>
      </w:r>
    </w:p>
    <w:p w14:paraId="2CCDD5B6" w14:textId="77777777" w:rsidR="00537F30" w:rsidRPr="00D66AD0" w:rsidRDefault="00537F30" w:rsidP="00537F30">
      <w:pPr>
        <w:rPr>
          <w:rFonts w:ascii="Poppins" w:hAnsi="Poppins" w:cs="Poppins"/>
        </w:rPr>
      </w:pPr>
    </w:p>
    <w:p w14:paraId="6B0A7592" w14:textId="7E3C4F7E" w:rsidR="00106AA9" w:rsidRPr="006C3CD1" w:rsidRDefault="00106AA9" w:rsidP="00D66AD0">
      <w:pPr>
        <w:pStyle w:val="Heading3"/>
        <w:spacing w:before="0" w:line="240" w:lineRule="auto"/>
        <w:rPr>
          <w:rFonts w:ascii="Poppins" w:hAnsi="Poppins" w:cs="Poppins"/>
          <w:b w:val="0"/>
          <w:bCs w:val="0"/>
          <w:color w:val="000000"/>
          <w:sz w:val="24"/>
          <w:szCs w:val="24"/>
        </w:rPr>
      </w:pPr>
      <w:r w:rsidRPr="006C3CD1">
        <w:rPr>
          <w:rFonts w:ascii="Poppins" w:hAnsi="Poppins" w:cs="Poppins"/>
          <w:color w:val="000000"/>
          <w:sz w:val="24"/>
          <w:szCs w:val="24"/>
        </w:rPr>
        <w:t xml:space="preserve">Reporting to: </w:t>
      </w:r>
      <w:r w:rsidRPr="006C3CD1">
        <w:rPr>
          <w:rFonts w:ascii="Poppins" w:hAnsi="Poppins" w:cs="Poppins"/>
          <w:b w:val="0"/>
          <w:bCs w:val="0"/>
          <w:color w:val="000000"/>
          <w:sz w:val="24"/>
          <w:szCs w:val="24"/>
        </w:rPr>
        <w:t>Head of College</w:t>
      </w:r>
    </w:p>
    <w:p w14:paraId="31C78165" w14:textId="1C45C9D7" w:rsidR="00106AA9" w:rsidRPr="006C3CD1" w:rsidRDefault="00106AA9" w:rsidP="00D66AD0">
      <w:pPr>
        <w:pStyle w:val="Heading3"/>
        <w:spacing w:before="0" w:line="240" w:lineRule="auto"/>
        <w:rPr>
          <w:rFonts w:ascii="Poppins" w:hAnsi="Poppins" w:cs="Poppins"/>
          <w:b w:val="0"/>
          <w:bCs w:val="0"/>
          <w:color w:val="000000"/>
          <w:sz w:val="24"/>
          <w:szCs w:val="24"/>
        </w:rPr>
      </w:pPr>
      <w:r w:rsidRPr="006C3CD1">
        <w:rPr>
          <w:rFonts w:ascii="Poppins" w:hAnsi="Poppins" w:cs="Poppins"/>
          <w:color w:val="000000"/>
          <w:sz w:val="24"/>
          <w:szCs w:val="24"/>
        </w:rPr>
        <w:t xml:space="preserve">Location: </w:t>
      </w:r>
      <w:r w:rsidRPr="006C3CD1">
        <w:rPr>
          <w:rFonts w:ascii="Poppins" w:hAnsi="Poppins" w:cs="Poppins"/>
          <w:b w:val="0"/>
          <w:bCs w:val="0"/>
          <w:color w:val="000000"/>
          <w:sz w:val="24"/>
          <w:szCs w:val="24"/>
        </w:rPr>
        <w:t>Birmingham Independent College</w:t>
      </w:r>
    </w:p>
    <w:p w14:paraId="372E0F44" w14:textId="5A48F08C" w:rsidR="00106AA9" w:rsidRPr="006C3CD1" w:rsidRDefault="00106AA9" w:rsidP="00D66AD0">
      <w:pPr>
        <w:pStyle w:val="Heading3"/>
        <w:spacing w:before="0" w:line="240" w:lineRule="auto"/>
        <w:rPr>
          <w:rFonts w:ascii="Poppins" w:hAnsi="Poppins" w:cs="Poppins"/>
          <w:b w:val="0"/>
          <w:bCs w:val="0"/>
          <w:color w:val="000000"/>
          <w:sz w:val="24"/>
          <w:szCs w:val="24"/>
        </w:rPr>
      </w:pPr>
      <w:r w:rsidRPr="006C3CD1">
        <w:rPr>
          <w:rFonts w:ascii="Poppins" w:hAnsi="Poppins" w:cs="Poppins"/>
          <w:color w:val="000000"/>
          <w:sz w:val="24"/>
          <w:szCs w:val="24"/>
        </w:rPr>
        <w:t xml:space="preserve">Contract: </w:t>
      </w:r>
      <w:r w:rsidRPr="006C3CD1">
        <w:rPr>
          <w:rFonts w:ascii="Poppins" w:hAnsi="Poppins" w:cs="Poppins"/>
          <w:b w:val="0"/>
          <w:bCs w:val="0"/>
          <w:color w:val="000000"/>
          <w:sz w:val="24"/>
          <w:szCs w:val="24"/>
        </w:rPr>
        <w:t>Permanent, Term-Time Only</w:t>
      </w:r>
    </w:p>
    <w:p w14:paraId="608FCDD1" w14:textId="259483D0" w:rsidR="00106AA9" w:rsidRPr="006C3CD1" w:rsidRDefault="00106AA9" w:rsidP="00D66AD0">
      <w:pPr>
        <w:pStyle w:val="Heading3"/>
        <w:spacing w:before="0" w:line="240" w:lineRule="auto"/>
        <w:rPr>
          <w:rFonts w:ascii="Poppins" w:hAnsi="Poppins" w:cs="Poppins"/>
          <w:b w:val="0"/>
          <w:bCs w:val="0"/>
          <w:color w:val="000000"/>
          <w:sz w:val="24"/>
          <w:szCs w:val="24"/>
        </w:rPr>
      </w:pPr>
      <w:r w:rsidRPr="006C3CD1">
        <w:rPr>
          <w:rFonts w:ascii="Poppins" w:hAnsi="Poppins" w:cs="Poppins"/>
          <w:color w:val="000000"/>
          <w:sz w:val="24"/>
          <w:szCs w:val="24"/>
        </w:rPr>
        <w:t xml:space="preserve">Working Pattern: </w:t>
      </w:r>
      <w:r w:rsidRPr="006C3CD1">
        <w:rPr>
          <w:rFonts w:ascii="Poppins" w:hAnsi="Poppins" w:cs="Poppins"/>
          <w:b w:val="0"/>
          <w:bCs w:val="0"/>
          <w:color w:val="000000"/>
          <w:sz w:val="24"/>
          <w:szCs w:val="24"/>
        </w:rPr>
        <w:t>Monday to Thursday (4 days)</w:t>
      </w:r>
    </w:p>
    <w:p w14:paraId="796DE720" w14:textId="0B6A1CA6" w:rsidR="00106AA9" w:rsidRPr="006C3CD1" w:rsidRDefault="00106AA9" w:rsidP="00D66AD0">
      <w:pPr>
        <w:pStyle w:val="Heading3"/>
        <w:spacing w:before="0" w:line="240" w:lineRule="auto"/>
        <w:rPr>
          <w:rFonts w:ascii="Poppins" w:hAnsi="Poppins" w:cs="Poppins"/>
          <w:b w:val="0"/>
          <w:bCs w:val="0"/>
          <w:color w:val="000000"/>
          <w:sz w:val="24"/>
          <w:szCs w:val="24"/>
        </w:rPr>
      </w:pPr>
      <w:r w:rsidRPr="006C3CD1">
        <w:rPr>
          <w:rFonts w:ascii="Poppins" w:hAnsi="Poppins" w:cs="Poppins"/>
          <w:color w:val="000000"/>
          <w:sz w:val="24"/>
          <w:szCs w:val="24"/>
        </w:rPr>
        <w:t xml:space="preserve">Hours: </w:t>
      </w:r>
      <w:r w:rsidRPr="006C3CD1">
        <w:rPr>
          <w:rFonts w:ascii="Poppins" w:hAnsi="Poppins" w:cs="Poppins"/>
          <w:b w:val="0"/>
          <w:bCs w:val="0"/>
          <w:color w:val="000000"/>
          <w:sz w:val="24"/>
          <w:szCs w:val="24"/>
        </w:rPr>
        <w:t>08:30 – 15:30</w:t>
      </w:r>
    </w:p>
    <w:p w14:paraId="6A38A223" w14:textId="0C8E4CD2" w:rsidR="00106AA9" w:rsidRPr="00D66AD0" w:rsidRDefault="00106AA9" w:rsidP="00D66AD0">
      <w:pPr>
        <w:pStyle w:val="Heading3"/>
        <w:spacing w:before="0" w:line="240" w:lineRule="auto"/>
        <w:rPr>
          <w:rFonts w:ascii="Poppins" w:hAnsi="Poppins" w:cs="Poppins"/>
          <w:b w:val="0"/>
          <w:bCs w:val="0"/>
          <w:color w:val="000000"/>
        </w:rPr>
      </w:pPr>
      <w:r w:rsidRPr="006C3CD1">
        <w:rPr>
          <w:rFonts w:ascii="Poppins" w:hAnsi="Poppins" w:cs="Poppins"/>
          <w:color w:val="000000"/>
          <w:sz w:val="24"/>
          <w:szCs w:val="24"/>
        </w:rPr>
        <w:t xml:space="preserve">Salary: </w:t>
      </w:r>
      <w:r w:rsidR="006C02F8" w:rsidRPr="006C3CD1">
        <w:rPr>
          <w:rFonts w:ascii="Poppins" w:hAnsi="Poppins" w:cs="Poppins"/>
          <w:b w:val="0"/>
          <w:bCs w:val="0"/>
          <w:color w:val="000000"/>
          <w:sz w:val="24"/>
          <w:szCs w:val="24"/>
        </w:rPr>
        <w:t>£</w:t>
      </w:r>
      <w:r w:rsidR="00FE6276" w:rsidRPr="006C3CD1">
        <w:rPr>
          <w:rFonts w:ascii="Poppins" w:hAnsi="Poppins" w:cs="Poppins"/>
          <w:b w:val="0"/>
          <w:bCs w:val="0"/>
          <w:color w:val="000000"/>
          <w:sz w:val="24"/>
          <w:szCs w:val="24"/>
        </w:rPr>
        <w:t>25,350</w:t>
      </w:r>
      <w:r w:rsidR="006C02F8" w:rsidRPr="006C3CD1">
        <w:rPr>
          <w:rFonts w:ascii="Poppins" w:hAnsi="Poppins" w:cs="Poppins"/>
          <w:b w:val="0"/>
          <w:bCs w:val="0"/>
          <w:color w:val="000000"/>
          <w:sz w:val="24"/>
          <w:szCs w:val="24"/>
        </w:rPr>
        <w:t xml:space="preserve"> - £</w:t>
      </w:r>
      <w:r w:rsidR="00FE6276" w:rsidRPr="006C3CD1">
        <w:rPr>
          <w:rFonts w:ascii="Poppins" w:hAnsi="Poppins" w:cs="Poppins"/>
          <w:b w:val="0"/>
          <w:bCs w:val="0"/>
          <w:color w:val="000000"/>
          <w:sz w:val="24"/>
          <w:szCs w:val="24"/>
        </w:rPr>
        <w:t xml:space="preserve">30,420pa </w:t>
      </w:r>
      <w:r w:rsidRPr="006C3CD1">
        <w:rPr>
          <w:rFonts w:ascii="Poppins" w:hAnsi="Poppins" w:cs="Poppins"/>
          <w:b w:val="0"/>
          <w:bCs w:val="0"/>
          <w:color w:val="000000"/>
          <w:sz w:val="24"/>
          <w:szCs w:val="24"/>
        </w:rPr>
        <w:t>(dependent upon qualifications and experience)</w:t>
      </w:r>
    </w:p>
    <w:p w14:paraId="67A36C17" w14:textId="77777777" w:rsidR="00D66AD0" w:rsidRDefault="00D66AD0" w:rsidP="00D66AD0">
      <w:pPr>
        <w:pStyle w:val="Heading1"/>
        <w:spacing w:before="0" w:line="240" w:lineRule="auto"/>
        <w:rPr>
          <w:rFonts w:ascii="Poppins" w:hAnsi="Poppins" w:cs="Poppins"/>
          <w:color w:val="000000"/>
        </w:rPr>
      </w:pPr>
    </w:p>
    <w:p w14:paraId="678B4F0E" w14:textId="71C9D954" w:rsidR="00AE5390" w:rsidRPr="00D66AD0" w:rsidRDefault="00AE5390" w:rsidP="00D66AD0">
      <w:pPr>
        <w:pStyle w:val="Heading1"/>
        <w:spacing w:before="0" w:line="240" w:lineRule="auto"/>
        <w:rPr>
          <w:rFonts w:ascii="Poppins" w:hAnsi="Poppins" w:cs="Poppins"/>
          <w:color w:val="00B050"/>
          <w:sz w:val="24"/>
          <w:szCs w:val="24"/>
        </w:rPr>
      </w:pPr>
      <w:r w:rsidRPr="00D66AD0">
        <w:rPr>
          <w:rFonts w:ascii="Poppins" w:hAnsi="Poppins" w:cs="Poppins"/>
          <w:color w:val="00B050"/>
          <w:sz w:val="24"/>
          <w:szCs w:val="24"/>
        </w:rPr>
        <w:t>Job Purpose</w:t>
      </w:r>
    </w:p>
    <w:p w14:paraId="6664AEFD" w14:textId="77777777" w:rsidR="00AE5390" w:rsidRDefault="00AE5390" w:rsidP="00D66AD0">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The Qualified Teacher is responsible for planning, delivering and assessing outstanding Functional Skills English and Mathematics programmes for young people aged 14–25 with Special Educational Needs and Disabilities (SEND), including Autism Spectrum Condition (ASC), learning disabilities and complex needs.</w:t>
      </w:r>
    </w:p>
    <w:p w14:paraId="2BA70B27" w14:textId="77777777" w:rsidR="00D66AD0" w:rsidRPr="00D66AD0" w:rsidRDefault="00D66AD0" w:rsidP="00D66AD0">
      <w:pPr>
        <w:pStyle w:val="NormalWeb"/>
        <w:spacing w:before="0" w:beforeAutospacing="0" w:after="0" w:afterAutospacing="0"/>
        <w:rPr>
          <w:rFonts w:ascii="Poppins" w:hAnsi="Poppins" w:cs="Poppins"/>
          <w:color w:val="000000"/>
          <w:sz w:val="22"/>
          <w:szCs w:val="22"/>
        </w:rPr>
      </w:pPr>
    </w:p>
    <w:p w14:paraId="12702FA8" w14:textId="77777777" w:rsidR="00D66AD0" w:rsidRDefault="00AE5390" w:rsidP="00D66AD0">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Teaching groups will comprise</w:t>
      </w:r>
      <w:r w:rsidRPr="00D66AD0">
        <w:rPr>
          <w:rStyle w:val="apple-converted-space"/>
          <w:rFonts w:ascii="Poppins" w:hAnsi="Poppins" w:cs="Poppins"/>
          <w:color w:val="000000"/>
          <w:sz w:val="22"/>
          <w:szCs w:val="22"/>
        </w:rPr>
        <w:t> </w:t>
      </w:r>
      <w:r w:rsidRPr="00D66AD0">
        <w:rPr>
          <w:rStyle w:val="Strong"/>
          <w:rFonts w:ascii="Poppins" w:hAnsi="Poppins" w:cs="Poppins"/>
          <w:b w:val="0"/>
          <w:bCs w:val="0"/>
          <w:color w:val="000000"/>
          <w:sz w:val="22"/>
          <w:szCs w:val="22"/>
        </w:rPr>
        <w:t>no more than 10 students</w:t>
      </w:r>
      <w:r w:rsidRPr="00D66AD0">
        <w:rPr>
          <w:rFonts w:ascii="Poppins" w:hAnsi="Poppins" w:cs="Poppins"/>
          <w:color w:val="000000"/>
          <w:sz w:val="22"/>
          <w:szCs w:val="22"/>
        </w:rPr>
        <w:t>, supported by Specialist Support Workers to ensure high levels of individualised learning and pastoral support.</w:t>
      </w:r>
      <w:r w:rsidR="00D66AD0">
        <w:rPr>
          <w:rFonts w:ascii="Poppins" w:hAnsi="Poppins" w:cs="Poppins"/>
          <w:color w:val="000000"/>
          <w:sz w:val="22"/>
          <w:szCs w:val="22"/>
        </w:rPr>
        <w:t xml:space="preserve">  </w:t>
      </w:r>
    </w:p>
    <w:p w14:paraId="75FE877B" w14:textId="77777777" w:rsidR="00D66AD0" w:rsidRDefault="00D66AD0" w:rsidP="00D66AD0">
      <w:pPr>
        <w:pStyle w:val="NormalWeb"/>
        <w:spacing w:before="0" w:beforeAutospacing="0" w:after="0" w:afterAutospacing="0"/>
        <w:rPr>
          <w:rFonts w:ascii="Poppins" w:hAnsi="Poppins" w:cs="Poppins"/>
          <w:color w:val="000000"/>
          <w:sz w:val="22"/>
          <w:szCs w:val="22"/>
        </w:rPr>
      </w:pPr>
    </w:p>
    <w:p w14:paraId="7CAE7291" w14:textId="77777777" w:rsidR="00D66AD0" w:rsidRDefault="00AE5390" w:rsidP="00D66AD0">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 xml:space="preserve">The Teacher will provide educational leadership within the classroom, directing Specialist Support Workers to maximise student engagement, independence and achievement. </w:t>
      </w:r>
    </w:p>
    <w:p w14:paraId="5C2D760A" w14:textId="77777777" w:rsidR="00D66AD0" w:rsidRDefault="00D66AD0" w:rsidP="00D66AD0">
      <w:pPr>
        <w:pStyle w:val="NormalWeb"/>
        <w:spacing w:before="0" w:beforeAutospacing="0" w:after="0" w:afterAutospacing="0"/>
        <w:rPr>
          <w:rFonts w:ascii="Poppins" w:hAnsi="Poppins" w:cs="Poppins"/>
          <w:color w:val="000000"/>
          <w:sz w:val="22"/>
          <w:szCs w:val="22"/>
        </w:rPr>
      </w:pPr>
    </w:p>
    <w:p w14:paraId="1575D9BB" w14:textId="22D7A3FE" w:rsidR="00AE5390" w:rsidRPr="00257B77" w:rsidRDefault="00AE5390" w:rsidP="00D66AD0">
      <w:pPr>
        <w:pStyle w:val="NormalWeb"/>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 xml:space="preserve">The Teacher will also be responsible for </w:t>
      </w:r>
      <w:r w:rsidR="00D66AD0" w:rsidRPr="00257B77">
        <w:rPr>
          <w:rFonts w:ascii="Poppins" w:hAnsi="Poppins" w:cs="Poppins"/>
          <w:color w:val="000000" w:themeColor="text1"/>
          <w:sz w:val="22"/>
          <w:szCs w:val="22"/>
        </w:rPr>
        <w:t xml:space="preserve">contributing to, maintaining and </w:t>
      </w:r>
      <w:r w:rsidR="00DB453F" w:rsidRPr="00257B77">
        <w:rPr>
          <w:rFonts w:ascii="Poppins" w:hAnsi="Poppins" w:cs="Poppins"/>
          <w:color w:val="000000" w:themeColor="text1"/>
          <w:sz w:val="22"/>
          <w:szCs w:val="22"/>
        </w:rPr>
        <w:t xml:space="preserve">overseeing, the </w:t>
      </w:r>
      <w:r w:rsidR="00D66AD0" w:rsidRPr="00257B77">
        <w:rPr>
          <w:rFonts w:ascii="Poppins" w:hAnsi="Poppins" w:cs="Poppins"/>
          <w:color w:val="000000" w:themeColor="text1"/>
          <w:sz w:val="22"/>
          <w:szCs w:val="22"/>
        </w:rPr>
        <w:t xml:space="preserve">delivery of </w:t>
      </w:r>
      <w:r w:rsidRPr="00257B77">
        <w:rPr>
          <w:rFonts w:ascii="Poppins" w:hAnsi="Poppins" w:cs="Poppins"/>
          <w:color w:val="000000" w:themeColor="text1"/>
          <w:sz w:val="22"/>
          <w:szCs w:val="22"/>
        </w:rPr>
        <w:t xml:space="preserve">the College's Complex Needs Curriculum, including schemes of work and learning programmes, although the day-to-day delivery of these programmes </w:t>
      </w:r>
      <w:r w:rsidR="00DB453F" w:rsidRPr="00257B77">
        <w:rPr>
          <w:rFonts w:ascii="Poppins" w:hAnsi="Poppins" w:cs="Poppins"/>
          <w:color w:val="000000" w:themeColor="text1"/>
          <w:sz w:val="22"/>
          <w:szCs w:val="22"/>
        </w:rPr>
        <w:t xml:space="preserve">will </w:t>
      </w:r>
      <w:r w:rsidRPr="00257B77">
        <w:rPr>
          <w:rFonts w:ascii="Poppins" w:hAnsi="Poppins" w:cs="Poppins"/>
          <w:color w:val="000000" w:themeColor="text1"/>
          <w:sz w:val="22"/>
          <w:szCs w:val="22"/>
        </w:rPr>
        <w:t xml:space="preserve">be undertaken by </w:t>
      </w:r>
      <w:r w:rsidR="00DB453F" w:rsidRPr="00257B77">
        <w:rPr>
          <w:rFonts w:ascii="Poppins" w:hAnsi="Poppins" w:cs="Poppins"/>
          <w:color w:val="000000" w:themeColor="text1"/>
          <w:sz w:val="22"/>
          <w:szCs w:val="22"/>
        </w:rPr>
        <w:t xml:space="preserve">trained </w:t>
      </w:r>
      <w:r w:rsidRPr="00257B77">
        <w:rPr>
          <w:rFonts w:ascii="Poppins" w:hAnsi="Poppins" w:cs="Poppins"/>
          <w:color w:val="000000" w:themeColor="text1"/>
          <w:sz w:val="22"/>
          <w:szCs w:val="22"/>
        </w:rPr>
        <w:t>Specialist Support Workers under the Teacher's professional guidance and quality assurance.</w:t>
      </w:r>
    </w:p>
    <w:p w14:paraId="3339DE91" w14:textId="77777777" w:rsidR="00D66AD0" w:rsidRPr="00D66AD0" w:rsidRDefault="00D66AD0" w:rsidP="00D66AD0">
      <w:pPr>
        <w:pStyle w:val="NormalWeb"/>
        <w:spacing w:before="0" w:beforeAutospacing="0" w:after="0" w:afterAutospacing="0"/>
        <w:rPr>
          <w:rFonts w:ascii="Poppins" w:hAnsi="Poppins" w:cs="Poppins"/>
          <w:color w:val="000000"/>
          <w:sz w:val="22"/>
          <w:szCs w:val="22"/>
        </w:rPr>
      </w:pPr>
    </w:p>
    <w:p w14:paraId="652E89C3" w14:textId="77777777" w:rsidR="00AE5390" w:rsidRPr="00D66AD0" w:rsidRDefault="00AE5390" w:rsidP="00D66AD0">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The post holder will ensure all students make measurable progress towards their Education, Health and Care Plan (EHCP) outcomes and Preparation for Adulthood aspirations.</w:t>
      </w:r>
    </w:p>
    <w:p w14:paraId="3ECF3D18" w14:textId="77777777" w:rsidR="00AE5390" w:rsidRPr="00D66AD0" w:rsidRDefault="00AE5390" w:rsidP="00D66AD0">
      <w:pPr>
        <w:pStyle w:val="Heading1"/>
        <w:spacing w:before="0" w:line="240" w:lineRule="auto"/>
        <w:rPr>
          <w:rFonts w:ascii="Poppins" w:hAnsi="Poppins" w:cs="Poppins"/>
          <w:color w:val="00B050"/>
          <w:sz w:val="24"/>
          <w:szCs w:val="24"/>
        </w:rPr>
      </w:pPr>
      <w:r w:rsidRPr="00D66AD0">
        <w:rPr>
          <w:rFonts w:ascii="Poppins" w:hAnsi="Poppins" w:cs="Poppins"/>
          <w:color w:val="00B050"/>
          <w:sz w:val="24"/>
          <w:szCs w:val="24"/>
        </w:rPr>
        <w:lastRenderedPageBreak/>
        <w:t>About Birmingham Independent College</w:t>
      </w:r>
    </w:p>
    <w:p w14:paraId="2F679F15" w14:textId="77777777" w:rsidR="00AE5390" w:rsidRPr="00D66AD0" w:rsidRDefault="00AE5390" w:rsidP="00D66AD0">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Birmingham Independent College is an independent specialist college supporting young people aged 14–25 with autism and associated learning disabilities.</w:t>
      </w:r>
    </w:p>
    <w:p w14:paraId="3D99FE3A" w14:textId="77777777" w:rsidR="00D66AD0" w:rsidRDefault="00D66AD0" w:rsidP="00D66AD0">
      <w:pPr>
        <w:pStyle w:val="NormalWeb"/>
        <w:spacing w:before="0" w:beforeAutospacing="0" w:after="0" w:afterAutospacing="0"/>
        <w:rPr>
          <w:rFonts w:ascii="Poppins" w:hAnsi="Poppins" w:cs="Poppins"/>
          <w:color w:val="000000"/>
          <w:sz w:val="22"/>
          <w:szCs w:val="22"/>
        </w:rPr>
      </w:pPr>
    </w:p>
    <w:p w14:paraId="47198748" w14:textId="15C0133D" w:rsidR="00DB453F" w:rsidRPr="00257B77" w:rsidRDefault="00DB453F" w:rsidP="00D66AD0">
      <w:pPr>
        <w:pStyle w:val="NormalWeb"/>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Our curriculum has three pathways: for high performing students leading to employment, higher education and university</w:t>
      </w:r>
      <w:r w:rsidR="00040C65" w:rsidRPr="00257B77">
        <w:rPr>
          <w:rFonts w:ascii="Poppins" w:hAnsi="Poppins" w:cs="Poppins"/>
          <w:color w:val="000000" w:themeColor="text1"/>
          <w:sz w:val="22"/>
          <w:szCs w:val="22"/>
        </w:rPr>
        <w:t xml:space="preserve">. Students at </w:t>
      </w:r>
      <w:r w:rsidRPr="00257B77">
        <w:rPr>
          <w:rFonts w:ascii="Poppins" w:hAnsi="Poppins" w:cs="Poppins"/>
          <w:color w:val="000000" w:themeColor="text1"/>
          <w:sz w:val="22"/>
          <w:szCs w:val="22"/>
        </w:rPr>
        <w:t xml:space="preserve">Functional Skills </w:t>
      </w:r>
      <w:r w:rsidR="00040C65" w:rsidRPr="00257B77">
        <w:rPr>
          <w:rFonts w:ascii="Poppins" w:hAnsi="Poppins" w:cs="Poppins"/>
          <w:color w:val="000000" w:themeColor="text1"/>
          <w:sz w:val="22"/>
          <w:szCs w:val="22"/>
        </w:rPr>
        <w:t xml:space="preserve">level </w:t>
      </w:r>
      <w:r w:rsidRPr="00257B77">
        <w:rPr>
          <w:rFonts w:ascii="Poppins" w:hAnsi="Poppins" w:cs="Poppins"/>
          <w:color w:val="000000" w:themeColor="text1"/>
          <w:sz w:val="22"/>
          <w:szCs w:val="22"/>
        </w:rPr>
        <w:t xml:space="preserve">attainment </w:t>
      </w:r>
      <w:r w:rsidR="00257B77" w:rsidRPr="00257B77">
        <w:rPr>
          <w:rFonts w:ascii="Poppins" w:hAnsi="Poppins" w:cs="Poppins"/>
          <w:color w:val="000000" w:themeColor="text1"/>
          <w:sz w:val="22"/>
          <w:szCs w:val="22"/>
        </w:rPr>
        <w:t xml:space="preserve">from </w:t>
      </w:r>
      <w:r w:rsidRPr="00257B77">
        <w:rPr>
          <w:rFonts w:ascii="Poppins" w:hAnsi="Poppins" w:cs="Poppins"/>
          <w:color w:val="000000" w:themeColor="text1"/>
          <w:sz w:val="22"/>
          <w:szCs w:val="22"/>
        </w:rPr>
        <w:t>Entry 1 to Level 2 accreditation, PFA, and employability skills</w:t>
      </w:r>
      <w:r w:rsidR="00040C65" w:rsidRPr="00257B77">
        <w:rPr>
          <w:rFonts w:ascii="Poppins" w:hAnsi="Poppins" w:cs="Poppins"/>
          <w:color w:val="000000" w:themeColor="text1"/>
          <w:sz w:val="22"/>
          <w:szCs w:val="22"/>
        </w:rPr>
        <w:t>.</w:t>
      </w:r>
      <w:r w:rsidRPr="00257B77">
        <w:rPr>
          <w:rFonts w:ascii="Poppins" w:hAnsi="Poppins" w:cs="Poppins"/>
          <w:color w:val="000000" w:themeColor="text1"/>
          <w:sz w:val="22"/>
          <w:szCs w:val="22"/>
        </w:rPr>
        <w:t xml:space="preserve"> </w:t>
      </w:r>
      <w:r w:rsidR="00040C65" w:rsidRPr="00257B77">
        <w:rPr>
          <w:rFonts w:ascii="Poppins" w:hAnsi="Poppins" w:cs="Poppins"/>
          <w:color w:val="000000" w:themeColor="text1"/>
          <w:sz w:val="22"/>
          <w:szCs w:val="22"/>
        </w:rPr>
        <w:t xml:space="preserve">Whilst </w:t>
      </w:r>
      <w:r w:rsidRPr="00257B77">
        <w:rPr>
          <w:rFonts w:ascii="Poppins" w:hAnsi="Poppins" w:cs="Poppins"/>
          <w:color w:val="000000" w:themeColor="text1"/>
          <w:sz w:val="22"/>
          <w:szCs w:val="22"/>
        </w:rPr>
        <w:t xml:space="preserve">our complex needs programmes </w:t>
      </w:r>
      <w:r w:rsidR="00040C65" w:rsidRPr="00257B77">
        <w:rPr>
          <w:rFonts w:ascii="Poppins" w:hAnsi="Poppins" w:cs="Poppins"/>
          <w:color w:val="000000" w:themeColor="text1"/>
          <w:sz w:val="22"/>
          <w:szCs w:val="22"/>
        </w:rPr>
        <w:t xml:space="preserve">focus on personalised </w:t>
      </w:r>
      <w:r w:rsidRPr="00257B77">
        <w:rPr>
          <w:rFonts w:ascii="Poppins" w:hAnsi="Poppins" w:cs="Poppins"/>
          <w:color w:val="000000" w:themeColor="text1"/>
          <w:sz w:val="22"/>
          <w:szCs w:val="22"/>
        </w:rPr>
        <w:t>develop</w:t>
      </w:r>
      <w:r w:rsidR="00257B77" w:rsidRPr="00257B77">
        <w:rPr>
          <w:rFonts w:ascii="Poppins" w:hAnsi="Poppins" w:cs="Poppins"/>
          <w:color w:val="000000" w:themeColor="text1"/>
          <w:sz w:val="22"/>
          <w:szCs w:val="22"/>
        </w:rPr>
        <w:t>ment</w:t>
      </w:r>
      <w:r w:rsidR="00040C65" w:rsidRPr="00257B77">
        <w:rPr>
          <w:rFonts w:ascii="Poppins" w:hAnsi="Poppins" w:cs="Poppins"/>
          <w:color w:val="000000" w:themeColor="text1"/>
          <w:sz w:val="22"/>
          <w:szCs w:val="22"/>
        </w:rPr>
        <w:t xml:space="preserve">. This targets the improvement of </w:t>
      </w:r>
      <w:r w:rsidRPr="00257B77">
        <w:rPr>
          <w:rFonts w:ascii="Poppins" w:hAnsi="Poppins" w:cs="Poppins"/>
          <w:color w:val="000000" w:themeColor="text1"/>
          <w:sz w:val="22"/>
          <w:szCs w:val="22"/>
        </w:rPr>
        <w:t>independence, communication, employability, life skills and community participation</w:t>
      </w:r>
      <w:r w:rsidR="00040C65" w:rsidRPr="00257B77">
        <w:rPr>
          <w:rFonts w:ascii="Poppins" w:hAnsi="Poppins" w:cs="Poppins"/>
          <w:color w:val="000000" w:themeColor="text1"/>
          <w:sz w:val="22"/>
          <w:szCs w:val="22"/>
        </w:rPr>
        <w:t>.</w:t>
      </w:r>
    </w:p>
    <w:p w14:paraId="07D0630D" w14:textId="77777777" w:rsidR="00040C65" w:rsidRPr="00D66AD0" w:rsidRDefault="00040C65" w:rsidP="00D66AD0">
      <w:pPr>
        <w:pStyle w:val="NormalWeb"/>
        <w:spacing w:before="0" w:beforeAutospacing="0" w:after="0" w:afterAutospacing="0"/>
        <w:rPr>
          <w:rFonts w:ascii="Poppins" w:hAnsi="Poppins" w:cs="Poppins"/>
          <w:color w:val="000000"/>
          <w:sz w:val="22"/>
          <w:szCs w:val="22"/>
        </w:rPr>
      </w:pPr>
    </w:p>
    <w:p w14:paraId="25A4B404" w14:textId="77777777" w:rsidR="00AE5390" w:rsidRPr="00D66AD0" w:rsidRDefault="00AE5390" w:rsidP="00D66AD0">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We believe every learner can achieve success through ambitious teaching, therapeutic support and personalised learning.</w:t>
      </w:r>
    </w:p>
    <w:p w14:paraId="17FC9761" w14:textId="77777777" w:rsidR="00D66AD0" w:rsidRDefault="00D66AD0" w:rsidP="00D66AD0">
      <w:pPr>
        <w:pStyle w:val="Heading1"/>
        <w:spacing w:before="0" w:line="240" w:lineRule="auto"/>
        <w:rPr>
          <w:rFonts w:ascii="Poppins" w:hAnsi="Poppins" w:cs="Poppins"/>
          <w:color w:val="000000"/>
        </w:rPr>
      </w:pPr>
    </w:p>
    <w:p w14:paraId="09D7D554" w14:textId="381FBC9A" w:rsidR="00257B77" w:rsidRPr="00257B77" w:rsidRDefault="00AE5390" w:rsidP="00257B77">
      <w:pPr>
        <w:pStyle w:val="Heading1"/>
        <w:spacing w:before="0" w:line="240" w:lineRule="auto"/>
        <w:rPr>
          <w:rFonts w:ascii="Poppins" w:hAnsi="Poppins" w:cs="Poppins"/>
          <w:color w:val="00B050"/>
          <w:sz w:val="24"/>
          <w:szCs w:val="24"/>
        </w:rPr>
      </w:pPr>
      <w:r w:rsidRPr="00D66AD0">
        <w:rPr>
          <w:rFonts w:ascii="Poppins" w:hAnsi="Poppins" w:cs="Poppins"/>
          <w:color w:val="00B050"/>
          <w:sz w:val="24"/>
          <w:szCs w:val="24"/>
        </w:rPr>
        <w:t>Key Responsibilities</w:t>
      </w:r>
    </w:p>
    <w:p w14:paraId="49F30407" w14:textId="77777777" w:rsidR="007006A0" w:rsidRPr="00257B77" w:rsidRDefault="007006A0" w:rsidP="007006A0">
      <w:pPr>
        <w:pStyle w:val="Heading2"/>
        <w:spacing w:before="0" w:line="240" w:lineRule="auto"/>
        <w:rPr>
          <w:rFonts w:ascii="Poppins" w:hAnsi="Poppins" w:cs="Poppins"/>
          <w:color w:val="000000" w:themeColor="text1"/>
          <w:sz w:val="22"/>
          <w:szCs w:val="22"/>
        </w:rPr>
      </w:pPr>
      <w:r w:rsidRPr="00257B77">
        <w:rPr>
          <w:rFonts w:ascii="Poppins" w:hAnsi="Poppins" w:cs="Poppins"/>
          <w:color w:val="000000" w:themeColor="text1"/>
          <w:sz w:val="22"/>
          <w:szCs w:val="22"/>
        </w:rPr>
        <w:t>Student Development</w:t>
      </w:r>
    </w:p>
    <w:p w14:paraId="0AEE6DB8" w14:textId="77777777" w:rsidR="007006A0" w:rsidRPr="00257B77" w:rsidRDefault="007006A0" w:rsidP="007006A0">
      <w:pPr>
        <w:pStyle w:val="NormalWeb"/>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The Teacher will:</w:t>
      </w:r>
    </w:p>
    <w:p w14:paraId="77F3D1E7" w14:textId="77777777" w:rsidR="007006A0" w:rsidRPr="00257B77" w:rsidRDefault="007006A0" w:rsidP="007006A0">
      <w:pPr>
        <w:pStyle w:val="NormalWeb"/>
        <w:numPr>
          <w:ilvl w:val="0"/>
          <w:numId w:val="38"/>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Promote communication and social interaction.</w:t>
      </w:r>
    </w:p>
    <w:p w14:paraId="5FC8959C" w14:textId="77777777" w:rsidR="007006A0" w:rsidRPr="00257B77" w:rsidRDefault="007006A0" w:rsidP="007006A0">
      <w:pPr>
        <w:pStyle w:val="NormalWeb"/>
        <w:numPr>
          <w:ilvl w:val="0"/>
          <w:numId w:val="38"/>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Encourage independence and resilience.</w:t>
      </w:r>
    </w:p>
    <w:p w14:paraId="2D2063E8" w14:textId="77777777" w:rsidR="007006A0" w:rsidRPr="00257B77" w:rsidRDefault="007006A0" w:rsidP="007006A0">
      <w:pPr>
        <w:pStyle w:val="NormalWeb"/>
        <w:numPr>
          <w:ilvl w:val="0"/>
          <w:numId w:val="38"/>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Develop employability and Preparation for Adulthood skills.</w:t>
      </w:r>
    </w:p>
    <w:p w14:paraId="4EA573C7" w14:textId="77777777" w:rsidR="007006A0" w:rsidRPr="00257B77" w:rsidRDefault="007006A0" w:rsidP="007006A0">
      <w:pPr>
        <w:pStyle w:val="NormalWeb"/>
        <w:numPr>
          <w:ilvl w:val="0"/>
          <w:numId w:val="38"/>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Support emotional wellbeing.</w:t>
      </w:r>
    </w:p>
    <w:p w14:paraId="3C57717C" w14:textId="77777777" w:rsidR="007006A0" w:rsidRPr="00257B77" w:rsidRDefault="007006A0" w:rsidP="007006A0">
      <w:pPr>
        <w:pStyle w:val="NormalWeb"/>
        <w:numPr>
          <w:ilvl w:val="0"/>
          <w:numId w:val="38"/>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Promote positive behaviour using therapeutic approaches.</w:t>
      </w:r>
    </w:p>
    <w:p w14:paraId="7ED84599" w14:textId="2D25D4B6" w:rsidR="007006A0" w:rsidRPr="00257B77" w:rsidRDefault="007006A0" w:rsidP="007006A0">
      <w:pPr>
        <w:pStyle w:val="NormalWeb"/>
        <w:numPr>
          <w:ilvl w:val="0"/>
          <w:numId w:val="38"/>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Encourage participation in enrichment and community-based learning.</w:t>
      </w:r>
    </w:p>
    <w:p w14:paraId="2984527F" w14:textId="77777777" w:rsidR="00257B77" w:rsidRDefault="00257B77" w:rsidP="00D66AD0">
      <w:pPr>
        <w:pStyle w:val="NormalWeb"/>
        <w:spacing w:before="0" w:beforeAutospacing="0" w:after="0" w:afterAutospacing="0"/>
        <w:rPr>
          <w:rFonts w:ascii="Poppins" w:hAnsi="Poppins" w:cs="Poppins"/>
          <w:color w:val="000000"/>
          <w:sz w:val="22"/>
          <w:szCs w:val="22"/>
        </w:rPr>
      </w:pPr>
    </w:p>
    <w:p w14:paraId="596FB078" w14:textId="7564725D" w:rsidR="00AE5390" w:rsidRPr="00D66AD0" w:rsidRDefault="00AE5390" w:rsidP="00D66AD0">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The Teacher will:</w:t>
      </w:r>
    </w:p>
    <w:p w14:paraId="2CD1D086" w14:textId="77777777" w:rsidR="00AE5390" w:rsidRPr="00D66AD0" w:rsidRDefault="00AE5390" w:rsidP="00D66AD0">
      <w:pPr>
        <w:pStyle w:val="NormalWeb"/>
        <w:numPr>
          <w:ilvl w:val="0"/>
          <w:numId w:val="33"/>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Plan, prepare and deliver outstanding Functional Skills English and Mathematics lessons from Entry Level to Level 2.</w:t>
      </w:r>
    </w:p>
    <w:p w14:paraId="083971DC" w14:textId="77777777" w:rsidR="00AE5390" w:rsidRPr="00D66AD0" w:rsidRDefault="00AE5390" w:rsidP="00D66AD0">
      <w:pPr>
        <w:pStyle w:val="NormalWeb"/>
        <w:numPr>
          <w:ilvl w:val="0"/>
          <w:numId w:val="33"/>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Teach classes of no more than</w:t>
      </w:r>
      <w:r w:rsidRPr="00D66AD0">
        <w:rPr>
          <w:rStyle w:val="apple-converted-space"/>
          <w:rFonts w:ascii="Poppins" w:hAnsi="Poppins" w:cs="Poppins"/>
          <w:color w:val="000000"/>
          <w:sz w:val="22"/>
          <w:szCs w:val="22"/>
        </w:rPr>
        <w:t> </w:t>
      </w:r>
      <w:r w:rsidRPr="00D66AD0">
        <w:rPr>
          <w:rStyle w:val="Strong"/>
          <w:rFonts w:ascii="Poppins" w:hAnsi="Poppins" w:cs="Poppins"/>
          <w:b w:val="0"/>
          <w:bCs w:val="0"/>
          <w:color w:val="000000"/>
          <w:sz w:val="22"/>
          <w:szCs w:val="22"/>
        </w:rPr>
        <w:t>10 students</w:t>
      </w:r>
      <w:r w:rsidRPr="00D66AD0">
        <w:rPr>
          <w:rFonts w:ascii="Poppins" w:hAnsi="Poppins" w:cs="Poppins"/>
          <w:color w:val="000000"/>
          <w:sz w:val="22"/>
          <w:szCs w:val="22"/>
        </w:rPr>
        <w:t>, supported by Specialist Support Workers.</w:t>
      </w:r>
    </w:p>
    <w:p w14:paraId="1ED1BBD9" w14:textId="401F18CB" w:rsidR="00AE5390" w:rsidRPr="00D66AD0" w:rsidRDefault="00D66AD0" w:rsidP="00D66AD0">
      <w:pPr>
        <w:pStyle w:val="NormalWeb"/>
        <w:numPr>
          <w:ilvl w:val="0"/>
          <w:numId w:val="33"/>
        </w:numPr>
        <w:spacing w:before="0" w:beforeAutospacing="0" w:after="0" w:afterAutospacing="0"/>
        <w:rPr>
          <w:rFonts w:ascii="Poppins" w:hAnsi="Poppins" w:cs="Poppins"/>
          <w:color w:val="000000"/>
          <w:sz w:val="22"/>
          <w:szCs w:val="22"/>
        </w:rPr>
      </w:pPr>
      <w:r>
        <w:rPr>
          <w:rFonts w:ascii="Poppins" w:hAnsi="Poppins" w:cs="Poppins"/>
          <w:color w:val="000000"/>
          <w:sz w:val="22"/>
          <w:szCs w:val="22"/>
        </w:rPr>
        <w:t>Use adaptive</w:t>
      </w:r>
      <w:r w:rsidR="00AE5390" w:rsidRPr="00D66AD0">
        <w:rPr>
          <w:rFonts w:ascii="Poppins" w:hAnsi="Poppins" w:cs="Poppins"/>
          <w:color w:val="000000"/>
          <w:sz w:val="22"/>
          <w:szCs w:val="22"/>
        </w:rPr>
        <w:t xml:space="preserve"> teaching to meet a wide range of learning abilities and communication needs.</w:t>
      </w:r>
    </w:p>
    <w:p w14:paraId="6F202CC6" w14:textId="77777777" w:rsidR="00AE5390" w:rsidRPr="00D66AD0" w:rsidRDefault="00AE5390" w:rsidP="00D66AD0">
      <w:pPr>
        <w:pStyle w:val="NormalWeb"/>
        <w:numPr>
          <w:ilvl w:val="0"/>
          <w:numId w:val="33"/>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Create engaging, inclusive learning environments where students can achieve success.</w:t>
      </w:r>
    </w:p>
    <w:p w14:paraId="4062A9EE" w14:textId="77777777" w:rsidR="00AE5390" w:rsidRPr="00D66AD0" w:rsidRDefault="00AE5390" w:rsidP="00D66AD0">
      <w:pPr>
        <w:pStyle w:val="NormalWeb"/>
        <w:numPr>
          <w:ilvl w:val="0"/>
          <w:numId w:val="33"/>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Promote high expectations of behaviour, attendance and achievement.</w:t>
      </w:r>
    </w:p>
    <w:p w14:paraId="241DEEFF" w14:textId="77777777" w:rsidR="00AE5390" w:rsidRPr="00D66AD0" w:rsidRDefault="00AE5390" w:rsidP="00D66AD0">
      <w:pPr>
        <w:pStyle w:val="NormalWeb"/>
        <w:numPr>
          <w:ilvl w:val="0"/>
          <w:numId w:val="33"/>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Develop students' literacy, numeracy, communication, employability and independence skills.</w:t>
      </w:r>
    </w:p>
    <w:p w14:paraId="2B6676D1" w14:textId="77777777" w:rsidR="00AE5390" w:rsidRPr="00D66AD0" w:rsidRDefault="00AE5390" w:rsidP="00D66AD0">
      <w:pPr>
        <w:pStyle w:val="NormalWeb"/>
        <w:numPr>
          <w:ilvl w:val="0"/>
          <w:numId w:val="33"/>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Adapt teaching strategies using evidence-based SEND practice.</w:t>
      </w:r>
    </w:p>
    <w:p w14:paraId="14E90306" w14:textId="77777777" w:rsidR="00AE5390" w:rsidRPr="00D66AD0" w:rsidRDefault="00AE5390" w:rsidP="00D66AD0">
      <w:pPr>
        <w:pStyle w:val="NormalWeb"/>
        <w:numPr>
          <w:ilvl w:val="0"/>
          <w:numId w:val="33"/>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Use assessment information to plan next steps in learning.</w:t>
      </w:r>
    </w:p>
    <w:p w14:paraId="4A25C184" w14:textId="77777777" w:rsidR="00AE5390" w:rsidRPr="00D66AD0" w:rsidRDefault="00AE5390" w:rsidP="00D66AD0">
      <w:pPr>
        <w:pStyle w:val="NormalWeb"/>
        <w:numPr>
          <w:ilvl w:val="0"/>
          <w:numId w:val="33"/>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lastRenderedPageBreak/>
        <w:t>Ensure every lesson contributes towards students' EHCP outcomes and Preparation for Adulthood goals.</w:t>
      </w:r>
    </w:p>
    <w:p w14:paraId="19B166E2" w14:textId="77777777" w:rsidR="00D66AD0" w:rsidRDefault="00D66AD0" w:rsidP="00D66AD0">
      <w:pPr>
        <w:pStyle w:val="Heading2"/>
        <w:spacing w:before="0" w:line="240" w:lineRule="auto"/>
        <w:rPr>
          <w:rFonts w:ascii="Poppins" w:hAnsi="Poppins" w:cs="Poppins"/>
          <w:color w:val="000000"/>
        </w:rPr>
      </w:pPr>
    </w:p>
    <w:p w14:paraId="62135A2D" w14:textId="0406F353" w:rsidR="00AE5390" w:rsidRPr="00D66AD0" w:rsidRDefault="00AE5390" w:rsidP="00D66AD0">
      <w:pPr>
        <w:pStyle w:val="Heading2"/>
        <w:spacing w:before="0" w:line="240" w:lineRule="auto"/>
        <w:rPr>
          <w:rFonts w:ascii="Poppins" w:hAnsi="Poppins" w:cs="Poppins"/>
          <w:color w:val="00B050"/>
          <w:sz w:val="24"/>
          <w:szCs w:val="24"/>
        </w:rPr>
      </w:pPr>
      <w:r w:rsidRPr="00D66AD0">
        <w:rPr>
          <w:rFonts w:ascii="Poppins" w:hAnsi="Poppins" w:cs="Poppins"/>
          <w:color w:val="00B050"/>
          <w:sz w:val="24"/>
          <w:szCs w:val="24"/>
        </w:rPr>
        <w:t>Curriculum Planning</w:t>
      </w:r>
    </w:p>
    <w:p w14:paraId="1B776C82" w14:textId="77777777" w:rsidR="00AE5390" w:rsidRPr="00D66AD0" w:rsidRDefault="00AE5390" w:rsidP="00D66AD0">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The Teacher will:</w:t>
      </w:r>
    </w:p>
    <w:p w14:paraId="4F8A69E1" w14:textId="60364027" w:rsidR="00AE5390" w:rsidRPr="00D66AD0" w:rsidRDefault="00AE5390" w:rsidP="00D66AD0">
      <w:pPr>
        <w:pStyle w:val="NormalWeb"/>
        <w:numPr>
          <w:ilvl w:val="0"/>
          <w:numId w:val="34"/>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Produce and maintain schemes of work for Functional Skills English and Mathematics</w:t>
      </w:r>
      <w:r w:rsidR="00040C65">
        <w:rPr>
          <w:rFonts w:ascii="Poppins" w:hAnsi="Poppins" w:cs="Poppins"/>
          <w:color w:val="000000"/>
          <w:sz w:val="22"/>
          <w:szCs w:val="22"/>
        </w:rPr>
        <w:t xml:space="preserve"> </w:t>
      </w:r>
      <w:r w:rsidR="00040C65" w:rsidRPr="00257B77">
        <w:rPr>
          <w:rFonts w:ascii="Poppins" w:hAnsi="Poppins" w:cs="Poppins"/>
          <w:color w:val="000000" w:themeColor="text1"/>
          <w:sz w:val="22"/>
          <w:szCs w:val="22"/>
        </w:rPr>
        <w:t>annually in advance of the academic year</w:t>
      </w:r>
      <w:r w:rsidRPr="00257B77">
        <w:rPr>
          <w:rFonts w:ascii="Poppins" w:hAnsi="Poppins" w:cs="Poppins"/>
          <w:color w:val="000000" w:themeColor="text1"/>
          <w:sz w:val="22"/>
          <w:szCs w:val="22"/>
        </w:rPr>
        <w:t>.</w:t>
      </w:r>
    </w:p>
    <w:p w14:paraId="0C0CAE7D" w14:textId="77777777" w:rsidR="00AE5390" w:rsidRPr="00D66AD0" w:rsidRDefault="00AE5390" w:rsidP="00D66AD0">
      <w:pPr>
        <w:pStyle w:val="NormalWeb"/>
        <w:numPr>
          <w:ilvl w:val="0"/>
          <w:numId w:val="34"/>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Produce and maintain schemes of work for the College's Complex Needs Curriculum.</w:t>
      </w:r>
    </w:p>
    <w:p w14:paraId="5D8EAB67" w14:textId="77777777" w:rsidR="00AE5390" w:rsidRPr="00D66AD0" w:rsidRDefault="00AE5390" w:rsidP="00D66AD0">
      <w:pPr>
        <w:pStyle w:val="NormalWeb"/>
        <w:numPr>
          <w:ilvl w:val="0"/>
          <w:numId w:val="34"/>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Design personalised learning programmes for students with complex needs.</w:t>
      </w:r>
    </w:p>
    <w:p w14:paraId="45527EE3" w14:textId="796A466C" w:rsidR="00AE5390" w:rsidRPr="00D66AD0" w:rsidRDefault="00AE5390" w:rsidP="00D66AD0">
      <w:pPr>
        <w:pStyle w:val="NormalWeb"/>
        <w:numPr>
          <w:ilvl w:val="0"/>
          <w:numId w:val="34"/>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 xml:space="preserve">Develop medium-term plans, lesson plans and </w:t>
      </w:r>
      <w:r w:rsidR="00D66AD0">
        <w:rPr>
          <w:rFonts w:ascii="Poppins" w:hAnsi="Poppins" w:cs="Poppins"/>
          <w:color w:val="000000"/>
          <w:sz w:val="22"/>
          <w:szCs w:val="22"/>
        </w:rPr>
        <w:t>adaptive</w:t>
      </w:r>
      <w:r w:rsidRPr="00D66AD0">
        <w:rPr>
          <w:rFonts w:ascii="Poppins" w:hAnsi="Poppins" w:cs="Poppins"/>
          <w:color w:val="000000"/>
          <w:sz w:val="22"/>
          <w:szCs w:val="22"/>
        </w:rPr>
        <w:t xml:space="preserve"> learning resources.</w:t>
      </w:r>
    </w:p>
    <w:p w14:paraId="08DA9698" w14:textId="77777777" w:rsidR="00AE5390" w:rsidRPr="00D66AD0" w:rsidRDefault="00AE5390" w:rsidP="00D66AD0">
      <w:pPr>
        <w:pStyle w:val="NormalWeb"/>
        <w:numPr>
          <w:ilvl w:val="0"/>
          <w:numId w:val="34"/>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Ensure all curriculum planning reflects EHCP outcomes and therapeutic recommendations.</w:t>
      </w:r>
    </w:p>
    <w:p w14:paraId="44D00DAD" w14:textId="38518295" w:rsidR="00AE5390" w:rsidRPr="00257B77" w:rsidRDefault="00AE5390" w:rsidP="00D66AD0">
      <w:pPr>
        <w:pStyle w:val="NormalWeb"/>
        <w:numPr>
          <w:ilvl w:val="0"/>
          <w:numId w:val="34"/>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 xml:space="preserve">Review and update </w:t>
      </w:r>
      <w:r w:rsidR="00040C65" w:rsidRPr="00257B77">
        <w:rPr>
          <w:rFonts w:ascii="Poppins" w:hAnsi="Poppins" w:cs="Poppins"/>
          <w:color w:val="000000" w:themeColor="text1"/>
          <w:sz w:val="22"/>
          <w:szCs w:val="22"/>
        </w:rPr>
        <w:t xml:space="preserve">learning materials </w:t>
      </w:r>
      <w:r w:rsidRPr="00257B77">
        <w:rPr>
          <w:rFonts w:ascii="Poppins" w:hAnsi="Poppins" w:cs="Poppins"/>
          <w:color w:val="000000" w:themeColor="text1"/>
          <w:sz w:val="22"/>
          <w:szCs w:val="22"/>
        </w:rPr>
        <w:t>annually</w:t>
      </w:r>
      <w:r w:rsidR="00040C65" w:rsidRPr="00257B77">
        <w:rPr>
          <w:rFonts w:ascii="Poppins" w:hAnsi="Poppins" w:cs="Poppins"/>
          <w:color w:val="000000" w:themeColor="text1"/>
          <w:sz w:val="22"/>
          <w:szCs w:val="22"/>
        </w:rPr>
        <w:t xml:space="preserve"> to ensure learning continues to support communication, emotional regulation, independence, community participation, life skills and employability</w:t>
      </w:r>
      <w:r w:rsidRPr="00257B77">
        <w:rPr>
          <w:rFonts w:ascii="Poppins" w:hAnsi="Poppins" w:cs="Poppins"/>
          <w:color w:val="000000" w:themeColor="text1"/>
          <w:sz w:val="22"/>
          <w:szCs w:val="22"/>
        </w:rPr>
        <w:t>.</w:t>
      </w:r>
    </w:p>
    <w:p w14:paraId="4DC803BF" w14:textId="77777777" w:rsidR="00D66AD0" w:rsidRDefault="00D66AD0" w:rsidP="00D66AD0">
      <w:pPr>
        <w:pStyle w:val="NormalWeb"/>
        <w:spacing w:before="0" w:beforeAutospacing="0" w:after="0" w:afterAutospacing="0"/>
        <w:rPr>
          <w:rFonts w:ascii="Poppins" w:hAnsi="Poppins" w:cs="Poppins"/>
          <w:color w:val="000000"/>
          <w:sz w:val="22"/>
          <w:szCs w:val="22"/>
        </w:rPr>
      </w:pPr>
    </w:p>
    <w:p w14:paraId="1C29BE0D" w14:textId="2A0B5B75" w:rsidR="00D66AD0" w:rsidRDefault="00AE5390" w:rsidP="006C3CD1">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Whilst Specialist Support Workers may deliver many Complex Needs learning activities, responsibility f</w:t>
      </w:r>
      <w:r w:rsidRPr="00257B77">
        <w:rPr>
          <w:rFonts w:ascii="Poppins" w:hAnsi="Poppins" w:cs="Poppins"/>
          <w:color w:val="000000" w:themeColor="text1"/>
          <w:sz w:val="22"/>
          <w:szCs w:val="22"/>
        </w:rPr>
        <w:t xml:space="preserve">or </w:t>
      </w:r>
      <w:r w:rsidR="00040C65" w:rsidRPr="00257B77">
        <w:rPr>
          <w:rFonts w:ascii="Poppins" w:hAnsi="Poppins" w:cs="Poppins"/>
          <w:color w:val="000000" w:themeColor="text1"/>
          <w:sz w:val="22"/>
          <w:szCs w:val="22"/>
        </w:rPr>
        <w:t xml:space="preserve">lesson planning in line with </w:t>
      </w:r>
      <w:r w:rsidRPr="00257B77">
        <w:rPr>
          <w:rFonts w:ascii="Poppins" w:hAnsi="Poppins" w:cs="Poppins"/>
          <w:color w:val="000000" w:themeColor="text1"/>
          <w:sz w:val="22"/>
          <w:szCs w:val="22"/>
        </w:rPr>
        <w:t xml:space="preserve">curriculum </w:t>
      </w:r>
      <w:r w:rsidR="00040C65" w:rsidRPr="00257B77">
        <w:rPr>
          <w:rFonts w:ascii="Poppins" w:hAnsi="Poppins" w:cs="Poppins"/>
          <w:color w:val="000000" w:themeColor="text1"/>
          <w:sz w:val="22"/>
          <w:szCs w:val="22"/>
        </w:rPr>
        <w:t>objectives</w:t>
      </w:r>
      <w:r w:rsidRPr="00257B77">
        <w:rPr>
          <w:rFonts w:ascii="Poppins" w:hAnsi="Poppins" w:cs="Poppins"/>
          <w:color w:val="000000" w:themeColor="text1"/>
          <w:sz w:val="22"/>
          <w:szCs w:val="22"/>
        </w:rPr>
        <w:t xml:space="preserve">, </w:t>
      </w:r>
      <w:r w:rsidRPr="00D66AD0">
        <w:rPr>
          <w:rFonts w:ascii="Poppins" w:hAnsi="Poppins" w:cs="Poppins"/>
          <w:color w:val="000000"/>
          <w:sz w:val="22"/>
          <w:szCs w:val="22"/>
        </w:rPr>
        <w:t>sequencing, quality assurance and educational oversight remains with the Teacher.</w:t>
      </w:r>
    </w:p>
    <w:p w14:paraId="719848CD" w14:textId="77777777" w:rsidR="006C3CD1" w:rsidRPr="006C3CD1" w:rsidRDefault="006C3CD1" w:rsidP="006C3CD1">
      <w:pPr>
        <w:pStyle w:val="NormalWeb"/>
        <w:spacing w:before="0" w:beforeAutospacing="0" w:after="0" w:afterAutospacing="0"/>
        <w:rPr>
          <w:rFonts w:ascii="Poppins" w:hAnsi="Poppins" w:cs="Poppins"/>
          <w:color w:val="000000"/>
          <w:sz w:val="22"/>
          <w:szCs w:val="22"/>
        </w:rPr>
      </w:pPr>
    </w:p>
    <w:p w14:paraId="5A5C6535" w14:textId="0D449C38" w:rsidR="00AE5390" w:rsidRPr="00D66AD0" w:rsidRDefault="00AE5390" w:rsidP="00D66AD0">
      <w:pPr>
        <w:pStyle w:val="Heading2"/>
        <w:spacing w:before="0" w:line="240" w:lineRule="auto"/>
        <w:rPr>
          <w:rFonts w:ascii="Poppins" w:hAnsi="Poppins" w:cs="Poppins"/>
          <w:color w:val="00B050"/>
          <w:sz w:val="24"/>
          <w:szCs w:val="24"/>
        </w:rPr>
      </w:pPr>
      <w:r w:rsidRPr="00D66AD0">
        <w:rPr>
          <w:rFonts w:ascii="Poppins" w:hAnsi="Poppins" w:cs="Poppins"/>
          <w:color w:val="00B050"/>
          <w:sz w:val="24"/>
          <w:szCs w:val="24"/>
        </w:rPr>
        <w:t>Leadership of Specialist Support Workers</w:t>
      </w:r>
    </w:p>
    <w:p w14:paraId="25A3817D" w14:textId="77777777" w:rsidR="00AE5390" w:rsidRPr="00D66AD0" w:rsidRDefault="00AE5390" w:rsidP="00D66AD0">
      <w:pPr>
        <w:pStyle w:val="NormalWeb"/>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The Teacher will:</w:t>
      </w:r>
    </w:p>
    <w:p w14:paraId="0CAB6D15" w14:textId="77777777" w:rsidR="00AE5390" w:rsidRPr="00D66AD0" w:rsidRDefault="00AE5390" w:rsidP="00D66AD0">
      <w:pPr>
        <w:pStyle w:val="NormalWeb"/>
        <w:numPr>
          <w:ilvl w:val="0"/>
          <w:numId w:val="35"/>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Provide professional direction to Specialist Support Workers before, during and after lessons.</w:t>
      </w:r>
    </w:p>
    <w:p w14:paraId="27847BD9" w14:textId="77777777" w:rsidR="00AE5390" w:rsidRPr="00D66AD0" w:rsidRDefault="00AE5390" w:rsidP="00D66AD0">
      <w:pPr>
        <w:pStyle w:val="NormalWeb"/>
        <w:numPr>
          <w:ilvl w:val="0"/>
          <w:numId w:val="35"/>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Clearly communicate learning objectives, teaching strategies and expected student outcomes.</w:t>
      </w:r>
    </w:p>
    <w:p w14:paraId="208FF6AC" w14:textId="77777777" w:rsidR="00AE5390" w:rsidRPr="00D66AD0" w:rsidRDefault="00AE5390" w:rsidP="00D66AD0">
      <w:pPr>
        <w:pStyle w:val="NormalWeb"/>
        <w:numPr>
          <w:ilvl w:val="0"/>
          <w:numId w:val="35"/>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Allocate classroom responsibilities to maximise student engagement and independence.</w:t>
      </w:r>
    </w:p>
    <w:p w14:paraId="4DF6D8DC" w14:textId="77777777" w:rsidR="00AE5390" w:rsidRPr="00D66AD0" w:rsidRDefault="00AE5390" w:rsidP="00D66AD0">
      <w:pPr>
        <w:pStyle w:val="NormalWeb"/>
        <w:numPr>
          <w:ilvl w:val="0"/>
          <w:numId w:val="35"/>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Model outstanding classroom practice.</w:t>
      </w:r>
    </w:p>
    <w:p w14:paraId="11EA487E" w14:textId="77777777" w:rsidR="00AE5390" w:rsidRPr="00D66AD0" w:rsidRDefault="00AE5390" w:rsidP="00D66AD0">
      <w:pPr>
        <w:pStyle w:val="NormalWeb"/>
        <w:numPr>
          <w:ilvl w:val="0"/>
          <w:numId w:val="35"/>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Monitor the quality of classroom support.</w:t>
      </w:r>
    </w:p>
    <w:p w14:paraId="63EBB1B5" w14:textId="77777777" w:rsidR="00AE5390" w:rsidRPr="00D66AD0" w:rsidRDefault="00AE5390" w:rsidP="00D66AD0">
      <w:pPr>
        <w:pStyle w:val="NormalWeb"/>
        <w:numPr>
          <w:ilvl w:val="0"/>
          <w:numId w:val="35"/>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Coach and mentor Specialist Support Workers in effective SEND practice.</w:t>
      </w:r>
    </w:p>
    <w:p w14:paraId="640D65D6" w14:textId="77777777" w:rsidR="00AE5390" w:rsidRPr="00D66AD0" w:rsidRDefault="00AE5390" w:rsidP="00D66AD0">
      <w:pPr>
        <w:pStyle w:val="NormalWeb"/>
        <w:numPr>
          <w:ilvl w:val="0"/>
          <w:numId w:val="35"/>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Provide feedback to improve teaching support and learning outcomes.</w:t>
      </w:r>
    </w:p>
    <w:p w14:paraId="4C110C22" w14:textId="3BD6B5D8" w:rsidR="00A32BF1" w:rsidRDefault="00AE5390" w:rsidP="00D66AD0">
      <w:pPr>
        <w:pStyle w:val="NormalWeb"/>
        <w:numPr>
          <w:ilvl w:val="0"/>
          <w:numId w:val="35"/>
        </w:numPr>
        <w:spacing w:before="0" w:beforeAutospacing="0" w:after="0" w:afterAutospacing="0"/>
        <w:rPr>
          <w:rFonts w:ascii="Poppins" w:hAnsi="Poppins" w:cs="Poppins"/>
          <w:color w:val="000000"/>
          <w:sz w:val="22"/>
          <w:szCs w:val="22"/>
        </w:rPr>
      </w:pPr>
      <w:r w:rsidRPr="00D66AD0">
        <w:rPr>
          <w:rFonts w:ascii="Poppins" w:hAnsi="Poppins" w:cs="Poppins"/>
          <w:color w:val="000000"/>
          <w:sz w:val="22"/>
          <w:szCs w:val="22"/>
        </w:rPr>
        <w:t>Promote consistent expectations and professional standards across the classroom team.</w:t>
      </w:r>
    </w:p>
    <w:p w14:paraId="4E0B3345" w14:textId="77777777" w:rsidR="006C3CD1" w:rsidRPr="006C3CD1" w:rsidRDefault="006C3CD1" w:rsidP="006C3CD1">
      <w:pPr>
        <w:pStyle w:val="NormalWeb"/>
        <w:spacing w:before="0" w:beforeAutospacing="0" w:after="0" w:afterAutospacing="0"/>
        <w:ind w:left="720"/>
        <w:rPr>
          <w:rFonts w:ascii="Poppins" w:hAnsi="Poppins" w:cs="Poppins"/>
          <w:color w:val="000000"/>
          <w:sz w:val="22"/>
          <w:szCs w:val="22"/>
        </w:rPr>
      </w:pPr>
    </w:p>
    <w:p w14:paraId="582D011F" w14:textId="07BF2C3E" w:rsidR="00AE5390" w:rsidRPr="00A32BF1" w:rsidRDefault="00AE5390" w:rsidP="00D66AD0">
      <w:pPr>
        <w:pStyle w:val="Heading2"/>
        <w:spacing w:before="0" w:line="240" w:lineRule="auto"/>
        <w:rPr>
          <w:rFonts w:ascii="Poppins" w:hAnsi="Poppins" w:cs="Poppins"/>
          <w:color w:val="00B050"/>
          <w:sz w:val="24"/>
          <w:szCs w:val="24"/>
        </w:rPr>
      </w:pPr>
      <w:r w:rsidRPr="00A32BF1">
        <w:rPr>
          <w:rFonts w:ascii="Poppins" w:hAnsi="Poppins" w:cs="Poppins"/>
          <w:color w:val="00B050"/>
          <w:sz w:val="24"/>
          <w:szCs w:val="24"/>
        </w:rPr>
        <w:t>Assessment and Evidence for Learning</w:t>
      </w:r>
    </w:p>
    <w:p w14:paraId="5190E9BD" w14:textId="77777777" w:rsidR="00AE5390" w:rsidRPr="00A32BF1"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The Teacher will:</w:t>
      </w:r>
    </w:p>
    <w:p w14:paraId="3F63CB95" w14:textId="77777777" w:rsidR="00AE5390" w:rsidRPr="00A32BF1" w:rsidRDefault="00AE5390" w:rsidP="00D66AD0">
      <w:pPr>
        <w:pStyle w:val="NormalWeb"/>
        <w:numPr>
          <w:ilvl w:val="0"/>
          <w:numId w:val="3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lastRenderedPageBreak/>
        <w:t>Assess students on entry and establish appropriate starting points.</w:t>
      </w:r>
    </w:p>
    <w:p w14:paraId="7285D763" w14:textId="77777777" w:rsidR="00AE5390" w:rsidRPr="00A32BF1" w:rsidRDefault="00AE5390" w:rsidP="00D66AD0">
      <w:pPr>
        <w:pStyle w:val="NormalWeb"/>
        <w:numPr>
          <w:ilvl w:val="0"/>
          <w:numId w:val="3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Monitor progress using formative and summative assessment.</w:t>
      </w:r>
    </w:p>
    <w:p w14:paraId="13A4DD04" w14:textId="77777777" w:rsidR="00AE5390" w:rsidRPr="00A32BF1" w:rsidRDefault="00AE5390" w:rsidP="00D66AD0">
      <w:pPr>
        <w:pStyle w:val="NormalWeb"/>
        <w:numPr>
          <w:ilvl w:val="0"/>
          <w:numId w:val="3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Maintain accurate assessment records.</w:t>
      </w:r>
    </w:p>
    <w:p w14:paraId="36BF9315" w14:textId="77777777" w:rsidR="00AE5390" w:rsidRPr="00A32BF1" w:rsidRDefault="00AE5390" w:rsidP="00D66AD0">
      <w:pPr>
        <w:pStyle w:val="NormalWeb"/>
        <w:numPr>
          <w:ilvl w:val="0"/>
          <w:numId w:val="3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Produce and quality assure evidence for learning.</w:t>
      </w:r>
    </w:p>
    <w:p w14:paraId="6E7A620B" w14:textId="77777777" w:rsidR="00AE5390" w:rsidRPr="00A32BF1" w:rsidRDefault="00AE5390" w:rsidP="00D66AD0">
      <w:pPr>
        <w:pStyle w:val="NormalWeb"/>
        <w:numPr>
          <w:ilvl w:val="0"/>
          <w:numId w:val="3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Monitor progress against curriculum objectives and EHCP outcomes.</w:t>
      </w:r>
    </w:p>
    <w:p w14:paraId="681042E5" w14:textId="77777777" w:rsidR="00AE5390" w:rsidRPr="00A32BF1" w:rsidRDefault="00AE5390" w:rsidP="00D66AD0">
      <w:pPr>
        <w:pStyle w:val="NormalWeb"/>
        <w:numPr>
          <w:ilvl w:val="0"/>
          <w:numId w:val="3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Maintain student portfolios and learning journals.</w:t>
      </w:r>
    </w:p>
    <w:p w14:paraId="52E3319E" w14:textId="77777777" w:rsidR="00AE5390" w:rsidRPr="00257B77" w:rsidRDefault="00AE5390" w:rsidP="00D66AD0">
      <w:pPr>
        <w:pStyle w:val="NormalWeb"/>
        <w:numPr>
          <w:ilvl w:val="0"/>
          <w:numId w:val="36"/>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Analyse assessment information to inform future planning.</w:t>
      </w:r>
    </w:p>
    <w:p w14:paraId="70F35FD9" w14:textId="10C05C5E" w:rsidR="00AE5390" w:rsidRPr="00257B77" w:rsidRDefault="007006A0" w:rsidP="00D66AD0">
      <w:pPr>
        <w:pStyle w:val="NormalWeb"/>
        <w:numPr>
          <w:ilvl w:val="0"/>
          <w:numId w:val="36"/>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 xml:space="preserve">Contribute to the preparation of </w:t>
      </w:r>
      <w:r w:rsidR="00AE5390" w:rsidRPr="00257B77">
        <w:rPr>
          <w:rFonts w:ascii="Poppins" w:hAnsi="Poppins" w:cs="Poppins"/>
          <w:color w:val="000000" w:themeColor="text1"/>
          <w:sz w:val="22"/>
          <w:szCs w:val="22"/>
        </w:rPr>
        <w:t>reports for parents, carers, local authorities and Annual Reviews.</w:t>
      </w:r>
    </w:p>
    <w:p w14:paraId="30C63C73" w14:textId="47758242" w:rsidR="00A32BF1" w:rsidRPr="006C3CD1" w:rsidRDefault="00AE5390" w:rsidP="00D66AD0">
      <w:pPr>
        <w:pStyle w:val="NormalWeb"/>
        <w:numPr>
          <w:ilvl w:val="0"/>
          <w:numId w:val="3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Ensure assessment evidence is inspection-ready and supports internal quality assurance.</w:t>
      </w:r>
    </w:p>
    <w:p w14:paraId="6E3BF817" w14:textId="47A219D8" w:rsidR="00AE5390" w:rsidRPr="00A32BF1" w:rsidRDefault="00AE5390" w:rsidP="00D66AD0">
      <w:pPr>
        <w:pStyle w:val="Heading2"/>
        <w:spacing w:before="0" w:line="240" w:lineRule="auto"/>
        <w:rPr>
          <w:rFonts w:ascii="Poppins" w:hAnsi="Poppins" w:cs="Poppins"/>
          <w:color w:val="00B050"/>
          <w:sz w:val="24"/>
          <w:szCs w:val="24"/>
        </w:rPr>
      </w:pPr>
      <w:r w:rsidRPr="00A32BF1">
        <w:rPr>
          <w:rFonts w:ascii="Poppins" w:hAnsi="Poppins" w:cs="Poppins"/>
          <w:color w:val="00B050"/>
          <w:sz w:val="24"/>
          <w:szCs w:val="24"/>
        </w:rPr>
        <w:t>Education, Health and Care Plans (EHCPs)</w:t>
      </w:r>
    </w:p>
    <w:p w14:paraId="0DA96F96" w14:textId="77777777" w:rsidR="00AE5390" w:rsidRPr="00A32BF1"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The Teacher will:</w:t>
      </w:r>
    </w:p>
    <w:p w14:paraId="382A9041" w14:textId="40D22B81" w:rsidR="00AE5390" w:rsidRPr="00257B77" w:rsidRDefault="00AE5390" w:rsidP="00D66AD0">
      <w:pPr>
        <w:pStyle w:val="NormalWeb"/>
        <w:numPr>
          <w:ilvl w:val="0"/>
          <w:numId w:val="37"/>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Read, interpret and implement Education, Health and Care Plans</w:t>
      </w:r>
      <w:r w:rsidR="007006A0" w:rsidRPr="00257B77">
        <w:rPr>
          <w:rFonts w:ascii="Poppins" w:hAnsi="Poppins" w:cs="Poppins"/>
          <w:color w:val="000000" w:themeColor="text1"/>
          <w:sz w:val="22"/>
          <w:szCs w:val="22"/>
        </w:rPr>
        <w:t xml:space="preserve"> in collaboration with our SENCO</w:t>
      </w:r>
      <w:r w:rsidRPr="00257B77">
        <w:rPr>
          <w:rFonts w:ascii="Poppins" w:hAnsi="Poppins" w:cs="Poppins"/>
          <w:color w:val="000000" w:themeColor="text1"/>
          <w:sz w:val="22"/>
          <w:szCs w:val="22"/>
        </w:rPr>
        <w:t>.</w:t>
      </w:r>
    </w:p>
    <w:p w14:paraId="53ECE162" w14:textId="1A26BEE5" w:rsidR="00AE5390" w:rsidRPr="00257B77" w:rsidRDefault="00AE5390" w:rsidP="00D66AD0">
      <w:pPr>
        <w:pStyle w:val="NormalWeb"/>
        <w:numPr>
          <w:ilvl w:val="0"/>
          <w:numId w:val="37"/>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Plan learning around EHCP outcomes</w:t>
      </w:r>
      <w:r w:rsidR="007006A0" w:rsidRPr="00257B77">
        <w:rPr>
          <w:rFonts w:ascii="Poppins" w:hAnsi="Poppins" w:cs="Poppins"/>
          <w:color w:val="000000" w:themeColor="text1"/>
          <w:sz w:val="22"/>
          <w:szCs w:val="22"/>
        </w:rPr>
        <w:t xml:space="preserve"> with the support of our SENCO</w:t>
      </w:r>
      <w:r w:rsidRPr="00257B77">
        <w:rPr>
          <w:rFonts w:ascii="Poppins" w:hAnsi="Poppins" w:cs="Poppins"/>
          <w:color w:val="000000" w:themeColor="text1"/>
          <w:sz w:val="22"/>
          <w:szCs w:val="22"/>
        </w:rPr>
        <w:t>.</w:t>
      </w:r>
    </w:p>
    <w:p w14:paraId="418F494A" w14:textId="77777777" w:rsidR="00AE5390" w:rsidRPr="00257B77" w:rsidRDefault="00AE5390" w:rsidP="00D66AD0">
      <w:pPr>
        <w:pStyle w:val="NormalWeb"/>
        <w:numPr>
          <w:ilvl w:val="0"/>
          <w:numId w:val="37"/>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Monitor progress towards statutory outcomes.</w:t>
      </w:r>
    </w:p>
    <w:p w14:paraId="30FB69CF" w14:textId="3EA432DA" w:rsidR="00AE5390" w:rsidRPr="00257B77" w:rsidRDefault="007006A0" w:rsidP="00D66AD0">
      <w:pPr>
        <w:pStyle w:val="NormalWeb"/>
        <w:numPr>
          <w:ilvl w:val="0"/>
          <w:numId w:val="37"/>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 xml:space="preserve">Contribute to </w:t>
      </w:r>
      <w:r w:rsidR="00A32BF1" w:rsidRPr="00257B77">
        <w:rPr>
          <w:rFonts w:ascii="Poppins" w:hAnsi="Poppins" w:cs="Poppins"/>
          <w:color w:val="000000" w:themeColor="text1"/>
          <w:sz w:val="22"/>
          <w:szCs w:val="22"/>
        </w:rPr>
        <w:t>the production of</w:t>
      </w:r>
      <w:r w:rsidR="00AE5390" w:rsidRPr="00257B77">
        <w:rPr>
          <w:rFonts w:ascii="Poppins" w:hAnsi="Poppins" w:cs="Poppins"/>
          <w:color w:val="000000" w:themeColor="text1"/>
          <w:sz w:val="22"/>
          <w:szCs w:val="22"/>
        </w:rPr>
        <w:t xml:space="preserve"> Annual Review reports.</w:t>
      </w:r>
    </w:p>
    <w:p w14:paraId="38170071" w14:textId="06D0A44B" w:rsidR="00AE5390" w:rsidRPr="00257B77" w:rsidRDefault="00AE5390" w:rsidP="00D66AD0">
      <w:pPr>
        <w:pStyle w:val="NormalWeb"/>
        <w:numPr>
          <w:ilvl w:val="0"/>
          <w:numId w:val="37"/>
        </w:numPr>
        <w:spacing w:before="0" w:beforeAutospacing="0" w:after="0" w:afterAutospacing="0"/>
        <w:rPr>
          <w:rFonts w:ascii="Poppins" w:hAnsi="Poppins" w:cs="Poppins"/>
          <w:color w:val="000000" w:themeColor="text1"/>
          <w:sz w:val="22"/>
          <w:szCs w:val="22"/>
        </w:rPr>
      </w:pPr>
      <w:r w:rsidRPr="00257B77">
        <w:rPr>
          <w:rFonts w:ascii="Poppins" w:hAnsi="Poppins" w:cs="Poppins"/>
          <w:color w:val="000000" w:themeColor="text1"/>
          <w:sz w:val="22"/>
          <w:szCs w:val="22"/>
        </w:rPr>
        <w:t>Attend Annual Reviews and multidisciplinary meetings</w:t>
      </w:r>
      <w:r w:rsidR="00A32BF1" w:rsidRPr="00257B77">
        <w:rPr>
          <w:rFonts w:ascii="Poppins" w:hAnsi="Poppins" w:cs="Poppins"/>
          <w:color w:val="000000" w:themeColor="text1"/>
          <w:sz w:val="22"/>
          <w:szCs w:val="22"/>
        </w:rPr>
        <w:t xml:space="preserve"> as required</w:t>
      </w:r>
      <w:r w:rsidRPr="00257B77">
        <w:rPr>
          <w:rFonts w:ascii="Poppins" w:hAnsi="Poppins" w:cs="Poppins"/>
          <w:color w:val="000000" w:themeColor="text1"/>
          <w:sz w:val="22"/>
          <w:szCs w:val="22"/>
        </w:rPr>
        <w:t>.</w:t>
      </w:r>
    </w:p>
    <w:p w14:paraId="413409CD" w14:textId="768C4EF8" w:rsidR="00A32BF1" w:rsidRPr="006C3CD1" w:rsidRDefault="00AE5390" w:rsidP="00D66AD0">
      <w:pPr>
        <w:pStyle w:val="NormalWeb"/>
        <w:numPr>
          <w:ilvl w:val="0"/>
          <w:numId w:val="37"/>
        </w:numPr>
        <w:spacing w:before="0" w:beforeAutospacing="0" w:after="0" w:afterAutospacing="0"/>
        <w:rPr>
          <w:rFonts w:ascii="Poppins" w:hAnsi="Poppins" w:cs="Poppins"/>
          <w:color w:val="000000"/>
          <w:sz w:val="22"/>
          <w:szCs w:val="22"/>
        </w:rPr>
      </w:pPr>
      <w:r w:rsidRPr="00257B77">
        <w:rPr>
          <w:rFonts w:ascii="Poppins" w:hAnsi="Poppins" w:cs="Poppins"/>
          <w:color w:val="000000" w:themeColor="text1"/>
          <w:sz w:val="22"/>
          <w:szCs w:val="22"/>
        </w:rPr>
        <w:t xml:space="preserve">Work collaboratively </w:t>
      </w:r>
      <w:r w:rsidRPr="00A32BF1">
        <w:rPr>
          <w:rFonts w:ascii="Poppins" w:hAnsi="Poppins" w:cs="Poppins"/>
          <w:color w:val="000000"/>
          <w:sz w:val="22"/>
          <w:szCs w:val="22"/>
        </w:rPr>
        <w:t>with therapists, parents, carers and external professionals.</w:t>
      </w:r>
    </w:p>
    <w:p w14:paraId="77551598" w14:textId="77777777" w:rsidR="006C3CD1" w:rsidRDefault="006C3CD1" w:rsidP="00D66AD0">
      <w:pPr>
        <w:pStyle w:val="Heading2"/>
        <w:spacing w:before="0" w:line="240" w:lineRule="auto"/>
        <w:rPr>
          <w:rFonts w:ascii="Poppins" w:hAnsi="Poppins" w:cs="Poppins"/>
          <w:color w:val="00B050"/>
          <w:sz w:val="24"/>
          <w:szCs w:val="24"/>
        </w:rPr>
      </w:pPr>
    </w:p>
    <w:p w14:paraId="4D204647" w14:textId="6A0906C1" w:rsidR="00AE5390" w:rsidRPr="00A32BF1" w:rsidRDefault="00AE5390" w:rsidP="00D66AD0">
      <w:pPr>
        <w:pStyle w:val="Heading2"/>
        <w:spacing w:before="0" w:line="240" w:lineRule="auto"/>
        <w:rPr>
          <w:rFonts w:ascii="Poppins" w:hAnsi="Poppins" w:cs="Poppins"/>
          <w:color w:val="00B050"/>
          <w:sz w:val="24"/>
          <w:szCs w:val="24"/>
        </w:rPr>
      </w:pPr>
      <w:r w:rsidRPr="00A32BF1">
        <w:rPr>
          <w:rFonts w:ascii="Poppins" w:hAnsi="Poppins" w:cs="Poppins"/>
          <w:color w:val="00B050"/>
          <w:sz w:val="24"/>
          <w:szCs w:val="24"/>
        </w:rPr>
        <w:t>Partnership Working</w:t>
      </w:r>
    </w:p>
    <w:p w14:paraId="6A34FA9E" w14:textId="77777777" w:rsidR="00AE5390" w:rsidRPr="00A32BF1"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The Teacher will:</w:t>
      </w:r>
    </w:p>
    <w:p w14:paraId="0D7F5DA9" w14:textId="217F713B" w:rsidR="00AE5390" w:rsidRPr="00A32BF1" w:rsidRDefault="00AE5390" w:rsidP="00D66AD0">
      <w:pPr>
        <w:pStyle w:val="NormalWeb"/>
        <w:numPr>
          <w:ilvl w:val="0"/>
          <w:numId w:val="39"/>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 xml:space="preserve">Work collaboratively with </w:t>
      </w:r>
      <w:r w:rsidR="00A32BF1">
        <w:rPr>
          <w:rFonts w:ascii="Poppins" w:hAnsi="Poppins" w:cs="Poppins"/>
          <w:color w:val="000000"/>
          <w:sz w:val="22"/>
          <w:szCs w:val="22"/>
        </w:rPr>
        <w:t xml:space="preserve">HLTA, </w:t>
      </w:r>
      <w:r w:rsidRPr="00A32BF1">
        <w:rPr>
          <w:rFonts w:ascii="Poppins" w:hAnsi="Poppins" w:cs="Poppins"/>
          <w:color w:val="000000"/>
          <w:sz w:val="22"/>
          <w:szCs w:val="22"/>
        </w:rPr>
        <w:t>Specialist Support Workers, therapists and senior leaders.</w:t>
      </w:r>
    </w:p>
    <w:p w14:paraId="6A38E333" w14:textId="194F64CA" w:rsidR="00AE5390" w:rsidRPr="00257B77" w:rsidRDefault="00AE5390" w:rsidP="00D66AD0">
      <w:pPr>
        <w:pStyle w:val="NormalWeb"/>
        <w:numPr>
          <w:ilvl w:val="0"/>
          <w:numId w:val="39"/>
        </w:numPr>
        <w:spacing w:before="0" w:beforeAutospacing="0" w:after="0" w:afterAutospacing="0"/>
        <w:rPr>
          <w:rFonts w:ascii="Poppins" w:hAnsi="Poppins" w:cs="Poppins"/>
          <w:color w:val="000000" w:themeColor="text1"/>
          <w:sz w:val="22"/>
          <w:szCs w:val="22"/>
        </w:rPr>
      </w:pPr>
      <w:r w:rsidRPr="00A32BF1">
        <w:rPr>
          <w:rFonts w:ascii="Poppins" w:hAnsi="Poppins" w:cs="Poppins"/>
          <w:color w:val="000000"/>
          <w:sz w:val="22"/>
          <w:szCs w:val="22"/>
        </w:rPr>
        <w:t xml:space="preserve">Liaise effectively with families, local authorities and external </w:t>
      </w:r>
      <w:r w:rsidRPr="00257B77">
        <w:rPr>
          <w:rFonts w:ascii="Poppins" w:hAnsi="Poppins" w:cs="Poppins"/>
          <w:color w:val="000000" w:themeColor="text1"/>
          <w:sz w:val="22"/>
          <w:szCs w:val="22"/>
        </w:rPr>
        <w:t>agencies</w:t>
      </w:r>
      <w:r w:rsidR="007006A0" w:rsidRPr="00257B77">
        <w:rPr>
          <w:rFonts w:ascii="Poppins" w:hAnsi="Poppins" w:cs="Poppins"/>
          <w:color w:val="000000" w:themeColor="text1"/>
          <w:sz w:val="22"/>
          <w:szCs w:val="22"/>
        </w:rPr>
        <w:t xml:space="preserve"> as appropriate</w:t>
      </w:r>
      <w:r w:rsidRPr="00257B77">
        <w:rPr>
          <w:rFonts w:ascii="Poppins" w:hAnsi="Poppins" w:cs="Poppins"/>
          <w:color w:val="000000" w:themeColor="text1"/>
          <w:sz w:val="22"/>
          <w:szCs w:val="22"/>
        </w:rPr>
        <w:t>.</w:t>
      </w:r>
    </w:p>
    <w:p w14:paraId="23710E52" w14:textId="77777777" w:rsidR="00AE5390" w:rsidRPr="00A32BF1" w:rsidRDefault="00AE5390" w:rsidP="00D66AD0">
      <w:pPr>
        <w:pStyle w:val="NormalWeb"/>
        <w:numPr>
          <w:ilvl w:val="0"/>
          <w:numId w:val="39"/>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Contribute to multidisciplinary planning and intervention.</w:t>
      </w:r>
    </w:p>
    <w:p w14:paraId="56A55B32" w14:textId="531BD05F" w:rsidR="00A32BF1" w:rsidRPr="006C3CD1" w:rsidRDefault="00AE5390" w:rsidP="00D66AD0">
      <w:pPr>
        <w:pStyle w:val="NormalWeb"/>
        <w:numPr>
          <w:ilvl w:val="0"/>
          <w:numId w:val="39"/>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Maintain confidential and accurate records in accordance with GDPR.</w:t>
      </w:r>
    </w:p>
    <w:p w14:paraId="702EF46F" w14:textId="77777777" w:rsidR="006C3CD1" w:rsidRDefault="006C3CD1" w:rsidP="00D66AD0">
      <w:pPr>
        <w:pStyle w:val="Heading2"/>
        <w:spacing w:before="0" w:line="240" w:lineRule="auto"/>
        <w:rPr>
          <w:rFonts w:ascii="Poppins" w:hAnsi="Poppins" w:cs="Poppins"/>
          <w:color w:val="00B050"/>
          <w:sz w:val="24"/>
          <w:szCs w:val="24"/>
        </w:rPr>
      </w:pPr>
    </w:p>
    <w:p w14:paraId="35D1C9F5" w14:textId="162A4F3F" w:rsidR="00AE5390" w:rsidRPr="00A32BF1" w:rsidRDefault="00AE5390" w:rsidP="00D66AD0">
      <w:pPr>
        <w:pStyle w:val="Heading2"/>
        <w:spacing w:before="0" w:line="240" w:lineRule="auto"/>
        <w:rPr>
          <w:rFonts w:ascii="Poppins" w:hAnsi="Poppins" w:cs="Poppins"/>
          <w:color w:val="00B050"/>
          <w:sz w:val="24"/>
          <w:szCs w:val="24"/>
        </w:rPr>
      </w:pPr>
      <w:r w:rsidRPr="00A32BF1">
        <w:rPr>
          <w:rFonts w:ascii="Poppins" w:hAnsi="Poppins" w:cs="Poppins"/>
          <w:color w:val="00B050"/>
          <w:sz w:val="24"/>
          <w:szCs w:val="24"/>
        </w:rPr>
        <w:t>Safeguarding</w:t>
      </w:r>
    </w:p>
    <w:p w14:paraId="4C3D9851" w14:textId="77777777" w:rsidR="00AE5390" w:rsidRPr="00A32BF1"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The Teacher will:</w:t>
      </w:r>
    </w:p>
    <w:p w14:paraId="72092CDF" w14:textId="77777777" w:rsidR="00AE5390" w:rsidRPr="00A32BF1" w:rsidRDefault="00AE5390" w:rsidP="00D66AD0">
      <w:pPr>
        <w:pStyle w:val="NormalWeb"/>
        <w:numPr>
          <w:ilvl w:val="0"/>
          <w:numId w:val="40"/>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Safeguard and promote the welfare of all students.</w:t>
      </w:r>
    </w:p>
    <w:p w14:paraId="650B51DC" w14:textId="77777777" w:rsidR="00AE5390" w:rsidRPr="00A32BF1" w:rsidRDefault="00AE5390" w:rsidP="00D66AD0">
      <w:pPr>
        <w:pStyle w:val="NormalWeb"/>
        <w:numPr>
          <w:ilvl w:val="0"/>
          <w:numId w:val="40"/>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Comply fully with</w:t>
      </w:r>
      <w:r w:rsidRPr="00A32BF1">
        <w:rPr>
          <w:rStyle w:val="apple-converted-space"/>
          <w:rFonts w:ascii="Poppins" w:hAnsi="Poppins" w:cs="Poppins"/>
          <w:color w:val="000000"/>
          <w:sz w:val="22"/>
          <w:szCs w:val="22"/>
        </w:rPr>
        <w:t> </w:t>
      </w:r>
      <w:r w:rsidRPr="00A32BF1">
        <w:rPr>
          <w:rStyle w:val="Emphasis"/>
          <w:rFonts w:ascii="Poppins" w:hAnsi="Poppins" w:cs="Poppins"/>
          <w:color w:val="000000"/>
          <w:sz w:val="22"/>
          <w:szCs w:val="22"/>
        </w:rPr>
        <w:t>Keeping Children Safe in Education (KCSIE)</w:t>
      </w:r>
      <w:r w:rsidRPr="00A32BF1">
        <w:rPr>
          <w:rStyle w:val="apple-converted-space"/>
          <w:rFonts w:ascii="Poppins" w:hAnsi="Poppins" w:cs="Poppins"/>
          <w:color w:val="000000"/>
          <w:sz w:val="22"/>
          <w:szCs w:val="22"/>
        </w:rPr>
        <w:t> </w:t>
      </w:r>
      <w:r w:rsidRPr="00A32BF1">
        <w:rPr>
          <w:rFonts w:ascii="Poppins" w:hAnsi="Poppins" w:cs="Poppins"/>
          <w:color w:val="000000"/>
          <w:sz w:val="22"/>
          <w:szCs w:val="22"/>
        </w:rPr>
        <w:t>and the SEND Code of Practice.</w:t>
      </w:r>
    </w:p>
    <w:p w14:paraId="7E503F82" w14:textId="77777777" w:rsidR="00AE5390" w:rsidRPr="00A32BF1" w:rsidRDefault="00AE5390" w:rsidP="00D66AD0">
      <w:pPr>
        <w:pStyle w:val="NormalWeb"/>
        <w:numPr>
          <w:ilvl w:val="0"/>
          <w:numId w:val="40"/>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Report safeguarding concerns immediately to the Designated Safeguarding Lead.</w:t>
      </w:r>
    </w:p>
    <w:p w14:paraId="67A14F37" w14:textId="77777777" w:rsidR="00AE5390" w:rsidRPr="00A32BF1" w:rsidRDefault="00AE5390" w:rsidP="00D66AD0">
      <w:pPr>
        <w:pStyle w:val="NormalWeb"/>
        <w:numPr>
          <w:ilvl w:val="0"/>
          <w:numId w:val="40"/>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Maintain professional boundaries.</w:t>
      </w:r>
    </w:p>
    <w:p w14:paraId="3268EDE3" w14:textId="77777777" w:rsidR="00AE5390" w:rsidRPr="00A32BF1" w:rsidRDefault="00AE5390" w:rsidP="00D66AD0">
      <w:pPr>
        <w:pStyle w:val="NormalWeb"/>
        <w:numPr>
          <w:ilvl w:val="0"/>
          <w:numId w:val="40"/>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Promote equality, diversity and inclusion.</w:t>
      </w:r>
    </w:p>
    <w:p w14:paraId="78BAD511" w14:textId="3103651D" w:rsidR="00A32BF1" w:rsidRPr="006C3CD1" w:rsidRDefault="00AE5390" w:rsidP="00D66AD0">
      <w:pPr>
        <w:pStyle w:val="NormalWeb"/>
        <w:numPr>
          <w:ilvl w:val="0"/>
          <w:numId w:val="40"/>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lastRenderedPageBreak/>
        <w:t>Complete all mandatory safeguarding and statutory training.</w:t>
      </w:r>
    </w:p>
    <w:p w14:paraId="21B6CB79" w14:textId="77777777" w:rsidR="006C3CD1" w:rsidRDefault="006C3CD1" w:rsidP="00D66AD0">
      <w:pPr>
        <w:pStyle w:val="Heading2"/>
        <w:spacing w:before="0" w:line="240" w:lineRule="auto"/>
        <w:rPr>
          <w:rFonts w:ascii="Poppins" w:hAnsi="Poppins" w:cs="Poppins"/>
          <w:color w:val="00B050"/>
          <w:sz w:val="24"/>
          <w:szCs w:val="24"/>
        </w:rPr>
      </w:pPr>
    </w:p>
    <w:p w14:paraId="3B45E0AC" w14:textId="54642A47" w:rsidR="00AE5390" w:rsidRPr="00A32BF1" w:rsidRDefault="00AE5390" w:rsidP="00D66AD0">
      <w:pPr>
        <w:pStyle w:val="Heading2"/>
        <w:spacing w:before="0" w:line="240" w:lineRule="auto"/>
        <w:rPr>
          <w:rFonts w:ascii="Poppins" w:hAnsi="Poppins" w:cs="Poppins"/>
          <w:color w:val="00B050"/>
          <w:sz w:val="24"/>
          <w:szCs w:val="24"/>
        </w:rPr>
      </w:pPr>
      <w:r w:rsidRPr="00A32BF1">
        <w:rPr>
          <w:rFonts w:ascii="Poppins" w:hAnsi="Poppins" w:cs="Poppins"/>
          <w:color w:val="00B050"/>
          <w:sz w:val="24"/>
          <w:szCs w:val="24"/>
        </w:rPr>
        <w:t>Professional Responsibilities</w:t>
      </w:r>
    </w:p>
    <w:p w14:paraId="02C8FAB5" w14:textId="77777777" w:rsidR="00AE5390" w:rsidRPr="00A32BF1"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The Teacher will:</w:t>
      </w:r>
    </w:p>
    <w:p w14:paraId="7346AB85" w14:textId="77777777" w:rsidR="00AE5390" w:rsidRPr="00A32BF1" w:rsidRDefault="00AE5390" w:rsidP="00D66AD0">
      <w:pPr>
        <w:pStyle w:val="NormalWeb"/>
        <w:numPr>
          <w:ilvl w:val="0"/>
          <w:numId w:val="41"/>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Maintain high professional standards at all times.</w:t>
      </w:r>
    </w:p>
    <w:p w14:paraId="792F0F3E" w14:textId="77777777" w:rsidR="00AE5390" w:rsidRPr="00A32BF1" w:rsidRDefault="00AE5390" w:rsidP="00D66AD0">
      <w:pPr>
        <w:pStyle w:val="NormalWeb"/>
        <w:numPr>
          <w:ilvl w:val="0"/>
          <w:numId w:val="41"/>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Participate in appraisal, Continuing Professional Development and mandatory training.</w:t>
      </w:r>
    </w:p>
    <w:p w14:paraId="1D68ACF2" w14:textId="77777777" w:rsidR="00AE5390" w:rsidRPr="00A32BF1" w:rsidRDefault="00AE5390" w:rsidP="00D66AD0">
      <w:pPr>
        <w:pStyle w:val="NormalWeb"/>
        <w:numPr>
          <w:ilvl w:val="0"/>
          <w:numId w:val="41"/>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Attend staff meetings, curriculum meetings and College events.</w:t>
      </w:r>
    </w:p>
    <w:p w14:paraId="53BF7749" w14:textId="77777777" w:rsidR="00AE5390" w:rsidRPr="00A32BF1" w:rsidRDefault="00AE5390" w:rsidP="00D66AD0">
      <w:pPr>
        <w:pStyle w:val="NormalWeb"/>
        <w:numPr>
          <w:ilvl w:val="0"/>
          <w:numId w:val="41"/>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Contribute to self-evaluation and school improvement.</w:t>
      </w:r>
    </w:p>
    <w:p w14:paraId="73500E46" w14:textId="77777777" w:rsidR="00AE5390" w:rsidRPr="00A32BF1" w:rsidRDefault="00AE5390" w:rsidP="00D66AD0">
      <w:pPr>
        <w:pStyle w:val="NormalWeb"/>
        <w:numPr>
          <w:ilvl w:val="0"/>
          <w:numId w:val="41"/>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Undertake any duties reasonably requested by the Head of College that are commensurate with the post.</w:t>
      </w:r>
    </w:p>
    <w:p w14:paraId="4DEC2541" w14:textId="77777777" w:rsidR="00A32BF1" w:rsidRDefault="00A32BF1" w:rsidP="00D66AD0">
      <w:pPr>
        <w:pStyle w:val="Heading1"/>
        <w:spacing w:before="0" w:line="240" w:lineRule="auto"/>
        <w:rPr>
          <w:rFonts w:ascii="Poppins" w:hAnsi="Poppins" w:cs="Poppins"/>
          <w:color w:val="000000"/>
          <w:sz w:val="22"/>
          <w:szCs w:val="22"/>
        </w:rPr>
      </w:pPr>
    </w:p>
    <w:p w14:paraId="01FCE72D" w14:textId="08F8DABC" w:rsidR="00AE5390" w:rsidRPr="00A32BF1" w:rsidRDefault="00AE5390" w:rsidP="00D66AD0">
      <w:pPr>
        <w:pStyle w:val="Heading1"/>
        <w:spacing w:before="0" w:line="240" w:lineRule="auto"/>
        <w:rPr>
          <w:rFonts w:ascii="Poppins" w:hAnsi="Poppins" w:cs="Poppins"/>
          <w:color w:val="00B050"/>
        </w:rPr>
      </w:pPr>
      <w:r w:rsidRPr="00A32BF1">
        <w:rPr>
          <w:rFonts w:ascii="Poppins" w:hAnsi="Poppins" w:cs="Poppins"/>
          <w:color w:val="00B050"/>
        </w:rPr>
        <w:t>PERSON SPECIFICATION</w:t>
      </w:r>
    </w:p>
    <w:p w14:paraId="5E3D5E65" w14:textId="77777777" w:rsidR="00AE5390" w:rsidRPr="00A32BF1" w:rsidRDefault="00AE5390" w:rsidP="00D66AD0">
      <w:pPr>
        <w:pStyle w:val="Heading2"/>
        <w:spacing w:before="0" w:line="240" w:lineRule="auto"/>
        <w:rPr>
          <w:rFonts w:ascii="Poppins" w:hAnsi="Poppins" w:cs="Poppins"/>
          <w:color w:val="00B050"/>
          <w:sz w:val="24"/>
          <w:szCs w:val="24"/>
        </w:rPr>
      </w:pPr>
      <w:r w:rsidRPr="00A32BF1">
        <w:rPr>
          <w:rFonts w:ascii="Poppins" w:hAnsi="Poppins" w:cs="Poppins"/>
          <w:color w:val="00B050"/>
          <w:sz w:val="24"/>
          <w:szCs w:val="24"/>
        </w:rPr>
        <w:t>Essential</w:t>
      </w:r>
    </w:p>
    <w:p w14:paraId="735B399C" w14:textId="77777777" w:rsidR="00AE5390" w:rsidRPr="00A32BF1" w:rsidRDefault="00AE5390" w:rsidP="00D66AD0">
      <w:pPr>
        <w:pStyle w:val="Heading3"/>
        <w:spacing w:before="0" w:line="240" w:lineRule="auto"/>
        <w:rPr>
          <w:rFonts w:ascii="Poppins" w:hAnsi="Poppins" w:cs="Poppins"/>
          <w:color w:val="000000"/>
        </w:rPr>
      </w:pPr>
      <w:r w:rsidRPr="00A32BF1">
        <w:rPr>
          <w:rFonts w:ascii="Poppins" w:hAnsi="Poppins" w:cs="Poppins"/>
          <w:color w:val="000000"/>
        </w:rPr>
        <w:t>Qualifications</w:t>
      </w:r>
    </w:p>
    <w:p w14:paraId="0DBDFC41" w14:textId="77777777" w:rsidR="00AE5390" w:rsidRPr="00A32BF1" w:rsidRDefault="00AE5390" w:rsidP="00D66AD0">
      <w:pPr>
        <w:pStyle w:val="NormalWeb"/>
        <w:numPr>
          <w:ilvl w:val="0"/>
          <w:numId w:val="42"/>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A recognised teaching qualification (e.g. PGCE, Certificate in Education, Diploma in Education or equivalent).</w:t>
      </w:r>
    </w:p>
    <w:p w14:paraId="4C82F05A" w14:textId="127C3754" w:rsidR="00AE5390" w:rsidRPr="00A32BF1" w:rsidRDefault="00AE5390" w:rsidP="00D66AD0">
      <w:pPr>
        <w:pStyle w:val="NormalWeb"/>
        <w:numPr>
          <w:ilvl w:val="0"/>
          <w:numId w:val="42"/>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GCSE English and Mathematics at Grade 4 (C) or above</w:t>
      </w:r>
      <w:r w:rsidR="00257B77">
        <w:rPr>
          <w:rFonts w:ascii="Poppins" w:hAnsi="Poppins" w:cs="Poppins"/>
          <w:color w:val="000000"/>
          <w:sz w:val="22"/>
          <w:szCs w:val="22"/>
        </w:rPr>
        <w:t>.</w:t>
      </w:r>
    </w:p>
    <w:p w14:paraId="564B8303" w14:textId="77777777" w:rsidR="00AE5390" w:rsidRPr="00A32BF1" w:rsidRDefault="00AE5390" w:rsidP="00D66AD0">
      <w:pPr>
        <w:pStyle w:val="Heading3"/>
        <w:spacing w:before="0" w:line="240" w:lineRule="auto"/>
        <w:rPr>
          <w:rFonts w:ascii="Poppins" w:hAnsi="Poppins" w:cs="Poppins"/>
          <w:color w:val="000000"/>
        </w:rPr>
      </w:pPr>
      <w:r w:rsidRPr="00A32BF1">
        <w:rPr>
          <w:rFonts w:ascii="Poppins" w:hAnsi="Poppins" w:cs="Poppins"/>
          <w:color w:val="000000"/>
        </w:rPr>
        <w:t>Experience</w:t>
      </w:r>
    </w:p>
    <w:p w14:paraId="29EDED85" w14:textId="61EB9233" w:rsidR="00AE5390" w:rsidRPr="00A32BF1" w:rsidRDefault="00A32BF1" w:rsidP="00D66AD0">
      <w:pPr>
        <w:pStyle w:val="NormalWeb"/>
        <w:numPr>
          <w:ilvl w:val="0"/>
          <w:numId w:val="43"/>
        </w:numPr>
        <w:spacing w:before="0" w:beforeAutospacing="0" w:after="0" w:afterAutospacing="0"/>
        <w:rPr>
          <w:rFonts w:ascii="Poppins" w:hAnsi="Poppins" w:cs="Poppins"/>
          <w:color w:val="000000"/>
          <w:sz w:val="22"/>
          <w:szCs w:val="22"/>
        </w:rPr>
      </w:pPr>
      <w:r>
        <w:rPr>
          <w:rFonts w:ascii="Poppins" w:hAnsi="Poppins" w:cs="Poppins"/>
          <w:color w:val="000000"/>
          <w:sz w:val="22"/>
          <w:szCs w:val="22"/>
        </w:rPr>
        <w:t>Minimum 5 years UK e</w:t>
      </w:r>
      <w:r w:rsidR="00AE5390" w:rsidRPr="00A32BF1">
        <w:rPr>
          <w:rFonts w:ascii="Poppins" w:hAnsi="Poppins" w:cs="Poppins"/>
          <w:color w:val="000000"/>
          <w:sz w:val="22"/>
          <w:szCs w:val="22"/>
        </w:rPr>
        <w:t>xperience teaching Functional Skills English and Mathematics.</w:t>
      </w:r>
    </w:p>
    <w:p w14:paraId="27BDE295" w14:textId="4A7F7A36" w:rsidR="00AE5390" w:rsidRPr="00A32BF1" w:rsidRDefault="00A32BF1" w:rsidP="00D66AD0">
      <w:pPr>
        <w:pStyle w:val="NormalWeb"/>
        <w:numPr>
          <w:ilvl w:val="0"/>
          <w:numId w:val="43"/>
        </w:numPr>
        <w:spacing w:before="0" w:beforeAutospacing="0" w:after="0" w:afterAutospacing="0"/>
        <w:rPr>
          <w:rFonts w:ascii="Poppins" w:hAnsi="Poppins" w:cs="Poppins"/>
          <w:color w:val="000000"/>
          <w:sz w:val="22"/>
          <w:szCs w:val="22"/>
        </w:rPr>
      </w:pPr>
      <w:r>
        <w:rPr>
          <w:rFonts w:ascii="Poppins" w:hAnsi="Poppins" w:cs="Poppins"/>
          <w:color w:val="000000"/>
          <w:sz w:val="22"/>
          <w:szCs w:val="22"/>
        </w:rPr>
        <w:t xml:space="preserve">Minimum 5 years UK </w:t>
      </w:r>
      <w:r w:rsidR="00AE5390" w:rsidRPr="00A32BF1">
        <w:rPr>
          <w:rFonts w:ascii="Poppins" w:hAnsi="Poppins" w:cs="Poppins"/>
          <w:color w:val="000000"/>
          <w:sz w:val="22"/>
          <w:szCs w:val="22"/>
        </w:rPr>
        <w:t>Experience teaching students with Autism Spectrum Condition (ASC), learning disabilities and complex needs.</w:t>
      </w:r>
    </w:p>
    <w:p w14:paraId="3AAA2ABF" w14:textId="77777777" w:rsidR="00AE5390" w:rsidRPr="00A32BF1" w:rsidRDefault="00AE5390" w:rsidP="00D66AD0">
      <w:pPr>
        <w:pStyle w:val="NormalWeb"/>
        <w:numPr>
          <w:ilvl w:val="0"/>
          <w:numId w:val="43"/>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Experience teaching learners aged 14–25 with SEND.</w:t>
      </w:r>
    </w:p>
    <w:p w14:paraId="2D36B934" w14:textId="677D0F07" w:rsidR="00AE5390" w:rsidRPr="00A32BF1" w:rsidRDefault="00AE5390" w:rsidP="00D66AD0">
      <w:pPr>
        <w:pStyle w:val="NormalWeb"/>
        <w:numPr>
          <w:ilvl w:val="0"/>
          <w:numId w:val="43"/>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 xml:space="preserve">Experience planning </w:t>
      </w:r>
      <w:r w:rsidR="00A32BF1">
        <w:rPr>
          <w:rFonts w:ascii="Poppins" w:hAnsi="Poppins" w:cs="Poppins"/>
          <w:color w:val="000000"/>
          <w:sz w:val="22"/>
          <w:szCs w:val="22"/>
        </w:rPr>
        <w:t>adaptive</w:t>
      </w:r>
      <w:r w:rsidRPr="00A32BF1">
        <w:rPr>
          <w:rFonts w:ascii="Poppins" w:hAnsi="Poppins" w:cs="Poppins"/>
          <w:color w:val="000000"/>
          <w:sz w:val="22"/>
          <w:szCs w:val="22"/>
        </w:rPr>
        <w:t xml:space="preserve"> lessons and schemes of work.</w:t>
      </w:r>
    </w:p>
    <w:p w14:paraId="276BD53C" w14:textId="77777777" w:rsidR="00AE5390" w:rsidRPr="00A32BF1" w:rsidRDefault="00AE5390" w:rsidP="00D66AD0">
      <w:pPr>
        <w:pStyle w:val="NormalWeb"/>
        <w:numPr>
          <w:ilvl w:val="0"/>
          <w:numId w:val="43"/>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Experience designing personalised learning programmes.</w:t>
      </w:r>
    </w:p>
    <w:p w14:paraId="6EE0345D" w14:textId="77777777" w:rsidR="00AE5390" w:rsidRPr="00A32BF1" w:rsidRDefault="00AE5390" w:rsidP="00D66AD0">
      <w:pPr>
        <w:pStyle w:val="NormalWeb"/>
        <w:numPr>
          <w:ilvl w:val="0"/>
          <w:numId w:val="43"/>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Experience assessing learner progress and maintaining evidence for learning.</w:t>
      </w:r>
    </w:p>
    <w:p w14:paraId="2A45BE43" w14:textId="77777777" w:rsidR="00AE5390" w:rsidRPr="00A32BF1" w:rsidRDefault="00AE5390" w:rsidP="00D66AD0">
      <w:pPr>
        <w:pStyle w:val="NormalWeb"/>
        <w:numPr>
          <w:ilvl w:val="0"/>
          <w:numId w:val="43"/>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Experience contributing to EHCP reviews.</w:t>
      </w:r>
    </w:p>
    <w:p w14:paraId="50A0C829" w14:textId="0E90352A" w:rsidR="00AE5390" w:rsidRPr="00A32BF1" w:rsidRDefault="00AE5390" w:rsidP="00D66AD0">
      <w:pPr>
        <w:pStyle w:val="NormalWeb"/>
        <w:numPr>
          <w:ilvl w:val="0"/>
          <w:numId w:val="43"/>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 xml:space="preserve">Experience working effectively alongside </w:t>
      </w:r>
      <w:r w:rsidR="00A32BF1">
        <w:rPr>
          <w:rFonts w:ascii="Poppins" w:hAnsi="Poppins" w:cs="Poppins"/>
          <w:color w:val="000000"/>
          <w:sz w:val="22"/>
          <w:szCs w:val="22"/>
        </w:rPr>
        <w:t xml:space="preserve">HLTA, </w:t>
      </w:r>
      <w:r w:rsidRPr="00A32BF1">
        <w:rPr>
          <w:rFonts w:ascii="Poppins" w:hAnsi="Poppins" w:cs="Poppins"/>
          <w:color w:val="000000"/>
          <w:sz w:val="22"/>
          <w:szCs w:val="22"/>
        </w:rPr>
        <w:t>Learning Support Assistants or Specialist Support Workers.</w:t>
      </w:r>
    </w:p>
    <w:p w14:paraId="432BB319" w14:textId="77777777" w:rsidR="00AE5390" w:rsidRPr="00A32BF1" w:rsidRDefault="00AE5390" w:rsidP="00D66AD0">
      <w:pPr>
        <w:pStyle w:val="Heading3"/>
        <w:spacing w:before="0" w:line="240" w:lineRule="auto"/>
        <w:rPr>
          <w:rFonts w:ascii="Poppins" w:hAnsi="Poppins" w:cs="Poppins"/>
          <w:color w:val="000000"/>
        </w:rPr>
      </w:pPr>
      <w:r w:rsidRPr="00A32BF1">
        <w:rPr>
          <w:rFonts w:ascii="Poppins" w:hAnsi="Poppins" w:cs="Poppins"/>
          <w:color w:val="000000"/>
        </w:rPr>
        <w:t>Knowledge</w:t>
      </w:r>
    </w:p>
    <w:p w14:paraId="7E8296A0" w14:textId="77777777" w:rsidR="00AE5390" w:rsidRPr="00A32BF1" w:rsidRDefault="00AE5390" w:rsidP="00D66AD0">
      <w:pPr>
        <w:pStyle w:val="NormalWeb"/>
        <w:numPr>
          <w:ilvl w:val="0"/>
          <w:numId w:val="44"/>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Functional Skills English and Mathematics curriculum and assessment requirements.</w:t>
      </w:r>
    </w:p>
    <w:p w14:paraId="72D98271" w14:textId="77777777" w:rsidR="00AE5390" w:rsidRPr="00A32BF1" w:rsidRDefault="00AE5390" w:rsidP="00D66AD0">
      <w:pPr>
        <w:pStyle w:val="NormalWeb"/>
        <w:numPr>
          <w:ilvl w:val="0"/>
          <w:numId w:val="44"/>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SEND Code of Practice.</w:t>
      </w:r>
    </w:p>
    <w:p w14:paraId="1D6E0EBB" w14:textId="77777777" w:rsidR="00AE5390" w:rsidRPr="00A32BF1" w:rsidRDefault="00AE5390" w:rsidP="00D66AD0">
      <w:pPr>
        <w:pStyle w:val="NormalWeb"/>
        <w:numPr>
          <w:ilvl w:val="0"/>
          <w:numId w:val="44"/>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Education, Health and Care Plans (EHCPs).</w:t>
      </w:r>
    </w:p>
    <w:p w14:paraId="2237E225" w14:textId="77777777" w:rsidR="00AE5390" w:rsidRPr="00A32BF1" w:rsidRDefault="00AE5390" w:rsidP="00D66AD0">
      <w:pPr>
        <w:pStyle w:val="NormalWeb"/>
        <w:numPr>
          <w:ilvl w:val="0"/>
          <w:numId w:val="44"/>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Autism, learning disabilities and inclusive teaching strategies.</w:t>
      </w:r>
    </w:p>
    <w:p w14:paraId="326614C2" w14:textId="732D7EA5" w:rsidR="00A32BF1" w:rsidRDefault="00A32BF1" w:rsidP="00D66AD0">
      <w:pPr>
        <w:pStyle w:val="NormalWeb"/>
        <w:numPr>
          <w:ilvl w:val="0"/>
          <w:numId w:val="44"/>
        </w:numPr>
        <w:spacing w:before="0" w:beforeAutospacing="0" w:after="0" w:afterAutospacing="0"/>
        <w:rPr>
          <w:rFonts w:ascii="Poppins" w:hAnsi="Poppins" w:cs="Poppins"/>
          <w:color w:val="000000"/>
          <w:sz w:val="22"/>
          <w:szCs w:val="22"/>
        </w:rPr>
      </w:pPr>
      <w:r>
        <w:rPr>
          <w:rFonts w:ascii="Poppins" w:hAnsi="Poppins" w:cs="Poppins"/>
          <w:color w:val="000000"/>
          <w:sz w:val="22"/>
          <w:szCs w:val="22"/>
        </w:rPr>
        <w:t>Evidence for Learning platform (or equivalent)</w:t>
      </w:r>
    </w:p>
    <w:p w14:paraId="54EB607C" w14:textId="4D543445" w:rsidR="00AE5390" w:rsidRPr="00A32BF1" w:rsidRDefault="00AE5390" w:rsidP="00D66AD0">
      <w:pPr>
        <w:pStyle w:val="NormalWeb"/>
        <w:numPr>
          <w:ilvl w:val="0"/>
          <w:numId w:val="44"/>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lastRenderedPageBreak/>
        <w:t>Preparation for Adulthood framework.</w:t>
      </w:r>
    </w:p>
    <w:p w14:paraId="64E153FB" w14:textId="77777777" w:rsidR="00AE5390" w:rsidRPr="00A32BF1" w:rsidRDefault="00AE5390" w:rsidP="00D66AD0">
      <w:pPr>
        <w:pStyle w:val="NormalWeb"/>
        <w:numPr>
          <w:ilvl w:val="0"/>
          <w:numId w:val="44"/>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Therapeutic and trauma-informed approaches.</w:t>
      </w:r>
    </w:p>
    <w:p w14:paraId="335FA358" w14:textId="77777777" w:rsidR="00AE5390" w:rsidRPr="00A32BF1" w:rsidRDefault="00AE5390" w:rsidP="00D66AD0">
      <w:pPr>
        <w:pStyle w:val="NormalWeb"/>
        <w:numPr>
          <w:ilvl w:val="0"/>
          <w:numId w:val="44"/>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Safeguarding legislation and</w:t>
      </w:r>
      <w:r w:rsidRPr="00A32BF1">
        <w:rPr>
          <w:rStyle w:val="apple-converted-space"/>
          <w:rFonts w:ascii="Poppins" w:hAnsi="Poppins" w:cs="Poppins"/>
          <w:color w:val="000000"/>
          <w:sz w:val="22"/>
          <w:szCs w:val="22"/>
        </w:rPr>
        <w:t> </w:t>
      </w:r>
      <w:r w:rsidRPr="00A32BF1">
        <w:rPr>
          <w:rStyle w:val="Emphasis"/>
          <w:rFonts w:ascii="Poppins" w:hAnsi="Poppins" w:cs="Poppins"/>
          <w:color w:val="000000"/>
          <w:sz w:val="22"/>
          <w:szCs w:val="22"/>
        </w:rPr>
        <w:t>Keeping Children Safe in Education (KCSIE)</w:t>
      </w:r>
      <w:r w:rsidRPr="00A32BF1">
        <w:rPr>
          <w:rFonts w:ascii="Poppins" w:hAnsi="Poppins" w:cs="Poppins"/>
          <w:color w:val="000000"/>
          <w:sz w:val="22"/>
          <w:szCs w:val="22"/>
        </w:rPr>
        <w:t>.</w:t>
      </w:r>
    </w:p>
    <w:p w14:paraId="770A34AB" w14:textId="77777777" w:rsidR="00AE5390" w:rsidRPr="00A32BF1" w:rsidRDefault="00AE5390" w:rsidP="00D66AD0">
      <w:pPr>
        <w:pStyle w:val="Heading3"/>
        <w:spacing w:before="0" w:line="240" w:lineRule="auto"/>
        <w:rPr>
          <w:rFonts w:ascii="Poppins" w:hAnsi="Poppins" w:cs="Poppins"/>
          <w:color w:val="000000"/>
        </w:rPr>
      </w:pPr>
      <w:r w:rsidRPr="00A32BF1">
        <w:rPr>
          <w:rFonts w:ascii="Poppins" w:hAnsi="Poppins" w:cs="Poppins"/>
          <w:color w:val="000000"/>
        </w:rPr>
        <w:t>Skills and Attributes</w:t>
      </w:r>
    </w:p>
    <w:p w14:paraId="5D936BD2" w14:textId="77777777" w:rsidR="00AE5390" w:rsidRPr="00A32BF1" w:rsidRDefault="00AE5390" w:rsidP="00D66AD0">
      <w:pPr>
        <w:pStyle w:val="NormalWeb"/>
        <w:numPr>
          <w:ilvl w:val="0"/>
          <w:numId w:val="45"/>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Excellent classroom practitioner.</w:t>
      </w:r>
    </w:p>
    <w:p w14:paraId="7B9C401C" w14:textId="77777777" w:rsidR="00AE5390" w:rsidRPr="00A32BF1" w:rsidRDefault="00AE5390" w:rsidP="00D66AD0">
      <w:pPr>
        <w:pStyle w:val="NormalWeb"/>
        <w:numPr>
          <w:ilvl w:val="0"/>
          <w:numId w:val="45"/>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Outstanding lesson planning and curriculum development skills.</w:t>
      </w:r>
    </w:p>
    <w:p w14:paraId="345476CC" w14:textId="77777777" w:rsidR="00AE5390" w:rsidRPr="00A32BF1" w:rsidRDefault="00AE5390" w:rsidP="00D66AD0">
      <w:pPr>
        <w:pStyle w:val="NormalWeb"/>
        <w:numPr>
          <w:ilvl w:val="0"/>
          <w:numId w:val="45"/>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Ability to produce high-quality schemes of work for both Functional Skills and Complex Needs pathways.</w:t>
      </w:r>
    </w:p>
    <w:p w14:paraId="275E36EB" w14:textId="694AC34C" w:rsidR="00AE5390" w:rsidRPr="00A32BF1" w:rsidRDefault="00AE5390" w:rsidP="00D66AD0">
      <w:pPr>
        <w:pStyle w:val="NormalWeb"/>
        <w:numPr>
          <w:ilvl w:val="0"/>
          <w:numId w:val="45"/>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 xml:space="preserve">Ability to lead and direct </w:t>
      </w:r>
      <w:r w:rsidR="00A32BF1">
        <w:rPr>
          <w:rFonts w:ascii="Poppins" w:hAnsi="Poppins" w:cs="Poppins"/>
          <w:color w:val="000000"/>
          <w:sz w:val="22"/>
          <w:szCs w:val="22"/>
        </w:rPr>
        <w:t xml:space="preserve">HLTA and/or </w:t>
      </w:r>
      <w:r w:rsidRPr="00A32BF1">
        <w:rPr>
          <w:rFonts w:ascii="Poppins" w:hAnsi="Poppins" w:cs="Poppins"/>
          <w:color w:val="000000"/>
          <w:sz w:val="22"/>
          <w:szCs w:val="22"/>
        </w:rPr>
        <w:t>Specialist Support Workers effectively.</w:t>
      </w:r>
    </w:p>
    <w:p w14:paraId="646DA1CC" w14:textId="77777777" w:rsidR="00AE5390" w:rsidRPr="00A32BF1" w:rsidRDefault="00AE5390" w:rsidP="00D66AD0">
      <w:pPr>
        <w:pStyle w:val="NormalWeb"/>
        <w:numPr>
          <w:ilvl w:val="0"/>
          <w:numId w:val="45"/>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Excellent communication and interpersonal skills.</w:t>
      </w:r>
    </w:p>
    <w:p w14:paraId="5CE4F370" w14:textId="77777777" w:rsidR="00AE5390" w:rsidRPr="00A32BF1" w:rsidRDefault="00AE5390" w:rsidP="00D66AD0">
      <w:pPr>
        <w:pStyle w:val="NormalWeb"/>
        <w:numPr>
          <w:ilvl w:val="0"/>
          <w:numId w:val="45"/>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Strong organisational and record-keeping skills.</w:t>
      </w:r>
    </w:p>
    <w:p w14:paraId="565BF1D8" w14:textId="77777777" w:rsidR="00AE5390" w:rsidRPr="00A32BF1" w:rsidRDefault="00AE5390" w:rsidP="00D66AD0">
      <w:pPr>
        <w:pStyle w:val="NormalWeb"/>
        <w:numPr>
          <w:ilvl w:val="0"/>
          <w:numId w:val="45"/>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Excellent assessment and data analysis skills.</w:t>
      </w:r>
    </w:p>
    <w:p w14:paraId="2059C35D" w14:textId="77777777" w:rsidR="00AE5390" w:rsidRPr="00A32BF1" w:rsidRDefault="00AE5390" w:rsidP="00D66AD0">
      <w:pPr>
        <w:pStyle w:val="NormalWeb"/>
        <w:numPr>
          <w:ilvl w:val="0"/>
          <w:numId w:val="45"/>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Commitment to high expectations and inclusive education.</w:t>
      </w:r>
    </w:p>
    <w:p w14:paraId="2EA87CBC" w14:textId="77777777" w:rsidR="00AE5390" w:rsidRPr="00A32BF1" w:rsidRDefault="00AE5390" w:rsidP="00D66AD0">
      <w:pPr>
        <w:pStyle w:val="NormalWeb"/>
        <w:numPr>
          <w:ilvl w:val="0"/>
          <w:numId w:val="45"/>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Positive, flexible and solution-focused approach.</w:t>
      </w:r>
    </w:p>
    <w:p w14:paraId="7803D74B" w14:textId="77777777" w:rsidR="00257B77" w:rsidRDefault="00257B77" w:rsidP="00D66AD0">
      <w:pPr>
        <w:pStyle w:val="Heading2"/>
        <w:spacing w:before="0" w:line="240" w:lineRule="auto"/>
        <w:rPr>
          <w:rFonts w:ascii="Poppins" w:hAnsi="Poppins" w:cs="Poppins"/>
          <w:color w:val="00B050"/>
          <w:sz w:val="22"/>
          <w:szCs w:val="22"/>
        </w:rPr>
      </w:pPr>
    </w:p>
    <w:p w14:paraId="1870A8E0" w14:textId="426356C0" w:rsidR="00AE5390" w:rsidRPr="00257B77" w:rsidRDefault="00AE5390" w:rsidP="00D66AD0">
      <w:pPr>
        <w:pStyle w:val="Heading2"/>
        <w:spacing w:before="0" w:line="240" w:lineRule="auto"/>
        <w:rPr>
          <w:rFonts w:ascii="Poppins" w:hAnsi="Poppins" w:cs="Poppins"/>
          <w:color w:val="00B050"/>
          <w:sz w:val="24"/>
          <w:szCs w:val="24"/>
        </w:rPr>
      </w:pPr>
      <w:r w:rsidRPr="00257B77">
        <w:rPr>
          <w:rFonts w:ascii="Poppins" w:hAnsi="Poppins" w:cs="Poppins"/>
          <w:color w:val="00B050"/>
          <w:sz w:val="24"/>
          <w:szCs w:val="24"/>
        </w:rPr>
        <w:t>Desirable</w:t>
      </w:r>
    </w:p>
    <w:p w14:paraId="350B4D9A" w14:textId="77777777" w:rsidR="00AE5390" w:rsidRPr="00A32BF1" w:rsidRDefault="00AE5390" w:rsidP="00D66AD0">
      <w:pPr>
        <w:pStyle w:val="NormalWeb"/>
        <w:numPr>
          <w:ilvl w:val="0"/>
          <w:numId w:val="4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Experience in an independent specialist school or college.</w:t>
      </w:r>
    </w:p>
    <w:p w14:paraId="0DACD794" w14:textId="77777777" w:rsidR="00AE5390" w:rsidRPr="00A32BF1" w:rsidRDefault="00AE5390" w:rsidP="00D66AD0">
      <w:pPr>
        <w:pStyle w:val="NormalWeb"/>
        <w:numPr>
          <w:ilvl w:val="0"/>
          <w:numId w:val="4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Experience preparing learners for Functional Skills examinations.</w:t>
      </w:r>
    </w:p>
    <w:p w14:paraId="3AD6F8F2" w14:textId="77777777" w:rsidR="00AE5390" w:rsidRDefault="00AE5390" w:rsidP="00D66AD0">
      <w:pPr>
        <w:pStyle w:val="NormalWeb"/>
        <w:numPr>
          <w:ilvl w:val="0"/>
          <w:numId w:val="4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Experience developing non-accredited curricula for students with profound or complex learning needs.</w:t>
      </w:r>
    </w:p>
    <w:p w14:paraId="43D90A5F" w14:textId="5F5FAF6C" w:rsidR="006C3CD1" w:rsidRPr="006C3CD1" w:rsidRDefault="006C3CD1" w:rsidP="00D66AD0">
      <w:pPr>
        <w:pStyle w:val="NormalWeb"/>
        <w:numPr>
          <w:ilvl w:val="0"/>
          <w:numId w:val="46"/>
        </w:numPr>
        <w:spacing w:before="0" w:beforeAutospacing="0" w:after="0" w:afterAutospacing="0"/>
        <w:rPr>
          <w:rFonts w:ascii="Poppins" w:hAnsi="Poppins" w:cs="Poppins"/>
          <w:color w:val="000000"/>
          <w:sz w:val="22"/>
          <w:szCs w:val="22"/>
        </w:rPr>
      </w:pPr>
      <w:r w:rsidRPr="006C3CD1">
        <w:rPr>
          <w:rFonts w:ascii="Poppins" w:hAnsi="Poppins" w:cs="Poppins"/>
          <w:color w:val="000000"/>
          <w:sz w:val="22"/>
          <w:szCs w:val="22"/>
        </w:rPr>
        <w:t>Experience of manipulating Evidence for Learning platform or similar: a secure digital system used to capture, assess, monitor and demonstrate individual student progress through observations, photographs, videos, work samples and linked learning outcomes.</w:t>
      </w:r>
    </w:p>
    <w:p w14:paraId="64192DE2" w14:textId="77777777" w:rsidR="00AE5390" w:rsidRPr="00A32BF1" w:rsidRDefault="00AE5390" w:rsidP="00D66AD0">
      <w:pPr>
        <w:pStyle w:val="NormalWeb"/>
        <w:numPr>
          <w:ilvl w:val="0"/>
          <w:numId w:val="4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Knowledge of Makaton, PECS, AAC or other alternative communication systems.</w:t>
      </w:r>
    </w:p>
    <w:p w14:paraId="35022C5E" w14:textId="77777777" w:rsidR="00AE5390" w:rsidRPr="00A32BF1" w:rsidRDefault="00AE5390" w:rsidP="00D66AD0">
      <w:pPr>
        <w:pStyle w:val="NormalWeb"/>
        <w:numPr>
          <w:ilvl w:val="0"/>
          <w:numId w:val="4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Training in Positive Behaviour Support (PBS), Team Teach (or equivalent), autism-specific interventions or sensory integration.</w:t>
      </w:r>
    </w:p>
    <w:p w14:paraId="2F6CCFE4" w14:textId="77777777" w:rsidR="00AE5390" w:rsidRPr="00A32BF1" w:rsidRDefault="00AE5390" w:rsidP="00D66AD0">
      <w:pPr>
        <w:pStyle w:val="NormalWeb"/>
        <w:numPr>
          <w:ilvl w:val="0"/>
          <w:numId w:val="46"/>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Experience working with multidisciplinary teams, including Speech and Language Therapists, Occupational Therapists and Educational Psychologists.</w:t>
      </w:r>
    </w:p>
    <w:p w14:paraId="0304449F" w14:textId="77777777" w:rsidR="00257B77" w:rsidRDefault="00257B77" w:rsidP="00D66AD0">
      <w:pPr>
        <w:pStyle w:val="Heading1"/>
        <w:spacing w:before="0" w:line="240" w:lineRule="auto"/>
        <w:rPr>
          <w:rFonts w:ascii="Poppins" w:hAnsi="Poppins" w:cs="Poppins"/>
          <w:color w:val="00B050"/>
          <w:sz w:val="22"/>
          <w:szCs w:val="22"/>
        </w:rPr>
      </w:pPr>
    </w:p>
    <w:p w14:paraId="76318284" w14:textId="46674664" w:rsidR="00AE5390" w:rsidRPr="006C3CD1" w:rsidRDefault="00AE5390" w:rsidP="00D66AD0">
      <w:pPr>
        <w:pStyle w:val="Heading1"/>
        <w:spacing w:before="0" w:line="240" w:lineRule="auto"/>
        <w:rPr>
          <w:rFonts w:ascii="Poppins" w:hAnsi="Poppins" w:cs="Poppins"/>
          <w:color w:val="00B050"/>
          <w:sz w:val="22"/>
          <w:szCs w:val="22"/>
        </w:rPr>
      </w:pPr>
      <w:r w:rsidRPr="006C3CD1">
        <w:rPr>
          <w:rFonts w:ascii="Poppins" w:hAnsi="Poppins" w:cs="Poppins"/>
          <w:color w:val="00B050"/>
          <w:sz w:val="22"/>
          <w:szCs w:val="22"/>
        </w:rPr>
        <w:t>What We Offer</w:t>
      </w:r>
    </w:p>
    <w:p w14:paraId="64690381" w14:textId="77777777" w:rsidR="00AE5390" w:rsidRPr="00A32BF1" w:rsidRDefault="00AE5390" w:rsidP="00D66AD0">
      <w:pPr>
        <w:pStyle w:val="NormalWeb"/>
        <w:numPr>
          <w:ilvl w:val="0"/>
          <w:numId w:val="47"/>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A welcoming and supportive specialist college community.</w:t>
      </w:r>
    </w:p>
    <w:p w14:paraId="2BB847F4" w14:textId="77777777" w:rsidR="00AE5390" w:rsidRPr="00A32BF1" w:rsidRDefault="00AE5390" w:rsidP="00D66AD0">
      <w:pPr>
        <w:pStyle w:val="NormalWeb"/>
        <w:numPr>
          <w:ilvl w:val="0"/>
          <w:numId w:val="47"/>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Small class sizes (maximum of 10 students).</w:t>
      </w:r>
    </w:p>
    <w:p w14:paraId="57AD182E" w14:textId="7DFA8AC9" w:rsidR="00AE5390" w:rsidRPr="00A32BF1" w:rsidRDefault="00AE5390" w:rsidP="00D66AD0">
      <w:pPr>
        <w:pStyle w:val="NormalWeb"/>
        <w:numPr>
          <w:ilvl w:val="0"/>
          <w:numId w:val="47"/>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Specialist Support Workers in every class</w:t>
      </w:r>
      <w:r w:rsidR="006C3CD1">
        <w:rPr>
          <w:rFonts w:ascii="Poppins" w:hAnsi="Poppins" w:cs="Poppins"/>
          <w:color w:val="000000"/>
          <w:sz w:val="22"/>
          <w:szCs w:val="22"/>
        </w:rPr>
        <w:t>.</w:t>
      </w:r>
    </w:p>
    <w:p w14:paraId="268593EC" w14:textId="77777777" w:rsidR="00AE5390" w:rsidRPr="00A32BF1" w:rsidRDefault="00AE5390" w:rsidP="00D66AD0">
      <w:pPr>
        <w:pStyle w:val="NormalWeb"/>
        <w:numPr>
          <w:ilvl w:val="0"/>
          <w:numId w:val="47"/>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Opportunities to shape an ambitious and innovative curriculum.</w:t>
      </w:r>
    </w:p>
    <w:p w14:paraId="6D889E32" w14:textId="77777777" w:rsidR="00AE5390" w:rsidRPr="00A32BF1" w:rsidRDefault="00AE5390" w:rsidP="00D66AD0">
      <w:pPr>
        <w:pStyle w:val="NormalWeb"/>
        <w:numPr>
          <w:ilvl w:val="0"/>
          <w:numId w:val="47"/>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High-quality Continuing Professional Development.</w:t>
      </w:r>
    </w:p>
    <w:p w14:paraId="2D29DFB9" w14:textId="77777777" w:rsidR="00AE5390" w:rsidRPr="00A32BF1" w:rsidRDefault="00AE5390" w:rsidP="00D66AD0">
      <w:pPr>
        <w:pStyle w:val="NormalWeb"/>
        <w:numPr>
          <w:ilvl w:val="0"/>
          <w:numId w:val="47"/>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Specialist autism and SEND training.</w:t>
      </w:r>
    </w:p>
    <w:p w14:paraId="3A7883EA" w14:textId="77777777" w:rsidR="00AE5390" w:rsidRPr="00A32BF1" w:rsidRDefault="00AE5390" w:rsidP="00D66AD0">
      <w:pPr>
        <w:pStyle w:val="NormalWeb"/>
        <w:numPr>
          <w:ilvl w:val="0"/>
          <w:numId w:val="47"/>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Supportive leadership committed to staff wellbeing.</w:t>
      </w:r>
    </w:p>
    <w:p w14:paraId="3C697B54" w14:textId="77777777" w:rsidR="00AE5390" w:rsidRPr="00A32BF1" w:rsidRDefault="00AE5390" w:rsidP="00D66AD0">
      <w:pPr>
        <w:pStyle w:val="NormalWeb"/>
        <w:numPr>
          <w:ilvl w:val="0"/>
          <w:numId w:val="47"/>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lastRenderedPageBreak/>
        <w:t>The opportunity to make a lasting difference to the lives of young people with autism and additional learning needs.</w:t>
      </w:r>
    </w:p>
    <w:p w14:paraId="233D4CFC" w14:textId="77777777" w:rsidR="00257B77" w:rsidRDefault="00257B77" w:rsidP="00D66AD0">
      <w:pPr>
        <w:pStyle w:val="Heading1"/>
        <w:spacing w:before="0" w:line="240" w:lineRule="auto"/>
        <w:rPr>
          <w:rFonts w:ascii="Poppins" w:hAnsi="Poppins" w:cs="Poppins"/>
          <w:color w:val="00B050"/>
          <w:sz w:val="22"/>
          <w:szCs w:val="22"/>
        </w:rPr>
      </w:pPr>
    </w:p>
    <w:p w14:paraId="4D81B8C4" w14:textId="55C93684" w:rsidR="00AE5390" w:rsidRPr="006C3CD1" w:rsidRDefault="00AE5390" w:rsidP="00D66AD0">
      <w:pPr>
        <w:pStyle w:val="Heading1"/>
        <w:spacing w:before="0" w:line="240" w:lineRule="auto"/>
        <w:rPr>
          <w:rFonts w:ascii="Poppins" w:hAnsi="Poppins" w:cs="Poppins"/>
          <w:color w:val="00B050"/>
          <w:sz w:val="22"/>
          <w:szCs w:val="22"/>
        </w:rPr>
      </w:pPr>
      <w:r w:rsidRPr="006C3CD1">
        <w:rPr>
          <w:rFonts w:ascii="Poppins" w:hAnsi="Poppins" w:cs="Poppins"/>
          <w:color w:val="00B050"/>
          <w:sz w:val="22"/>
          <w:szCs w:val="22"/>
        </w:rPr>
        <w:t>Safeguarding</w:t>
      </w:r>
    </w:p>
    <w:p w14:paraId="049A0B34" w14:textId="77777777" w:rsidR="00AE5390" w:rsidRPr="00A32BF1"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Birmingham Independent College is committed to safeguarding and promoting the welfare of children and young people and expects all employees to share this commitment.</w:t>
      </w:r>
    </w:p>
    <w:p w14:paraId="1149C825" w14:textId="77777777" w:rsidR="006C3CD1" w:rsidRDefault="006C3CD1" w:rsidP="00D66AD0">
      <w:pPr>
        <w:pStyle w:val="NormalWeb"/>
        <w:spacing w:before="0" w:beforeAutospacing="0" w:after="0" w:afterAutospacing="0"/>
        <w:rPr>
          <w:rFonts w:ascii="Poppins" w:hAnsi="Poppins" w:cs="Poppins"/>
          <w:color w:val="000000"/>
          <w:sz w:val="22"/>
          <w:szCs w:val="22"/>
        </w:rPr>
      </w:pPr>
    </w:p>
    <w:p w14:paraId="24AC6EC2" w14:textId="767568FE" w:rsidR="00AE5390" w:rsidRPr="00A32BF1"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The successful applicant will be required to complete all safer recruitment checks, including:</w:t>
      </w:r>
    </w:p>
    <w:p w14:paraId="0621CA0B" w14:textId="77777777" w:rsidR="00AE5390" w:rsidRPr="00A32BF1" w:rsidRDefault="00AE5390" w:rsidP="00D66AD0">
      <w:pPr>
        <w:pStyle w:val="NormalWeb"/>
        <w:numPr>
          <w:ilvl w:val="0"/>
          <w:numId w:val="48"/>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Enhanced DBS check with Children's and Adults' Barred List checks.</w:t>
      </w:r>
    </w:p>
    <w:p w14:paraId="5950B8FF" w14:textId="77777777" w:rsidR="00AE5390" w:rsidRPr="00A32BF1" w:rsidRDefault="00AE5390" w:rsidP="00D66AD0">
      <w:pPr>
        <w:pStyle w:val="NormalWeb"/>
        <w:numPr>
          <w:ilvl w:val="0"/>
          <w:numId w:val="48"/>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Verification of identity, right to work and qualifications.</w:t>
      </w:r>
    </w:p>
    <w:p w14:paraId="08D606E6" w14:textId="77777777" w:rsidR="00AE5390" w:rsidRPr="00A32BF1" w:rsidRDefault="00AE5390" w:rsidP="00D66AD0">
      <w:pPr>
        <w:pStyle w:val="NormalWeb"/>
        <w:numPr>
          <w:ilvl w:val="0"/>
          <w:numId w:val="48"/>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Verification of employment history.</w:t>
      </w:r>
    </w:p>
    <w:p w14:paraId="15D36D7D" w14:textId="77777777" w:rsidR="00AE5390" w:rsidRPr="00A32BF1" w:rsidRDefault="00AE5390" w:rsidP="00D66AD0">
      <w:pPr>
        <w:pStyle w:val="NormalWeb"/>
        <w:numPr>
          <w:ilvl w:val="0"/>
          <w:numId w:val="48"/>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Satisfactory professional references.</w:t>
      </w:r>
    </w:p>
    <w:p w14:paraId="6B1C1645" w14:textId="77777777" w:rsidR="00AE5390" w:rsidRPr="00A32BF1" w:rsidRDefault="00AE5390" w:rsidP="00D66AD0">
      <w:pPr>
        <w:pStyle w:val="NormalWeb"/>
        <w:numPr>
          <w:ilvl w:val="0"/>
          <w:numId w:val="48"/>
        </w:numPr>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Online searches on shortlisted candidates in accordance with</w:t>
      </w:r>
      <w:r w:rsidRPr="00A32BF1">
        <w:rPr>
          <w:rStyle w:val="apple-converted-space"/>
          <w:rFonts w:ascii="Poppins" w:hAnsi="Poppins" w:cs="Poppins"/>
          <w:color w:val="000000"/>
          <w:sz w:val="22"/>
          <w:szCs w:val="22"/>
        </w:rPr>
        <w:t> </w:t>
      </w:r>
      <w:r w:rsidRPr="00A32BF1">
        <w:rPr>
          <w:rStyle w:val="Emphasis"/>
          <w:rFonts w:ascii="Poppins" w:hAnsi="Poppins" w:cs="Poppins"/>
          <w:color w:val="000000"/>
          <w:sz w:val="22"/>
          <w:szCs w:val="22"/>
        </w:rPr>
        <w:t>Keeping Children Safe in Education (KCSIE)</w:t>
      </w:r>
      <w:r w:rsidRPr="00A32BF1">
        <w:rPr>
          <w:rFonts w:ascii="Poppins" w:hAnsi="Poppins" w:cs="Poppins"/>
          <w:color w:val="000000"/>
          <w:sz w:val="22"/>
          <w:szCs w:val="22"/>
        </w:rPr>
        <w:t>.</w:t>
      </w:r>
    </w:p>
    <w:p w14:paraId="6AB44A5E" w14:textId="77777777" w:rsidR="006C3CD1" w:rsidRDefault="006C3CD1" w:rsidP="00D66AD0">
      <w:pPr>
        <w:pStyle w:val="NormalWeb"/>
        <w:spacing w:before="0" w:beforeAutospacing="0" w:after="0" w:afterAutospacing="0"/>
        <w:rPr>
          <w:rFonts w:ascii="Poppins" w:hAnsi="Poppins" w:cs="Poppins"/>
          <w:color w:val="000000"/>
          <w:sz w:val="22"/>
          <w:szCs w:val="22"/>
        </w:rPr>
      </w:pPr>
    </w:p>
    <w:p w14:paraId="2F8F484F" w14:textId="568FEE42" w:rsidR="00AE5390" w:rsidRPr="00A32BF1"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References will normally be requested prior to interview.</w:t>
      </w:r>
    </w:p>
    <w:p w14:paraId="0E4C0A10" w14:textId="77777777" w:rsidR="006C3CD1" w:rsidRDefault="006C3CD1" w:rsidP="00D66AD0">
      <w:pPr>
        <w:pStyle w:val="NormalWeb"/>
        <w:spacing w:before="0" w:beforeAutospacing="0" w:after="0" w:afterAutospacing="0"/>
        <w:rPr>
          <w:rFonts w:ascii="Poppins" w:hAnsi="Poppins" w:cs="Poppins"/>
          <w:color w:val="000000"/>
          <w:sz w:val="22"/>
          <w:szCs w:val="22"/>
        </w:rPr>
      </w:pPr>
    </w:p>
    <w:p w14:paraId="26D5C01D" w14:textId="2195E3AC" w:rsidR="00AE5390" w:rsidRPr="00A32BF1"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This post is exempt from the Rehabilitation of Offenders Act 1974 and the Exceptions Order 1975 (as amended).</w:t>
      </w:r>
    </w:p>
    <w:p w14:paraId="0408ED66" w14:textId="77777777" w:rsidR="006C3CD1" w:rsidRDefault="006C3CD1" w:rsidP="00D66AD0">
      <w:pPr>
        <w:pStyle w:val="NormalWeb"/>
        <w:spacing w:before="0" w:beforeAutospacing="0" w:after="0" w:afterAutospacing="0"/>
        <w:rPr>
          <w:rFonts w:ascii="Poppins" w:hAnsi="Poppins" w:cs="Poppins"/>
          <w:color w:val="000000"/>
          <w:sz w:val="22"/>
          <w:szCs w:val="22"/>
        </w:rPr>
      </w:pPr>
    </w:p>
    <w:p w14:paraId="7137E1F6" w14:textId="162AD3B8" w:rsidR="00AE5390" w:rsidRDefault="00AE5390" w:rsidP="00D66AD0">
      <w:pPr>
        <w:pStyle w:val="NormalWeb"/>
        <w:spacing w:before="0" w:beforeAutospacing="0" w:after="0" w:afterAutospacing="0"/>
        <w:rPr>
          <w:rFonts w:ascii="Poppins" w:hAnsi="Poppins" w:cs="Poppins"/>
          <w:color w:val="000000"/>
          <w:sz w:val="22"/>
          <w:szCs w:val="22"/>
        </w:rPr>
      </w:pPr>
      <w:r w:rsidRPr="00A32BF1">
        <w:rPr>
          <w:rFonts w:ascii="Poppins" w:hAnsi="Poppins" w:cs="Poppins"/>
          <w:color w:val="000000"/>
          <w:sz w:val="22"/>
          <w:szCs w:val="22"/>
        </w:rPr>
        <w:t>The duties contained within this Job Description are not exhaustive and may be amended following consultation to reflect the changing needs of Birmingham Independent College.</w:t>
      </w:r>
    </w:p>
    <w:p w14:paraId="3080D626" w14:textId="77777777" w:rsidR="006C3CD1" w:rsidRDefault="006C3CD1" w:rsidP="00D66AD0">
      <w:pPr>
        <w:pStyle w:val="NormalWeb"/>
        <w:spacing w:before="0" w:beforeAutospacing="0" w:after="0" w:afterAutospacing="0"/>
        <w:rPr>
          <w:rFonts w:ascii="Poppins" w:hAnsi="Poppins" w:cs="Poppins"/>
          <w:color w:val="000000"/>
          <w:sz w:val="22"/>
          <w:szCs w:val="22"/>
        </w:rPr>
      </w:pPr>
    </w:p>
    <w:p w14:paraId="0CFAE404" w14:textId="46FDD593" w:rsidR="006C3CD1" w:rsidRPr="00A32BF1" w:rsidRDefault="006C3CD1" w:rsidP="00D66AD0">
      <w:pPr>
        <w:pStyle w:val="NormalWeb"/>
        <w:spacing w:before="0" w:beforeAutospacing="0" w:after="0" w:afterAutospacing="0"/>
        <w:rPr>
          <w:rFonts w:ascii="Poppins" w:hAnsi="Poppins" w:cs="Poppins"/>
          <w:color w:val="000000"/>
          <w:sz w:val="22"/>
          <w:szCs w:val="22"/>
        </w:rPr>
      </w:pPr>
      <w:r>
        <w:rPr>
          <w:rFonts w:ascii="Poppins" w:hAnsi="Poppins" w:cs="Poppins"/>
          <w:color w:val="000000"/>
          <w:sz w:val="22"/>
          <w:szCs w:val="22"/>
        </w:rPr>
        <w:t>We do not offer sponsorship.</w:t>
      </w:r>
    </w:p>
    <w:p w14:paraId="7CB2FD08" w14:textId="3E2F4457" w:rsidR="00AB6459" w:rsidRPr="00A32BF1" w:rsidRDefault="00AB6459" w:rsidP="00106AA9">
      <w:pPr>
        <w:pStyle w:val="NormalWeb"/>
        <w:spacing w:before="0" w:beforeAutospacing="0" w:after="0" w:afterAutospacing="0"/>
        <w:ind w:left="1134"/>
        <w:rPr>
          <w:rFonts w:ascii="Poppins" w:hAnsi="Poppins" w:cs="Poppins"/>
          <w:color w:val="000000"/>
          <w:sz w:val="22"/>
          <w:szCs w:val="22"/>
        </w:rPr>
      </w:pPr>
    </w:p>
    <w:sectPr w:rsidR="00AB6459" w:rsidRPr="00A32BF1" w:rsidSect="00AB3C4C">
      <w:headerReference w:type="default" r:id="rId8"/>
      <w:footerReference w:type="even" r:id="rId9"/>
      <w:footerReference w:type="default" r:id="rId10"/>
      <w:pgSz w:w="12240" w:h="15840"/>
      <w:pgMar w:top="629" w:right="1084" w:bottom="564" w:left="1233" w:header="580" w:footer="10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D3CEB4" w14:textId="77777777" w:rsidR="001D4D21" w:rsidRDefault="001D4D21" w:rsidP="00E61F46">
      <w:pPr>
        <w:spacing w:after="0" w:line="240" w:lineRule="auto"/>
      </w:pPr>
      <w:r>
        <w:separator/>
      </w:r>
    </w:p>
  </w:endnote>
  <w:endnote w:type="continuationSeparator" w:id="0">
    <w:p w14:paraId="5A2DEF02" w14:textId="77777777" w:rsidR="001D4D21" w:rsidRDefault="001D4D21" w:rsidP="00E61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oppins">
    <w:altName w:val="Poppins"/>
    <w:panose1 w:val="00000500000000000000"/>
    <w:charset w:val="4D"/>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22503999"/>
      <w:docPartObj>
        <w:docPartGallery w:val="Page Numbers (Bottom of Page)"/>
        <w:docPartUnique/>
      </w:docPartObj>
    </w:sdtPr>
    <w:sdtContent>
      <w:p w14:paraId="04ACD519" w14:textId="126EB5F1" w:rsidR="00DA5601" w:rsidRDefault="00DA5601" w:rsidP="00EF41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CE8512F" w14:textId="77777777" w:rsidR="00DA5601" w:rsidRDefault="00DA5601" w:rsidP="00DA56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81258654"/>
      <w:docPartObj>
        <w:docPartGallery w:val="Page Numbers (Bottom of Page)"/>
        <w:docPartUnique/>
      </w:docPartObj>
    </w:sdtPr>
    <w:sdtContent>
      <w:p w14:paraId="23F97FF0" w14:textId="2C15171F" w:rsidR="00DA5601" w:rsidRDefault="00DA5601" w:rsidP="00EF41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E61F27" w14:textId="6FC9E668" w:rsidR="00DA5601" w:rsidRDefault="008A0458" w:rsidP="00DA5601">
    <w:pPr>
      <w:pStyle w:val="Footer"/>
      <w:ind w:right="360"/>
    </w:pPr>
    <w: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44F86B" w14:textId="77777777" w:rsidR="001D4D21" w:rsidRDefault="001D4D21" w:rsidP="00E61F46">
      <w:pPr>
        <w:spacing w:after="0" w:line="240" w:lineRule="auto"/>
      </w:pPr>
      <w:r>
        <w:separator/>
      </w:r>
    </w:p>
  </w:footnote>
  <w:footnote w:type="continuationSeparator" w:id="0">
    <w:p w14:paraId="296B558F" w14:textId="77777777" w:rsidR="001D4D21" w:rsidRDefault="001D4D21" w:rsidP="00E61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632B02" w14:textId="52381AB4" w:rsidR="00DA5601" w:rsidRDefault="00DA5601" w:rsidP="00DA5601">
    <w:pPr>
      <w:pStyle w:val="Header"/>
      <w:jc w:val="right"/>
    </w:pPr>
    <w:r w:rsidRPr="008B0269">
      <w:rPr>
        <w:rFonts w:ascii="Calibri" w:eastAsia="MS Mincho" w:hAnsi="Calibri" w:cs="Calibri"/>
        <w:noProof/>
      </w:rPr>
      <w:drawing>
        <wp:inline distT="0" distB="0" distL="0" distR="0" wp14:anchorId="4D653CB0" wp14:editId="731C2FA7">
          <wp:extent cx="3047613" cy="779721"/>
          <wp:effectExtent l="0" t="0" r="635" b="0"/>
          <wp:docPr id="16893037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0372" name="Picture 1" descr="A close-up of a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084893" cy="7892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891DE7"/>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C34C48"/>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6E5D9E"/>
    <w:multiLevelType w:val="multilevel"/>
    <w:tmpl w:val="7CAC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CB4262"/>
    <w:multiLevelType w:val="multilevel"/>
    <w:tmpl w:val="C734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FD2A98"/>
    <w:multiLevelType w:val="multilevel"/>
    <w:tmpl w:val="85CE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54419C"/>
    <w:multiLevelType w:val="multilevel"/>
    <w:tmpl w:val="8A046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2E5546"/>
    <w:multiLevelType w:val="multilevel"/>
    <w:tmpl w:val="286A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9964BC"/>
    <w:multiLevelType w:val="multilevel"/>
    <w:tmpl w:val="AC6A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F8300E"/>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FB728E"/>
    <w:multiLevelType w:val="multilevel"/>
    <w:tmpl w:val="12CE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964F38"/>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3F2BB7"/>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9728D"/>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4D034E"/>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D94BEA"/>
    <w:multiLevelType w:val="multilevel"/>
    <w:tmpl w:val="3FFE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9C50F4"/>
    <w:multiLevelType w:val="multilevel"/>
    <w:tmpl w:val="D394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363831"/>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3F4C07"/>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F91D2A"/>
    <w:multiLevelType w:val="multilevel"/>
    <w:tmpl w:val="F8DC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6A70FC"/>
    <w:multiLevelType w:val="multilevel"/>
    <w:tmpl w:val="AB96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4A5283"/>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AB486C"/>
    <w:multiLevelType w:val="multilevel"/>
    <w:tmpl w:val="47F8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B05CA4"/>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CE5E53"/>
    <w:multiLevelType w:val="hybridMultilevel"/>
    <w:tmpl w:val="EC78388A"/>
    <w:lvl w:ilvl="0" w:tplc="04090001">
      <w:start w:val="1"/>
      <w:numFmt w:val="bullet"/>
      <w:lvlText w:val=""/>
      <w:lvlJc w:val="left"/>
      <w:pPr>
        <w:ind w:left="720" w:hanging="360"/>
      </w:pPr>
      <w:rPr>
        <w:rFonts w:ascii="Symbol" w:hAnsi="Symbol" w:hint="default"/>
      </w:rPr>
    </w:lvl>
    <w:lvl w:ilvl="1" w:tplc="70B2CE06">
      <w:numFmt w:val="bullet"/>
      <w:lvlText w:val="·"/>
      <w:lvlJc w:val="left"/>
      <w:pPr>
        <w:ind w:left="1580" w:hanging="500"/>
      </w:pPr>
      <w:rPr>
        <w:rFonts w:ascii="Poppins" w:eastAsiaTheme="minorEastAsia" w:hAnsi="Poppins" w:cs="Poppi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C3820"/>
    <w:multiLevelType w:val="multilevel"/>
    <w:tmpl w:val="D1BA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77532"/>
    <w:multiLevelType w:val="multilevel"/>
    <w:tmpl w:val="95DC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B15F08"/>
    <w:multiLevelType w:val="multilevel"/>
    <w:tmpl w:val="E376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F0615E"/>
    <w:multiLevelType w:val="multilevel"/>
    <w:tmpl w:val="415C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94755B"/>
    <w:multiLevelType w:val="multilevel"/>
    <w:tmpl w:val="E884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F5C09"/>
    <w:multiLevelType w:val="multilevel"/>
    <w:tmpl w:val="11D8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C1775D"/>
    <w:multiLevelType w:val="multilevel"/>
    <w:tmpl w:val="0B46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F011A9"/>
    <w:multiLevelType w:val="multilevel"/>
    <w:tmpl w:val="7570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906D7F"/>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D17D3"/>
    <w:multiLevelType w:val="multilevel"/>
    <w:tmpl w:val="76DC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4675F9"/>
    <w:multiLevelType w:val="hybridMultilevel"/>
    <w:tmpl w:val="5C2C5D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B966E08"/>
    <w:multiLevelType w:val="multilevel"/>
    <w:tmpl w:val="156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0E2608"/>
    <w:multiLevelType w:val="multilevel"/>
    <w:tmpl w:val="7C5E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6128C1"/>
    <w:multiLevelType w:val="multilevel"/>
    <w:tmpl w:val="7156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FB101E"/>
    <w:multiLevelType w:val="multilevel"/>
    <w:tmpl w:val="E2C2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261510">
    <w:abstractNumId w:val="8"/>
  </w:num>
  <w:num w:numId="2" w16cid:durableId="1542743248">
    <w:abstractNumId w:val="6"/>
  </w:num>
  <w:num w:numId="3" w16cid:durableId="24447717">
    <w:abstractNumId w:val="5"/>
  </w:num>
  <w:num w:numId="4" w16cid:durableId="174270668">
    <w:abstractNumId w:val="4"/>
  </w:num>
  <w:num w:numId="5" w16cid:durableId="344602392">
    <w:abstractNumId w:val="7"/>
  </w:num>
  <w:num w:numId="6" w16cid:durableId="1057242574">
    <w:abstractNumId w:val="3"/>
  </w:num>
  <w:num w:numId="7" w16cid:durableId="342249327">
    <w:abstractNumId w:val="2"/>
  </w:num>
  <w:num w:numId="8" w16cid:durableId="1964261591">
    <w:abstractNumId w:val="1"/>
  </w:num>
  <w:num w:numId="9" w16cid:durableId="2058701170">
    <w:abstractNumId w:val="0"/>
  </w:num>
  <w:num w:numId="10" w16cid:durableId="1033117232">
    <w:abstractNumId w:val="32"/>
  </w:num>
  <w:num w:numId="11" w16cid:durableId="1885016325">
    <w:abstractNumId w:val="37"/>
  </w:num>
  <w:num w:numId="12" w16cid:durableId="426461459">
    <w:abstractNumId w:val="15"/>
  </w:num>
  <w:num w:numId="13" w16cid:durableId="1265530970">
    <w:abstractNumId w:val="16"/>
  </w:num>
  <w:num w:numId="14" w16cid:durableId="293022915">
    <w:abstractNumId w:val="30"/>
  </w:num>
  <w:num w:numId="15" w16cid:durableId="1532187460">
    <w:abstractNumId w:val="33"/>
  </w:num>
  <w:num w:numId="16" w16cid:durableId="1423139659">
    <w:abstractNumId w:val="18"/>
  </w:num>
  <w:num w:numId="17" w16cid:durableId="473378855">
    <w:abstractNumId w:val="14"/>
  </w:num>
  <w:num w:numId="18" w16cid:durableId="183598950">
    <w:abstractNumId w:val="46"/>
  </w:num>
  <w:num w:numId="19" w16cid:durableId="156312312">
    <w:abstractNumId w:val="44"/>
  </w:num>
  <w:num w:numId="20" w16cid:durableId="1665472362">
    <w:abstractNumId w:val="21"/>
  </w:num>
  <w:num w:numId="21" w16cid:durableId="1211042188">
    <w:abstractNumId w:val="31"/>
  </w:num>
  <w:num w:numId="22" w16cid:durableId="1745568502">
    <w:abstractNumId w:val="9"/>
  </w:num>
  <w:num w:numId="23" w16cid:durableId="1126658961">
    <w:abstractNumId w:val="17"/>
  </w:num>
  <w:num w:numId="24" w16cid:durableId="893395442">
    <w:abstractNumId w:val="29"/>
  </w:num>
  <w:num w:numId="25" w16cid:durableId="2135366748">
    <w:abstractNumId w:val="41"/>
  </w:num>
  <w:num w:numId="26" w16cid:durableId="1115365352">
    <w:abstractNumId w:val="20"/>
  </w:num>
  <w:num w:numId="27" w16cid:durableId="1909999780">
    <w:abstractNumId w:val="22"/>
  </w:num>
  <w:num w:numId="28" w16cid:durableId="464398369">
    <w:abstractNumId w:val="10"/>
  </w:num>
  <w:num w:numId="29" w16cid:durableId="1661231622">
    <w:abstractNumId w:val="25"/>
  </w:num>
  <w:num w:numId="30" w16cid:durableId="1825702071">
    <w:abstractNumId w:val="26"/>
  </w:num>
  <w:num w:numId="31" w16cid:durableId="1653438507">
    <w:abstractNumId w:val="19"/>
  </w:num>
  <w:num w:numId="32" w16cid:durableId="1668511684">
    <w:abstractNumId w:val="43"/>
  </w:num>
  <w:num w:numId="33" w16cid:durableId="1052463632">
    <w:abstractNumId w:val="23"/>
  </w:num>
  <w:num w:numId="34" w16cid:durableId="1047031541">
    <w:abstractNumId w:val="38"/>
  </w:num>
  <w:num w:numId="35" w16cid:durableId="1579094844">
    <w:abstractNumId w:val="39"/>
  </w:num>
  <w:num w:numId="36" w16cid:durableId="219286347">
    <w:abstractNumId w:val="12"/>
  </w:num>
  <w:num w:numId="37" w16cid:durableId="1738671934">
    <w:abstractNumId w:val="42"/>
  </w:num>
  <w:num w:numId="38" w16cid:durableId="831674676">
    <w:abstractNumId w:val="13"/>
  </w:num>
  <w:num w:numId="39" w16cid:durableId="1789540235">
    <w:abstractNumId w:val="40"/>
  </w:num>
  <w:num w:numId="40" w16cid:durableId="1945066593">
    <w:abstractNumId w:val="45"/>
  </w:num>
  <w:num w:numId="41" w16cid:durableId="763186967">
    <w:abstractNumId w:val="27"/>
  </w:num>
  <w:num w:numId="42" w16cid:durableId="1389647543">
    <w:abstractNumId w:val="34"/>
  </w:num>
  <w:num w:numId="43" w16cid:durableId="463894033">
    <w:abstractNumId w:val="36"/>
  </w:num>
  <w:num w:numId="44" w16cid:durableId="2079398825">
    <w:abstractNumId w:val="24"/>
  </w:num>
  <w:num w:numId="45" w16cid:durableId="1058168310">
    <w:abstractNumId w:val="28"/>
  </w:num>
  <w:num w:numId="46" w16cid:durableId="1683313755">
    <w:abstractNumId w:val="35"/>
  </w:num>
  <w:num w:numId="47" w16cid:durableId="964581852">
    <w:abstractNumId w:val="47"/>
  </w:num>
  <w:num w:numId="48" w16cid:durableId="232398458">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C65"/>
    <w:rsid w:val="0005325D"/>
    <w:rsid w:val="00055474"/>
    <w:rsid w:val="0006063C"/>
    <w:rsid w:val="00082BC7"/>
    <w:rsid w:val="000B3555"/>
    <w:rsid w:val="00106AA9"/>
    <w:rsid w:val="0011410F"/>
    <w:rsid w:val="00115813"/>
    <w:rsid w:val="00121082"/>
    <w:rsid w:val="00136E3B"/>
    <w:rsid w:val="0015074B"/>
    <w:rsid w:val="001D4D21"/>
    <w:rsid w:val="00255234"/>
    <w:rsid w:val="00257B77"/>
    <w:rsid w:val="002804BE"/>
    <w:rsid w:val="0029639D"/>
    <w:rsid w:val="00326F90"/>
    <w:rsid w:val="003443E3"/>
    <w:rsid w:val="00431766"/>
    <w:rsid w:val="0051199B"/>
    <w:rsid w:val="00537F30"/>
    <w:rsid w:val="005C1D49"/>
    <w:rsid w:val="00602B35"/>
    <w:rsid w:val="00615C1B"/>
    <w:rsid w:val="006C02F8"/>
    <w:rsid w:val="006C3CD1"/>
    <w:rsid w:val="007006A0"/>
    <w:rsid w:val="00703120"/>
    <w:rsid w:val="007A3010"/>
    <w:rsid w:val="007C0C8D"/>
    <w:rsid w:val="00870424"/>
    <w:rsid w:val="008A0458"/>
    <w:rsid w:val="00912C84"/>
    <w:rsid w:val="00936216"/>
    <w:rsid w:val="009D7199"/>
    <w:rsid w:val="00A32BF1"/>
    <w:rsid w:val="00A358A5"/>
    <w:rsid w:val="00A52FF8"/>
    <w:rsid w:val="00A6698D"/>
    <w:rsid w:val="00AA1D8D"/>
    <w:rsid w:val="00AB3C4C"/>
    <w:rsid w:val="00AB6459"/>
    <w:rsid w:val="00AE1174"/>
    <w:rsid w:val="00AE5390"/>
    <w:rsid w:val="00B454A0"/>
    <w:rsid w:val="00B47730"/>
    <w:rsid w:val="00BC0AF3"/>
    <w:rsid w:val="00C47D54"/>
    <w:rsid w:val="00C546FF"/>
    <w:rsid w:val="00CB0664"/>
    <w:rsid w:val="00CE1C53"/>
    <w:rsid w:val="00D413CF"/>
    <w:rsid w:val="00D472AE"/>
    <w:rsid w:val="00D66AD0"/>
    <w:rsid w:val="00DA5601"/>
    <w:rsid w:val="00DB453F"/>
    <w:rsid w:val="00E0464E"/>
    <w:rsid w:val="00E11946"/>
    <w:rsid w:val="00E61F46"/>
    <w:rsid w:val="00E8536D"/>
    <w:rsid w:val="00FC32F1"/>
    <w:rsid w:val="00FC693F"/>
    <w:rsid w:val="00FE21E7"/>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E8A5C4"/>
  <w14:defaultImageDpi w14:val="300"/>
  <w15:docId w15:val="{3A77450B-B07B-244A-AE66-E7AB18A2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A52FF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AB6459"/>
  </w:style>
  <w:style w:type="character" w:styleId="PageNumber">
    <w:name w:val="page number"/>
    <w:basedOn w:val="DefaultParagraphFont"/>
    <w:uiPriority w:val="99"/>
    <w:semiHidden/>
    <w:unhideWhenUsed/>
    <w:rsid w:val="00DA5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1688</Words>
  <Characters>9627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Vivienne Lambert</cp:lastModifiedBy>
  <cp:revision>2</cp:revision>
  <cp:lastPrinted>2026-04-24T18:43:00Z</cp:lastPrinted>
  <dcterms:created xsi:type="dcterms:W3CDTF">2026-07-22T12:51:00Z</dcterms:created>
  <dcterms:modified xsi:type="dcterms:W3CDTF">2026-07-22T12:51:00Z</dcterms:modified>
  <cp:category/>
</cp:coreProperties>
</file>