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29AE2" w14:textId="77777777" w:rsidR="006642A0" w:rsidRPr="00B60B90" w:rsidRDefault="006642A0" w:rsidP="004A461A">
      <w:pPr>
        <w:jc w:val="center"/>
        <w:rPr>
          <w:rFonts w:cs="Poppins"/>
          <w:color w:val="2D9F9C" w:themeColor="background2"/>
          <w:sz w:val="28"/>
          <w:szCs w:val="28"/>
          <w:lang w:val="en-GB"/>
        </w:rPr>
      </w:pPr>
      <w:r w:rsidRPr="00B60B90">
        <w:rPr>
          <w:rFonts w:cs="Poppins"/>
          <w:b/>
          <w:bCs/>
          <w:color w:val="2D9F9C" w:themeColor="background2"/>
          <w:sz w:val="28"/>
        </w:rPr>
        <w:t>JOB DESCRIPTION</w:t>
      </w:r>
    </w:p>
    <w:p w14:paraId="58CC8372" w14:textId="77777777" w:rsidR="006642A0" w:rsidRPr="00B60B90" w:rsidRDefault="006642A0" w:rsidP="006642A0">
      <w:pPr>
        <w:pStyle w:val="Heading1"/>
        <w:rPr>
          <w:rFonts w:cs="Poppins"/>
          <w:color w:val="2D9F9C" w:themeColor="background2"/>
          <w:szCs w:val="22"/>
        </w:rPr>
      </w:pPr>
    </w:p>
    <w:p w14:paraId="38DB8EAA" w14:textId="77777777" w:rsidR="006642A0" w:rsidRPr="00B60B90" w:rsidRDefault="006642A0" w:rsidP="006642A0">
      <w:pPr>
        <w:pStyle w:val="Heading1"/>
        <w:tabs>
          <w:tab w:val="left" w:pos="2600"/>
        </w:tabs>
        <w:rPr>
          <w:rFonts w:cs="Poppins"/>
          <w:color w:val="2D9F9C" w:themeColor="background2"/>
          <w:szCs w:val="22"/>
        </w:rPr>
      </w:pPr>
      <w:r w:rsidRPr="00B60B90">
        <w:rPr>
          <w:rFonts w:cs="Poppins"/>
          <w:color w:val="2D9F9C" w:themeColor="background2"/>
          <w:szCs w:val="22"/>
        </w:rPr>
        <w:t>NAME:</w:t>
      </w:r>
      <w:r w:rsidRPr="00B60B90">
        <w:rPr>
          <w:rFonts w:cs="Poppins"/>
          <w:color w:val="2D9F9C" w:themeColor="background2"/>
          <w:szCs w:val="22"/>
        </w:rPr>
        <w:tab/>
        <w:t xml:space="preserve"> </w:t>
      </w:r>
    </w:p>
    <w:p w14:paraId="59FCE6C0" w14:textId="77777777" w:rsidR="006642A0" w:rsidRPr="00B60B90" w:rsidRDefault="006642A0" w:rsidP="006642A0">
      <w:pPr>
        <w:rPr>
          <w:rFonts w:cs="Poppins"/>
          <w:color w:val="2D9F9C" w:themeColor="background2"/>
        </w:rPr>
      </w:pPr>
    </w:p>
    <w:p w14:paraId="562D292B" w14:textId="66D2C2EC" w:rsidR="006642A0" w:rsidRPr="00B60B90" w:rsidRDefault="006642A0" w:rsidP="006642A0">
      <w:pPr>
        <w:pStyle w:val="Heading1"/>
        <w:tabs>
          <w:tab w:val="left" w:pos="2600"/>
        </w:tabs>
        <w:rPr>
          <w:rFonts w:cs="Poppins"/>
          <w:color w:val="2D9F9C" w:themeColor="background2"/>
          <w:szCs w:val="22"/>
        </w:rPr>
      </w:pPr>
      <w:r w:rsidRPr="00B60B90">
        <w:rPr>
          <w:rFonts w:cs="Poppins"/>
          <w:color w:val="2D9F9C" w:themeColor="background2"/>
          <w:szCs w:val="22"/>
        </w:rPr>
        <w:t>POST:</w:t>
      </w:r>
      <w:r w:rsidRPr="00B60B90">
        <w:rPr>
          <w:rFonts w:cs="Poppins"/>
          <w:color w:val="2D9F9C" w:themeColor="background2"/>
          <w:szCs w:val="22"/>
        </w:rPr>
        <w:tab/>
      </w:r>
      <w:r w:rsidR="00F438AC">
        <w:rPr>
          <w:rFonts w:cs="Poppins"/>
          <w:color w:val="2D9F9C" w:themeColor="background2"/>
          <w:szCs w:val="22"/>
        </w:rPr>
        <w:t xml:space="preserve">Teacher of </w:t>
      </w:r>
      <w:r w:rsidR="00BA3DB5">
        <w:rPr>
          <w:rFonts w:cs="Poppins"/>
          <w:color w:val="2D9F9C" w:themeColor="background2"/>
          <w:szCs w:val="22"/>
        </w:rPr>
        <w:t>Catering</w:t>
      </w:r>
    </w:p>
    <w:p w14:paraId="1D913329" w14:textId="77777777" w:rsidR="006642A0" w:rsidRPr="00B60B90" w:rsidRDefault="006642A0" w:rsidP="006642A0">
      <w:pPr>
        <w:pStyle w:val="Heading1"/>
        <w:tabs>
          <w:tab w:val="left" w:pos="2600"/>
        </w:tabs>
        <w:rPr>
          <w:rFonts w:cs="Poppins"/>
          <w:color w:val="2D9F9C" w:themeColor="background2"/>
          <w:szCs w:val="22"/>
        </w:rPr>
      </w:pPr>
    </w:p>
    <w:p w14:paraId="66646BE2" w14:textId="2B27E49C" w:rsidR="006642A0" w:rsidRPr="00B60B90" w:rsidRDefault="006642A0" w:rsidP="006642A0">
      <w:pPr>
        <w:pStyle w:val="Heading1"/>
        <w:tabs>
          <w:tab w:val="left" w:pos="2600"/>
        </w:tabs>
        <w:ind w:left="1440" w:hanging="1440"/>
        <w:rPr>
          <w:rFonts w:cs="Poppins"/>
          <w:b w:val="0"/>
          <w:color w:val="2D9F9C" w:themeColor="background2"/>
          <w:szCs w:val="22"/>
        </w:rPr>
      </w:pPr>
      <w:r w:rsidRPr="00B60B90">
        <w:rPr>
          <w:rFonts w:cs="Poppins"/>
          <w:color w:val="2D9F9C" w:themeColor="background2"/>
          <w:szCs w:val="22"/>
        </w:rPr>
        <w:t>GRADE:</w:t>
      </w:r>
      <w:r w:rsidRPr="00B60B90">
        <w:rPr>
          <w:rFonts w:cs="Poppins"/>
          <w:color w:val="2D9F9C" w:themeColor="background2"/>
          <w:szCs w:val="22"/>
        </w:rPr>
        <w:tab/>
      </w:r>
      <w:r w:rsidRPr="00B60B90">
        <w:rPr>
          <w:rFonts w:cs="Poppins"/>
          <w:color w:val="2D9F9C" w:themeColor="background2"/>
          <w:szCs w:val="22"/>
        </w:rPr>
        <w:tab/>
      </w:r>
      <w:r w:rsidR="00BA3DB5" w:rsidRPr="00BA3DB5">
        <w:rPr>
          <w:rFonts w:cs="Poppins"/>
          <w:color w:val="2D9F9C" w:themeColor="background2"/>
          <w:szCs w:val="22"/>
        </w:rPr>
        <w:t>M1 - UPS3</w:t>
      </w:r>
    </w:p>
    <w:p w14:paraId="358B9B96" w14:textId="77777777" w:rsidR="006642A0" w:rsidRPr="008701E2" w:rsidRDefault="006642A0" w:rsidP="006642A0">
      <w:pPr>
        <w:tabs>
          <w:tab w:val="left" w:pos="2600"/>
        </w:tabs>
        <w:rPr>
          <w:rFonts w:cs="Poppins"/>
          <w:color w:val="008080"/>
          <w:sz w:val="20"/>
          <w:szCs w:val="22"/>
          <w:lang w:val="en-GB"/>
        </w:rPr>
      </w:pPr>
    </w:p>
    <w:p w14:paraId="47DCA534" w14:textId="77777777" w:rsidR="006642A0" w:rsidRPr="00326687" w:rsidRDefault="006642A0" w:rsidP="006642A0">
      <w:pPr>
        <w:tabs>
          <w:tab w:val="left" w:pos="2600"/>
        </w:tabs>
        <w:rPr>
          <w:rFonts w:cs="Poppins"/>
          <w:color w:val="008080"/>
          <w:szCs w:val="22"/>
          <w:lang w:val="en-GB"/>
        </w:rPr>
      </w:pPr>
    </w:p>
    <w:p w14:paraId="76BAA251" w14:textId="77777777" w:rsidR="006642A0" w:rsidRPr="00B60B90" w:rsidRDefault="006642A0" w:rsidP="006642A0">
      <w:pPr>
        <w:pStyle w:val="paragraph"/>
        <w:spacing w:before="0" w:beforeAutospacing="0" w:after="0" w:afterAutospacing="0"/>
        <w:textAlignment w:val="baseline"/>
        <w:rPr>
          <w:rFonts w:ascii="Segoe UI" w:hAnsi="Segoe UI" w:cs="Segoe UI"/>
          <w:color w:val="2D9F9C" w:themeColor="background2"/>
          <w:sz w:val="18"/>
          <w:szCs w:val="18"/>
        </w:rPr>
      </w:pPr>
      <w:r w:rsidRPr="00B60B90">
        <w:rPr>
          <w:rStyle w:val="normaltextrun"/>
          <w:rFonts w:ascii="Poppins" w:hAnsi="Poppins" w:cs="Poppins"/>
          <w:b/>
          <w:bCs/>
          <w:color w:val="2D9F9C" w:themeColor="background2"/>
          <w:sz w:val="22"/>
          <w:szCs w:val="22"/>
        </w:rPr>
        <w:t xml:space="preserve">Relationships: </w:t>
      </w:r>
      <w:r w:rsidRPr="00B60B90">
        <w:rPr>
          <w:rStyle w:val="eop"/>
          <w:rFonts w:ascii="Poppins" w:hAnsi="Poppins" w:cs="Poppins"/>
          <w:color w:val="2D9F9C" w:themeColor="background2"/>
          <w:sz w:val="22"/>
          <w:szCs w:val="22"/>
        </w:rPr>
        <w:t> </w:t>
      </w:r>
    </w:p>
    <w:p w14:paraId="70F1E2E0" w14:textId="13BFE432" w:rsidR="006642A0" w:rsidRPr="00B60B90" w:rsidRDefault="006642A0" w:rsidP="006642A0">
      <w:pPr>
        <w:pStyle w:val="paragraph"/>
        <w:spacing w:before="0" w:beforeAutospacing="0" w:after="0" w:afterAutospacing="0"/>
        <w:textAlignment w:val="baseline"/>
        <w:rPr>
          <w:rFonts w:ascii="Segoe UI" w:hAnsi="Segoe UI" w:cs="Segoe UI"/>
          <w:sz w:val="16"/>
          <w:szCs w:val="18"/>
        </w:rPr>
      </w:pPr>
      <w:r w:rsidRPr="00B60B90">
        <w:rPr>
          <w:rStyle w:val="normaltextrun"/>
          <w:rFonts w:ascii="Poppins" w:hAnsi="Poppins" w:cs="Poppins"/>
          <w:sz w:val="20"/>
          <w:szCs w:val="22"/>
        </w:rPr>
        <w:t>The post holder is accountable to</w:t>
      </w:r>
      <w:r w:rsidR="002B76DF">
        <w:rPr>
          <w:rStyle w:val="normaltextrun"/>
          <w:rFonts w:ascii="Poppins" w:hAnsi="Poppins" w:cs="Poppins"/>
          <w:sz w:val="20"/>
          <w:szCs w:val="22"/>
        </w:rPr>
        <w:t xml:space="preserve"> the </w:t>
      </w:r>
      <w:r w:rsidR="00D41379">
        <w:rPr>
          <w:rStyle w:val="normaltextrun"/>
          <w:rFonts w:ascii="Poppins" w:hAnsi="Poppins" w:cs="Poppins"/>
          <w:sz w:val="20"/>
          <w:szCs w:val="22"/>
        </w:rPr>
        <w:t xml:space="preserve">Principal and </w:t>
      </w:r>
      <w:r w:rsidR="00436367">
        <w:rPr>
          <w:rStyle w:val="normaltextrun"/>
          <w:rFonts w:ascii="Poppins" w:hAnsi="Poppins" w:cs="Poppins"/>
          <w:sz w:val="20"/>
          <w:szCs w:val="22"/>
        </w:rPr>
        <w:t>Senior Leadership Team</w:t>
      </w:r>
      <w:r w:rsidRPr="00B60B90">
        <w:rPr>
          <w:rStyle w:val="normaltextrun"/>
          <w:rFonts w:ascii="Poppins" w:hAnsi="Poppins" w:cs="Poppins"/>
          <w:sz w:val="20"/>
          <w:szCs w:val="22"/>
        </w:rPr>
        <w:t xml:space="preserve"> in all matters relating to this post. All staff are ultimately responsible to the Chief Executive Officer (CEO).  The post holder will work closely with team members and support the team when necessary.</w:t>
      </w:r>
      <w:r w:rsidRPr="00B60B90">
        <w:rPr>
          <w:rStyle w:val="eop"/>
          <w:rFonts w:ascii="Poppins" w:hAnsi="Poppins" w:cs="Poppins"/>
          <w:sz w:val="20"/>
          <w:szCs w:val="22"/>
        </w:rPr>
        <w:t> </w:t>
      </w:r>
    </w:p>
    <w:p w14:paraId="4407A222" w14:textId="1699CEBC" w:rsidR="006642A0" w:rsidRPr="00B60B90" w:rsidRDefault="006642A0" w:rsidP="006642A0">
      <w:pPr>
        <w:pStyle w:val="paragraph"/>
        <w:spacing w:before="0" w:beforeAutospacing="0" w:after="0" w:afterAutospacing="0"/>
        <w:textAlignment w:val="baseline"/>
        <w:rPr>
          <w:rFonts w:ascii="Segoe UI" w:hAnsi="Segoe UI" w:cs="Segoe UI"/>
          <w:sz w:val="18"/>
          <w:szCs w:val="18"/>
        </w:rPr>
      </w:pPr>
      <w:r w:rsidRPr="00B60B90">
        <w:rPr>
          <w:rStyle w:val="eop"/>
          <w:rFonts w:ascii="Poppins" w:hAnsi="Poppins" w:cs="Poppins"/>
          <w:sz w:val="22"/>
          <w:szCs w:val="22"/>
        </w:rPr>
        <w:t> </w:t>
      </w:r>
      <w:bookmarkStart w:id="0" w:name="_GoBack"/>
      <w:bookmarkEnd w:id="0"/>
    </w:p>
    <w:p w14:paraId="73E3D302" w14:textId="77777777" w:rsidR="006642A0" w:rsidRPr="00B60B90" w:rsidRDefault="006642A0" w:rsidP="006642A0">
      <w:pPr>
        <w:pStyle w:val="paragraph"/>
        <w:spacing w:before="0" w:beforeAutospacing="0" w:after="0" w:afterAutospacing="0"/>
        <w:textAlignment w:val="baseline"/>
        <w:rPr>
          <w:rFonts w:ascii="Segoe UI" w:hAnsi="Segoe UI" w:cs="Segoe UI"/>
          <w:color w:val="2D9F9C" w:themeColor="background2"/>
          <w:sz w:val="18"/>
          <w:szCs w:val="18"/>
        </w:rPr>
      </w:pPr>
      <w:r w:rsidRPr="00B60B90">
        <w:rPr>
          <w:rStyle w:val="normaltextrun"/>
          <w:rFonts w:ascii="Poppins" w:hAnsi="Poppins" w:cs="Poppins"/>
          <w:b/>
          <w:bCs/>
          <w:color w:val="2D9F9C" w:themeColor="background2"/>
          <w:sz w:val="22"/>
          <w:szCs w:val="22"/>
        </w:rPr>
        <w:t>Purpose:</w:t>
      </w:r>
      <w:r w:rsidRPr="00B60B90">
        <w:rPr>
          <w:rStyle w:val="eop"/>
          <w:rFonts w:ascii="Poppins" w:hAnsi="Poppins" w:cs="Poppins"/>
          <w:color w:val="2D9F9C" w:themeColor="background2"/>
          <w:sz w:val="22"/>
          <w:szCs w:val="22"/>
        </w:rPr>
        <w:t> </w:t>
      </w:r>
    </w:p>
    <w:p w14:paraId="148EE3A7" w14:textId="2E3880EA" w:rsidR="00436367" w:rsidRDefault="00D41379" w:rsidP="006642A0">
      <w:pPr>
        <w:pStyle w:val="paragraph"/>
        <w:spacing w:before="0" w:beforeAutospacing="0" w:after="0" w:afterAutospacing="0"/>
        <w:textAlignment w:val="baseline"/>
        <w:rPr>
          <w:rStyle w:val="eop"/>
          <w:rFonts w:ascii="Poppins" w:hAnsi="Poppins" w:cs="Poppins"/>
          <w:sz w:val="20"/>
          <w:szCs w:val="22"/>
        </w:rPr>
      </w:pPr>
      <w:r w:rsidRPr="00D41379">
        <w:rPr>
          <w:rStyle w:val="eop"/>
          <w:rFonts w:ascii="Poppins" w:hAnsi="Poppins" w:cs="Poppins"/>
          <w:sz w:val="20"/>
          <w:szCs w:val="22"/>
        </w:rPr>
        <w:t xml:space="preserve">To carry out effectively the duties of a teacher in line with the Teachers’ Standards, delivering high-quality </w:t>
      </w:r>
      <w:r w:rsidR="00BA3DB5" w:rsidRPr="00BA3DB5">
        <w:rPr>
          <w:rStyle w:val="eop"/>
          <w:rFonts w:ascii="Poppins" w:hAnsi="Poppins" w:cs="Poppins"/>
          <w:sz w:val="20"/>
          <w:szCs w:val="22"/>
        </w:rPr>
        <w:t xml:space="preserve">Catering and Food Technology </w:t>
      </w:r>
      <w:r w:rsidRPr="00D41379">
        <w:rPr>
          <w:rStyle w:val="eop"/>
          <w:rFonts w:ascii="Poppins" w:hAnsi="Poppins" w:cs="Poppins"/>
          <w:sz w:val="20"/>
          <w:szCs w:val="22"/>
        </w:rPr>
        <w:t xml:space="preserve">education. </w:t>
      </w:r>
      <w:r w:rsidR="00BA3DB5" w:rsidRPr="00BA3DB5">
        <w:rPr>
          <w:rStyle w:val="eop"/>
          <w:rFonts w:ascii="Poppins" w:hAnsi="Poppins" w:cs="Poppins"/>
          <w:sz w:val="20"/>
          <w:szCs w:val="22"/>
        </w:rPr>
        <w:t>The post holder will inspire students to develop practical cooking skills, knowledge of nutrition, food preparation, and healthy living, ensuring strong outcomes and engagement across all key stages.</w:t>
      </w:r>
    </w:p>
    <w:p w14:paraId="1F376DF1" w14:textId="77777777" w:rsidR="00D41379" w:rsidRDefault="00D41379" w:rsidP="006642A0">
      <w:pPr>
        <w:pStyle w:val="paragraph"/>
        <w:spacing w:before="0" w:beforeAutospacing="0" w:after="0" w:afterAutospacing="0"/>
        <w:textAlignment w:val="baseline"/>
        <w:rPr>
          <w:rStyle w:val="normaltextrun"/>
          <w:rFonts w:ascii="Poppins" w:hAnsi="Poppins" w:cs="Poppins"/>
          <w:b/>
          <w:bCs/>
          <w:color w:val="2D9F9C" w:themeColor="background2"/>
          <w:sz w:val="22"/>
          <w:szCs w:val="22"/>
        </w:rPr>
      </w:pPr>
    </w:p>
    <w:p w14:paraId="55ACE2E1" w14:textId="66959C02" w:rsidR="006642A0" w:rsidRPr="00B60B90" w:rsidRDefault="006642A0" w:rsidP="006642A0">
      <w:pPr>
        <w:pStyle w:val="paragraph"/>
        <w:spacing w:before="0" w:beforeAutospacing="0" w:after="0" w:afterAutospacing="0"/>
        <w:textAlignment w:val="baseline"/>
        <w:rPr>
          <w:rFonts w:ascii="Segoe UI" w:hAnsi="Segoe UI" w:cs="Segoe UI"/>
          <w:color w:val="2D9F9C" w:themeColor="background2"/>
          <w:sz w:val="18"/>
          <w:szCs w:val="18"/>
        </w:rPr>
      </w:pPr>
      <w:r w:rsidRPr="00B60B90">
        <w:rPr>
          <w:rStyle w:val="normaltextrun"/>
          <w:rFonts w:ascii="Poppins" w:hAnsi="Poppins" w:cs="Poppins"/>
          <w:b/>
          <w:bCs/>
          <w:color w:val="2D9F9C" w:themeColor="background2"/>
          <w:sz w:val="22"/>
          <w:szCs w:val="22"/>
        </w:rPr>
        <w:t>Main duties &amp; responsibilities:</w:t>
      </w:r>
      <w:r w:rsidRPr="00B60B90">
        <w:rPr>
          <w:rStyle w:val="eop"/>
          <w:rFonts w:ascii="Poppins" w:hAnsi="Poppins" w:cs="Poppins"/>
          <w:color w:val="2D9F9C" w:themeColor="background2"/>
          <w:sz w:val="22"/>
          <w:szCs w:val="22"/>
        </w:rPr>
        <w:t>  </w:t>
      </w:r>
    </w:p>
    <w:p w14:paraId="75697FE2" w14:textId="7FD6B6B4" w:rsidR="00D41379" w:rsidRPr="00D41379" w:rsidRDefault="00D41379" w:rsidP="00D41379">
      <w:pPr>
        <w:rPr>
          <w:rStyle w:val="normaltextrun"/>
          <w:rFonts w:cs="Poppins"/>
          <w:bCs/>
          <w:color w:val="008080"/>
          <w:szCs w:val="22"/>
        </w:rPr>
      </w:pPr>
      <w:r w:rsidRPr="00D41379">
        <w:rPr>
          <w:rStyle w:val="normaltextrun"/>
          <w:rFonts w:cs="Poppins"/>
          <w:bCs/>
          <w:color w:val="008080"/>
          <w:szCs w:val="22"/>
        </w:rPr>
        <w:t>Within C</w:t>
      </w:r>
      <w:r w:rsidR="00BA3DB5">
        <w:rPr>
          <w:rStyle w:val="normaltextrun"/>
          <w:rFonts w:cs="Poppins"/>
          <w:bCs/>
          <w:color w:val="008080"/>
          <w:szCs w:val="22"/>
        </w:rPr>
        <w:t xml:space="preserve">atering </w:t>
      </w:r>
      <w:r w:rsidRPr="00D41379">
        <w:rPr>
          <w:rStyle w:val="normaltextrun"/>
          <w:rFonts w:cs="Poppins"/>
          <w:bCs/>
          <w:color w:val="008080"/>
          <w:szCs w:val="22"/>
        </w:rPr>
        <w:t>lessons</w:t>
      </w:r>
    </w:p>
    <w:p w14:paraId="36848725" w14:textId="77777777" w:rsidR="00BA3DB5" w:rsidRDefault="00BA3DB5" w:rsidP="00BA3DB5">
      <w:pPr>
        <w:pStyle w:val="ListParagraph"/>
        <w:numPr>
          <w:ilvl w:val="0"/>
          <w:numId w:val="29"/>
        </w:numPr>
        <w:rPr>
          <w:rStyle w:val="normaltextrun"/>
          <w:rFonts w:cs="Poppins"/>
          <w:bCs/>
          <w:sz w:val="20"/>
          <w:szCs w:val="22"/>
        </w:rPr>
      </w:pPr>
      <w:r w:rsidRPr="00BA3DB5">
        <w:rPr>
          <w:rStyle w:val="normaltextrun"/>
          <w:rFonts w:cs="Poppins"/>
          <w:bCs/>
          <w:sz w:val="20"/>
          <w:szCs w:val="22"/>
        </w:rPr>
        <w:t>Teach Catering/Food Technology across the ability range, supporting all pupils to develop knowledge and skills in:</w:t>
      </w:r>
    </w:p>
    <w:p w14:paraId="4134F57E" w14:textId="77777777" w:rsidR="00BA3DB5" w:rsidRDefault="00BA3DB5" w:rsidP="00BA3DB5">
      <w:pPr>
        <w:pStyle w:val="ListParagraph"/>
        <w:numPr>
          <w:ilvl w:val="1"/>
          <w:numId w:val="29"/>
        </w:numPr>
        <w:rPr>
          <w:rStyle w:val="normaltextrun"/>
          <w:rFonts w:cs="Poppins"/>
          <w:bCs/>
          <w:sz w:val="20"/>
          <w:szCs w:val="22"/>
        </w:rPr>
      </w:pPr>
      <w:r w:rsidRPr="00BA3DB5">
        <w:rPr>
          <w:rStyle w:val="normaltextrun"/>
          <w:rFonts w:cs="Poppins"/>
          <w:bCs/>
          <w:sz w:val="20"/>
          <w:szCs w:val="22"/>
        </w:rPr>
        <w:t>Food preparation and cooking techniques</w:t>
      </w:r>
    </w:p>
    <w:p w14:paraId="4280801A" w14:textId="77777777" w:rsidR="00BA3DB5" w:rsidRDefault="00BA3DB5" w:rsidP="00BA3DB5">
      <w:pPr>
        <w:pStyle w:val="ListParagraph"/>
        <w:numPr>
          <w:ilvl w:val="1"/>
          <w:numId w:val="29"/>
        </w:numPr>
        <w:rPr>
          <w:rStyle w:val="normaltextrun"/>
          <w:rFonts w:cs="Poppins"/>
          <w:bCs/>
          <w:sz w:val="20"/>
          <w:szCs w:val="22"/>
        </w:rPr>
      </w:pPr>
      <w:r w:rsidRPr="00BA3DB5">
        <w:rPr>
          <w:rStyle w:val="normaltextrun"/>
          <w:rFonts w:cs="Poppins"/>
          <w:bCs/>
          <w:sz w:val="20"/>
          <w:szCs w:val="22"/>
        </w:rPr>
        <w:t>Nutrition, diet and healthy eating</w:t>
      </w:r>
    </w:p>
    <w:p w14:paraId="3DFBFA1F" w14:textId="77777777" w:rsidR="00BA3DB5" w:rsidRDefault="00BA3DB5" w:rsidP="00BA3DB5">
      <w:pPr>
        <w:pStyle w:val="ListParagraph"/>
        <w:numPr>
          <w:ilvl w:val="1"/>
          <w:numId w:val="29"/>
        </w:numPr>
        <w:rPr>
          <w:rStyle w:val="normaltextrun"/>
          <w:rFonts w:cs="Poppins"/>
          <w:bCs/>
          <w:sz w:val="20"/>
          <w:szCs w:val="22"/>
        </w:rPr>
      </w:pPr>
      <w:r w:rsidRPr="00BA3DB5">
        <w:rPr>
          <w:rStyle w:val="normaltextrun"/>
          <w:rFonts w:cs="Poppins"/>
          <w:bCs/>
          <w:sz w:val="20"/>
          <w:szCs w:val="22"/>
        </w:rPr>
        <w:t>Food hygiene and safety</w:t>
      </w:r>
    </w:p>
    <w:p w14:paraId="7DAEACA8" w14:textId="419DE362" w:rsidR="00BA3DB5" w:rsidRPr="00BA3DB5" w:rsidRDefault="00BA3DB5" w:rsidP="00BA3DB5">
      <w:pPr>
        <w:pStyle w:val="ListParagraph"/>
        <w:numPr>
          <w:ilvl w:val="1"/>
          <w:numId w:val="29"/>
        </w:numPr>
        <w:rPr>
          <w:rStyle w:val="normaltextrun"/>
          <w:rFonts w:cs="Poppins"/>
          <w:bCs/>
          <w:sz w:val="20"/>
          <w:szCs w:val="22"/>
        </w:rPr>
      </w:pPr>
      <w:r w:rsidRPr="00BA3DB5">
        <w:rPr>
          <w:rStyle w:val="normaltextrun"/>
          <w:rFonts w:cs="Poppins"/>
          <w:bCs/>
          <w:sz w:val="20"/>
          <w:szCs w:val="22"/>
        </w:rPr>
        <w:t>Meal planning and budgeting</w:t>
      </w:r>
    </w:p>
    <w:p w14:paraId="3122947B" w14:textId="77777777" w:rsidR="00BA3DB5" w:rsidRPr="00BA3DB5" w:rsidRDefault="00BA3DB5" w:rsidP="00BA3DB5">
      <w:pPr>
        <w:pStyle w:val="ListParagraph"/>
        <w:numPr>
          <w:ilvl w:val="0"/>
          <w:numId w:val="29"/>
        </w:numPr>
        <w:rPr>
          <w:rStyle w:val="normaltextrun"/>
          <w:rFonts w:cs="Poppins"/>
          <w:bCs/>
          <w:sz w:val="20"/>
          <w:szCs w:val="22"/>
        </w:rPr>
      </w:pPr>
      <w:r w:rsidRPr="00BA3DB5">
        <w:rPr>
          <w:rStyle w:val="normaltextrun"/>
          <w:rFonts w:cs="Poppins"/>
          <w:bCs/>
          <w:sz w:val="20"/>
          <w:szCs w:val="22"/>
        </w:rPr>
        <w:t>Plan and deliver engaging, practical lessons aligned to schemes of work and examination specifications</w:t>
      </w:r>
    </w:p>
    <w:p w14:paraId="16A6F872" w14:textId="77777777" w:rsidR="00BA3DB5" w:rsidRPr="00BA3DB5" w:rsidRDefault="00BA3DB5" w:rsidP="00BA3DB5">
      <w:pPr>
        <w:pStyle w:val="ListParagraph"/>
        <w:numPr>
          <w:ilvl w:val="0"/>
          <w:numId w:val="29"/>
        </w:numPr>
        <w:rPr>
          <w:rStyle w:val="normaltextrun"/>
          <w:rFonts w:cs="Poppins"/>
          <w:bCs/>
          <w:sz w:val="20"/>
          <w:szCs w:val="22"/>
        </w:rPr>
      </w:pPr>
      <w:r w:rsidRPr="00BA3DB5">
        <w:rPr>
          <w:rStyle w:val="normaltextrun"/>
          <w:rFonts w:cs="Poppins"/>
          <w:bCs/>
          <w:sz w:val="20"/>
          <w:szCs w:val="22"/>
        </w:rPr>
        <w:t>Use a range of teaching approaches, including demonstrations, hands-on practical work, and theory-based learning</w:t>
      </w:r>
    </w:p>
    <w:p w14:paraId="1E95E503" w14:textId="6ABD3918" w:rsidR="00BA3DB5" w:rsidRPr="00BA3DB5" w:rsidRDefault="00BA3DB5" w:rsidP="00BA3DB5">
      <w:pPr>
        <w:pStyle w:val="ListParagraph"/>
        <w:numPr>
          <w:ilvl w:val="0"/>
          <w:numId w:val="29"/>
        </w:numPr>
        <w:rPr>
          <w:rStyle w:val="normaltextrun"/>
          <w:rFonts w:cs="Poppins"/>
          <w:bCs/>
          <w:sz w:val="20"/>
          <w:szCs w:val="22"/>
        </w:rPr>
      </w:pPr>
      <w:r w:rsidRPr="00BA3DB5">
        <w:rPr>
          <w:rStyle w:val="normaltextrun"/>
          <w:rFonts w:cs="Poppins"/>
          <w:bCs/>
          <w:sz w:val="20"/>
          <w:szCs w:val="22"/>
        </w:rPr>
        <w:t xml:space="preserve">Assess students’ work regularly, providing clear feedback to support progress </w:t>
      </w:r>
    </w:p>
    <w:p w14:paraId="777F7562" w14:textId="77777777" w:rsidR="00BA3DB5" w:rsidRPr="00BA3DB5" w:rsidRDefault="00BA3DB5" w:rsidP="00BA3DB5">
      <w:pPr>
        <w:pStyle w:val="ListParagraph"/>
        <w:numPr>
          <w:ilvl w:val="0"/>
          <w:numId w:val="29"/>
        </w:numPr>
        <w:rPr>
          <w:rStyle w:val="normaltextrun"/>
          <w:rFonts w:cs="Poppins"/>
          <w:bCs/>
          <w:sz w:val="20"/>
          <w:szCs w:val="22"/>
        </w:rPr>
      </w:pPr>
      <w:r w:rsidRPr="00BA3DB5">
        <w:rPr>
          <w:rStyle w:val="normaltextrun"/>
          <w:rFonts w:cs="Poppins"/>
          <w:bCs/>
          <w:sz w:val="20"/>
          <w:szCs w:val="22"/>
        </w:rPr>
        <w:t>Track and monitor student progress and adapt teaching accordingly</w:t>
      </w:r>
    </w:p>
    <w:p w14:paraId="6FC733E0" w14:textId="77777777" w:rsidR="00BA3DB5" w:rsidRPr="00BA3DB5" w:rsidRDefault="00BA3DB5" w:rsidP="00BA3DB5">
      <w:pPr>
        <w:pStyle w:val="ListParagraph"/>
        <w:numPr>
          <w:ilvl w:val="0"/>
          <w:numId w:val="29"/>
        </w:numPr>
        <w:rPr>
          <w:rStyle w:val="normaltextrun"/>
          <w:rFonts w:cs="Poppins"/>
          <w:bCs/>
          <w:sz w:val="20"/>
          <w:szCs w:val="22"/>
        </w:rPr>
      </w:pPr>
      <w:r w:rsidRPr="00BA3DB5">
        <w:rPr>
          <w:rStyle w:val="normaltextrun"/>
          <w:rFonts w:cs="Poppins"/>
          <w:bCs/>
          <w:sz w:val="20"/>
          <w:szCs w:val="22"/>
        </w:rPr>
        <w:t>Set appropriate targets based on prior attainment</w:t>
      </w:r>
    </w:p>
    <w:p w14:paraId="165AE772" w14:textId="7844430E" w:rsidR="00D41379" w:rsidRDefault="00BA3DB5" w:rsidP="00BA3DB5">
      <w:pPr>
        <w:pStyle w:val="ListParagraph"/>
        <w:numPr>
          <w:ilvl w:val="0"/>
          <w:numId w:val="29"/>
        </w:numPr>
        <w:rPr>
          <w:rStyle w:val="normaltextrun"/>
          <w:rFonts w:cs="Poppins"/>
          <w:bCs/>
          <w:sz w:val="20"/>
          <w:szCs w:val="22"/>
        </w:rPr>
      </w:pPr>
      <w:r w:rsidRPr="00BA3DB5">
        <w:rPr>
          <w:rStyle w:val="normaltextrun"/>
          <w:rFonts w:cs="Poppins"/>
          <w:bCs/>
          <w:sz w:val="20"/>
          <w:szCs w:val="22"/>
        </w:rPr>
        <w:t>Maintain accurate records and report on pupil progress to parents/</w:t>
      </w:r>
      <w:proofErr w:type="spellStart"/>
      <w:r w:rsidRPr="00BA3DB5">
        <w:rPr>
          <w:rStyle w:val="normaltextrun"/>
          <w:rFonts w:cs="Poppins"/>
          <w:bCs/>
          <w:sz w:val="20"/>
          <w:szCs w:val="22"/>
        </w:rPr>
        <w:t>carers</w:t>
      </w:r>
      <w:proofErr w:type="spellEnd"/>
    </w:p>
    <w:p w14:paraId="6DCD5B28" w14:textId="77777777" w:rsidR="00BA3DB5" w:rsidRPr="00D41379" w:rsidRDefault="00BA3DB5" w:rsidP="00BA3DB5">
      <w:pPr>
        <w:pStyle w:val="ListParagraph"/>
        <w:ind w:left="360"/>
        <w:rPr>
          <w:rStyle w:val="normaltextrun"/>
          <w:rFonts w:cs="Poppins"/>
          <w:bCs/>
          <w:sz w:val="20"/>
          <w:szCs w:val="22"/>
        </w:rPr>
      </w:pPr>
    </w:p>
    <w:p w14:paraId="35401077" w14:textId="77777777" w:rsidR="00D41379" w:rsidRPr="00D41379" w:rsidRDefault="00D41379" w:rsidP="00D41379">
      <w:pPr>
        <w:rPr>
          <w:rStyle w:val="normaltextrun"/>
          <w:rFonts w:cs="Poppins"/>
          <w:bCs/>
          <w:color w:val="008080"/>
          <w:szCs w:val="22"/>
        </w:rPr>
      </w:pPr>
      <w:r w:rsidRPr="00D41379">
        <w:rPr>
          <w:rStyle w:val="normaltextrun"/>
          <w:rFonts w:cs="Poppins"/>
          <w:bCs/>
          <w:color w:val="008080"/>
          <w:szCs w:val="22"/>
        </w:rPr>
        <w:t>Teaching &amp; Learning</w:t>
      </w:r>
    </w:p>
    <w:p w14:paraId="510E4D9D" w14:textId="77777777" w:rsidR="00BA3DB5" w:rsidRPr="00BA3DB5" w:rsidRDefault="00BA3DB5" w:rsidP="00BA3DB5">
      <w:pPr>
        <w:pStyle w:val="ListParagraph"/>
        <w:numPr>
          <w:ilvl w:val="0"/>
          <w:numId w:val="30"/>
        </w:numPr>
        <w:rPr>
          <w:rStyle w:val="normaltextrun"/>
          <w:rFonts w:cs="Poppins"/>
          <w:bCs/>
          <w:sz w:val="20"/>
          <w:szCs w:val="22"/>
        </w:rPr>
      </w:pPr>
      <w:r w:rsidRPr="00BA3DB5">
        <w:rPr>
          <w:rStyle w:val="normaltextrun"/>
          <w:rFonts w:cs="Poppins"/>
          <w:bCs/>
          <w:sz w:val="20"/>
          <w:szCs w:val="22"/>
        </w:rPr>
        <w:t>Ensure teaching is appropriately differentiated to meet the needs of all learners, including SEND pupils</w:t>
      </w:r>
    </w:p>
    <w:p w14:paraId="2CC44F9C" w14:textId="77777777" w:rsidR="00BA3DB5" w:rsidRPr="00BA3DB5" w:rsidRDefault="00BA3DB5" w:rsidP="00BA3DB5">
      <w:pPr>
        <w:pStyle w:val="ListParagraph"/>
        <w:numPr>
          <w:ilvl w:val="0"/>
          <w:numId w:val="30"/>
        </w:numPr>
        <w:rPr>
          <w:rStyle w:val="normaltextrun"/>
          <w:rFonts w:cs="Poppins"/>
          <w:bCs/>
          <w:sz w:val="20"/>
          <w:szCs w:val="22"/>
        </w:rPr>
      </w:pPr>
      <w:r w:rsidRPr="00BA3DB5">
        <w:rPr>
          <w:rStyle w:val="normaltextrun"/>
          <w:rFonts w:cs="Poppins"/>
          <w:bCs/>
          <w:sz w:val="20"/>
          <w:szCs w:val="22"/>
        </w:rPr>
        <w:t xml:space="preserve">Promote independence, </w:t>
      </w:r>
      <w:proofErr w:type="spellStart"/>
      <w:r w:rsidRPr="00BA3DB5">
        <w:rPr>
          <w:rStyle w:val="normaltextrun"/>
          <w:rFonts w:cs="Poppins"/>
          <w:bCs/>
          <w:sz w:val="20"/>
          <w:szCs w:val="22"/>
        </w:rPr>
        <w:t>organisation</w:t>
      </w:r>
      <w:proofErr w:type="spellEnd"/>
      <w:r w:rsidRPr="00BA3DB5">
        <w:rPr>
          <w:rStyle w:val="normaltextrun"/>
          <w:rFonts w:cs="Poppins"/>
          <w:bCs/>
          <w:sz w:val="20"/>
          <w:szCs w:val="22"/>
        </w:rPr>
        <w:t xml:space="preserve"> and resilience through practical cooking activities</w:t>
      </w:r>
    </w:p>
    <w:p w14:paraId="022EE9C5" w14:textId="77777777" w:rsidR="00BA3DB5" w:rsidRPr="00BA3DB5" w:rsidRDefault="00BA3DB5" w:rsidP="00BA3DB5">
      <w:pPr>
        <w:pStyle w:val="ListParagraph"/>
        <w:numPr>
          <w:ilvl w:val="0"/>
          <w:numId w:val="30"/>
        </w:numPr>
        <w:rPr>
          <w:rStyle w:val="normaltextrun"/>
          <w:rFonts w:cs="Poppins"/>
          <w:bCs/>
          <w:sz w:val="20"/>
          <w:szCs w:val="22"/>
        </w:rPr>
      </w:pPr>
      <w:r w:rsidRPr="00BA3DB5">
        <w:rPr>
          <w:rStyle w:val="normaltextrun"/>
          <w:rFonts w:cs="Poppins"/>
          <w:bCs/>
          <w:sz w:val="20"/>
          <w:szCs w:val="22"/>
        </w:rPr>
        <w:t xml:space="preserve">Maintain high expectations of </w:t>
      </w:r>
      <w:proofErr w:type="spellStart"/>
      <w:r w:rsidRPr="00BA3DB5">
        <w:rPr>
          <w:rStyle w:val="normaltextrun"/>
          <w:rFonts w:cs="Poppins"/>
          <w:bCs/>
          <w:sz w:val="20"/>
          <w:szCs w:val="22"/>
        </w:rPr>
        <w:t>behaviour</w:t>
      </w:r>
      <w:proofErr w:type="spellEnd"/>
      <w:r w:rsidRPr="00BA3DB5">
        <w:rPr>
          <w:rStyle w:val="normaltextrun"/>
          <w:rFonts w:cs="Poppins"/>
          <w:bCs/>
          <w:sz w:val="20"/>
          <w:szCs w:val="22"/>
        </w:rPr>
        <w:t xml:space="preserve"> and safety within a practical learning environment</w:t>
      </w:r>
    </w:p>
    <w:p w14:paraId="314829E5" w14:textId="7DDF1327" w:rsidR="00D41379" w:rsidRDefault="00BA3DB5" w:rsidP="00BA3DB5">
      <w:pPr>
        <w:pStyle w:val="ListParagraph"/>
        <w:numPr>
          <w:ilvl w:val="0"/>
          <w:numId w:val="30"/>
        </w:numPr>
        <w:rPr>
          <w:rStyle w:val="normaltextrun"/>
          <w:rFonts w:cs="Poppins"/>
          <w:bCs/>
          <w:sz w:val="20"/>
          <w:szCs w:val="22"/>
        </w:rPr>
      </w:pPr>
      <w:r w:rsidRPr="00BA3DB5">
        <w:rPr>
          <w:rStyle w:val="normaltextrun"/>
          <w:rFonts w:cs="Poppins"/>
          <w:bCs/>
          <w:sz w:val="20"/>
          <w:szCs w:val="22"/>
        </w:rPr>
        <w:t>Create a positive, inclusive classroom culture that encourages participation and creativity</w:t>
      </w:r>
    </w:p>
    <w:p w14:paraId="71EEB926" w14:textId="77777777" w:rsidR="00BA3DB5" w:rsidRPr="00BA3DB5" w:rsidRDefault="00BA3DB5" w:rsidP="00BA3DB5">
      <w:pPr>
        <w:pStyle w:val="ListParagraph"/>
        <w:ind w:left="360"/>
        <w:rPr>
          <w:rStyle w:val="normaltextrun"/>
          <w:rFonts w:cs="Poppins"/>
          <w:bCs/>
          <w:sz w:val="20"/>
          <w:szCs w:val="22"/>
        </w:rPr>
      </w:pPr>
    </w:p>
    <w:p w14:paraId="387C144D" w14:textId="6D475A8C" w:rsidR="00D41379" w:rsidRPr="00D41379" w:rsidRDefault="00BA3DB5" w:rsidP="00D41379">
      <w:pPr>
        <w:rPr>
          <w:rStyle w:val="normaltextrun"/>
          <w:rFonts w:cs="Poppins"/>
          <w:bCs/>
          <w:color w:val="008080"/>
          <w:szCs w:val="22"/>
        </w:rPr>
      </w:pPr>
      <w:r>
        <w:rPr>
          <w:rStyle w:val="normaltextrun"/>
          <w:rFonts w:cs="Poppins"/>
          <w:bCs/>
          <w:color w:val="008080"/>
          <w:szCs w:val="22"/>
        </w:rPr>
        <w:t>Health, Safety and Practical Environment</w:t>
      </w:r>
    </w:p>
    <w:p w14:paraId="01CA692D" w14:textId="77777777" w:rsidR="00BA3DB5" w:rsidRPr="00BA3DB5" w:rsidRDefault="00BA3DB5" w:rsidP="00BA3DB5">
      <w:pPr>
        <w:pStyle w:val="ListParagraph"/>
        <w:numPr>
          <w:ilvl w:val="0"/>
          <w:numId w:val="31"/>
        </w:numPr>
        <w:rPr>
          <w:rStyle w:val="normaltextrun"/>
          <w:rFonts w:cs="Poppins"/>
          <w:bCs/>
          <w:sz w:val="20"/>
          <w:szCs w:val="22"/>
        </w:rPr>
      </w:pPr>
      <w:r w:rsidRPr="00BA3DB5">
        <w:rPr>
          <w:rStyle w:val="normaltextrun"/>
          <w:rFonts w:cs="Poppins"/>
          <w:bCs/>
          <w:sz w:val="20"/>
          <w:szCs w:val="22"/>
        </w:rPr>
        <w:t>Ensure all lessons follow health and safety regulations, including safe use of kitchen equipment</w:t>
      </w:r>
    </w:p>
    <w:p w14:paraId="4D318C68" w14:textId="77777777" w:rsidR="00BA3DB5" w:rsidRPr="00BA3DB5" w:rsidRDefault="00BA3DB5" w:rsidP="00BA3DB5">
      <w:pPr>
        <w:pStyle w:val="ListParagraph"/>
        <w:numPr>
          <w:ilvl w:val="0"/>
          <w:numId w:val="31"/>
        </w:numPr>
        <w:rPr>
          <w:rStyle w:val="normaltextrun"/>
          <w:rFonts w:cs="Poppins"/>
          <w:bCs/>
          <w:sz w:val="20"/>
          <w:szCs w:val="22"/>
        </w:rPr>
      </w:pPr>
      <w:r w:rsidRPr="00BA3DB5">
        <w:rPr>
          <w:rStyle w:val="normaltextrun"/>
          <w:rFonts w:cs="Poppins"/>
          <w:bCs/>
          <w:sz w:val="20"/>
          <w:szCs w:val="22"/>
        </w:rPr>
        <w:t>Teach and reinforce food hygiene and safety standards at all times</w:t>
      </w:r>
    </w:p>
    <w:p w14:paraId="00E4604F" w14:textId="77777777" w:rsidR="00BA3DB5" w:rsidRPr="00BA3DB5" w:rsidRDefault="00BA3DB5" w:rsidP="00BA3DB5">
      <w:pPr>
        <w:pStyle w:val="ListParagraph"/>
        <w:numPr>
          <w:ilvl w:val="0"/>
          <w:numId w:val="31"/>
        </w:numPr>
        <w:rPr>
          <w:rStyle w:val="normaltextrun"/>
          <w:rFonts w:cs="Poppins"/>
          <w:bCs/>
          <w:sz w:val="20"/>
          <w:szCs w:val="22"/>
        </w:rPr>
      </w:pPr>
      <w:r w:rsidRPr="00BA3DB5">
        <w:rPr>
          <w:rStyle w:val="normaltextrun"/>
          <w:rFonts w:cs="Poppins"/>
          <w:bCs/>
          <w:sz w:val="20"/>
          <w:szCs w:val="22"/>
        </w:rPr>
        <w:t xml:space="preserve">Maintain a clean, </w:t>
      </w:r>
      <w:proofErr w:type="spellStart"/>
      <w:r w:rsidRPr="00BA3DB5">
        <w:rPr>
          <w:rStyle w:val="normaltextrun"/>
          <w:rFonts w:cs="Poppins"/>
          <w:bCs/>
          <w:sz w:val="20"/>
          <w:szCs w:val="22"/>
        </w:rPr>
        <w:t>organised</w:t>
      </w:r>
      <w:proofErr w:type="spellEnd"/>
      <w:r w:rsidRPr="00BA3DB5">
        <w:rPr>
          <w:rStyle w:val="normaltextrun"/>
          <w:rFonts w:cs="Poppins"/>
          <w:bCs/>
          <w:sz w:val="20"/>
          <w:szCs w:val="22"/>
        </w:rPr>
        <w:t xml:space="preserve"> and safe kitchen/classroom environment</w:t>
      </w:r>
    </w:p>
    <w:p w14:paraId="28BC7381" w14:textId="678B4BD2" w:rsidR="00D41379" w:rsidRPr="00BA3DB5" w:rsidRDefault="00BA3DB5" w:rsidP="00BA3DB5">
      <w:pPr>
        <w:pStyle w:val="ListParagraph"/>
        <w:numPr>
          <w:ilvl w:val="0"/>
          <w:numId w:val="31"/>
        </w:numPr>
        <w:rPr>
          <w:rStyle w:val="normaltextrun"/>
          <w:rFonts w:cs="Poppins"/>
          <w:bCs/>
          <w:color w:val="008080"/>
          <w:szCs w:val="22"/>
        </w:rPr>
      </w:pPr>
      <w:r w:rsidRPr="00BA3DB5">
        <w:rPr>
          <w:rStyle w:val="normaltextrun"/>
          <w:rFonts w:cs="Poppins"/>
          <w:bCs/>
          <w:sz w:val="20"/>
          <w:szCs w:val="22"/>
        </w:rPr>
        <w:t>Monitor and manage stock, ingredients and equipment effectively</w:t>
      </w:r>
    </w:p>
    <w:p w14:paraId="65E8ABF3" w14:textId="669DBBC3" w:rsidR="00BA3DB5" w:rsidRDefault="00BA3DB5" w:rsidP="00BA3DB5">
      <w:pPr>
        <w:rPr>
          <w:rStyle w:val="normaltextrun"/>
          <w:rFonts w:cs="Poppins"/>
          <w:bCs/>
          <w:color w:val="008080"/>
          <w:szCs w:val="22"/>
        </w:rPr>
      </w:pPr>
    </w:p>
    <w:p w14:paraId="45243DCD" w14:textId="2D3A470D" w:rsidR="00BA3DB5" w:rsidRPr="00D41379" w:rsidRDefault="00BA3DB5" w:rsidP="00BA3DB5">
      <w:pPr>
        <w:rPr>
          <w:rStyle w:val="normaltextrun"/>
          <w:rFonts w:cs="Poppins"/>
          <w:bCs/>
          <w:color w:val="008080"/>
          <w:szCs w:val="22"/>
        </w:rPr>
      </w:pPr>
      <w:r w:rsidRPr="00D41379">
        <w:rPr>
          <w:rStyle w:val="normaltextrun"/>
          <w:rFonts w:cs="Poppins"/>
          <w:bCs/>
          <w:color w:val="008080"/>
          <w:szCs w:val="22"/>
        </w:rPr>
        <w:t>C</w:t>
      </w:r>
      <w:r>
        <w:rPr>
          <w:rStyle w:val="normaltextrun"/>
          <w:rFonts w:cs="Poppins"/>
          <w:bCs/>
          <w:color w:val="008080"/>
          <w:szCs w:val="22"/>
        </w:rPr>
        <w:t>urriculum &amp; Enrichment</w:t>
      </w:r>
    </w:p>
    <w:p w14:paraId="6ECEA554" w14:textId="77777777" w:rsidR="00BA3DB5" w:rsidRPr="00BA3DB5" w:rsidRDefault="00BA3DB5" w:rsidP="00BA3DB5">
      <w:pPr>
        <w:pStyle w:val="ListParagraph"/>
        <w:numPr>
          <w:ilvl w:val="0"/>
          <w:numId w:val="32"/>
        </w:numPr>
        <w:rPr>
          <w:rStyle w:val="normaltextrun"/>
          <w:rFonts w:cs="Poppins"/>
          <w:bCs/>
          <w:sz w:val="20"/>
          <w:szCs w:val="22"/>
        </w:rPr>
      </w:pPr>
      <w:r w:rsidRPr="00BA3DB5">
        <w:rPr>
          <w:rStyle w:val="normaltextrun"/>
          <w:rFonts w:cs="Poppins"/>
          <w:bCs/>
          <w:sz w:val="20"/>
          <w:szCs w:val="22"/>
        </w:rPr>
        <w:t>Contribute to the development of the Catering/Food Technology curriculum</w:t>
      </w:r>
    </w:p>
    <w:p w14:paraId="08A98852" w14:textId="77777777" w:rsidR="00BA3DB5" w:rsidRPr="00BA3DB5" w:rsidRDefault="00BA3DB5" w:rsidP="00BA3DB5">
      <w:pPr>
        <w:pStyle w:val="ListParagraph"/>
        <w:numPr>
          <w:ilvl w:val="0"/>
          <w:numId w:val="32"/>
        </w:numPr>
        <w:rPr>
          <w:rStyle w:val="normaltextrun"/>
          <w:rFonts w:cs="Poppins"/>
          <w:bCs/>
          <w:sz w:val="20"/>
          <w:szCs w:val="22"/>
        </w:rPr>
      </w:pPr>
      <w:r w:rsidRPr="00BA3DB5">
        <w:rPr>
          <w:rStyle w:val="normaltextrun"/>
          <w:rFonts w:cs="Poppins"/>
          <w:bCs/>
          <w:sz w:val="20"/>
          <w:szCs w:val="22"/>
        </w:rPr>
        <w:t xml:space="preserve">Support cross-curricular links (e.g. science, health education, </w:t>
      </w:r>
      <w:proofErr w:type="spellStart"/>
      <w:r w:rsidRPr="00BA3DB5">
        <w:rPr>
          <w:rStyle w:val="normaltextrun"/>
          <w:rFonts w:cs="Poppins"/>
          <w:bCs/>
          <w:sz w:val="20"/>
          <w:szCs w:val="22"/>
        </w:rPr>
        <w:t>maths</w:t>
      </w:r>
      <w:proofErr w:type="spellEnd"/>
      <w:r w:rsidRPr="00BA3DB5">
        <w:rPr>
          <w:rStyle w:val="normaltextrun"/>
          <w:rFonts w:cs="Poppins"/>
          <w:bCs/>
          <w:sz w:val="20"/>
          <w:szCs w:val="22"/>
        </w:rPr>
        <w:t xml:space="preserve"> through measurement)</w:t>
      </w:r>
    </w:p>
    <w:p w14:paraId="6ADF6E8E" w14:textId="77777777" w:rsidR="00BA3DB5" w:rsidRPr="00BA3DB5" w:rsidRDefault="00BA3DB5" w:rsidP="00BA3DB5">
      <w:pPr>
        <w:pStyle w:val="ListParagraph"/>
        <w:numPr>
          <w:ilvl w:val="0"/>
          <w:numId w:val="32"/>
        </w:numPr>
        <w:rPr>
          <w:rStyle w:val="normaltextrun"/>
          <w:rFonts w:cs="Poppins"/>
          <w:bCs/>
          <w:sz w:val="20"/>
          <w:szCs w:val="22"/>
        </w:rPr>
      </w:pPr>
      <w:r w:rsidRPr="00BA3DB5">
        <w:rPr>
          <w:rStyle w:val="normaltextrun"/>
          <w:rFonts w:cs="Poppins"/>
          <w:bCs/>
          <w:sz w:val="20"/>
          <w:szCs w:val="22"/>
        </w:rPr>
        <w:t>Organise enrichment opportunities such as cooking clubs, competitions, or themed food events</w:t>
      </w:r>
    </w:p>
    <w:p w14:paraId="4A82B235" w14:textId="721AC1B5" w:rsidR="00BA3DB5" w:rsidRPr="00BA3DB5" w:rsidRDefault="00BA3DB5" w:rsidP="00BA3DB5">
      <w:pPr>
        <w:pStyle w:val="ListParagraph"/>
        <w:numPr>
          <w:ilvl w:val="0"/>
          <w:numId w:val="32"/>
        </w:numPr>
        <w:rPr>
          <w:rStyle w:val="normaltextrun"/>
          <w:rFonts w:cs="Poppins"/>
          <w:bCs/>
          <w:color w:val="008080"/>
          <w:szCs w:val="22"/>
        </w:rPr>
      </w:pPr>
      <w:r w:rsidRPr="00BA3DB5">
        <w:rPr>
          <w:rStyle w:val="normaltextrun"/>
          <w:rFonts w:cs="Poppins"/>
          <w:bCs/>
          <w:sz w:val="20"/>
          <w:szCs w:val="22"/>
        </w:rPr>
        <w:t>Encourage pupils to develop lifelong skills in cooking, nutrition and wellbeing</w:t>
      </w:r>
    </w:p>
    <w:p w14:paraId="0786206A" w14:textId="77777777" w:rsidR="00BA3DB5" w:rsidRPr="00BA3DB5" w:rsidRDefault="00BA3DB5" w:rsidP="00BA3DB5">
      <w:pPr>
        <w:pStyle w:val="ListParagraph"/>
        <w:ind w:left="360"/>
        <w:rPr>
          <w:rStyle w:val="normaltextrun"/>
          <w:rFonts w:cs="Poppins"/>
          <w:bCs/>
          <w:color w:val="008080"/>
          <w:szCs w:val="22"/>
        </w:rPr>
      </w:pPr>
    </w:p>
    <w:p w14:paraId="503471F3" w14:textId="45B76C24" w:rsidR="00D41379" w:rsidRPr="00D41379" w:rsidRDefault="00D41379" w:rsidP="00D41379">
      <w:pPr>
        <w:rPr>
          <w:rStyle w:val="normaltextrun"/>
          <w:rFonts w:cs="Poppins"/>
          <w:bCs/>
          <w:color w:val="008080"/>
          <w:szCs w:val="22"/>
        </w:rPr>
      </w:pPr>
      <w:r w:rsidRPr="00D41379">
        <w:rPr>
          <w:rStyle w:val="normaltextrun"/>
          <w:rFonts w:cs="Poppins"/>
          <w:bCs/>
          <w:color w:val="008080"/>
          <w:szCs w:val="22"/>
        </w:rPr>
        <w:t xml:space="preserve">Collaboration &amp; </w:t>
      </w:r>
      <w:r w:rsidRPr="00BA3DB5">
        <w:rPr>
          <w:rStyle w:val="normaltextrun"/>
          <w:rFonts w:cs="Poppins"/>
          <w:bCs/>
          <w:color w:val="008080"/>
          <w:szCs w:val="22"/>
        </w:rPr>
        <w:t>Contribution</w:t>
      </w:r>
    </w:p>
    <w:p w14:paraId="4E33A76C" w14:textId="77777777" w:rsidR="00BA3DB5" w:rsidRPr="00BA3DB5" w:rsidRDefault="00BA3DB5" w:rsidP="00BA3DB5">
      <w:pPr>
        <w:pStyle w:val="ListParagraph"/>
        <w:numPr>
          <w:ilvl w:val="0"/>
          <w:numId w:val="33"/>
        </w:numPr>
        <w:rPr>
          <w:rStyle w:val="normaltextrun"/>
          <w:rFonts w:cs="Poppins"/>
          <w:bCs/>
          <w:sz w:val="20"/>
          <w:szCs w:val="22"/>
        </w:rPr>
      </w:pPr>
      <w:r w:rsidRPr="00BA3DB5">
        <w:rPr>
          <w:rStyle w:val="normaltextrun"/>
          <w:rFonts w:cs="Poppins"/>
          <w:bCs/>
          <w:sz w:val="20"/>
          <w:szCs w:val="22"/>
        </w:rPr>
        <w:t>Work collaboratively with colleagues within the department and across the academy</w:t>
      </w:r>
    </w:p>
    <w:p w14:paraId="2EAAADA2" w14:textId="77777777" w:rsidR="00BA3DB5" w:rsidRPr="00BA3DB5" w:rsidRDefault="00BA3DB5" w:rsidP="00BA3DB5">
      <w:pPr>
        <w:pStyle w:val="ListParagraph"/>
        <w:numPr>
          <w:ilvl w:val="0"/>
          <w:numId w:val="33"/>
        </w:numPr>
        <w:rPr>
          <w:rStyle w:val="normaltextrun"/>
          <w:rFonts w:cs="Poppins"/>
          <w:bCs/>
          <w:sz w:val="20"/>
          <w:szCs w:val="22"/>
        </w:rPr>
      </w:pPr>
      <w:r w:rsidRPr="00BA3DB5">
        <w:rPr>
          <w:rStyle w:val="normaltextrun"/>
          <w:rFonts w:cs="Poppins"/>
          <w:bCs/>
          <w:sz w:val="20"/>
          <w:szCs w:val="22"/>
        </w:rPr>
        <w:t>Share good practice and contribute to curriculum planning and development</w:t>
      </w:r>
    </w:p>
    <w:p w14:paraId="64D3D9B2" w14:textId="77777777" w:rsidR="00BA3DB5" w:rsidRPr="00BA3DB5" w:rsidRDefault="00BA3DB5" w:rsidP="00BA3DB5">
      <w:pPr>
        <w:pStyle w:val="ListParagraph"/>
        <w:numPr>
          <w:ilvl w:val="0"/>
          <w:numId w:val="33"/>
        </w:numPr>
        <w:rPr>
          <w:rStyle w:val="normaltextrun"/>
          <w:rFonts w:cs="Poppins"/>
          <w:bCs/>
          <w:sz w:val="20"/>
          <w:szCs w:val="22"/>
        </w:rPr>
      </w:pPr>
      <w:r w:rsidRPr="00BA3DB5">
        <w:rPr>
          <w:rStyle w:val="normaltextrun"/>
          <w:rFonts w:cs="Poppins"/>
          <w:bCs/>
          <w:sz w:val="20"/>
          <w:szCs w:val="22"/>
        </w:rPr>
        <w:t xml:space="preserve">Support whole-school initiatives, including healthy living and wellbeing </w:t>
      </w:r>
      <w:proofErr w:type="spellStart"/>
      <w:r w:rsidRPr="00BA3DB5">
        <w:rPr>
          <w:rStyle w:val="normaltextrun"/>
          <w:rFonts w:cs="Poppins"/>
          <w:bCs/>
          <w:sz w:val="20"/>
          <w:szCs w:val="22"/>
        </w:rPr>
        <w:t>programmes</w:t>
      </w:r>
      <w:proofErr w:type="spellEnd"/>
    </w:p>
    <w:p w14:paraId="282EBB1C" w14:textId="2E536432" w:rsidR="00D41379" w:rsidRPr="00BA3DB5" w:rsidRDefault="00BA3DB5" w:rsidP="00BA3DB5">
      <w:pPr>
        <w:pStyle w:val="ListParagraph"/>
        <w:numPr>
          <w:ilvl w:val="0"/>
          <w:numId w:val="33"/>
        </w:numPr>
        <w:rPr>
          <w:rStyle w:val="normaltextrun"/>
          <w:rFonts w:cs="Poppins"/>
          <w:bCs/>
          <w:sz w:val="20"/>
          <w:szCs w:val="22"/>
        </w:rPr>
      </w:pPr>
      <w:r w:rsidRPr="00BA3DB5">
        <w:rPr>
          <w:rStyle w:val="normaltextrun"/>
          <w:rFonts w:cs="Poppins"/>
          <w:bCs/>
          <w:sz w:val="20"/>
          <w:szCs w:val="22"/>
        </w:rPr>
        <w:t>Direct the work of any support staff or technicians within the kitchen/classroom</w:t>
      </w:r>
    </w:p>
    <w:p w14:paraId="67C49F42" w14:textId="77777777" w:rsidR="00BA3DB5" w:rsidRDefault="00BA3DB5" w:rsidP="00BA3DB5">
      <w:pPr>
        <w:rPr>
          <w:rStyle w:val="normaltextrun"/>
          <w:rFonts w:cs="Poppins"/>
          <w:bCs/>
          <w:sz w:val="20"/>
          <w:szCs w:val="22"/>
        </w:rPr>
      </w:pPr>
    </w:p>
    <w:p w14:paraId="2CF1A094" w14:textId="425165A2" w:rsidR="00BA3DB5" w:rsidRPr="00BA3DB5" w:rsidRDefault="00D41379" w:rsidP="00BA3DB5">
      <w:pPr>
        <w:rPr>
          <w:rStyle w:val="normaltextrun"/>
          <w:rFonts w:cs="Poppins"/>
          <w:bCs/>
          <w:color w:val="008080"/>
          <w:szCs w:val="22"/>
        </w:rPr>
      </w:pPr>
      <w:r w:rsidRPr="00BA3DB5">
        <w:rPr>
          <w:rStyle w:val="normaltextrun"/>
          <w:rFonts w:cs="Poppins"/>
          <w:bCs/>
          <w:color w:val="008080"/>
          <w:szCs w:val="22"/>
        </w:rPr>
        <w:t>Across the Academy</w:t>
      </w:r>
    </w:p>
    <w:p w14:paraId="4BE7490E" w14:textId="77777777" w:rsidR="00D41379" w:rsidRPr="00D41379" w:rsidRDefault="00D41379" w:rsidP="00D41379">
      <w:pPr>
        <w:pStyle w:val="ListParagraph"/>
        <w:numPr>
          <w:ilvl w:val="0"/>
          <w:numId w:val="28"/>
        </w:numPr>
        <w:rPr>
          <w:rStyle w:val="normaltextrun"/>
          <w:rFonts w:cs="Poppins"/>
          <w:bCs/>
          <w:sz w:val="20"/>
          <w:szCs w:val="22"/>
        </w:rPr>
      </w:pPr>
      <w:r w:rsidRPr="00D41379">
        <w:rPr>
          <w:rStyle w:val="normaltextrun"/>
          <w:rFonts w:cs="Poppins"/>
          <w:bCs/>
          <w:sz w:val="20"/>
          <w:szCs w:val="22"/>
        </w:rPr>
        <w:t>Act as a form tutor, supporting students’ academic and personal development</w:t>
      </w:r>
    </w:p>
    <w:p w14:paraId="02EA747B" w14:textId="77777777" w:rsidR="00D41379" w:rsidRPr="00D41379" w:rsidRDefault="00D41379" w:rsidP="00D41379">
      <w:pPr>
        <w:pStyle w:val="ListParagraph"/>
        <w:numPr>
          <w:ilvl w:val="0"/>
          <w:numId w:val="28"/>
        </w:numPr>
        <w:rPr>
          <w:rStyle w:val="normaltextrun"/>
          <w:rFonts w:cs="Poppins"/>
          <w:bCs/>
          <w:sz w:val="20"/>
          <w:szCs w:val="22"/>
        </w:rPr>
      </w:pPr>
      <w:r w:rsidRPr="00D41379">
        <w:rPr>
          <w:rStyle w:val="normaltextrun"/>
          <w:rFonts w:cs="Poppins"/>
          <w:bCs/>
          <w:sz w:val="20"/>
          <w:szCs w:val="22"/>
        </w:rPr>
        <w:t>Participate in duties, cover, and whole-school activities</w:t>
      </w:r>
    </w:p>
    <w:p w14:paraId="778356B7" w14:textId="77777777" w:rsidR="00D41379" w:rsidRPr="00D41379" w:rsidRDefault="00D41379" w:rsidP="00D41379">
      <w:pPr>
        <w:pStyle w:val="ListParagraph"/>
        <w:numPr>
          <w:ilvl w:val="0"/>
          <w:numId w:val="28"/>
        </w:numPr>
        <w:rPr>
          <w:rStyle w:val="normaltextrun"/>
          <w:rFonts w:cs="Poppins"/>
          <w:bCs/>
          <w:sz w:val="20"/>
          <w:szCs w:val="22"/>
        </w:rPr>
      </w:pPr>
      <w:r w:rsidRPr="00D41379">
        <w:rPr>
          <w:rStyle w:val="normaltextrun"/>
          <w:rFonts w:cs="Poppins"/>
          <w:bCs/>
          <w:sz w:val="20"/>
          <w:szCs w:val="22"/>
        </w:rPr>
        <w:t>Contribute to PSHE delivery, particularly around online safety and digital citizenship</w:t>
      </w:r>
    </w:p>
    <w:p w14:paraId="4B6701D7" w14:textId="756FEEE2" w:rsidR="009F485C" w:rsidRPr="00D41379" w:rsidRDefault="00D41379" w:rsidP="00D41379">
      <w:pPr>
        <w:pStyle w:val="ListParagraph"/>
        <w:numPr>
          <w:ilvl w:val="0"/>
          <w:numId w:val="28"/>
        </w:numPr>
        <w:rPr>
          <w:rStyle w:val="normaltextrun"/>
          <w:rFonts w:cs="Poppins"/>
          <w:bCs/>
          <w:sz w:val="20"/>
          <w:szCs w:val="22"/>
        </w:rPr>
      </w:pPr>
      <w:r w:rsidRPr="00D41379">
        <w:rPr>
          <w:rStyle w:val="normaltextrun"/>
          <w:rFonts w:cs="Poppins"/>
          <w:bCs/>
          <w:sz w:val="20"/>
          <w:szCs w:val="22"/>
        </w:rPr>
        <w:t>Support cross-curricular initiatives, including the use of technology across subjects</w:t>
      </w:r>
    </w:p>
    <w:p w14:paraId="63158C0B" w14:textId="77777777" w:rsidR="00BA3DB5" w:rsidRDefault="00BA3DB5" w:rsidP="006642A0">
      <w:pPr>
        <w:pStyle w:val="paragraph"/>
        <w:spacing w:before="0" w:beforeAutospacing="0" w:after="0" w:afterAutospacing="0"/>
        <w:textAlignment w:val="baseline"/>
        <w:rPr>
          <w:rStyle w:val="normaltextrun"/>
          <w:rFonts w:ascii="Poppins" w:hAnsi="Poppins" w:cs="Poppins"/>
          <w:bCs/>
          <w:sz w:val="20"/>
          <w:szCs w:val="22"/>
          <w:lang w:val="en-US" w:eastAsia="en-US"/>
        </w:rPr>
      </w:pPr>
    </w:p>
    <w:p w14:paraId="49F1B8E5" w14:textId="6261F58A" w:rsidR="006642A0" w:rsidRPr="00B60B90" w:rsidRDefault="006642A0" w:rsidP="006642A0">
      <w:pPr>
        <w:pStyle w:val="paragraph"/>
        <w:spacing w:before="0" w:beforeAutospacing="0" w:after="0" w:afterAutospacing="0"/>
        <w:textAlignment w:val="baseline"/>
        <w:rPr>
          <w:rFonts w:ascii="Segoe UI" w:hAnsi="Segoe UI" w:cs="Segoe UI"/>
          <w:b/>
          <w:bCs/>
          <w:i/>
          <w:iCs/>
          <w:sz w:val="20"/>
          <w:szCs w:val="18"/>
        </w:rPr>
      </w:pPr>
      <w:r w:rsidRPr="00B60B90">
        <w:rPr>
          <w:rStyle w:val="normaltextrun"/>
          <w:rFonts w:ascii="Poppins" w:hAnsi="Poppins" w:cs="Poppins"/>
          <w:b/>
          <w:bCs/>
          <w:color w:val="2D9F9C" w:themeColor="background2"/>
          <w:sz w:val="22"/>
          <w:szCs w:val="22"/>
        </w:rPr>
        <w:t>General</w:t>
      </w:r>
    </w:p>
    <w:p w14:paraId="594EFFF5"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lastRenderedPageBreak/>
        <w:t xml:space="preserve">To promote and support </w:t>
      </w:r>
      <w:proofErr w:type="spellStart"/>
      <w:r>
        <w:rPr>
          <w:rStyle w:val="normaltextrun"/>
          <w:rFonts w:ascii="Poppins" w:hAnsi="Poppins" w:cs="Poppins"/>
          <w:sz w:val="20"/>
          <w:szCs w:val="20"/>
        </w:rPr>
        <w:t>aE’s</w:t>
      </w:r>
      <w:proofErr w:type="spellEnd"/>
      <w:r>
        <w:rPr>
          <w:rStyle w:val="normaltextrun"/>
          <w:rFonts w:ascii="Poppins" w:hAnsi="Poppins" w:cs="Poppins"/>
          <w:sz w:val="20"/>
          <w:szCs w:val="20"/>
        </w:rPr>
        <w:t xml:space="preserve"> culture and encourage staff and pupils to follow this example. </w:t>
      </w:r>
      <w:r>
        <w:rPr>
          <w:rStyle w:val="eop"/>
          <w:rFonts w:ascii="Poppins" w:hAnsi="Poppins" w:cs="Poppins"/>
          <w:sz w:val="20"/>
          <w:szCs w:val="20"/>
        </w:rPr>
        <w:t> </w:t>
      </w:r>
    </w:p>
    <w:p w14:paraId="46BE40E1"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promote and safeguard the welfare of children in your care or that you come into contact with in accordance with the Trust Child Protection and Safeguarding Policy.</w:t>
      </w:r>
      <w:r>
        <w:rPr>
          <w:rStyle w:val="eop"/>
          <w:rFonts w:ascii="Poppins" w:hAnsi="Poppins" w:cs="Poppins"/>
          <w:sz w:val="20"/>
          <w:szCs w:val="20"/>
        </w:rPr>
        <w:t> </w:t>
      </w:r>
    </w:p>
    <w:p w14:paraId="0BCBE0A4"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comply with, promote and act in accordance with all Trust and academy policies.</w:t>
      </w:r>
      <w:r>
        <w:rPr>
          <w:rStyle w:val="eop"/>
          <w:rFonts w:ascii="Poppins" w:hAnsi="Poppins" w:cs="Poppins"/>
          <w:sz w:val="20"/>
          <w:szCs w:val="20"/>
        </w:rPr>
        <w:t> </w:t>
      </w:r>
    </w:p>
    <w:p w14:paraId="2775B272"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be responsible for complying with data protection legislation and expectations for confidentiality. Any issues or breaches to be reported to our Trust People Director at the earliest opportunity.</w:t>
      </w:r>
      <w:r>
        <w:rPr>
          <w:rStyle w:val="eop"/>
          <w:rFonts w:ascii="Poppins" w:hAnsi="Poppins" w:cs="Poppins"/>
          <w:sz w:val="20"/>
          <w:szCs w:val="20"/>
        </w:rPr>
        <w:t> </w:t>
      </w:r>
    </w:p>
    <w:p w14:paraId="694B8219"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be responsible for complying with health &amp; safety legislation and guidance. Any issues or breaches to be reported to our Trust Estates Director immediately.</w:t>
      </w:r>
      <w:r>
        <w:rPr>
          <w:rStyle w:val="eop"/>
          <w:rFonts w:ascii="Poppins" w:hAnsi="Poppins" w:cs="Poppins"/>
          <w:sz w:val="20"/>
          <w:szCs w:val="20"/>
        </w:rPr>
        <w:t> </w:t>
      </w:r>
    </w:p>
    <w:p w14:paraId="10CAEC40"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maintain consistent working relationship with colleagues, supporting them in line with your role and responsibilities.</w:t>
      </w:r>
      <w:r>
        <w:rPr>
          <w:rStyle w:val="eop"/>
          <w:rFonts w:ascii="Poppins" w:hAnsi="Poppins" w:cs="Poppins"/>
          <w:sz w:val="20"/>
          <w:szCs w:val="20"/>
        </w:rPr>
        <w:t> </w:t>
      </w:r>
    </w:p>
    <w:p w14:paraId="53D60DB1"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keep colleagues informed about aspects of your work and schedule which may affect the support you can give them.</w:t>
      </w:r>
      <w:r>
        <w:rPr>
          <w:rStyle w:val="eop"/>
          <w:rFonts w:ascii="Poppins" w:hAnsi="Poppins" w:cs="Poppins"/>
          <w:sz w:val="20"/>
          <w:szCs w:val="20"/>
        </w:rPr>
        <w:t> </w:t>
      </w:r>
    </w:p>
    <w:p w14:paraId="55D83337"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develop your effectiveness by updating your knowledge and skills, seeking and taking account of constructive feedback on your performance, making effective use of the development opportunities made available to you. </w:t>
      </w:r>
      <w:r>
        <w:rPr>
          <w:rStyle w:val="eop"/>
          <w:rFonts w:ascii="Poppins" w:hAnsi="Poppins" w:cs="Poppins"/>
          <w:sz w:val="20"/>
          <w:szCs w:val="20"/>
        </w:rPr>
        <w:t> </w:t>
      </w:r>
    </w:p>
    <w:p w14:paraId="62319EBE"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identify and agree personal development objectives with your line manager.</w:t>
      </w:r>
      <w:r>
        <w:rPr>
          <w:rStyle w:val="eop"/>
          <w:rFonts w:ascii="Poppins" w:hAnsi="Poppins" w:cs="Poppins"/>
          <w:sz w:val="20"/>
          <w:szCs w:val="20"/>
        </w:rPr>
        <w:t> </w:t>
      </w:r>
    </w:p>
    <w:p w14:paraId="24A3D018"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be courteous to colleagues and provide a welcoming environment to visitors. </w:t>
      </w:r>
      <w:r>
        <w:rPr>
          <w:rStyle w:val="eop"/>
          <w:rFonts w:ascii="Poppins" w:hAnsi="Poppins" w:cs="Poppins"/>
          <w:sz w:val="20"/>
          <w:szCs w:val="20"/>
        </w:rPr>
        <w:t> </w:t>
      </w:r>
    </w:p>
    <w:p w14:paraId="3B72DFDE" w14:textId="77777777" w:rsidR="006642A0" w:rsidRDefault="006642A0" w:rsidP="006642A0">
      <w:pPr>
        <w:pStyle w:val="paragraph"/>
        <w:spacing w:before="0" w:beforeAutospacing="0" w:after="0" w:afterAutospacing="0"/>
        <w:textAlignment w:val="baseline"/>
        <w:rPr>
          <w:rFonts w:ascii="Segoe UI" w:hAnsi="Segoe UI" w:cs="Segoe UI"/>
          <w:b/>
          <w:bCs/>
          <w:i/>
          <w:iCs/>
          <w:sz w:val="18"/>
          <w:szCs w:val="18"/>
        </w:rPr>
      </w:pPr>
      <w:r>
        <w:rPr>
          <w:rStyle w:val="eop"/>
          <w:rFonts w:ascii="Poppins" w:hAnsi="Poppins" w:cs="Poppins"/>
          <w:b/>
          <w:bCs/>
          <w:i/>
          <w:iCs/>
          <w:color w:val="006699"/>
          <w:sz w:val="22"/>
          <w:szCs w:val="22"/>
        </w:rPr>
        <w:t> </w:t>
      </w:r>
    </w:p>
    <w:p w14:paraId="41031580" w14:textId="3672E67C" w:rsidR="006642A0" w:rsidRPr="00B60B90" w:rsidRDefault="006642A0" w:rsidP="006642A0">
      <w:pPr>
        <w:pStyle w:val="paragraph"/>
        <w:spacing w:before="0" w:beforeAutospacing="0" w:after="0" w:afterAutospacing="0"/>
        <w:textAlignment w:val="baseline"/>
        <w:rPr>
          <w:rFonts w:ascii="Segoe UI" w:hAnsi="Segoe UI" w:cs="Segoe UI"/>
          <w:color w:val="2D9F9C" w:themeColor="background2"/>
          <w:sz w:val="18"/>
          <w:szCs w:val="18"/>
        </w:rPr>
      </w:pPr>
    </w:p>
    <w:p w14:paraId="2E5C9EC7" w14:textId="77777777" w:rsidR="006642A0" w:rsidRPr="00B60B90" w:rsidRDefault="006642A0" w:rsidP="006642A0">
      <w:pPr>
        <w:pStyle w:val="paragraph"/>
        <w:spacing w:before="0" w:beforeAutospacing="0" w:after="0" w:afterAutospacing="0"/>
        <w:textAlignment w:val="baseline"/>
        <w:rPr>
          <w:rFonts w:ascii="Segoe UI" w:hAnsi="Segoe UI" w:cs="Segoe UI"/>
          <w:b/>
          <w:bCs/>
          <w:i/>
          <w:iCs/>
          <w:color w:val="2D9F9C" w:themeColor="background2"/>
          <w:sz w:val="18"/>
          <w:szCs w:val="18"/>
        </w:rPr>
      </w:pPr>
      <w:bookmarkStart w:id="1" w:name="_Hlk206424550"/>
      <w:r w:rsidRPr="00B60B90">
        <w:rPr>
          <w:rStyle w:val="normaltextrun"/>
          <w:rFonts w:ascii="Poppins" w:hAnsi="Poppins" w:cs="Poppins"/>
          <w:b/>
          <w:bCs/>
          <w:color w:val="2D9F9C" w:themeColor="background2"/>
          <w:sz w:val="22"/>
          <w:szCs w:val="22"/>
        </w:rPr>
        <w:t>Additional information</w:t>
      </w:r>
    </w:p>
    <w:p w14:paraId="3243F283"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sz w:val="20"/>
          <w:szCs w:val="20"/>
        </w:rPr>
        <w:t>Throughout our Trust, it is our practice to vary the specific responsibilities in line with the needs of our Trust. This will be carried out in consultation with the post holder.  </w:t>
      </w:r>
      <w:r>
        <w:rPr>
          <w:rStyle w:val="eop"/>
          <w:rFonts w:ascii="Poppins" w:hAnsi="Poppins" w:cs="Poppins"/>
          <w:sz w:val="20"/>
          <w:szCs w:val="20"/>
        </w:rPr>
        <w:t> </w:t>
      </w:r>
    </w:p>
    <w:p w14:paraId="73BB6A99"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p w14:paraId="77F555B5"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sz w:val="20"/>
          <w:szCs w:val="20"/>
        </w:rPr>
        <w:t>This is an outline job description only and the post holder will be expected to comply with any reasonable request from a manager to undertake commensurate work of a similar level, or any lesser duties, that are not specified in this job description. </w:t>
      </w:r>
      <w:r>
        <w:rPr>
          <w:rStyle w:val="eop"/>
          <w:rFonts w:ascii="Poppins" w:hAnsi="Poppins" w:cs="Poppins"/>
          <w:sz w:val="20"/>
          <w:szCs w:val="20"/>
        </w:rPr>
        <w:t> </w:t>
      </w:r>
    </w:p>
    <w:p w14:paraId="19E5F0C6"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color w:val="95B3D7"/>
          <w:sz w:val="22"/>
          <w:szCs w:val="22"/>
        </w:rPr>
        <w:t> </w:t>
      </w:r>
    </w:p>
    <w:p w14:paraId="2552A4B0"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sz w:val="20"/>
          <w:szCs w:val="20"/>
        </w:rPr>
        <w:t>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w:t>
      </w:r>
      <w:r>
        <w:rPr>
          <w:rStyle w:val="eop"/>
          <w:rFonts w:ascii="Poppins" w:hAnsi="Poppins" w:cs="Poppins"/>
          <w:sz w:val="20"/>
          <w:szCs w:val="20"/>
        </w:rPr>
        <w:t> </w:t>
      </w:r>
    </w:p>
    <w:p w14:paraId="6E84B5B9" w14:textId="77777777" w:rsidR="006642A0" w:rsidRDefault="006642A0" w:rsidP="006642A0">
      <w:pPr>
        <w:pStyle w:val="paragraph"/>
        <w:spacing w:before="0" w:beforeAutospacing="0" w:after="0" w:afterAutospacing="0"/>
        <w:textAlignment w:val="baseline"/>
        <w:rPr>
          <w:rStyle w:val="eop"/>
          <w:rFonts w:ascii="Poppins" w:hAnsi="Poppins" w:cs="Poppins"/>
          <w:color w:val="95B3D7"/>
          <w:sz w:val="22"/>
          <w:szCs w:val="22"/>
        </w:rPr>
      </w:pPr>
      <w:r>
        <w:rPr>
          <w:rStyle w:val="eop"/>
          <w:rFonts w:ascii="Poppins" w:hAnsi="Poppins" w:cs="Poppins"/>
          <w:color w:val="95B3D7"/>
          <w:sz w:val="22"/>
          <w:szCs w:val="22"/>
        </w:rPr>
        <w:t> </w:t>
      </w:r>
    </w:p>
    <w:p w14:paraId="743C667A"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p>
    <w:p w14:paraId="4C34424B"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2"/>
          <w:szCs w:val="22"/>
        </w:rPr>
        <w:t> </w:t>
      </w:r>
    </w:p>
    <w:p w14:paraId="0BE00759"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b/>
          <w:bCs/>
          <w:sz w:val="20"/>
          <w:szCs w:val="20"/>
        </w:rPr>
        <w:t>Signed: ………………………………………</w:t>
      </w:r>
      <w:proofErr w:type="gramStart"/>
      <w:r>
        <w:rPr>
          <w:rStyle w:val="normaltextrun"/>
          <w:rFonts w:ascii="Poppins" w:hAnsi="Poppins" w:cs="Poppins"/>
          <w:b/>
          <w:bCs/>
          <w:sz w:val="20"/>
          <w:szCs w:val="20"/>
        </w:rPr>
        <w:t>…..</w:t>
      </w:r>
      <w:proofErr w:type="gramEnd"/>
      <w:r>
        <w:rPr>
          <w:rStyle w:val="normaltextrun"/>
          <w:rFonts w:ascii="Poppins" w:hAnsi="Poppins" w:cs="Poppins"/>
          <w:b/>
          <w:bCs/>
          <w:sz w:val="20"/>
          <w:szCs w:val="20"/>
        </w:rPr>
        <w:t>   Date: ……………………………………</w:t>
      </w:r>
      <w:r>
        <w:rPr>
          <w:rStyle w:val="eop"/>
          <w:rFonts w:ascii="Poppins" w:hAnsi="Poppins" w:cs="Poppins"/>
          <w:sz w:val="20"/>
          <w:szCs w:val="20"/>
        </w:rPr>
        <w:t> </w:t>
      </w:r>
    </w:p>
    <w:p w14:paraId="2C869B7A" w14:textId="77777777" w:rsidR="006642A0" w:rsidRDefault="006642A0" w:rsidP="006642A0">
      <w:pPr>
        <w:pStyle w:val="paragraph"/>
        <w:spacing w:before="0" w:beforeAutospacing="0" w:after="0" w:afterAutospacing="0"/>
        <w:ind w:firstLine="720"/>
        <w:textAlignment w:val="baseline"/>
        <w:rPr>
          <w:rFonts w:ascii="Segoe UI" w:hAnsi="Segoe UI" w:cs="Segoe UI"/>
          <w:sz w:val="18"/>
          <w:szCs w:val="18"/>
        </w:rPr>
      </w:pPr>
      <w:r>
        <w:rPr>
          <w:rStyle w:val="normaltextrun"/>
          <w:rFonts w:ascii="Poppins" w:hAnsi="Poppins" w:cs="Poppins"/>
          <w:b/>
          <w:bCs/>
          <w:sz w:val="20"/>
          <w:szCs w:val="20"/>
        </w:rPr>
        <w:lastRenderedPageBreak/>
        <w:t>Post Holder</w:t>
      </w:r>
      <w:r>
        <w:rPr>
          <w:rStyle w:val="eop"/>
          <w:rFonts w:ascii="Poppins" w:hAnsi="Poppins" w:cs="Poppins"/>
          <w:sz w:val="20"/>
          <w:szCs w:val="20"/>
        </w:rPr>
        <w:t> </w:t>
      </w:r>
    </w:p>
    <w:p w14:paraId="43076F5C"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p w14:paraId="0F4806AC"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p>
    <w:p w14:paraId="5934BDB0"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p w14:paraId="575DF489"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sz w:val="20"/>
          <w:szCs w:val="20"/>
        </w:rPr>
        <w:t>One copy to be retained by member of staff and one kept on the employee’s file. </w:t>
      </w:r>
      <w:r>
        <w:rPr>
          <w:rStyle w:val="eop"/>
          <w:rFonts w:ascii="Poppins" w:hAnsi="Poppins" w:cs="Poppins"/>
          <w:sz w:val="20"/>
          <w:szCs w:val="20"/>
        </w:rPr>
        <w:t> </w:t>
      </w:r>
    </w:p>
    <w:p w14:paraId="4A7AFF50"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bookmarkEnd w:id="1"/>
    <w:p w14:paraId="6BA18E34" w14:textId="77777777" w:rsidR="006642A0" w:rsidRDefault="006642A0" w:rsidP="006642A0">
      <w:pPr>
        <w:pStyle w:val="paragraph"/>
        <w:spacing w:before="0" w:beforeAutospacing="0" w:after="0" w:afterAutospacing="0"/>
        <w:jc w:val="center"/>
        <w:textAlignment w:val="baseline"/>
        <w:rPr>
          <w:rFonts w:ascii="Segoe UI" w:hAnsi="Segoe UI" w:cs="Segoe UI"/>
          <w:sz w:val="18"/>
          <w:szCs w:val="18"/>
        </w:rPr>
      </w:pPr>
      <w:r>
        <w:rPr>
          <w:rStyle w:val="eop"/>
          <w:rFonts w:ascii="Poppins" w:hAnsi="Poppins" w:cs="Poppins"/>
          <w:sz w:val="20"/>
          <w:szCs w:val="20"/>
        </w:rPr>
        <w:t> </w:t>
      </w:r>
    </w:p>
    <w:p w14:paraId="1C3EE109" w14:textId="33ACA339" w:rsidR="006642A0" w:rsidRPr="009F485C" w:rsidRDefault="006642A0" w:rsidP="009F485C">
      <w:pPr>
        <w:jc w:val="center"/>
        <w:rPr>
          <w:rFonts w:cs="Poppins"/>
          <w:b/>
          <w:color w:val="2D9F9C" w:themeColor="background2"/>
          <w:sz w:val="20"/>
        </w:rPr>
      </w:pPr>
      <w:r w:rsidRPr="00B60B90">
        <w:rPr>
          <w:rFonts w:cs="Poppins"/>
          <w:b/>
          <w:color w:val="2D9F9C" w:themeColor="background2"/>
          <w:sz w:val="20"/>
        </w:rPr>
        <w:t xml:space="preserve">Authentic Education is committed to safeguarding and promoting the welfare of children and young people. All roles are subject to thorough vetting, including identity, reference, criminal record, and social media checks, in line with </w:t>
      </w:r>
      <w:hyperlink r:id="rId10" w:history="1">
        <w:r w:rsidRPr="00B60B90">
          <w:rPr>
            <w:rStyle w:val="Hyperlink"/>
            <w:rFonts w:cs="Poppins"/>
            <w:b/>
            <w:color w:val="2D9F9C" w:themeColor="background2"/>
            <w:sz w:val="20"/>
          </w:rPr>
          <w:t>Keeping Children Safe in Education</w:t>
        </w:r>
      </w:hyperlink>
      <w:r w:rsidRPr="00B60B90">
        <w:rPr>
          <w:rFonts w:cs="Poppins"/>
          <w:b/>
          <w:color w:val="2D9F9C" w:themeColor="background2"/>
          <w:sz w:val="20"/>
        </w:rPr>
        <w:t xml:space="preserve"> guidelines. This post is exempt from the Rehabilitation of Offenders Act 1974.</w:t>
      </w:r>
    </w:p>
    <w:sectPr w:rsidR="006642A0" w:rsidRPr="009F485C" w:rsidSect="00940E0F">
      <w:headerReference w:type="default" r:id="rId11"/>
      <w:footerReference w:type="default" r:id="rId12"/>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40950" w14:textId="77777777" w:rsidR="00094333" w:rsidRDefault="00094333">
      <w:r>
        <w:separator/>
      </w:r>
    </w:p>
  </w:endnote>
  <w:endnote w:type="continuationSeparator" w:id="0">
    <w:p w14:paraId="07F96847" w14:textId="77777777" w:rsidR="00094333" w:rsidRDefault="0009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0E29" w14:textId="77777777" w:rsidR="00940E0F" w:rsidRPr="00B60B90" w:rsidRDefault="006642A0" w:rsidP="00B60B90">
    <w:pPr>
      <w:pStyle w:val="Footer"/>
      <w:rPr>
        <w:rFonts w:cs="Poppins"/>
        <w:sz w:val="20"/>
        <w:szCs w:val="24"/>
      </w:rPr>
    </w:pPr>
    <w:r w:rsidRPr="00636733">
      <w:rPr>
        <w:rFonts w:cs="Poppins"/>
        <w:sz w:val="20"/>
      </w:rPr>
      <w:t xml:space="preserve">Page </w:t>
    </w:r>
    <w:r w:rsidRPr="00636733">
      <w:rPr>
        <w:rFonts w:cs="Poppins"/>
        <w:b/>
        <w:bCs/>
        <w:sz w:val="20"/>
        <w:szCs w:val="24"/>
      </w:rPr>
      <w:fldChar w:fldCharType="begin"/>
    </w:r>
    <w:r w:rsidRPr="00636733">
      <w:rPr>
        <w:rFonts w:cs="Poppins"/>
        <w:b/>
        <w:bCs/>
        <w:sz w:val="20"/>
      </w:rPr>
      <w:instrText xml:space="preserve"> PAGE </w:instrText>
    </w:r>
    <w:r w:rsidRPr="00636733">
      <w:rPr>
        <w:rFonts w:cs="Poppins"/>
        <w:b/>
        <w:bCs/>
        <w:sz w:val="20"/>
        <w:szCs w:val="24"/>
      </w:rPr>
      <w:fldChar w:fldCharType="separate"/>
    </w:r>
    <w:r w:rsidRPr="00636733">
      <w:rPr>
        <w:rFonts w:cs="Poppins"/>
        <w:b/>
        <w:bCs/>
        <w:noProof/>
        <w:sz w:val="20"/>
      </w:rPr>
      <w:t>2</w:t>
    </w:r>
    <w:r w:rsidRPr="00636733">
      <w:rPr>
        <w:rFonts w:cs="Poppins"/>
        <w:b/>
        <w:bCs/>
        <w:sz w:val="20"/>
        <w:szCs w:val="24"/>
      </w:rPr>
      <w:fldChar w:fldCharType="end"/>
    </w:r>
    <w:r w:rsidRPr="00636733">
      <w:rPr>
        <w:rFonts w:cs="Poppins"/>
        <w:sz w:val="20"/>
      </w:rPr>
      <w:t xml:space="preserve"> of </w:t>
    </w:r>
    <w:r w:rsidRPr="00636733">
      <w:rPr>
        <w:rFonts w:cs="Poppins"/>
        <w:b/>
        <w:bCs/>
        <w:sz w:val="20"/>
        <w:szCs w:val="24"/>
      </w:rPr>
      <w:fldChar w:fldCharType="begin"/>
    </w:r>
    <w:r w:rsidRPr="00636733">
      <w:rPr>
        <w:rFonts w:cs="Poppins"/>
        <w:b/>
        <w:bCs/>
        <w:sz w:val="20"/>
      </w:rPr>
      <w:instrText xml:space="preserve"> NUMPAGES  </w:instrText>
    </w:r>
    <w:r w:rsidRPr="00636733">
      <w:rPr>
        <w:rFonts w:cs="Poppins"/>
        <w:b/>
        <w:bCs/>
        <w:sz w:val="20"/>
        <w:szCs w:val="24"/>
      </w:rPr>
      <w:fldChar w:fldCharType="separate"/>
    </w:r>
    <w:r w:rsidRPr="00636733">
      <w:rPr>
        <w:rFonts w:cs="Poppins"/>
        <w:b/>
        <w:bCs/>
        <w:noProof/>
        <w:sz w:val="20"/>
      </w:rPr>
      <w:t>2</w:t>
    </w:r>
    <w:r w:rsidRPr="00636733">
      <w:rPr>
        <w:rFonts w:cs="Poppins"/>
        <w:b/>
        <w:bCs/>
        <w:sz w:val="20"/>
        <w:szCs w:val="24"/>
      </w:rPr>
      <w:fldChar w:fldCharType="end"/>
    </w:r>
    <w:r w:rsidRPr="00636733">
      <w:rPr>
        <w:rFonts w:cs="Poppins"/>
        <w:b/>
        <w:bCs/>
        <w:sz w:val="20"/>
        <w:szCs w:val="24"/>
      </w:rPr>
      <w:t xml:space="preserve">                            </w:t>
    </w:r>
    <w:r w:rsidRPr="00636733">
      <w:rPr>
        <w:rFonts w:cs="Poppins"/>
        <w:sz w:val="20"/>
        <w:szCs w:val="24"/>
      </w:rPr>
      <w:t xml:space="preserve">                           </w:t>
    </w:r>
    <w:r w:rsidRPr="00636733">
      <w:rPr>
        <w:rFonts w:cs="Poppins"/>
        <w:sz w:val="20"/>
        <w:szCs w:val="24"/>
      </w:rPr>
      <w:tab/>
    </w:r>
    <w:r>
      <w:rPr>
        <w:rFonts w:cs="Poppins"/>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56BD2" w14:textId="77777777" w:rsidR="00094333" w:rsidRDefault="00094333">
      <w:r>
        <w:separator/>
      </w:r>
    </w:p>
  </w:footnote>
  <w:footnote w:type="continuationSeparator" w:id="0">
    <w:p w14:paraId="4C44D80C" w14:textId="77777777" w:rsidR="00094333" w:rsidRDefault="0009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F073" w14:textId="77777777" w:rsidR="00940E0F" w:rsidRDefault="004A461A">
    <w:pPr>
      <w:pStyle w:val="Header"/>
    </w:pPr>
    <w:r>
      <w:rPr>
        <w:noProof/>
      </w:rPr>
      <w:drawing>
        <wp:anchor distT="0" distB="0" distL="114300" distR="114300" simplePos="0" relativeHeight="251659264" behindDoc="1" locked="0" layoutInCell="1" allowOverlap="1" wp14:anchorId="6BECC10C" wp14:editId="74B6D122">
          <wp:simplePos x="0" y="0"/>
          <wp:positionH relativeFrom="column">
            <wp:posOffset>3019425</wp:posOffset>
          </wp:positionH>
          <wp:positionV relativeFrom="paragraph">
            <wp:posOffset>-152400</wp:posOffset>
          </wp:positionV>
          <wp:extent cx="3343275" cy="76771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l="5151" t="9969" r="5109" b="7620"/>
                  <a:stretch>
                    <a:fillRect/>
                  </a:stretch>
                </pic:blipFill>
                <pic:spPr bwMode="auto">
                  <a:xfrm>
                    <a:off x="0" y="0"/>
                    <a:ext cx="3343275"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481F539" wp14:editId="28A94687">
          <wp:simplePos x="0" y="0"/>
          <wp:positionH relativeFrom="column">
            <wp:posOffset>-396240</wp:posOffset>
          </wp:positionH>
          <wp:positionV relativeFrom="paragraph">
            <wp:posOffset>30480</wp:posOffset>
          </wp:positionV>
          <wp:extent cx="2801620" cy="5022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1620" cy="502285"/>
                  </a:xfrm>
                  <a:prstGeom prst="rect">
                    <a:avLst/>
                  </a:prstGeom>
                  <a:noFill/>
                </pic:spPr>
              </pic:pic>
            </a:graphicData>
          </a:graphic>
          <wp14:sizeRelH relativeFrom="page">
            <wp14:pctWidth>0</wp14:pctWidth>
          </wp14:sizeRelH>
          <wp14:sizeRelV relativeFrom="page">
            <wp14:pctHeight>0</wp14:pctHeight>
          </wp14:sizeRelV>
        </wp:anchor>
      </w:drawing>
    </w:r>
  </w:p>
  <w:p w14:paraId="693951FA" w14:textId="77777777" w:rsidR="004A461A" w:rsidRDefault="004A461A" w:rsidP="004A461A">
    <w:pPr>
      <w:tabs>
        <w:tab w:val="left" w:pos="0"/>
        <w:tab w:val="right" w:pos="9208"/>
      </w:tabs>
      <w:ind w:right="6"/>
      <w:rPr>
        <w:rFonts w:cs="Poppins"/>
        <w:b/>
        <w:color w:val="FF0000"/>
        <w:sz w:val="16"/>
        <w:szCs w:val="16"/>
        <w:lang w:val="en-GB"/>
      </w:rPr>
    </w:pPr>
  </w:p>
  <w:p w14:paraId="570ADABB" w14:textId="77777777" w:rsidR="004A461A" w:rsidRDefault="004A461A" w:rsidP="004A461A">
    <w:pPr>
      <w:keepNext/>
      <w:tabs>
        <w:tab w:val="left" w:pos="2268"/>
      </w:tabs>
      <w:outlineLvl w:val="1"/>
      <w:rPr>
        <w:rFonts w:cs="Poppins"/>
        <w:b/>
        <w:color w:val="2D9F9C" w:themeColor="background2"/>
        <w:sz w:val="8"/>
        <w:szCs w:val="28"/>
      </w:rPr>
    </w:pPr>
  </w:p>
  <w:p w14:paraId="56761BE3" w14:textId="77777777" w:rsidR="004A461A" w:rsidRPr="00F438EC" w:rsidRDefault="004A461A" w:rsidP="004A461A">
    <w:pPr>
      <w:rPr>
        <w:rFonts w:cs="Poppins"/>
        <w:b/>
        <w:bCs/>
        <w:color w:val="006699"/>
        <w:sz w:val="16"/>
      </w:rPr>
    </w:pPr>
  </w:p>
  <w:p w14:paraId="0C18B925" w14:textId="77777777" w:rsidR="004A461A" w:rsidRDefault="004A461A">
    <w:pPr>
      <w:pStyle w:val="Header"/>
    </w:pPr>
  </w:p>
  <w:p w14:paraId="2B838693" w14:textId="77777777" w:rsidR="004A461A" w:rsidRDefault="004A4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2C1E"/>
    <w:multiLevelType w:val="hybridMultilevel"/>
    <w:tmpl w:val="A58A0FC6"/>
    <w:lvl w:ilvl="0" w:tplc="737E14AE">
      <w:numFmt w:val="bullet"/>
      <w:lvlText w:val="-"/>
      <w:lvlJc w:val="left"/>
      <w:pPr>
        <w:ind w:left="360" w:hanging="360"/>
      </w:pPr>
      <w:rPr>
        <w:rFonts w:ascii="Poppins" w:eastAsia="Times New Roman" w:hAnsi="Poppins"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54A7A"/>
    <w:multiLevelType w:val="hybridMultilevel"/>
    <w:tmpl w:val="25F6AB4E"/>
    <w:lvl w:ilvl="0" w:tplc="4F18E4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D45FF7"/>
    <w:multiLevelType w:val="multilevel"/>
    <w:tmpl w:val="A304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E6350"/>
    <w:multiLevelType w:val="hybridMultilevel"/>
    <w:tmpl w:val="8A205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54B7A"/>
    <w:multiLevelType w:val="hybridMultilevel"/>
    <w:tmpl w:val="7CCC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E0CB3"/>
    <w:multiLevelType w:val="hybridMultilevel"/>
    <w:tmpl w:val="D93A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170D21"/>
    <w:multiLevelType w:val="multilevel"/>
    <w:tmpl w:val="D734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305004"/>
    <w:multiLevelType w:val="multilevel"/>
    <w:tmpl w:val="E940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F3564E"/>
    <w:multiLevelType w:val="hybridMultilevel"/>
    <w:tmpl w:val="D5E8A662"/>
    <w:lvl w:ilvl="0" w:tplc="3A16DD92">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B0A6E"/>
    <w:multiLevelType w:val="hybridMultilevel"/>
    <w:tmpl w:val="F13E719C"/>
    <w:lvl w:ilvl="0" w:tplc="8ED61E70">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F1711"/>
    <w:multiLevelType w:val="hybridMultilevel"/>
    <w:tmpl w:val="0D6E7C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E943BD"/>
    <w:multiLevelType w:val="hybridMultilevel"/>
    <w:tmpl w:val="D4BE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726B76"/>
    <w:multiLevelType w:val="hybridMultilevel"/>
    <w:tmpl w:val="C34A8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3513FB"/>
    <w:multiLevelType w:val="hybridMultilevel"/>
    <w:tmpl w:val="67EE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45A69"/>
    <w:multiLevelType w:val="hybridMultilevel"/>
    <w:tmpl w:val="52921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EF012D"/>
    <w:multiLevelType w:val="hybridMultilevel"/>
    <w:tmpl w:val="30DCF030"/>
    <w:lvl w:ilvl="0" w:tplc="B1CA2FF4">
      <w:numFmt w:val="bullet"/>
      <w:lvlText w:val="-"/>
      <w:lvlJc w:val="left"/>
      <w:pPr>
        <w:ind w:left="360" w:hanging="360"/>
      </w:pPr>
      <w:rPr>
        <w:rFonts w:ascii="Poppins" w:eastAsia="Times New Roman" w:hAnsi="Poppins"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4A095A"/>
    <w:multiLevelType w:val="hybridMultilevel"/>
    <w:tmpl w:val="DF241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085D14"/>
    <w:multiLevelType w:val="hybridMultilevel"/>
    <w:tmpl w:val="38A6C8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8A24EA"/>
    <w:multiLevelType w:val="hybridMultilevel"/>
    <w:tmpl w:val="E05CC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910A5F"/>
    <w:multiLevelType w:val="hybridMultilevel"/>
    <w:tmpl w:val="00202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3F7C70"/>
    <w:multiLevelType w:val="hybridMultilevel"/>
    <w:tmpl w:val="5C661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3701FC"/>
    <w:multiLevelType w:val="hybridMultilevel"/>
    <w:tmpl w:val="A6628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D55CCD"/>
    <w:multiLevelType w:val="hybridMultilevel"/>
    <w:tmpl w:val="E076B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490AC8"/>
    <w:multiLevelType w:val="hybridMultilevel"/>
    <w:tmpl w:val="878E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96287"/>
    <w:multiLevelType w:val="hybridMultilevel"/>
    <w:tmpl w:val="5F166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3D4DC7"/>
    <w:multiLevelType w:val="hybridMultilevel"/>
    <w:tmpl w:val="0EF8A8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0E7AF4"/>
    <w:multiLevelType w:val="hybridMultilevel"/>
    <w:tmpl w:val="5EBE0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83343D"/>
    <w:multiLevelType w:val="hybridMultilevel"/>
    <w:tmpl w:val="99967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D433AF"/>
    <w:multiLevelType w:val="hybridMultilevel"/>
    <w:tmpl w:val="FED019D2"/>
    <w:lvl w:ilvl="0" w:tplc="4F18E4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F76C91"/>
    <w:multiLevelType w:val="hybridMultilevel"/>
    <w:tmpl w:val="833C1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BB2868"/>
    <w:multiLevelType w:val="hybridMultilevel"/>
    <w:tmpl w:val="BCAA7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B62668"/>
    <w:multiLevelType w:val="hybridMultilevel"/>
    <w:tmpl w:val="22BCC7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7E1423"/>
    <w:multiLevelType w:val="hybridMultilevel"/>
    <w:tmpl w:val="4E64A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2"/>
  </w:num>
  <w:num w:numId="4">
    <w:abstractNumId w:val="7"/>
  </w:num>
  <w:num w:numId="5">
    <w:abstractNumId w:val="23"/>
  </w:num>
  <w:num w:numId="6">
    <w:abstractNumId w:val="9"/>
  </w:num>
  <w:num w:numId="7">
    <w:abstractNumId w:val="26"/>
  </w:num>
  <w:num w:numId="8">
    <w:abstractNumId w:val="3"/>
  </w:num>
  <w:num w:numId="9">
    <w:abstractNumId w:val="0"/>
  </w:num>
  <w:num w:numId="10">
    <w:abstractNumId w:val="27"/>
  </w:num>
  <w:num w:numId="11">
    <w:abstractNumId w:val="13"/>
  </w:num>
  <w:num w:numId="12">
    <w:abstractNumId w:val="15"/>
  </w:num>
  <w:num w:numId="13">
    <w:abstractNumId w:val="22"/>
  </w:num>
  <w:num w:numId="14">
    <w:abstractNumId w:val="4"/>
  </w:num>
  <w:num w:numId="15">
    <w:abstractNumId w:val="8"/>
  </w:num>
  <w:num w:numId="16">
    <w:abstractNumId w:val="19"/>
  </w:num>
  <w:num w:numId="17">
    <w:abstractNumId w:val="29"/>
  </w:num>
  <w:num w:numId="18">
    <w:abstractNumId w:val="16"/>
  </w:num>
  <w:num w:numId="19">
    <w:abstractNumId w:val="14"/>
  </w:num>
  <w:num w:numId="20">
    <w:abstractNumId w:val="32"/>
  </w:num>
  <w:num w:numId="21">
    <w:abstractNumId w:val="17"/>
  </w:num>
  <w:num w:numId="22">
    <w:abstractNumId w:val="11"/>
  </w:num>
  <w:num w:numId="23">
    <w:abstractNumId w:val="24"/>
  </w:num>
  <w:num w:numId="24">
    <w:abstractNumId w:val="20"/>
  </w:num>
  <w:num w:numId="25">
    <w:abstractNumId w:val="30"/>
  </w:num>
  <w:num w:numId="26">
    <w:abstractNumId w:val="31"/>
  </w:num>
  <w:num w:numId="27">
    <w:abstractNumId w:val="25"/>
  </w:num>
  <w:num w:numId="28">
    <w:abstractNumId w:val="18"/>
  </w:num>
  <w:num w:numId="29">
    <w:abstractNumId w:val="10"/>
  </w:num>
  <w:num w:numId="30">
    <w:abstractNumId w:val="5"/>
  </w:num>
  <w:num w:numId="31">
    <w:abstractNumId w:val="1"/>
  </w:num>
  <w:num w:numId="32">
    <w:abstractNumId w:val="2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33"/>
    <w:rsid w:val="000859B7"/>
    <w:rsid w:val="00094333"/>
    <w:rsid w:val="000A507D"/>
    <w:rsid w:val="000E3267"/>
    <w:rsid w:val="002212E5"/>
    <w:rsid w:val="002B76DF"/>
    <w:rsid w:val="00361C0E"/>
    <w:rsid w:val="00436367"/>
    <w:rsid w:val="004A0EC8"/>
    <w:rsid w:val="004A461A"/>
    <w:rsid w:val="00607D2D"/>
    <w:rsid w:val="00645EF5"/>
    <w:rsid w:val="006642A0"/>
    <w:rsid w:val="009F485C"/>
    <w:rsid w:val="00AA6C01"/>
    <w:rsid w:val="00B20A45"/>
    <w:rsid w:val="00BA3DB5"/>
    <w:rsid w:val="00D17FC6"/>
    <w:rsid w:val="00D41379"/>
    <w:rsid w:val="00D52C89"/>
    <w:rsid w:val="00F15859"/>
    <w:rsid w:val="00F438AC"/>
    <w:rsid w:val="00F438EC"/>
    <w:rsid w:val="00FE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62650F"/>
  <w15:chartTrackingRefBased/>
  <w15:docId w15:val="{583E1E03-CE7D-4506-8D8D-0F0AF5B1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oppins" w:eastAsia="Times New Roman" w:hAnsi="Poppins" w:cs="Times New Roman"/>
        <w:kern w:val="2"/>
        <w:sz w:val="22"/>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A0"/>
    <w:pPr>
      <w:overflowPunct w:val="0"/>
      <w:autoSpaceDE w:val="0"/>
      <w:autoSpaceDN w:val="0"/>
      <w:adjustRightInd w:val="0"/>
      <w:spacing w:after="0" w:line="240" w:lineRule="auto"/>
      <w:textAlignment w:val="baseline"/>
    </w:pPr>
    <w:rPr>
      <w:kern w:val="0"/>
      <w:szCs w:val="20"/>
      <w:lang w:val="en-US"/>
      <w14:ligatures w14:val="none"/>
    </w:rPr>
  </w:style>
  <w:style w:type="paragraph" w:styleId="Heading1">
    <w:name w:val="heading 1"/>
    <w:basedOn w:val="Normal"/>
    <w:next w:val="Normal"/>
    <w:link w:val="Heading1Char"/>
    <w:qFormat/>
    <w:rsid w:val="006642A0"/>
    <w:pPr>
      <w:keepNext/>
      <w:outlineLvl w:val="0"/>
    </w:pPr>
    <w:rPr>
      <w:b/>
      <w:bCs/>
    </w:rPr>
  </w:style>
  <w:style w:type="paragraph" w:styleId="Heading3">
    <w:name w:val="heading 3"/>
    <w:basedOn w:val="Normal"/>
    <w:next w:val="Normal"/>
    <w:link w:val="Heading3Char"/>
    <w:uiPriority w:val="9"/>
    <w:semiHidden/>
    <w:unhideWhenUsed/>
    <w:qFormat/>
    <w:rsid w:val="00D41379"/>
    <w:pPr>
      <w:keepNext/>
      <w:keepLines/>
      <w:spacing w:before="40"/>
      <w:outlineLvl w:val="2"/>
    </w:pPr>
    <w:rPr>
      <w:rFonts w:asciiTheme="majorHAnsi" w:eastAsiaTheme="majorEastAsia" w:hAnsiTheme="majorHAnsi" w:cstheme="majorBidi"/>
      <w:color w:val="885F1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42A0"/>
    <w:rPr>
      <w:b/>
      <w:bCs/>
      <w:kern w:val="0"/>
      <w:szCs w:val="20"/>
      <w:lang w:val="en-US"/>
      <w14:ligatures w14:val="none"/>
    </w:rPr>
  </w:style>
  <w:style w:type="paragraph" w:styleId="Header">
    <w:name w:val="header"/>
    <w:basedOn w:val="Normal"/>
    <w:link w:val="HeaderChar"/>
    <w:rsid w:val="006642A0"/>
    <w:pPr>
      <w:tabs>
        <w:tab w:val="center" w:pos="4513"/>
        <w:tab w:val="right" w:pos="9026"/>
      </w:tabs>
    </w:pPr>
  </w:style>
  <w:style w:type="character" w:customStyle="1" w:styleId="HeaderChar">
    <w:name w:val="Header Char"/>
    <w:basedOn w:val="DefaultParagraphFont"/>
    <w:link w:val="Header"/>
    <w:rsid w:val="006642A0"/>
    <w:rPr>
      <w:kern w:val="0"/>
      <w:szCs w:val="20"/>
      <w:lang w:val="en-US"/>
      <w14:ligatures w14:val="none"/>
    </w:rPr>
  </w:style>
  <w:style w:type="paragraph" w:styleId="Footer">
    <w:name w:val="footer"/>
    <w:basedOn w:val="Normal"/>
    <w:link w:val="FooterChar"/>
    <w:uiPriority w:val="99"/>
    <w:rsid w:val="006642A0"/>
    <w:pPr>
      <w:tabs>
        <w:tab w:val="center" w:pos="4513"/>
        <w:tab w:val="right" w:pos="9026"/>
      </w:tabs>
    </w:pPr>
  </w:style>
  <w:style w:type="character" w:customStyle="1" w:styleId="FooterChar">
    <w:name w:val="Footer Char"/>
    <w:basedOn w:val="DefaultParagraphFont"/>
    <w:link w:val="Footer"/>
    <w:uiPriority w:val="99"/>
    <w:rsid w:val="006642A0"/>
    <w:rPr>
      <w:kern w:val="0"/>
      <w:szCs w:val="20"/>
      <w:lang w:val="en-US"/>
      <w14:ligatures w14:val="none"/>
    </w:rPr>
  </w:style>
  <w:style w:type="paragraph" w:customStyle="1" w:styleId="paragraph">
    <w:name w:val="paragraph"/>
    <w:basedOn w:val="Normal"/>
    <w:rsid w:val="006642A0"/>
    <w:pPr>
      <w:overflowPunct/>
      <w:autoSpaceDE/>
      <w:autoSpaceDN/>
      <w:adjustRightInd/>
      <w:spacing w:before="100" w:beforeAutospacing="1" w:after="100" w:afterAutospacing="1"/>
      <w:textAlignment w:val="auto"/>
    </w:pPr>
    <w:rPr>
      <w:rFonts w:ascii="Times New Roman" w:hAnsi="Times New Roman"/>
      <w:sz w:val="24"/>
      <w:szCs w:val="24"/>
      <w:lang w:val="en-GB" w:eastAsia="en-GB"/>
    </w:rPr>
  </w:style>
  <w:style w:type="character" w:customStyle="1" w:styleId="normaltextrun">
    <w:name w:val="normaltextrun"/>
    <w:basedOn w:val="DefaultParagraphFont"/>
    <w:rsid w:val="006642A0"/>
  </w:style>
  <w:style w:type="character" w:customStyle="1" w:styleId="eop">
    <w:name w:val="eop"/>
    <w:basedOn w:val="DefaultParagraphFont"/>
    <w:rsid w:val="006642A0"/>
  </w:style>
  <w:style w:type="character" w:styleId="Hyperlink">
    <w:name w:val="Hyperlink"/>
    <w:basedOn w:val="DefaultParagraphFont"/>
    <w:uiPriority w:val="99"/>
    <w:unhideWhenUsed/>
    <w:rsid w:val="006642A0"/>
    <w:rPr>
      <w:color w:val="FFFFFF" w:themeColor="hyperlink"/>
      <w:u w:val="single"/>
    </w:rPr>
  </w:style>
  <w:style w:type="paragraph" w:styleId="ListParagraph">
    <w:name w:val="List Paragraph"/>
    <w:basedOn w:val="Normal"/>
    <w:uiPriority w:val="34"/>
    <w:qFormat/>
    <w:rsid w:val="002B76DF"/>
    <w:pPr>
      <w:ind w:left="720"/>
      <w:contextualSpacing/>
    </w:pPr>
  </w:style>
  <w:style w:type="character" w:customStyle="1" w:styleId="Heading3Char">
    <w:name w:val="Heading 3 Char"/>
    <w:basedOn w:val="DefaultParagraphFont"/>
    <w:link w:val="Heading3"/>
    <w:uiPriority w:val="9"/>
    <w:semiHidden/>
    <w:rsid w:val="00D41379"/>
    <w:rPr>
      <w:rFonts w:asciiTheme="majorHAnsi" w:eastAsiaTheme="majorEastAsia" w:hAnsiTheme="majorHAnsi" w:cstheme="majorBidi"/>
      <w:color w:val="885F16" w:themeColor="accent1" w:themeShade="7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509929">
      <w:bodyDiv w:val="1"/>
      <w:marLeft w:val="0"/>
      <w:marRight w:val="0"/>
      <w:marTop w:val="0"/>
      <w:marBottom w:val="0"/>
      <w:divBdr>
        <w:top w:val="none" w:sz="0" w:space="0" w:color="auto"/>
        <w:left w:val="none" w:sz="0" w:space="0" w:color="auto"/>
        <w:bottom w:val="none" w:sz="0" w:space="0" w:color="auto"/>
        <w:right w:val="none" w:sz="0" w:space="0" w:color="auto"/>
      </w:divBdr>
      <w:divsChild>
        <w:div w:id="180050685">
          <w:marLeft w:val="0"/>
          <w:marRight w:val="0"/>
          <w:marTop w:val="0"/>
          <w:marBottom w:val="0"/>
          <w:divBdr>
            <w:top w:val="none" w:sz="0" w:space="0" w:color="auto"/>
            <w:left w:val="none" w:sz="0" w:space="0" w:color="auto"/>
            <w:bottom w:val="none" w:sz="0" w:space="0" w:color="auto"/>
            <w:right w:val="none" w:sz="0" w:space="0" w:color="auto"/>
          </w:divBdr>
        </w:div>
      </w:divsChild>
    </w:div>
    <w:div w:id="786856849">
      <w:bodyDiv w:val="1"/>
      <w:marLeft w:val="0"/>
      <w:marRight w:val="0"/>
      <w:marTop w:val="0"/>
      <w:marBottom w:val="0"/>
      <w:divBdr>
        <w:top w:val="none" w:sz="0" w:space="0" w:color="auto"/>
        <w:left w:val="none" w:sz="0" w:space="0" w:color="auto"/>
        <w:bottom w:val="none" w:sz="0" w:space="0" w:color="auto"/>
        <w:right w:val="none" w:sz="0" w:space="0" w:color="auto"/>
      </w:divBdr>
    </w:div>
    <w:div w:id="899171532">
      <w:bodyDiv w:val="1"/>
      <w:marLeft w:val="0"/>
      <w:marRight w:val="0"/>
      <w:marTop w:val="0"/>
      <w:marBottom w:val="0"/>
      <w:divBdr>
        <w:top w:val="none" w:sz="0" w:space="0" w:color="auto"/>
        <w:left w:val="none" w:sz="0" w:space="0" w:color="auto"/>
        <w:bottom w:val="none" w:sz="0" w:space="0" w:color="auto"/>
        <w:right w:val="none" w:sz="0" w:space="0" w:color="auto"/>
      </w:divBdr>
      <w:divsChild>
        <w:div w:id="2139645837">
          <w:marLeft w:val="0"/>
          <w:marRight w:val="0"/>
          <w:marTop w:val="0"/>
          <w:marBottom w:val="0"/>
          <w:divBdr>
            <w:top w:val="none" w:sz="0" w:space="0" w:color="auto"/>
            <w:left w:val="none" w:sz="0" w:space="0" w:color="auto"/>
            <w:bottom w:val="none" w:sz="0" w:space="0" w:color="auto"/>
            <w:right w:val="none" w:sz="0" w:space="0" w:color="auto"/>
          </w:divBdr>
        </w:div>
      </w:divsChild>
    </w:div>
    <w:div w:id="947392111">
      <w:bodyDiv w:val="1"/>
      <w:marLeft w:val="0"/>
      <w:marRight w:val="0"/>
      <w:marTop w:val="0"/>
      <w:marBottom w:val="0"/>
      <w:divBdr>
        <w:top w:val="none" w:sz="0" w:space="0" w:color="auto"/>
        <w:left w:val="none" w:sz="0" w:space="0" w:color="auto"/>
        <w:bottom w:val="none" w:sz="0" w:space="0" w:color="auto"/>
        <w:right w:val="none" w:sz="0" w:space="0" w:color="auto"/>
      </w:divBdr>
      <w:divsChild>
        <w:div w:id="1387531997">
          <w:marLeft w:val="0"/>
          <w:marRight w:val="0"/>
          <w:marTop w:val="0"/>
          <w:marBottom w:val="0"/>
          <w:divBdr>
            <w:top w:val="none" w:sz="0" w:space="0" w:color="auto"/>
            <w:left w:val="none" w:sz="0" w:space="0" w:color="auto"/>
            <w:bottom w:val="none" w:sz="0" w:space="0" w:color="auto"/>
            <w:right w:val="none" w:sz="0" w:space="0" w:color="auto"/>
          </w:divBdr>
        </w:div>
      </w:divsChild>
    </w:div>
    <w:div w:id="1149056138">
      <w:bodyDiv w:val="1"/>
      <w:marLeft w:val="0"/>
      <w:marRight w:val="0"/>
      <w:marTop w:val="0"/>
      <w:marBottom w:val="0"/>
      <w:divBdr>
        <w:top w:val="none" w:sz="0" w:space="0" w:color="auto"/>
        <w:left w:val="none" w:sz="0" w:space="0" w:color="auto"/>
        <w:bottom w:val="none" w:sz="0" w:space="0" w:color="auto"/>
        <w:right w:val="none" w:sz="0" w:space="0" w:color="auto"/>
      </w:divBdr>
    </w:div>
    <w:div w:id="1257056413">
      <w:bodyDiv w:val="1"/>
      <w:marLeft w:val="0"/>
      <w:marRight w:val="0"/>
      <w:marTop w:val="0"/>
      <w:marBottom w:val="0"/>
      <w:divBdr>
        <w:top w:val="none" w:sz="0" w:space="0" w:color="auto"/>
        <w:left w:val="none" w:sz="0" w:space="0" w:color="auto"/>
        <w:bottom w:val="none" w:sz="0" w:space="0" w:color="auto"/>
        <w:right w:val="none" w:sz="0" w:space="0" w:color="auto"/>
      </w:divBdr>
      <w:divsChild>
        <w:div w:id="945423732">
          <w:marLeft w:val="0"/>
          <w:marRight w:val="0"/>
          <w:marTop w:val="0"/>
          <w:marBottom w:val="0"/>
          <w:divBdr>
            <w:top w:val="none" w:sz="0" w:space="0" w:color="auto"/>
            <w:left w:val="none" w:sz="0" w:space="0" w:color="auto"/>
            <w:bottom w:val="none" w:sz="0" w:space="0" w:color="auto"/>
            <w:right w:val="none" w:sz="0" w:space="0" w:color="auto"/>
          </w:divBdr>
        </w:div>
      </w:divsChild>
    </w:div>
    <w:div w:id="1528985877">
      <w:bodyDiv w:val="1"/>
      <w:marLeft w:val="0"/>
      <w:marRight w:val="0"/>
      <w:marTop w:val="0"/>
      <w:marBottom w:val="0"/>
      <w:divBdr>
        <w:top w:val="none" w:sz="0" w:space="0" w:color="auto"/>
        <w:left w:val="none" w:sz="0" w:space="0" w:color="auto"/>
        <w:bottom w:val="none" w:sz="0" w:space="0" w:color="auto"/>
        <w:right w:val="none" w:sz="0" w:space="0" w:color="auto"/>
      </w:divBdr>
      <w:divsChild>
        <w:div w:id="1066805173">
          <w:marLeft w:val="0"/>
          <w:marRight w:val="0"/>
          <w:marTop w:val="0"/>
          <w:marBottom w:val="0"/>
          <w:divBdr>
            <w:top w:val="none" w:sz="0" w:space="0" w:color="auto"/>
            <w:left w:val="none" w:sz="0" w:space="0" w:color="auto"/>
            <w:bottom w:val="none" w:sz="0" w:space="0" w:color="auto"/>
            <w:right w:val="none" w:sz="0" w:space="0" w:color="auto"/>
          </w:divBdr>
        </w:div>
      </w:divsChild>
    </w:div>
    <w:div w:id="2119637620">
      <w:bodyDiv w:val="1"/>
      <w:marLeft w:val="0"/>
      <w:marRight w:val="0"/>
      <w:marTop w:val="0"/>
      <w:marBottom w:val="0"/>
      <w:divBdr>
        <w:top w:val="none" w:sz="0" w:space="0" w:color="auto"/>
        <w:left w:val="none" w:sz="0" w:space="0" w:color="auto"/>
        <w:bottom w:val="none" w:sz="0" w:space="0" w:color="auto"/>
        <w:right w:val="none" w:sz="0" w:space="0" w:color="auto"/>
      </w:divBdr>
      <w:divsChild>
        <w:div w:id="493958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ets.publishing.service.gov.uk/media/6650a1967b792ffff71a83e8/Keeping_children_safe_in_education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iza.tabassum\AppData\Local\Temp\517066a0-a914-45b2-866d-56625ceb5db0_OneDrive_1_08-05-2026.zip.db0\OA%20Job%20Description%20Template.dotx" TargetMode="External"/></Relationships>
</file>

<file path=word/theme/theme1.xml><?xml version="1.0" encoding="utf-8"?>
<a:theme xmlns:a="http://schemas.openxmlformats.org/drawingml/2006/main" name="Office Theme">
  <a:themeElements>
    <a:clrScheme name="Authentic Education colours">
      <a:dk1>
        <a:srgbClr val="005557"/>
      </a:dk1>
      <a:lt1>
        <a:sysClr val="window" lastClr="FFFFFF"/>
      </a:lt1>
      <a:dk2>
        <a:srgbClr val="000000"/>
      </a:dk2>
      <a:lt2>
        <a:srgbClr val="2D9F9C"/>
      </a:lt2>
      <a:accent1>
        <a:srgbClr val="E4B35A"/>
      </a:accent1>
      <a:accent2>
        <a:srgbClr val="F38397"/>
      </a:accent2>
      <a:accent3>
        <a:srgbClr val="6197D0"/>
      </a:accent3>
      <a:accent4>
        <a:srgbClr val="FFFFFF"/>
      </a:accent4>
      <a:accent5>
        <a:srgbClr val="FFFFFF"/>
      </a:accent5>
      <a:accent6>
        <a:srgbClr val="FFFFFF"/>
      </a:accent6>
      <a:hlink>
        <a:srgbClr val="FFFFFF"/>
      </a:hlink>
      <a:folHlink>
        <a:srgbClr val="0055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0e0b4b-c436-48e2-a8fe-aa774baf26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83EB4317C8CF4591126819456C27B0" ma:contentTypeVersion="11" ma:contentTypeDescription="Create a new document." ma:contentTypeScope="" ma:versionID="64dd12ff2b1f7eeec090a4bf42dd5212">
  <xsd:schema xmlns:xsd="http://www.w3.org/2001/XMLSchema" xmlns:xs="http://www.w3.org/2001/XMLSchema" xmlns:p="http://schemas.microsoft.com/office/2006/metadata/properties" xmlns:ns3="6d0e0b4b-c436-48e2-a8fe-aa774baf2624" targetNamespace="http://schemas.microsoft.com/office/2006/metadata/properties" ma:root="true" ma:fieldsID="604dc51a120d969400994d69143439b4" ns3:_="">
    <xsd:import namespace="6d0e0b4b-c436-48e2-a8fe-aa774baf26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e0b4b-c436-48e2-a8fe-aa774baf26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511C2-5D48-466A-B3E3-60D6E750207A}">
  <ds:schemaRefs>
    <ds:schemaRef ds:uri="http://schemas.microsoft.com/sharepoint/v3/contenttype/forms"/>
  </ds:schemaRefs>
</ds:datastoreItem>
</file>

<file path=customXml/itemProps2.xml><?xml version="1.0" encoding="utf-8"?>
<ds:datastoreItem xmlns:ds="http://schemas.openxmlformats.org/officeDocument/2006/customXml" ds:itemID="{FB6E3086-50D3-4948-9626-047C0B90B5D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0e0b4b-c436-48e2-a8fe-aa774baf2624"/>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46D4FCF-6AEC-4609-8B9A-8C5E7ECB1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e0b4b-c436-48e2-a8fe-aa774baf2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OA Job Description Template</Template>
  <TotalTime>7</TotalTime>
  <Pages>4</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F Tabassum</dc:creator>
  <cp:keywords/>
  <dc:description/>
  <cp:lastModifiedBy>Faiza Tabassum</cp:lastModifiedBy>
  <cp:revision>3</cp:revision>
  <dcterms:created xsi:type="dcterms:W3CDTF">2026-05-22T15:25:00Z</dcterms:created>
  <dcterms:modified xsi:type="dcterms:W3CDTF">2026-05-22T15:32:00Z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0x0101004383EB4317C8CF4591126819456C27B0</vt:lpwstr>
  </property>
</Properties>
</file>