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EE5" w:rsidRDefault="00527EE5">
      <w:pPr>
        <w:spacing w:after="0" w:line="240" w:lineRule="auto"/>
        <w:rPr>
          <w:b/>
          <w:bCs/>
          <w:color w:val="A7B186"/>
        </w:rPr>
      </w:pPr>
    </w:p>
    <w:p w:rsidR="00527EE5" w:rsidRDefault="00BC5A19">
      <w:pPr>
        <w:spacing w:after="0" w:line="240" w:lineRule="auto"/>
        <w:rPr>
          <w:b/>
          <w:bCs/>
          <w:color w:val="A7B186"/>
          <w:sz w:val="28"/>
          <w:szCs w:val="28"/>
        </w:rPr>
      </w:pPr>
      <w:r>
        <w:rPr>
          <w:b/>
          <w:bCs/>
          <w:sz w:val="28"/>
          <w:szCs w:val="28"/>
        </w:rPr>
        <w:t xml:space="preserve">Job Description </w:t>
      </w:r>
    </w:p>
    <w:p w:rsidR="00527EE5" w:rsidRDefault="00BC5A19">
      <w:pPr>
        <w:spacing w:after="0" w:line="240" w:lineRule="auto"/>
        <w:rPr>
          <w:b/>
          <w:bCs/>
          <w:color w:val="EE0000"/>
        </w:rPr>
      </w:pPr>
      <w:r>
        <w:rPr>
          <w:b/>
          <w:bCs/>
          <w:color w:val="EE0000"/>
        </w:rPr>
        <w:t xml:space="preserve"> </w:t>
      </w:r>
    </w:p>
    <w:p w:rsidR="00527EE5" w:rsidRDefault="00527EE5">
      <w:pPr>
        <w:spacing w:after="0" w:line="240" w:lineRule="auto"/>
        <w:rPr>
          <w:b/>
          <w:bCs/>
          <w:color w:val="000000"/>
        </w:rPr>
      </w:pPr>
    </w:p>
    <w:p w:rsidR="00CD314A" w:rsidRDefault="00BC5A19" w:rsidP="00CD314A">
      <w:pPr>
        <w:pStyle w:val="BodyText"/>
        <w:tabs>
          <w:tab w:val="left" w:pos="1843"/>
        </w:tabs>
      </w:pPr>
      <w:r>
        <w:rPr>
          <w:bCs/>
          <w:color w:val="000000"/>
          <w:sz w:val="28"/>
          <w:szCs w:val="28"/>
        </w:rPr>
        <w:t xml:space="preserve">Job title: </w:t>
      </w:r>
      <w:r w:rsidR="00CD314A">
        <w:rPr>
          <w:sz w:val="22"/>
        </w:rPr>
        <w:t xml:space="preserve">MID-DAY SUPERVISORY </w:t>
      </w:r>
      <w:proofErr w:type="gramStart"/>
      <w:r w:rsidR="00CD314A">
        <w:rPr>
          <w:sz w:val="22"/>
        </w:rPr>
        <w:t>ASSISTANT  (</w:t>
      </w:r>
      <w:proofErr w:type="gramEnd"/>
      <w:r w:rsidR="00CD314A">
        <w:rPr>
          <w:sz w:val="22"/>
        </w:rPr>
        <w:t>M.D.S.A)</w:t>
      </w:r>
    </w:p>
    <w:p w:rsidR="00CD314A" w:rsidRDefault="00CD314A" w:rsidP="00CD314A">
      <w:pPr>
        <w:pStyle w:val="BodyText"/>
        <w:tabs>
          <w:tab w:val="left" w:pos="1843"/>
        </w:tabs>
      </w:pPr>
    </w:p>
    <w:p w:rsidR="00527EE5" w:rsidRDefault="00BC5A19">
      <w:pPr>
        <w:spacing w:after="0" w:line="240" w:lineRule="auto"/>
        <w:rPr>
          <w:color w:val="000000"/>
          <w:sz w:val="28"/>
          <w:szCs w:val="28"/>
        </w:rPr>
      </w:pPr>
      <w:r>
        <w:rPr>
          <w:b/>
          <w:bCs/>
          <w:color w:val="000000"/>
          <w:sz w:val="28"/>
          <w:szCs w:val="28"/>
        </w:rPr>
        <w:t xml:space="preserve">Reports to: </w:t>
      </w:r>
      <w:r w:rsidR="00CD314A">
        <w:rPr>
          <w:b/>
          <w:bCs/>
          <w:color w:val="000000"/>
          <w:sz w:val="28"/>
          <w:szCs w:val="28"/>
        </w:rPr>
        <w:t xml:space="preserve"> Head of School / Deputy Head </w:t>
      </w:r>
    </w:p>
    <w:p w:rsidR="00527EE5" w:rsidRDefault="00527EE5">
      <w:pPr>
        <w:spacing w:after="0" w:line="240" w:lineRule="auto"/>
        <w:rPr>
          <w:color w:val="000000"/>
          <w:sz w:val="28"/>
          <w:szCs w:val="28"/>
        </w:rPr>
      </w:pPr>
    </w:p>
    <w:p w:rsidR="00527EE5" w:rsidRDefault="00BC5A19">
      <w:pPr>
        <w:spacing w:after="0" w:line="240" w:lineRule="auto"/>
        <w:rPr>
          <w:b/>
          <w:bCs/>
          <w:color w:val="000000"/>
          <w:sz w:val="28"/>
          <w:szCs w:val="28"/>
        </w:rPr>
      </w:pPr>
      <w:r w:rsidRPr="00CD314A">
        <w:rPr>
          <w:b/>
          <w:bCs/>
          <w:color w:val="000000"/>
          <w:sz w:val="28"/>
          <w:szCs w:val="28"/>
        </w:rPr>
        <w:t xml:space="preserve">Responsible for: </w:t>
      </w:r>
      <w:r w:rsidR="00CD314A" w:rsidRPr="00CD314A">
        <w:rPr>
          <w:color w:val="000000"/>
          <w:sz w:val="28"/>
          <w:szCs w:val="28"/>
        </w:rPr>
        <w:t>N/a</w:t>
      </w:r>
    </w:p>
    <w:p w:rsidR="00527EE5" w:rsidRDefault="00BC5A19">
      <w:pPr>
        <w:spacing w:after="0" w:line="240" w:lineRule="auto"/>
        <w:rPr>
          <w:color w:val="000000"/>
          <w:sz w:val="28"/>
          <w:szCs w:val="28"/>
        </w:rPr>
      </w:pPr>
      <w:r>
        <w:rPr>
          <w:b/>
          <w:bCs/>
          <w:color w:val="000000"/>
          <w:sz w:val="28"/>
          <w:szCs w:val="28"/>
        </w:rPr>
        <w:t xml:space="preserve">Pay Scale: </w:t>
      </w:r>
      <w:r w:rsidR="00CD314A">
        <w:rPr>
          <w:b/>
          <w:bCs/>
          <w:color w:val="000000"/>
          <w:sz w:val="28"/>
          <w:szCs w:val="28"/>
        </w:rPr>
        <w:t xml:space="preserve"> ES03 </w:t>
      </w:r>
    </w:p>
    <w:p w:rsidR="00527EE5" w:rsidRDefault="00527EE5">
      <w:pPr>
        <w:spacing w:after="0" w:line="240" w:lineRule="auto"/>
        <w:rPr>
          <w:b/>
          <w:bCs/>
          <w:color w:val="000000"/>
        </w:rPr>
      </w:pPr>
    </w:p>
    <w:p w:rsidR="00527EE5" w:rsidRDefault="00BC5A19">
      <w:pPr>
        <w:pBdr>
          <w:top w:val="nil"/>
          <w:left w:val="nil"/>
          <w:bottom w:val="nil"/>
          <w:right w:val="nil"/>
          <w:between w:val="nil"/>
        </w:pBdr>
        <w:spacing w:after="0" w:line="240" w:lineRule="auto"/>
        <w:jc w:val="both"/>
        <w:rPr>
          <w:b/>
          <w:bCs/>
          <w:color w:val="000000"/>
          <w:sz w:val="28"/>
          <w:szCs w:val="28"/>
        </w:rPr>
      </w:pPr>
      <w:r>
        <w:rPr>
          <w:b/>
          <w:bCs/>
          <w:color w:val="000000"/>
          <w:sz w:val="28"/>
          <w:szCs w:val="28"/>
        </w:rPr>
        <w:t>Overall Job purpose:</w:t>
      </w:r>
    </w:p>
    <w:p w:rsidR="00527EE5" w:rsidRDefault="00527EE5">
      <w:pPr>
        <w:spacing w:after="0" w:line="240" w:lineRule="auto"/>
        <w:rPr>
          <w:b/>
          <w:bCs/>
          <w:color w:val="000000"/>
        </w:rPr>
      </w:pPr>
    </w:p>
    <w:p w:rsidR="00CD314A" w:rsidRPr="00CD4581" w:rsidRDefault="00CD314A" w:rsidP="00CD314A">
      <w:pPr>
        <w:pStyle w:val="BodyText"/>
        <w:jc w:val="both"/>
        <w:rPr>
          <w:b w:val="0"/>
        </w:rPr>
      </w:pPr>
      <w:r w:rsidRPr="00CD4581">
        <w:rPr>
          <w:b w:val="0"/>
        </w:rPr>
        <w:t>To be responsible for the supervision and to ensure the safety of pupils in all areas inside or outside the school building throughout the midday break.</w:t>
      </w:r>
    </w:p>
    <w:p w:rsidR="00527EE5" w:rsidRDefault="00BC5A19">
      <w:pPr>
        <w:pStyle w:val="Heading2"/>
        <w:rPr>
          <w:rFonts w:ascii="Calibri" w:eastAsia="Calibri" w:hAnsi="Calibri" w:cs="Calibri"/>
          <w:color w:val="000000"/>
          <w:sz w:val="28"/>
          <w:szCs w:val="28"/>
        </w:rPr>
      </w:pPr>
      <w:r>
        <w:rPr>
          <w:rFonts w:ascii="Calibri" w:eastAsia="Calibri" w:hAnsi="Calibri" w:cs="Calibri"/>
          <w:color w:val="000000"/>
          <w:sz w:val="28"/>
          <w:szCs w:val="28"/>
        </w:rPr>
        <w:t>Principal Duties and Responsibilities</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supervise children at lunch time and to ensure their safety.</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actively promote positive behaviour in the playground by ensuring the areas are utilised properly and intervening to encourage positive play activities.</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deal with inappropriate behaviour in accordance with the behaviour policy procedures and where necessary to report difficulties to the line manager.</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help solve conflict amongst children.</w:t>
      </w:r>
    </w:p>
    <w:p w:rsidR="00CD314A" w:rsidRPr="00CD314A" w:rsidRDefault="00CD314A" w:rsidP="00CD314A">
      <w:pPr>
        <w:pStyle w:val="BodyText"/>
        <w:numPr>
          <w:ilvl w:val="0"/>
          <w:numId w:val="5"/>
        </w:numPr>
        <w:spacing w:after="220"/>
        <w:ind w:right="-113"/>
        <w:jc w:val="both"/>
        <w:rPr>
          <w:rFonts w:asciiTheme="majorHAnsi" w:hAnsiTheme="majorHAnsi" w:cstheme="majorHAnsi"/>
          <w:b w:val="0"/>
        </w:rPr>
      </w:pPr>
      <w:r w:rsidRPr="00CD314A">
        <w:rPr>
          <w:rFonts w:asciiTheme="majorHAnsi" w:hAnsiTheme="majorHAnsi" w:cstheme="majorHAnsi"/>
          <w:b w:val="0"/>
        </w:rPr>
        <w:t>To mop up and wipe spillage from floor surfaces or meal tables as and when necessary.</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ensure that dining areas are left in a tidy condition.</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attend to injured or sick children, including clearing up in accordance with the school’s first aid procedures.</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ensure that any injury or sickness of children are referred for First Aid treatment.</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check that pupils do not remain in outside areas where lesson afternoons are due to begin.</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 xml:space="preserve">To ensure that all playground equipment is used in a safe and appropriate manner. </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encourage positive game playing and sharing.</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To supervise children utilising toilet facilities.</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t xml:space="preserve">To have knowledge of individual </w:t>
      </w:r>
      <w:proofErr w:type="gramStart"/>
      <w:r w:rsidRPr="00CD314A">
        <w:rPr>
          <w:rFonts w:asciiTheme="majorHAnsi" w:hAnsiTheme="majorHAnsi" w:cstheme="majorHAnsi"/>
          <w:b w:val="0"/>
        </w:rPr>
        <w:t>pupils</w:t>
      </w:r>
      <w:proofErr w:type="gramEnd"/>
      <w:r w:rsidRPr="00CD314A">
        <w:rPr>
          <w:rFonts w:asciiTheme="majorHAnsi" w:hAnsiTheme="majorHAnsi" w:cstheme="majorHAnsi"/>
          <w:b w:val="0"/>
        </w:rPr>
        <w:t xml:space="preserve"> special needs and requirements. </w:t>
      </w:r>
    </w:p>
    <w:p w:rsidR="00CD314A" w:rsidRPr="00CD314A" w:rsidRDefault="00CD314A" w:rsidP="00CD314A">
      <w:pPr>
        <w:pStyle w:val="BodyText"/>
        <w:numPr>
          <w:ilvl w:val="0"/>
          <w:numId w:val="5"/>
        </w:numPr>
        <w:spacing w:after="220"/>
        <w:jc w:val="both"/>
        <w:rPr>
          <w:rFonts w:asciiTheme="majorHAnsi" w:hAnsiTheme="majorHAnsi" w:cstheme="majorHAnsi"/>
          <w:b w:val="0"/>
        </w:rPr>
      </w:pPr>
      <w:r w:rsidRPr="00CD314A">
        <w:rPr>
          <w:rFonts w:asciiTheme="majorHAnsi" w:hAnsiTheme="majorHAnsi" w:cstheme="majorHAnsi"/>
          <w:b w:val="0"/>
        </w:rPr>
        <w:lastRenderedPageBreak/>
        <w:t>To access all equipment and make it available to children and pack such equipment away.</w:t>
      </w:r>
    </w:p>
    <w:p w:rsidR="00527EE5" w:rsidRDefault="00BC5A19">
      <w:pPr>
        <w:rPr>
          <w:b/>
          <w:bCs/>
          <w:color w:val="000000"/>
          <w:sz w:val="28"/>
          <w:szCs w:val="28"/>
        </w:rPr>
      </w:pPr>
      <w:r>
        <w:rPr>
          <w:b/>
          <w:bCs/>
          <w:color w:val="000000"/>
          <w:sz w:val="28"/>
          <w:szCs w:val="28"/>
        </w:rPr>
        <w:t xml:space="preserve">General Duties </w:t>
      </w:r>
    </w:p>
    <w:p w:rsidR="00527EE5" w:rsidRDefault="00BC5A19">
      <w:pPr>
        <w:numPr>
          <w:ilvl w:val="0"/>
          <w:numId w:val="1"/>
        </w:numPr>
        <w:pBdr>
          <w:top w:val="nil"/>
          <w:left w:val="nil"/>
          <w:bottom w:val="nil"/>
          <w:right w:val="nil"/>
          <w:between w:val="nil"/>
        </w:pBdr>
        <w:spacing w:after="0"/>
        <w:rPr>
          <w:color w:val="000000"/>
          <w:sz w:val="24"/>
          <w:szCs w:val="24"/>
        </w:rPr>
      </w:pPr>
      <w:r>
        <w:rPr>
          <w:color w:val="000000"/>
          <w:sz w:val="24"/>
          <w:szCs w:val="24"/>
        </w:rPr>
        <w:t>To have due regard to the provisions of Health and Safety at work legislation</w:t>
      </w:r>
    </w:p>
    <w:p w:rsidR="00527EE5" w:rsidRDefault="00BC5A19">
      <w:pPr>
        <w:numPr>
          <w:ilvl w:val="0"/>
          <w:numId w:val="1"/>
        </w:numPr>
        <w:pBdr>
          <w:top w:val="nil"/>
          <w:left w:val="nil"/>
          <w:bottom w:val="nil"/>
          <w:right w:val="nil"/>
          <w:between w:val="nil"/>
        </w:pBdr>
        <w:spacing w:after="0"/>
        <w:rPr>
          <w:color w:val="000000"/>
          <w:sz w:val="24"/>
          <w:szCs w:val="24"/>
        </w:rPr>
      </w:pPr>
      <w:r>
        <w:rPr>
          <w:color w:val="000000"/>
          <w:sz w:val="24"/>
          <w:szCs w:val="24"/>
        </w:rPr>
        <w:t>To have due regard to the Trust’s Equal Opportunities Policy</w:t>
      </w:r>
    </w:p>
    <w:p w:rsidR="00527EE5" w:rsidRDefault="00BC5A19">
      <w:pPr>
        <w:numPr>
          <w:ilvl w:val="0"/>
          <w:numId w:val="1"/>
        </w:numPr>
        <w:pBdr>
          <w:top w:val="nil"/>
          <w:left w:val="nil"/>
          <w:bottom w:val="nil"/>
          <w:right w:val="nil"/>
          <w:between w:val="nil"/>
        </w:pBdr>
        <w:spacing w:after="0"/>
        <w:rPr>
          <w:color w:val="000000"/>
          <w:sz w:val="24"/>
          <w:szCs w:val="24"/>
        </w:rPr>
      </w:pPr>
      <w:r>
        <w:rPr>
          <w:color w:val="000000"/>
          <w:sz w:val="24"/>
          <w:szCs w:val="24"/>
        </w:rPr>
        <w:t>To be aware of the confidential issues regarding this post including adhering to GDPR requirements</w:t>
      </w:r>
    </w:p>
    <w:p w:rsidR="00527EE5" w:rsidRDefault="00BC5A19">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To undertake any other duties that are within the grade and scope of the post, as determined by the </w:t>
      </w:r>
      <w:r w:rsidRPr="00CD314A">
        <w:rPr>
          <w:color w:val="000000"/>
          <w:sz w:val="24"/>
          <w:szCs w:val="24"/>
        </w:rPr>
        <w:t>Headteacher</w:t>
      </w:r>
      <w:r w:rsidR="00CD314A" w:rsidRPr="00CD314A">
        <w:rPr>
          <w:color w:val="000000"/>
          <w:sz w:val="24"/>
          <w:szCs w:val="24"/>
        </w:rPr>
        <w:t>/ Deputy Head</w:t>
      </w:r>
      <w:r>
        <w:rPr>
          <w:color w:val="000000"/>
          <w:sz w:val="24"/>
          <w:szCs w:val="24"/>
        </w:rPr>
        <w:t xml:space="preserve">  </w:t>
      </w:r>
    </w:p>
    <w:p w:rsidR="00527EE5" w:rsidRDefault="00BC5A19">
      <w:pPr>
        <w:numPr>
          <w:ilvl w:val="0"/>
          <w:numId w:val="1"/>
        </w:numPr>
        <w:pBdr>
          <w:top w:val="nil"/>
          <w:left w:val="nil"/>
          <w:bottom w:val="nil"/>
          <w:right w:val="nil"/>
          <w:between w:val="nil"/>
        </w:pBdr>
        <w:rPr>
          <w:color w:val="000000"/>
          <w:sz w:val="24"/>
          <w:szCs w:val="24"/>
        </w:rPr>
      </w:pPr>
      <w:r>
        <w:rPr>
          <w:color w:val="000000"/>
          <w:sz w:val="24"/>
          <w:szCs w:val="24"/>
        </w:rPr>
        <w:t>To undertake annual mandatory and statutory training as directe</w:t>
      </w:r>
      <w:r>
        <w:rPr>
          <w:color w:val="000000"/>
          <w:sz w:val="24"/>
          <w:szCs w:val="24"/>
        </w:rPr>
        <w:t xml:space="preserve">d by the Trust or School. </w:t>
      </w:r>
    </w:p>
    <w:p w:rsidR="00527EE5" w:rsidRDefault="00BC5A19">
      <w:pPr>
        <w:pStyle w:val="Heading3"/>
        <w:rPr>
          <w:rFonts w:ascii="Calibri" w:eastAsia="Calibri" w:hAnsi="Calibri" w:cs="Calibri"/>
          <w:color w:val="000000"/>
          <w:sz w:val="28"/>
          <w:szCs w:val="28"/>
        </w:rPr>
      </w:pPr>
      <w:r>
        <w:rPr>
          <w:rFonts w:ascii="Calibri" w:eastAsia="Calibri" w:hAnsi="Calibri" w:cs="Calibri"/>
          <w:color w:val="000000"/>
          <w:sz w:val="28"/>
          <w:szCs w:val="28"/>
        </w:rPr>
        <w:t>Developing self and working with others</w:t>
      </w:r>
    </w:p>
    <w:p w:rsidR="00527EE5" w:rsidRDefault="00BC5A19">
      <w:pPr>
        <w:numPr>
          <w:ilvl w:val="0"/>
          <w:numId w:val="1"/>
        </w:numPr>
        <w:pBdr>
          <w:top w:val="nil"/>
          <w:left w:val="nil"/>
          <w:bottom w:val="nil"/>
          <w:right w:val="nil"/>
          <w:between w:val="nil"/>
        </w:pBdr>
        <w:spacing w:after="0"/>
        <w:rPr>
          <w:color w:val="000000"/>
          <w:sz w:val="24"/>
          <w:szCs w:val="24"/>
        </w:rPr>
      </w:pPr>
      <w:r>
        <w:rPr>
          <w:color w:val="000000"/>
          <w:sz w:val="24"/>
          <w:szCs w:val="24"/>
        </w:rPr>
        <w:t>Promote and maintain a culture of high expectations for self and others</w:t>
      </w:r>
    </w:p>
    <w:p w:rsidR="00527EE5" w:rsidRDefault="00BC5A19">
      <w:pPr>
        <w:numPr>
          <w:ilvl w:val="0"/>
          <w:numId w:val="1"/>
        </w:numPr>
        <w:pBdr>
          <w:top w:val="nil"/>
          <w:left w:val="nil"/>
          <w:bottom w:val="nil"/>
          <w:right w:val="nil"/>
          <w:between w:val="nil"/>
        </w:pBdr>
        <w:rPr>
          <w:color w:val="000000"/>
          <w:sz w:val="24"/>
          <w:szCs w:val="24"/>
        </w:rPr>
      </w:pPr>
      <w:r>
        <w:rPr>
          <w:color w:val="000000"/>
          <w:sz w:val="24"/>
          <w:szCs w:val="24"/>
        </w:rPr>
        <w:t>Regularly review own practice, set personal targets and take responsibility for own development, seeking advice and s</w:t>
      </w:r>
      <w:r>
        <w:rPr>
          <w:color w:val="000000"/>
          <w:sz w:val="24"/>
          <w:szCs w:val="24"/>
        </w:rPr>
        <w:t>upport from relevant colleagues</w:t>
      </w:r>
    </w:p>
    <w:p w:rsidR="00527EE5" w:rsidRDefault="00BC5A19">
      <w:pPr>
        <w:spacing w:after="0" w:line="240" w:lineRule="auto"/>
        <w:rPr>
          <w:b/>
          <w:bCs/>
          <w:sz w:val="28"/>
          <w:szCs w:val="28"/>
        </w:rPr>
      </w:pPr>
      <w:r>
        <w:rPr>
          <w:b/>
          <w:bCs/>
          <w:sz w:val="28"/>
          <w:szCs w:val="28"/>
        </w:rPr>
        <w:t xml:space="preserve">Scope: </w:t>
      </w:r>
    </w:p>
    <w:p w:rsidR="00527EE5" w:rsidRDefault="00527EE5">
      <w:pPr>
        <w:spacing w:after="0" w:line="240" w:lineRule="auto"/>
        <w:rPr>
          <w:b/>
          <w:bCs/>
        </w:rPr>
      </w:pPr>
    </w:p>
    <w:p w:rsidR="00527EE5" w:rsidRDefault="00BC5A19">
      <w:pPr>
        <w:spacing w:after="0" w:line="240" w:lineRule="auto"/>
      </w:pPr>
      <w:r>
        <w:rPr>
          <w:sz w:val="24"/>
          <w:szCs w:val="24"/>
        </w:rPr>
        <w:t>The post-holder will be based at one of the Trust Schools and will be expected to work across the Trust, travelling from time to time to school sites.  This job description needs to be considered in the context of a developing and evolving situation and, t</w:t>
      </w:r>
      <w:r>
        <w:rPr>
          <w:sz w:val="24"/>
          <w:szCs w:val="24"/>
        </w:rPr>
        <w:t>herefore, responsibilities described here may be adapted to meet changing needs.</w:t>
      </w:r>
      <w:r>
        <w:t xml:space="preserve"> </w:t>
      </w:r>
    </w:p>
    <w:p w:rsidR="00527EE5" w:rsidRDefault="00527EE5">
      <w:pPr>
        <w:spacing w:after="0" w:line="240" w:lineRule="auto"/>
      </w:pPr>
    </w:p>
    <w:p w:rsidR="00527EE5" w:rsidRDefault="00BC5A19">
      <w:pPr>
        <w:rPr>
          <w:b/>
          <w:bCs/>
          <w:color w:val="000000"/>
          <w:sz w:val="28"/>
          <w:szCs w:val="28"/>
        </w:rPr>
      </w:pPr>
      <w:r>
        <w:rPr>
          <w:b/>
          <w:bCs/>
          <w:color w:val="000000"/>
          <w:sz w:val="28"/>
          <w:szCs w:val="28"/>
        </w:rPr>
        <w:t>Safeguarding:</w:t>
      </w:r>
    </w:p>
    <w:p w:rsidR="00CD314A" w:rsidRDefault="00BC5A19">
      <w:pPr>
        <w:rPr>
          <w:sz w:val="24"/>
          <w:szCs w:val="24"/>
        </w:rPr>
      </w:pPr>
      <w:r>
        <w:rPr>
          <w:sz w:val="24"/>
          <w:szCs w:val="24"/>
        </w:rPr>
        <w:t xml:space="preserve">Compass </w:t>
      </w:r>
      <w:proofErr w:type="spellStart"/>
      <w:r>
        <w:rPr>
          <w:sz w:val="24"/>
          <w:szCs w:val="24"/>
        </w:rPr>
        <w:t>Eko</w:t>
      </w:r>
      <w:proofErr w:type="spellEnd"/>
      <w:r>
        <w:rPr>
          <w:sz w:val="24"/>
          <w:szCs w:val="24"/>
        </w:rPr>
        <w:t xml:space="preserve"> Trust is committed to safeguarding and promoting the welfare of children and expects all staff and volunteers to share this commitment. Employees a</w:t>
      </w:r>
      <w:r>
        <w:rPr>
          <w:sz w:val="24"/>
          <w:szCs w:val="24"/>
        </w:rPr>
        <w:t>re expected to have due regard for safeguarding and promoting the welfare of children and young people and to follow the child protection procedures adopted by the Trust.</w:t>
      </w:r>
    </w:p>
    <w:p w:rsidR="00CD314A" w:rsidRDefault="00CD314A">
      <w:pPr>
        <w:rPr>
          <w:b/>
          <w:bCs/>
          <w:sz w:val="28"/>
          <w:szCs w:val="28"/>
        </w:rPr>
      </w:pPr>
    </w:p>
    <w:p w:rsidR="00CD314A" w:rsidRDefault="00CD314A">
      <w:pPr>
        <w:rPr>
          <w:b/>
          <w:bCs/>
          <w:sz w:val="28"/>
          <w:szCs w:val="28"/>
        </w:rPr>
      </w:pPr>
    </w:p>
    <w:p w:rsidR="00CD314A" w:rsidRDefault="00CD314A">
      <w:pPr>
        <w:rPr>
          <w:b/>
          <w:bCs/>
          <w:sz w:val="28"/>
          <w:szCs w:val="28"/>
        </w:rPr>
      </w:pPr>
    </w:p>
    <w:p w:rsidR="00CD314A" w:rsidRDefault="00CD314A">
      <w:pPr>
        <w:rPr>
          <w:b/>
          <w:bCs/>
          <w:sz w:val="28"/>
          <w:szCs w:val="28"/>
        </w:rPr>
      </w:pPr>
    </w:p>
    <w:p w:rsidR="00CD314A" w:rsidRDefault="00CD314A">
      <w:pPr>
        <w:rPr>
          <w:b/>
          <w:bCs/>
          <w:sz w:val="28"/>
          <w:szCs w:val="28"/>
        </w:rPr>
      </w:pPr>
    </w:p>
    <w:p w:rsidR="00527EE5" w:rsidRDefault="00BC5A19">
      <w:pPr>
        <w:rPr>
          <w:b/>
          <w:bCs/>
          <w:sz w:val="28"/>
          <w:szCs w:val="28"/>
        </w:rPr>
      </w:pPr>
      <w:r>
        <w:rPr>
          <w:b/>
          <w:bCs/>
          <w:sz w:val="28"/>
          <w:szCs w:val="28"/>
        </w:rPr>
        <w:lastRenderedPageBreak/>
        <w:t>Person Specification</w:t>
      </w:r>
    </w:p>
    <w:p w:rsidR="00527EE5" w:rsidRDefault="00527EE5">
      <w:pPr>
        <w:rPr>
          <w:sz w:val="28"/>
          <w:szCs w:val="28"/>
        </w:rPr>
      </w:pPr>
    </w:p>
    <w:tbl>
      <w:tblPr>
        <w:tblStyle w:val="a"/>
        <w:tblW w:w="9768" w:type="dxa"/>
        <w:tblInd w:w="0" w:type="dxa"/>
        <w:tblLayout w:type="fixed"/>
        <w:tblLook w:val="0600" w:firstRow="0" w:lastRow="0" w:firstColumn="0" w:lastColumn="0" w:noHBand="1" w:noVBand="1"/>
      </w:tblPr>
      <w:tblGrid>
        <w:gridCol w:w="1410"/>
        <w:gridCol w:w="3967"/>
        <w:gridCol w:w="1723"/>
        <w:gridCol w:w="2668"/>
      </w:tblGrid>
      <w:tr w:rsidR="00527EE5" w:rsidTr="00CD314A">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ind w:left="-810"/>
              <w:jc w:val="center"/>
              <w:rPr>
                <w:b/>
                <w:bCs/>
                <w:color w:val="000000"/>
                <w:sz w:val="28"/>
                <w:szCs w:val="28"/>
              </w:rPr>
            </w:pPr>
            <w:r>
              <w:rPr>
                <w:b/>
                <w:bCs/>
                <w:color w:val="000000"/>
                <w:sz w:val="28"/>
                <w:szCs w:val="28"/>
              </w:rPr>
              <w:t xml:space="preserve">       Criteria</w:t>
            </w:r>
          </w:p>
        </w:tc>
        <w:tc>
          <w:tcPr>
            <w:tcW w:w="3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ind w:left="-1800" w:hanging="15"/>
              <w:jc w:val="center"/>
              <w:rPr>
                <w:b/>
                <w:bCs/>
                <w:color w:val="000000"/>
                <w:sz w:val="28"/>
                <w:szCs w:val="28"/>
              </w:rPr>
            </w:pPr>
            <w:r>
              <w:rPr>
                <w:b/>
                <w:bCs/>
                <w:color w:val="000000"/>
                <w:sz w:val="28"/>
                <w:szCs w:val="28"/>
              </w:rPr>
              <w:t>Essential</w:t>
            </w:r>
          </w:p>
        </w:tc>
        <w:tc>
          <w:tcPr>
            <w:tcW w:w="1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ind w:left="-1350"/>
              <w:jc w:val="center"/>
              <w:rPr>
                <w:b/>
                <w:bCs/>
                <w:color w:val="000000"/>
                <w:sz w:val="28"/>
                <w:szCs w:val="28"/>
              </w:rPr>
            </w:pPr>
            <w:r>
              <w:rPr>
                <w:b/>
                <w:bCs/>
                <w:color w:val="000000"/>
                <w:sz w:val="28"/>
                <w:szCs w:val="28"/>
              </w:rPr>
              <w:t>Desirable</w:t>
            </w: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jc w:val="center"/>
              <w:rPr>
                <w:b/>
                <w:bCs/>
                <w:color w:val="000000"/>
                <w:sz w:val="28"/>
                <w:szCs w:val="28"/>
              </w:rPr>
            </w:pPr>
            <w:r>
              <w:rPr>
                <w:b/>
                <w:bCs/>
                <w:color w:val="000000"/>
                <w:sz w:val="28"/>
                <w:szCs w:val="28"/>
              </w:rPr>
              <w:t>How tested</w:t>
            </w:r>
          </w:p>
        </w:tc>
      </w:tr>
      <w:tr w:rsidR="00527EE5" w:rsidTr="00CD314A">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rPr>
                <w:color w:val="000000"/>
              </w:rPr>
            </w:pPr>
            <w:r>
              <w:rPr>
                <w:color w:val="000000"/>
              </w:rPr>
              <w:t>Qualification</w:t>
            </w:r>
          </w:p>
        </w:tc>
        <w:tc>
          <w:tcPr>
            <w:tcW w:w="3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numPr>
                <w:ilvl w:val="0"/>
                <w:numId w:val="4"/>
              </w:numPr>
              <w:pBdr>
                <w:top w:val="nil"/>
                <w:left w:val="nil"/>
                <w:bottom w:val="nil"/>
                <w:right w:val="nil"/>
                <w:between w:val="nil"/>
              </w:pBdr>
              <w:spacing w:before="220" w:after="220"/>
              <w:ind w:left="450"/>
              <w:rPr>
                <w:color w:val="000000"/>
                <w:sz w:val="24"/>
                <w:szCs w:val="24"/>
                <w:highlight w:val="yellow"/>
              </w:rPr>
            </w:pPr>
            <w:r w:rsidRPr="00CD314A">
              <w:rPr>
                <w:color w:val="000000"/>
                <w:sz w:val="24"/>
                <w:szCs w:val="24"/>
              </w:rPr>
              <w:t>Minimum of Level 2 qualification in English and Mathematics</w:t>
            </w:r>
          </w:p>
        </w:tc>
        <w:tc>
          <w:tcPr>
            <w:tcW w:w="1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spacing w:before="220" w:after="22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rPr>
                <w:color w:val="000000"/>
              </w:rPr>
            </w:pPr>
          </w:p>
        </w:tc>
      </w:tr>
      <w:tr w:rsidR="00527EE5" w:rsidTr="00CD314A">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ind w:left="90"/>
            </w:pPr>
            <w:r>
              <w:rPr>
                <w:color w:val="000000"/>
              </w:rPr>
              <w:t>Experience</w:t>
            </w:r>
          </w:p>
        </w:tc>
        <w:tc>
          <w:tcPr>
            <w:tcW w:w="3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Pr="00CD314A" w:rsidRDefault="00BC5A19">
            <w:pPr>
              <w:numPr>
                <w:ilvl w:val="0"/>
                <w:numId w:val="3"/>
              </w:numPr>
              <w:pBdr>
                <w:top w:val="nil"/>
                <w:left w:val="nil"/>
                <w:bottom w:val="nil"/>
                <w:right w:val="nil"/>
                <w:between w:val="nil"/>
              </w:pBdr>
              <w:spacing w:before="220" w:after="0"/>
              <w:ind w:left="450"/>
              <w:rPr>
                <w:color w:val="000000"/>
              </w:rPr>
            </w:pPr>
            <w:r w:rsidRPr="00CD314A">
              <w:rPr>
                <w:color w:val="000000"/>
              </w:rPr>
              <w:t>Experience working with children and young people</w:t>
            </w:r>
            <w:r w:rsidR="00CD314A" w:rsidRPr="00CD314A">
              <w:rPr>
                <w:color w:val="000000"/>
              </w:rPr>
              <w:t xml:space="preserve"> outside of the home, </w:t>
            </w:r>
            <w:proofErr w:type="gramStart"/>
            <w:r w:rsidR="00CD314A" w:rsidRPr="00CD314A">
              <w:rPr>
                <w:color w:val="000000"/>
              </w:rPr>
              <w:t>( min</w:t>
            </w:r>
            <w:proofErr w:type="gramEnd"/>
            <w:r w:rsidR="00CD314A" w:rsidRPr="00CD314A">
              <w:rPr>
                <w:color w:val="000000"/>
              </w:rPr>
              <w:t xml:space="preserve"> 1 year preferred ) </w:t>
            </w:r>
          </w:p>
          <w:p w:rsidR="00527EE5" w:rsidRPr="00CD314A" w:rsidRDefault="00BC5A19">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Able to build and maintain excellent relationships</w:t>
            </w:r>
          </w:p>
          <w:p w:rsidR="00527EE5" w:rsidRPr="00CD314A" w:rsidRDefault="00BC5A19">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 xml:space="preserve">Excellent verbal </w:t>
            </w:r>
            <w:r w:rsidRPr="00CD314A">
              <w:rPr>
                <w:color w:val="000000"/>
                <w:sz w:val="24"/>
                <w:szCs w:val="24"/>
              </w:rPr>
              <w:t xml:space="preserve">communication skills </w:t>
            </w:r>
          </w:p>
          <w:p w:rsidR="00527EE5" w:rsidRPr="00CD314A" w:rsidRDefault="00BC5A19">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 xml:space="preserve">Able to work as part of the wider team and work on own initiative </w:t>
            </w:r>
          </w:p>
          <w:p w:rsidR="00CD314A" w:rsidRPr="00CD314A" w:rsidRDefault="00BC5A19" w:rsidP="00CD314A">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 xml:space="preserve">Able to work under pressure, </w:t>
            </w:r>
          </w:p>
          <w:p w:rsidR="00527EE5" w:rsidRPr="00CD314A" w:rsidRDefault="00BC5A19" w:rsidP="00CD314A">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 xml:space="preserve">Excellent keyboard skills with meticulous attention to detail </w:t>
            </w:r>
          </w:p>
          <w:p w:rsidR="00CD314A" w:rsidRPr="00CD314A" w:rsidRDefault="00BC5A19" w:rsidP="00CD314A">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 xml:space="preserve">Accurate and efficient record keeping </w:t>
            </w:r>
          </w:p>
          <w:p w:rsidR="00527EE5" w:rsidRPr="00CD314A" w:rsidRDefault="00BC5A19" w:rsidP="00CD314A">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Excellent c</w:t>
            </w:r>
            <w:r w:rsidRPr="00CD314A">
              <w:rPr>
                <w:color w:val="000000"/>
                <w:sz w:val="24"/>
                <w:szCs w:val="24"/>
              </w:rPr>
              <w:t xml:space="preserve">ommunication skills at all levels, both in school and within the wider school community </w:t>
            </w:r>
          </w:p>
          <w:p w:rsidR="00527EE5" w:rsidRPr="00CD314A" w:rsidRDefault="00BC5A19">
            <w:pPr>
              <w:numPr>
                <w:ilvl w:val="0"/>
                <w:numId w:val="3"/>
              </w:numPr>
              <w:pBdr>
                <w:top w:val="nil"/>
                <w:left w:val="nil"/>
                <w:bottom w:val="nil"/>
                <w:right w:val="nil"/>
                <w:between w:val="nil"/>
              </w:pBdr>
              <w:spacing w:after="0" w:line="240" w:lineRule="auto"/>
              <w:ind w:left="450"/>
              <w:rPr>
                <w:color w:val="000000"/>
                <w:sz w:val="24"/>
                <w:szCs w:val="24"/>
              </w:rPr>
            </w:pPr>
            <w:r w:rsidRPr="00CD314A">
              <w:rPr>
                <w:color w:val="000000"/>
                <w:sz w:val="24"/>
                <w:szCs w:val="24"/>
              </w:rPr>
              <w:t>Professional at all times, demonstrating and modelling school values</w:t>
            </w:r>
          </w:p>
        </w:tc>
        <w:tc>
          <w:tcPr>
            <w:tcW w:w="1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spacing w:before="220" w:after="22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rPr>
                <w:color w:val="000000"/>
              </w:rPr>
            </w:pPr>
          </w:p>
        </w:tc>
      </w:tr>
      <w:tr w:rsidR="00527EE5" w:rsidTr="00CD314A">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ind w:left="90"/>
            </w:pPr>
            <w:r>
              <w:rPr>
                <w:color w:val="000000"/>
              </w:rPr>
              <w:t>Knowledge and Skills</w:t>
            </w:r>
          </w:p>
        </w:tc>
        <w:tc>
          <w:tcPr>
            <w:tcW w:w="3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Pr="00CD314A" w:rsidRDefault="00527EE5">
            <w:pPr>
              <w:spacing w:before="220" w:after="220"/>
              <w:rPr>
                <w:color w:val="000000"/>
              </w:rPr>
            </w:pPr>
          </w:p>
        </w:tc>
        <w:tc>
          <w:tcPr>
            <w:tcW w:w="1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pBdr>
                <w:top w:val="nil"/>
                <w:left w:val="nil"/>
                <w:bottom w:val="nil"/>
                <w:right w:val="nil"/>
                <w:between w:val="nil"/>
              </w:pBdr>
              <w:spacing w:before="220" w:after="220"/>
              <w:ind w:left="54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pBdr>
                <w:top w:val="nil"/>
                <w:left w:val="nil"/>
                <w:bottom w:val="nil"/>
                <w:right w:val="nil"/>
                <w:between w:val="nil"/>
              </w:pBdr>
              <w:ind w:left="720"/>
              <w:rPr>
                <w:color w:val="000000"/>
              </w:rPr>
            </w:pPr>
          </w:p>
        </w:tc>
      </w:tr>
      <w:tr w:rsidR="00527EE5" w:rsidTr="00CD314A">
        <w:trPr>
          <w:trHeight w:val="30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BC5A19">
            <w:pPr>
              <w:spacing w:after="0"/>
              <w:ind w:left="90"/>
            </w:pPr>
            <w:r>
              <w:rPr>
                <w:color w:val="000000"/>
              </w:rPr>
              <w:t>Personal attributes</w:t>
            </w:r>
            <w:bookmarkStart w:id="0" w:name="_GoBack"/>
            <w:bookmarkEnd w:id="0"/>
          </w:p>
        </w:tc>
        <w:tc>
          <w:tcPr>
            <w:tcW w:w="3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Pr="00CD314A" w:rsidRDefault="00BC5A19" w:rsidP="00CD314A">
            <w:pPr>
              <w:numPr>
                <w:ilvl w:val="0"/>
                <w:numId w:val="2"/>
              </w:numPr>
              <w:pBdr>
                <w:top w:val="nil"/>
                <w:left w:val="nil"/>
                <w:bottom w:val="nil"/>
                <w:right w:val="nil"/>
                <w:between w:val="nil"/>
              </w:pBdr>
              <w:spacing w:before="220" w:after="0"/>
              <w:rPr>
                <w:color w:val="000000"/>
                <w:sz w:val="24"/>
                <w:szCs w:val="24"/>
              </w:rPr>
            </w:pPr>
            <w:r w:rsidRPr="00CD314A">
              <w:rPr>
                <w:color w:val="000000"/>
                <w:sz w:val="24"/>
                <w:szCs w:val="24"/>
              </w:rPr>
              <w:t xml:space="preserve">Punctual, dependable and trustworthy </w:t>
            </w:r>
          </w:p>
          <w:p w:rsidR="00527EE5" w:rsidRPr="00CD314A" w:rsidRDefault="00BC5A19" w:rsidP="00CD314A">
            <w:pPr>
              <w:numPr>
                <w:ilvl w:val="0"/>
                <w:numId w:val="2"/>
              </w:numPr>
              <w:pBdr>
                <w:top w:val="nil"/>
                <w:left w:val="nil"/>
                <w:bottom w:val="nil"/>
                <w:right w:val="nil"/>
                <w:between w:val="nil"/>
              </w:pBdr>
              <w:spacing w:after="0"/>
              <w:rPr>
                <w:color w:val="000000"/>
                <w:sz w:val="24"/>
                <w:szCs w:val="24"/>
              </w:rPr>
            </w:pPr>
            <w:r w:rsidRPr="00CD314A">
              <w:rPr>
                <w:color w:val="000000"/>
                <w:sz w:val="24"/>
                <w:szCs w:val="24"/>
              </w:rPr>
              <w:lastRenderedPageBreak/>
              <w:t>Is proactive and actively seeks solutions</w:t>
            </w:r>
          </w:p>
          <w:p w:rsidR="00527EE5" w:rsidRPr="00CD314A" w:rsidRDefault="00BC5A19" w:rsidP="00CD314A">
            <w:pPr>
              <w:numPr>
                <w:ilvl w:val="0"/>
                <w:numId w:val="2"/>
              </w:numPr>
              <w:pBdr>
                <w:top w:val="nil"/>
                <w:left w:val="nil"/>
                <w:bottom w:val="nil"/>
                <w:right w:val="nil"/>
                <w:between w:val="nil"/>
              </w:pBdr>
              <w:spacing w:after="0"/>
              <w:rPr>
                <w:color w:val="000000"/>
                <w:sz w:val="24"/>
                <w:szCs w:val="24"/>
              </w:rPr>
            </w:pPr>
            <w:r w:rsidRPr="00CD314A">
              <w:rPr>
                <w:color w:val="000000"/>
                <w:sz w:val="24"/>
                <w:szCs w:val="24"/>
              </w:rPr>
              <w:t xml:space="preserve">Discreet, tactful and able to maintain confidentiality </w:t>
            </w:r>
          </w:p>
          <w:p w:rsidR="00527EE5" w:rsidRPr="00CD314A" w:rsidRDefault="00BC5A19" w:rsidP="00CD314A">
            <w:pPr>
              <w:numPr>
                <w:ilvl w:val="0"/>
                <w:numId w:val="2"/>
              </w:numPr>
              <w:pBdr>
                <w:top w:val="nil"/>
                <w:left w:val="nil"/>
                <w:bottom w:val="nil"/>
                <w:right w:val="nil"/>
                <w:between w:val="nil"/>
              </w:pBdr>
              <w:rPr>
                <w:color w:val="000000"/>
                <w:sz w:val="24"/>
                <w:szCs w:val="24"/>
              </w:rPr>
            </w:pPr>
            <w:r w:rsidRPr="00CD314A">
              <w:rPr>
                <w:color w:val="000000"/>
                <w:sz w:val="24"/>
                <w:szCs w:val="24"/>
              </w:rPr>
              <w:t>Patient, courteous and positive</w:t>
            </w:r>
          </w:p>
          <w:p w:rsidR="00CD314A" w:rsidRPr="00CD314A" w:rsidRDefault="00CD314A" w:rsidP="00CD314A">
            <w:pPr>
              <w:pStyle w:val="BodyText"/>
              <w:numPr>
                <w:ilvl w:val="0"/>
                <w:numId w:val="2"/>
              </w:numPr>
              <w:spacing w:after="160"/>
              <w:rPr>
                <w:b w:val="0"/>
              </w:rPr>
            </w:pPr>
            <w:r w:rsidRPr="00CD314A">
              <w:rPr>
                <w:b w:val="0"/>
              </w:rPr>
              <w:t>Good Interpersonal skills</w:t>
            </w:r>
          </w:p>
          <w:p w:rsidR="00CD314A" w:rsidRPr="00CD314A" w:rsidRDefault="00CD314A" w:rsidP="00CD314A">
            <w:pPr>
              <w:pStyle w:val="BodyText"/>
              <w:numPr>
                <w:ilvl w:val="0"/>
                <w:numId w:val="2"/>
              </w:numPr>
              <w:spacing w:after="160"/>
              <w:rPr>
                <w:b w:val="0"/>
              </w:rPr>
            </w:pPr>
            <w:r w:rsidRPr="00CD314A">
              <w:rPr>
                <w:b w:val="0"/>
              </w:rPr>
              <w:t>Patient/Calm</w:t>
            </w:r>
          </w:p>
          <w:p w:rsidR="00CD314A" w:rsidRPr="00CD314A" w:rsidRDefault="00CD314A" w:rsidP="00CD314A">
            <w:pPr>
              <w:pStyle w:val="BodyText"/>
              <w:numPr>
                <w:ilvl w:val="0"/>
                <w:numId w:val="2"/>
              </w:numPr>
              <w:spacing w:after="160"/>
              <w:rPr>
                <w:b w:val="0"/>
              </w:rPr>
            </w:pPr>
            <w:r w:rsidRPr="00CD314A">
              <w:rPr>
                <w:b w:val="0"/>
              </w:rPr>
              <w:t>Firm but fair attitude</w:t>
            </w:r>
          </w:p>
          <w:p w:rsidR="00CD314A" w:rsidRPr="00CD314A" w:rsidRDefault="00CD314A" w:rsidP="00CD314A">
            <w:pPr>
              <w:numPr>
                <w:ilvl w:val="0"/>
                <w:numId w:val="2"/>
              </w:numPr>
              <w:pBdr>
                <w:top w:val="nil"/>
                <w:left w:val="nil"/>
                <w:bottom w:val="nil"/>
                <w:right w:val="nil"/>
                <w:between w:val="nil"/>
              </w:pBdr>
              <w:rPr>
                <w:color w:val="000000"/>
                <w:sz w:val="24"/>
                <w:szCs w:val="24"/>
              </w:rPr>
            </w:pPr>
          </w:p>
        </w:tc>
        <w:tc>
          <w:tcPr>
            <w:tcW w:w="1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spacing w:before="220" w:after="220"/>
              <w:rPr>
                <w:color w:val="000000"/>
              </w:rPr>
            </w:pPr>
          </w:p>
        </w:tc>
        <w:tc>
          <w:tcPr>
            <w:tcW w:w="2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7EE5" w:rsidRDefault="00527EE5">
            <w:pPr>
              <w:rPr>
                <w:color w:val="000000"/>
              </w:rPr>
            </w:pPr>
          </w:p>
        </w:tc>
      </w:tr>
    </w:tbl>
    <w:p w:rsidR="00527EE5" w:rsidRDefault="00527EE5"/>
    <w:sectPr w:rsidR="00527EE5">
      <w:headerReference w:type="default" r:id="rId8"/>
      <w:footerReference w:type="default" r:id="rId9"/>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A19" w:rsidRDefault="00BC5A19">
      <w:pPr>
        <w:spacing w:after="0" w:line="240" w:lineRule="auto"/>
      </w:pPr>
      <w:r>
        <w:separator/>
      </w:r>
    </w:p>
  </w:endnote>
  <w:endnote w:type="continuationSeparator" w:id="0">
    <w:p w:rsidR="00BC5A19" w:rsidRDefault="00BC5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EEFCB5B-0CE5-433E-B123-74D1D443839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3428CEF-A494-40C4-8124-15EF1F1435E6}"/>
    <w:embedBold r:id="rId3" w:fontKey="{12E41942-528E-4F53-BC43-9835934BAB3F}"/>
  </w:font>
  <w:font w:name="Cambria">
    <w:panose1 w:val="02040503050406030204"/>
    <w:charset w:val="00"/>
    <w:family w:val="roman"/>
    <w:pitch w:val="variable"/>
    <w:sig w:usb0="E00006FF" w:usb1="420024FF" w:usb2="02000000" w:usb3="00000000" w:csb0="0000019F" w:csb1="00000000"/>
    <w:embedRegular r:id="rId4" w:fontKey="{3899DCF2-DBA6-41E9-8EF6-1BF7CEAEDF4A}"/>
    <w:embedBold r:id="rId5" w:fontKey="{2B674A2C-1FFC-4CBF-9CD3-9466B48CA7BB}"/>
  </w:font>
  <w:font w:name="Georgia">
    <w:panose1 w:val="02040502050405020303"/>
    <w:charset w:val="00"/>
    <w:family w:val="roman"/>
    <w:pitch w:val="variable"/>
    <w:sig w:usb0="00000287" w:usb1="00000000" w:usb2="00000000" w:usb3="00000000" w:csb0="0000009F" w:csb1="00000000"/>
    <w:embedItalic r:id="rId6" w:fontKey="{5ECE3088-F06D-4960-B84E-32CDADA9EBD7}"/>
  </w:font>
  <w:font w:name="Gill Sans">
    <w:altName w:val="Gill Sans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7" w:fontKey="{381B783E-86A0-4B4B-B928-E62B0BE4F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EE5" w:rsidRDefault="00527EE5">
    <w:pPr>
      <w:widowControl w:val="0"/>
      <w:pBdr>
        <w:top w:val="nil"/>
        <w:left w:val="nil"/>
        <w:bottom w:val="nil"/>
        <w:right w:val="nil"/>
        <w:between w:val="nil"/>
      </w:pBdr>
      <w:spacing w:after="0"/>
      <w:rPr>
        <w:color w:val="000000"/>
      </w:rPr>
    </w:pPr>
  </w:p>
  <w:tbl>
    <w:tblPr>
      <w:tblStyle w:val="a0"/>
      <w:tblpPr w:leftFromText="181" w:rightFromText="181" w:vertAnchor="text" w:tblpY="1"/>
      <w:tblW w:w="10455" w:type="dxa"/>
      <w:tblInd w:w="0" w:type="dxa"/>
      <w:tblBorders>
        <w:top w:val="single" w:sz="18" w:space="0" w:color="0C2D35"/>
      </w:tblBorders>
      <w:tblLayout w:type="fixed"/>
      <w:tblLook w:val="0400" w:firstRow="0" w:lastRow="0" w:firstColumn="0" w:lastColumn="0" w:noHBand="0" w:noVBand="1"/>
    </w:tblPr>
    <w:tblGrid>
      <w:gridCol w:w="3466"/>
      <w:gridCol w:w="6989"/>
    </w:tblGrid>
    <w:tr w:rsidR="00527EE5">
      <w:trPr>
        <w:trHeight w:val="945"/>
      </w:trPr>
      <w:tc>
        <w:tcPr>
          <w:tcW w:w="3466" w:type="dxa"/>
          <w:tcMar>
            <w:left w:w="115" w:type="dxa"/>
            <w:right w:w="115" w:type="dxa"/>
          </w:tcMar>
          <w:vAlign w:val="bottom"/>
        </w:tcPr>
        <w:p w:rsidR="00527EE5" w:rsidRDefault="00527EE5">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8"/>
              <w:szCs w:val="8"/>
            </w:rPr>
          </w:pPr>
        </w:p>
        <w:p w:rsidR="00527EE5" w:rsidRDefault="00527EE5">
          <w:pPr>
            <w:pBdr>
              <w:top w:val="nil"/>
              <w:left w:val="nil"/>
              <w:bottom w:val="nil"/>
              <w:right w:val="nil"/>
              <w:between w:val="nil"/>
            </w:pBdr>
            <w:tabs>
              <w:tab w:val="center" w:pos="4513"/>
              <w:tab w:val="right" w:pos="9026"/>
            </w:tabs>
            <w:spacing w:after="0" w:line="240" w:lineRule="auto"/>
            <w:jc w:val="center"/>
            <w:rPr>
              <w:color w:val="000000"/>
            </w:rPr>
          </w:pPr>
        </w:p>
        <w:p w:rsidR="00527EE5" w:rsidRDefault="00527EE5">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12"/>
              <w:szCs w:val="12"/>
            </w:rPr>
          </w:pPr>
        </w:p>
        <w:p w:rsidR="00527EE5" w:rsidRDefault="00527EE5">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12"/>
              <w:szCs w:val="12"/>
            </w:rPr>
          </w:pPr>
        </w:p>
        <w:p w:rsidR="00527EE5" w:rsidRDefault="00527EE5">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2D3128"/>
              <w:sz w:val="12"/>
              <w:szCs w:val="12"/>
            </w:rPr>
          </w:pPr>
        </w:p>
      </w:tc>
      <w:tc>
        <w:tcPr>
          <w:tcW w:w="6989" w:type="dxa"/>
          <w:vAlign w:val="bottom"/>
        </w:tcPr>
        <w:p w:rsidR="00527EE5" w:rsidRDefault="00527EE5">
          <w:pPr>
            <w:pBdr>
              <w:top w:val="nil"/>
              <w:left w:val="nil"/>
              <w:bottom w:val="nil"/>
              <w:right w:val="nil"/>
              <w:between w:val="nil"/>
            </w:pBdr>
            <w:tabs>
              <w:tab w:val="center" w:pos="4513"/>
              <w:tab w:val="right" w:pos="9026"/>
            </w:tabs>
            <w:spacing w:after="0"/>
            <w:jc w:val="right"/>
            <w:rPr>
              <w:rFonts w:ascii="Century Gothic" w:eastAsia="Century Gothic" w:hAnsi="Century Gothic" w:cs="Century Gothic"/>
              <w:color w:val="2D3128"/>
              <w:sz w:val="20"/>
              <w:szCs w:val="20"/>
            </w:rPr>
          </w:pPr>
        </w:p>
        <w:p w:rsidR="00527EE5" w:rsidRDefault="00527EE5">
          <w:pPr>
            <w:pBdr>
              <w:top w:val="nil"/>
              <w:left w:val="nil"/>
              <w:bottom w:val="nil"/>
              <w:right w:val="nil"/>
              <w:between w:val="nil"/>
            </w:pBdr>
            <w:tabs>
              <w:tab w:val="center" w:pos="4513"/>
              <w:tab w:val="right" w:pos="9026"/>
            </w:tabs>
            <w:spacing w:after="0" w:line="240" w:lineRule="auto"/>
            <w:jc w:val="right"/>
            <w:rPr>
              <w:rFonts w:ascii="Century Gothic" w:eastAsia="Century Gothic" w:hAnsi="Century Gothic" w:cs="Century Gothic"/>
              <w:color w:val="2D3128"/>
              <w:sz w:val="12"/>
              <w:szCs w:val="12"/>
            </w:rPr>
          </w:pPr>
        </w:p>
        <w:p w:rsidR="00527EE5" w:rsidRDefault="00527EE5">
          <w:pPr>
            <w:pBdr>
              <w:top w:val="nil"/>
              <w:left w:val="nil"/>
              <w:bottom w:val="nil"/>
              <w:right w:val="nil"/>
              <w:between w:val="nil"/>
            </w:pBdr>
            <w:tabs>
              <w:tab w:val="center" w:pos="4513"/>
              <w:tab w:val="right" w:pos="9026"/>
            </w:tabs>
            <w:spacing w:after="0" w:line="240" w:lineRule="auto"/>
            <w:jc w:val="right"/>
            <w:rPr>
              <w:rFonts w:ascii="Century Gothic" w:eastAsia="Century Gothic" w:hAnsi="Century Gothic" w:cs="Century Gothic"/>
              <w:color w:val="2D3128"/>
              <w:sz w:val="12"/>
              <w:szCs w:val="12"/>
            </w:rPr>
          </w:pPr>
        </w:p>
        <w:p w:rsidR="00527EE5" w:rsidRDefault="00527EE5">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2D3128"/>
            </w:rPr>
          </w:pPr>
        </w:p>
      </w:tc>
    </w:tr>
  </w:tbl>
  <w:p w:rsidR="00527EE5" w:rsidRDefault="00527EE5">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2D312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A19" w:rsidRDefault="00BC5A19">
      <w:pPr>
        <w:spacing w:after="0" w:line="240" w:lineRule="auto"/>
      </w:pPr>
      <w:r>
        <w:separator/>
      </w:r>
    </w:p>
  </w:footnote>
  <w:footnote w:type="continuationSeparator" w:id="0">
    <w:p w:rsidR="00BC5A19" w:rsidRDefault="00BC5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EE5" w:rsidRDefault="00BC5A19">
    <w:pPr>
      <w:jc w:val="center"/>
    </w:pPr>
    <w:r>
      <w:rPr>
        <w:noProof/>
      </w:rPr>
      <w:drawing>
        <wp:inline distT="114300" distB="114300" distL="114300" distR="114300">
          <wp:extent cx="2976563" cy="7874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6563" cy="7874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C4AA5"/>
    <w:multiLevelType w:val="multilevel"/>
    <w:tmpl w:val="C9B82A7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7D6435"/>
    <w:multiLevelType w:val="multilevel"/>
    <w:tmpl w:val="1136C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CC719F"/>
    <w:multiLevelType w:val="singleLevel"/>
    <w:tmpl w:val="45928362"/>
    <w:lvl w:ilvl="0">
      <w:start w:val="1"/>
      <w:numFmt w:val="bullet"/>
      <w:lvlText w:val=""/>
      <w:lvlJc w:val="left"/>
      <w:pPr>
        <w:tabs>
          <w:tab w:val="num" w:pos="360"/>
        </w:tabs>
        <w:ind w:left="360" w:hanging="360"/>
      </w:pPr>
      <w:rPr>
        <w:rFonts w:ascii="Symbol" w:hAnsi="Symbol" w:hint="default"/>
        <w:b w:val="0"/>
        <w:i w:val="0"/>
      </w:rPr>
    </w:lvl>
  </w:abstractNum>
  <w:abstractNum w:abstractNumId="3" w15:restartNumberingAfterBreak="0">
    <w:nsid w:val="52014074"/>
    <w:multiLevelType w:val="multilevel"/>
    <w:tmpl w:val="C86A2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F31119"/>
    <w:multiLevelType w:val="multilevel"/>
    <w:tmpl w:val="25B4B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4A4E1D"/>
    <w:multiLevelType w:val="singleLevel"/>
    <w:tmpl w:val="CFA8D9EE"/>
    <w:lvl w:ilvl="0">
      <w:start w:val="1"/>
      <w:numFmt w:val="decimal"/>
      <w:lvlText w:val="%1."/>
      <w:lvlJc w:val="left"/>
      <w:pPr>
        <w:tabs>
          <w:tab w:val="num" w:pos="414"/>
        </w:tabs>
        <w:ind w:left="414" w:hanging="414"/>
      </w:p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EE5"/>
    <w:rsid w:val="00527EE5"/>
    <w:rsid w:val="00BC5A19"/>
    <w:rsid w:val="00CD3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E8EB"/>
  <w15:docId w15:val="{5C3F6767-9D6A-4712-8D96-CC350D91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446E5F"/>
      <w:sz w:val="32"/>
      <w:szCs w:val="32"/>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bCs/>
      <w:color w:val="619B86"/>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bCs/>
      <w:color w:val="619B8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BodyText">
    <w:name w:val="Body Text"/>
    <w:basedOn w:val="Normal"/>
    <w:link w:val="BodyTextChar"/>
    <w:rsid w:val="00CD314A"/>
    <w:pPr>
      <w:spacing w:after="0" w:line="240" w:lineRule="auto"/>
    </w:pPr>
    <w:rPr>
      <w:rFonts w:ascii="Gill Sans" w:eastAsia="Times New Roman" w:hAnsi="Gill Sans" w:cs="Times New Roman"/>
      <w:b/>
      <w:sz w:val="24"/>
      <w:szCs w:val="20"/>
      <w:lang w:eastAsia="en-US"/>
    </w:rPr>
  </w:style>
  <w:style w:type="character" w:customStyle="1" w:styleId="BodyTextChar">
    <w:name w:val="Body Text Char"/>
    <w:basedOn w:val="DefaultParagraphFont"/>
    <w:link w:val="BodyText"/>
    <w:rsid w:val="00CD314A"/>
    <w:rPr>
      <w:rFonts w:ascii="Gill Sans" w:eastAsia="Times New Roman" w:hAnsi="Gill Sans"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BSqE8hI47+P6rL7UTIq78Mx+Q==">CgMxLjA4AGomChRzdWdnZXN0LmZvNGNxcDZpNGlrNxIOQ2FyaW5hIFBlbm5lbGxyITFUN29fUy16bjg5bXpmcHVZVHlVN2ozb0M3RFhaSE9ncQ==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Hangleton Primary School</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Wilks</dc:creator>
  <cp:lastModifiedBy>Sarah Wilks</cp:lastModifiedBy>
  <cp:revision>2</cp:revision>
  <dcterms:created xsi:type="dcterms:W3CDTF">2026-06-16T11:59:00Z</dcterms:created>
  <dcterms:modified xsi:type="dcterms:W3CDTF">2026-06-16T11:59:00Z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0x010100308908113437B74D81EBB7BBBC2732BE</vt:lpwstr>
  </property>
  <property fmtid="{D5CDD505-2E9C-101B-9397-08002B2CF9AE}" pid="3" name="Order">
    <vt:lpwstr>3379800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Staff Category">
    <vt:lpwstr>Staff Category</vt:lpwstr>
  </property>
  <property fmtid="{D5CDD505-2E9C-101B-9397-08002B2CF9AE}" pid="11" name="Staff_x0020_Category">
    <vt:lpwstr>Staff Category</vt:lpwstr>
  </property>
  <property fmtid="{D5CDD505-2E9C-101B-9397-08002B2CF9AE}" pid="12" name="MediaServiceImageTags">
    <vt:lpwstr>MediaServiceImageTags</vt:lpwstr>
  </property>
</Properties>
</file>