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D6A" w:rsidRPr="00654EB4" w:rsidRDefault="00604D6A" w:rsidP="00604D6A"/>
    <w:tbl>
      <w:tblPr>
        <w:tblW w:w="8818" w:type="dxa"/>
        <w:tblInd w:w="88" w:type="dxa"/>
        <w:tblLook w:val="0000" w:firstRow="0" w:lastRow="0" w:firstColumn="0" w:lastColumn="0" w:noHBand="0" w:noVBand="0"/>
      </w:tblPr>
      <w:tblGrid>
        <w:gridCol w:w="907"/>
        <w:gridCol w:w="921"/>
        <w:gridCol w:w="900"/>
        <w:gridCol w:w="900"/>
        <w:gridCol w:w="900"/>
        <w:gridCol w:w="900"/>
        <w:gridCol w:w="900"/>
        <w:gridCol w:w="900"/>
        <w:gridCol w:w="1590"/>
      </w:tblGrid>
      <w:tr w:rsidR="00604D6A" w:rsidRPr="00654EB4" w:rsidTr="00A74C95">
        <w:trPr>
          <w:cantSplit/>
          <w:trHeight w:val="315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JOB DESCRIPTION</w:t>
            </w: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cantSplit/>
          <w:trHeight w:val="315"/>
        </w:trPr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Job Title: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  <w:bookmarkStart w:id="0" w:name="SportsCoach"/>
            <w:r>
              <w:t xml:space="preserve">Assistant </w:t>
            </w:r>
            <w:r w:rsidRPr="00654EB4">
              <w:t>Sports coach</w:t>
            </w:r>
            <w:bookmarkEnd w:id="0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Job No: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cantSplit/>
          <w:trHeight w:val="315"/>
        </w:trPr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Grade: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  <w:r w:rsidRPr="00654EB4">
              <w:t>GR2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Division: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cantSplit/>
          <w:trHeight w:val="315"/>
        </w:trPr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No of Posts: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Section: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1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JOB PURPOSE:</w:t>
            </w: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cantSplit/>
          <w:trHeight w:val="63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1.1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</w:pPr>
            <w:r w:rsidRPr="00654EB4">
              <w:t xml:space="preserve">To coach sport and recreation activities assigned to you by the responsible senior staff member. </w:t>
            </w:r>
          </w:p>
        </w:tc>
      </w:tr>
      <w:tr w:rsidR="00604D6A" w:rsidRPr="00654EB4" w:rsidTr="00A74C95">
        <w:trPr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2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center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DUTIES AND RESPONSIBILITIES:</w:t>
            </w:r>
          </w:p>
        </w:tc>
      </w:tr>
      <w:tr w:rsidR="00604D6A" w:rsidRPr="00654EB4" w:rsidTr="00A74C95">
        <w:trPr>
          <w:cantSplit/>
          <w:trHeight w:val="37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2.1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plan structured coaching sessions appropriate to the pupils</w:t>
            </w:r>
          </w:p>
        </w:tc>
      </w:tr>
      <w:tr w:rsidR="00604D6A" w:rsidRPr="00654EB4" w:rsidTr="00A74C95">
        <w:trPr>
          <w:cantSplit/>
          <w:trHeight w:val="9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2.2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ensure that the activity within each session offers progressive development towards defined goals, particularly those related to the national Curriculum requirements</w:t>
            </w:r>
          </w:p>
        </w:tc>
      </w:tr>
      <w:tr w:rsidR="00604D6A" w:rsidRPr="00654EB4" w:rsidTr="00A74C95">
        <w:trPr>
          <w:cantSplit/>
          <w:trHeight w:val="9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2.3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deliver sport and recreation activities take place in a safe environment with due regard to Health and Safety recommendations</w:t>
            </w:r>
          </w:p>
        </w:tc>
      </w:tr>
      <w:tr w:rsidR="00604D6A" w:rsidRPr="00654EB4" w:rsidTr="00A74C95">
        <w:trPr>
          <w:cantSplit/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2.4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 xml:space="preserve">To demonstrate knowledge of accident, incident, and emergency procedures </w:t>
            </w:r>
          </w:p>
        </w:tc>
      </w:tr>
      <w:tr w:rsidR="00604D6A" w:rsidRPr="00654EB4" w:rsidTr="00A74C95">
        <w:trPr>
          <w:cantSplit/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2.5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report accidents and incidents</w:t>
            </w:r>
          </w:p>
        </w:tc>
      </w:tr>
      <w:tr w:rsidR="00604D6A" w:rsidRPr="00654EB4" w:rsidTr="00A74C95">
        <w:trPr>
          <w:cantSplit/>
          <w:trHeight w:val="6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2.6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be responsible for the collection and care of sports equipment</w:t>
            </w:r>
          </w:p>
        </w:tc>
      </w:tr>
      <w:tr w:rsidR="00604D6A" w:rsidRPr="00654EB4" w:rsidTr="00A74C95">
        <w:trPr>
          <w:cantSplit/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2.7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 xml:space="preserve">To ensure equity in sport and promote fair play </w:t>
            </w:r>
          </w:p>
        </w:tc>
      </w:tr>
      <w:tr w:rsidR="00604D6A" w:rsidRPr="00654EB4" w:rsidTr="00A74C95">
        <w:trPr>
          <w:cantSplit/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2.8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promote exit routes to individuals whenever possible</w:t>
            </w:r>
          </w:p>
        </w:tc>
      </w:tr>
      <w:tr w:rsidR="00604D6A" w:rsidRPr="00654EB4" w:rsidTr="00A74C95">
        <w:trPr>
          <w:cantSplit/>
          <w:trHeight w:val="123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2.9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To promote the work and image of the sports development scheme by always maintaining high standards of personal appearance and adopting a friendly, professional approach to the public</w:t>
            </w: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600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OBSERVANCE OF THE CITY COUNCIL’S</w:t>
            </w:r>
          </w:p>
        </w:tc>
      </w:tr>
      <w:tr w:rsidR="00604D6A" w:rsidRPr="00654EB4" w:rsidTr="00A74C95">
        <w:trPr>
          <w:trHeight w:val="600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 xml:space="preserve">EQUAL OPPORTUNITIES POLICY WILL BE REQUIRED </w:t>
            </w:r>
            <w:r w:rsidRPr="00654EB4">
              <w:rPr>
                <w:b/>
                <w:bCs/>
              </w:rPr>
              <w:t xml:space="preserve">          </w:t>
            </w:r>
          </w:p>
        </w:tc>
      </w:tr>
      <w:tr w:rsidR="00604D6A" w:rsidRPr="00654EB4" w:rsidTr="00A74C95">
        <w:trPr>
          <w:trHeight w:val="600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3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SUPERVISION RECEIVED</w:t>
            </w:r>
            <w:r w:rsidRPr="00654EB4">
              <w:t>:</w:t>
            </w: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54EB4">
              <w:rPr>
                <w:b/>
                <w:bCs/>
              </w:rPr>
              <w:t>.1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 xml:space="preserve">Supervising Officer’s Job Title: </w:t>
            </w: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[TO BE INSERTED]</w:t>
            </w: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/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54EB4">
              <w:rPr>
                <w:b/>
                <w:bCs/>
              </w:rPr>
              <w:t>.2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LEVEL OF SUPERVISION</w:t>
            </w: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rPr>
                <w:strike/>
              </w:rPr>
              <w:t>1. Regularly supervised with work checked by supervisor</w:t>
            </w:r>
          </w:p>
        </w:tc>
      </w:tr>
      <w:tr w:rsidR="00604D6A" w:rsidRPr="00654EB4" w:rsidTr="00A74C95">
        <w:trPr>
          <w:cantSplit/>
          <w:trHeight w:val="63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t>2. Left to work within established guidelines subject to scrutiny by supervisor</w:t>
            </w: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r w:rsidRPr="00654EB4">
              <w:rPr>
                <w:strike/>
              </w:rPr>
              <w:t>3. Plan own work to ensure the meeting of defined objectives</w:t>
            </w: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/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6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4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SUPERVISION GIVEN</w:t>
            </w:r>
            <w:proofErr w:type="gramStart"/>
            <w:r w:rsidRPr="00654EB4">
              <w:t>:  (</w:t>
            </w:r>
            <w:proofErr w:type="gramEnd"/>
            <w:r w:rsidRPr="00654EB4">
              <w:t xml:space="preserve">excludes those who are </w:t>
            </w:r>
            <w:r w:rsidRPr="00654EB4">
              <w:rPr>
                <w:b/>
                <w:bCs/>
              </w:rPr>
              <w:t>indirectly</w:t>
            </w:r>
            <w:r w:rsidRPr="00654EB4">
              <w:t xml:space="preserve"> supervised </w:t>
            </w:r>
            <w:proofErr w:type="spellStart"/>
            <w:r w:rsidRPr="00654EB4">
              <w:t>ie</w:t>
            </w:r>
            <w:proofErr w:type="spellEnd"/>
            <w:r w:rsidRPr="00654EB4">
              <w:t xml:space="preserve"> through others)</w:t>
            </w:r>
          </w:p>
        </w:tc>
      </w:tr>
      <w:tr w:rsidR="00604D6A" w:rsidRPr="00654EB4" w:rsidTr="00A74C95">
        <w:trPr>
          <w:trHeight w:val="33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> </w:t>
            </w:r>
          </w:p>
        </w:tc>
      </w:tr>
      <w:tr w:rsidR="00604D6A" w:rsidRPr="00654EB4" w:rsidTr="00A74C95">
        <w:trPr>
          <w:cantSplit/>
          <w:trHeight w:val="630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r w:rsidRPr="00654EB4"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>Post Title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Grade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No of Posts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Level of</w:t>
            </w:r>
          </w:p>
        </w:tc>
      </w:tr>
      <w:tr w:rsidR="00604D6A" w:rsidRPr="00654EB4" w:rsidTr="00A74C95">
        <w:trPr>
          <w:trHeight w:val="630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04D6A" w:rsidRPr="00654EB4" w:rsidRDefault="00604D6A" w:rsidP="00A74C95"/>
        </w:tc>
        <w:tc>
          <w:tcPr>
            <w:tcW w:w="27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 xml:space="preserve">Supervision </w:t>
            </w:r>
          </w:p>
        </w:tc>
      </w:tr>
      <w:tr w:rsidR="00604D6A" w:rsidRPr="00654EB4" w:rsidTr="00A74C95">
        <w:trPr>
          <w:trHeight w:val="615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04D6A" w:rsidRPr="00654EB4" w:rsidRDefault="00604D6A" w:rsidP="00A74C95"/>
        </w:tc>
        <w:tc>
          <w:tcPr>
            <w:tcW w:w="27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(as in 3.2</w:t>
            </w: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04D6A" w:rsidRPr="00654EB4" w:rsidRDefault="00604D6A" w:rsidP="00A74C95"/>
        </w:tc>
        <w:tc>
          <w:tcPr>
            <w:tcW w:w="27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above)</w:t>
            </w:r>
          </w:p>
        </w:tc>
      </w:tr>
      <w:tr w:rsidR="00604D6A" w:rsidRPr="00654EB4" w:rsidTr="00A74C95">
        <w:trPr>
          <w:trHeight w:val="330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04D6A" w:rsidRPr="00654EB4" w:rsidRDefault="00604D6A" w:rsidP="00A74C95"/>
        </w:tc>
        <w:tc>
          <w:tcPr>
            <w:tcW w:w="27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pPr>
              <w:jc w:val="both"/>
              <w:rPr>
                <w:b/>
                <w:bCs/>
              </w:rPr>
            </w:pPr>
            <w:r w:rsidRPr="00654EB4">
              <w:rPr>
                <w:b/>
                <w:bCs/>
              </w:rPr>
              <w:t> </w:t>
            </w:r>
          </w:p>
        </w:tc>
      </w:tr>
      <w:tr w:rsidR="00604D6A" w:rsidRPr="00654EB4" w:rsidTr="00A74C95">
        <w:trPr>
          <w:cantSplit/>
          <w:trHeight w:val="33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r w:rsidRPr="00654EB4"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r w:rsidRPr="00654EB4"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04D6A" w:rsidRPr="00654EB4" w:rsidRDefault="00604D6A" w:rsidP="00A74C95">
            <w:r w:rsidRPr="00654EB4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4D6A" w:rsidRPr="00654EB4" w:rsidRDefault="00604D6A" w:rsidP="00A74C95">
            <w:r w:rsidRPr="00654EB4">
              <w:t> </w:t>
            </w:r>
          </w:p>
        </w:tc>
      </w:tr>
      <w:tr w:rsidR="00604D6A" w:rsidRPr="00654EB4" w:rsidTr="00A74C95">
        <w:trPr>
          <w:cantSplit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  <w:r w:rsidRPr="00654EB4">
              <w:rPr>
                <w:b/>
                <w:bCs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301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ind w:firstLineChars="200" w:firstLine="480"/>
            </w:pPr>
            <w:r w:rsidRPr="00654EB4">
              <w:rPr>
                <w:rFonts w:eastAsia="Symbol"/>
              </w:rPr>
              <w:t>        Use 1, 2 or 3 as in 3.2</w:t>
            </w:r>
          </w:p>
        </w:tc>
      </w:tr>
      <w:tr w:rsidR="00604D6A" w:rsidRPr="00654EB4" w:rsidTr="00A74C95">
        <w:trPr>
          <w:trHeight w:val="301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79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/>
        </w:tc>
      </w:tr>
      <w:tr w:rsidR="00604D6A" w:rsidRPr="00654EB4" w:rsidTr="00A74C95">
        <w:trPr>
          <w:trHeight w:val="301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5</w:t>
            </w:r>
          </w:p>
        </w:tc>
        <w:tc>
          <w:tcPr>
            <w:tcW w:w="79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  <w:u w:val="single"/>
              </w:rPr>
            </w:pPr>
            <w:r w:rsidRPr="00654EB4">
              <w:rPr>
                <w:b/>
                <w:bCs/>
                <w:u w:val="single"/>
              </w:rPr>
              <w:t>SPECIAL CONDITIONS:</w:t>
            </w:r>
          </w:p>
        </w:tc>
      </w:tr>
      <w:tr w:rsidR="00604D6A" w:rsidRPr="00654EB4" w:rsidTr="00A74C95">
        <w:trPr>
          <w:trHeight w:val="301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  <w:u w:val="single"/>
              </w:rPr>
            </w:pPr>
          </w:p>
        </w:tc>
        <w:tc>
          <w:tcPr>
            <w:tcW w:w="79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D6A" w:rsidRPr="00654EB4" w:rsidRDefault="00604D6A" w:rsidP="00A74C95">
            <w:pPr>
              <w:rPr>
                <w:b/>
                <w:bCs/>
                <w:u w:val="single"/>
              </w:rPr>
            </w:pPr>
          </w:p>
        </w:tc>
      </w:tr>
      <w:tr w:rsidR="00604D6A" w:rsidRPr="00654EB4" w:rsidTr="00A74C9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jc w:val="right"/>
              <w:rPr>
                <w:b/>
                <w:bCs/>
              </w:rPr>
            </w:pPr>
            <w:r w:rsidRPr="00654EB4">
              <w:rPr>
                <w:b/>
                <w:bCs/>
              </w:rPr>
              <w:t>5.1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D6A" w:rsidRPr="00654EB4" w:rsidRDefault="00604D6A" w:rsidP="00A74C95">
            <w:pPr>
              <w:rPr>
                <w:b/>
                <w:bCs/>
              </w:rPr>
            </w:pPr>
          </w:p>
        </w:tc>
      </w:tr>
      <w:tr w:rsidR="00604D6A" w:rsidRPr="00654EB4" w:rsidTr="00A74C9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D6A" w:rsidRPr="00654EB4" w:rsidRDefault="00604D6A" w:rsidP="00A74C95"/>
        </w:tc>
      </w:tr>
    </w:tbl>
    <w:p w:rsidR="00604D6A" w:rsidRPr="00654EB4" w:rsidRDefault="00604D6A" w:rsidP="00604D6A"/>
    <w:p w:rsidR="00604D6A" w:rsidRDefault="00604D6A" w:rsidP="00604D6A">
      <w:pPr>
        <w:ind w:right="-45"/>
        <w:rPr>
          <w:b/>
          <w:u w:val="single"/>
        </w:rPr>
      </w:pPr>
    </w:p>
    <w:p w:rsidR="00604D6A" w:rsidRDefault="00604D6A" w:rsidP="00604D6A">
      <w:pPr>
        <w:ind w:right="-45"/>
        <w:rPr>
          <w:b/>
          <w:u w:val="single"/>
        </w:rPr>
      </w:pPr>
    </w:p>
    <w:p w:rsidR="00604D6A" w:rsidRDefault="00604D6A" w:rsidP="00604D6A">
      <w:pPr>
        <w:ind w:right="-45"/>
        <w:rPr>
          <w:b/>
          <w:u w:val="single"/>
        </w:rPr>
      </w:pPr>
    </w:p>
    <w:p w:rsidR="00604D6A" w:rsidRDefault="00604D6A" w:rsidP="00604D6A">
      <w:pPr>
        <w:ind w:right="-45"/>
        <w:rPr>
          <w:b/>
          <w:u w:val="single"/>
        </w:rPr>
      </w:pP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604D6A" w:rsidRPr="00CB2750" w:rsidTr="00A74C95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604D6A" w:rsidRPr="00CB2750" w:rsidRDefault="00604D6A" w:rsidP="00604D6A">
            <w:pPr>
              <w:spacing w:after="160" w:line="259" w:lineRule="auto"/>
              <w:rPr>
                <w:b/>
              </w:rPr>
            </w:pPr>
            <w:bookmarkStart w:id="1" w:name="_GoBack"/>
            <w:bookmarkEnd w:id="1"/>
          </w:p>
        </w:tc>
        <w:tc>
          <w:tcPr>
            <w:tcW w:w="720" w:type="dxa"/>
          </w:tcPr>
          <w:p w:rsidR="00604D6A" w:rsidRPr="00CB2750" w:rsidRDefault="00604D6A" w:rsidP="00A74C95">
            <w:pPr>
              <w:ind w:right="-45"/>
              <w:rPr>
                <w:b/>
              </w:rPr>
            </w:pPr>
          </w:p>
        </w:tc>
        <w:tc>
          <w:tcPr>
            <w:tcW w:w="8375" w:type="dxa"/>
          </w:tcPr>
          <w:p w:rsidR="00604D6A" w:rsidRPr="00CB2750" w:rsidRDefault="00604D6A" w:rsidP="00A74C95">
            <w:pPr>
              <w:ind w:right="-45"/>
              <w:rPr>
                <w:b/>
                <w:u w:val="single"/>
              </w:rPr>
            </w:pPr>
          </w:p>
        </w:tc>
      </w:tr>
    </w:tbl>
    <w:p w:rsidR="00604D6A" w:rsidRPr="00CB2750" w:rsidRDefault="00604D6A" w:rsidP="00604D6A">
      <w:pPr>
        <w:ind w:right="-331"/>
        <w:jc w:val="both"/>
        <w:rPr>
          <w:b/>
        </w:rPr>
      </w:pPr>
    </w:p>
    <w:p w:rsidR="00604D6A" w:rsidRPr="00CB2750" w:rsidRDefault="00604D6A" w:rsidP="00604D6A">
      <w:pPr>
        <w:ind w:right="-331"/>
        <w:jc w:val="both"/>
        <w:rPr>
          <w:b/>
        </w:rPr>
      </w:pPr>
    </w:p>
    <w:p w:rsidR="00604D6A" w:rsidRDefault="00604D6A"/>
    <w:sectPr w:rsidR="00604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6A"/>
    <w:rsid w:val="006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23A5"/>
  <w15:chartTrackingRefBased/>
  <w15:docId w15:val="{CD50FF76-525F-47AD-B0C3-FBEA3A0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D6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04D6A"/>
    <w:pPr>
      <w:keepNext/>
      <w:ind w:firstLine="720"/>
      <w:jc w:val="both"/>
      <w:outlineLvl w:val="3"/>
    </w:pPr>
    <w:rPr>
      <w:i/>
      <w:u w:val="single"/>
    </w:rPr>
  </w:style>
  <w:style w:type="paragraph" w:styleId="Heading6">
    <w:name w:val="heading 6"/>
    <w:basedOn w:val="Normal"/>
    <w:next w:val="Normal"/>
    <w:link w:val="Heading6Char"/>
    <w:qFormat/>
    <w:rsid w:val="00604D6A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04D6A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604D6A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rsid w:val="00604D6A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04D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604D6A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604D6A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604D6A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Gurjit Suemul</dc:creator>
  <cp:keywords/>
  <dc:description/>
  <cp:lastModifiedBy>Gurjit Suemul</cp:lastModifiedBy>
  <cp:revision>1</cp:revision>
  <cp:lastPrinted>2026-04-27T14:31:00Z</cp:lastPrinted>
  <dcterms:created xsi:type="dcterms:W3CDTF">2026-04-27T14:29:00Z</dcterms:created>
  <dcterms:modified xsi:type="dcterms:W3CDTF">2026-04-27T14:32:00Z</dcterms:modified>
</cp:coreProperties>
</file>