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BCC8" w14:textId="77777777" w:rsidR="00B36D10" w:rsidRPr="00B36D10" w:rsidRDefault="00B36D10" w:rsidP="00B36D10">
      <w:pPr>
        <w:spacing w:line="259" w:lineRule="auto"/>
        <w:jc w:val="center"/>
        <w:rPr>
          <w:rFonts w:eastAsiaTheme="minorHAnsi"/>
          <w:b/>
          <w:color w:val="0070C0"/>
          <w:lang w:eastAsia="en-US"/>
        </w:rPr>
      </w:pPr>
      <w:r w:rsidRPr="00B36D10">
        <w:rPr>
          <w:rFonts w:eastAsiaTheme="minorHAnsi"/>
          <w:b/>
          <w:color w:val="0070C0"/>
          <w:lang w:eastAsia="en-US"/>
        </w:rPr>
        <w:t>JOB DESCRIPTION</w:t>
      </w:r>
    </w:p>
    <w:p w14:paraId="1B283B6C" w14:textId="77777777" w:rsidR="00B36D10" w:rsidRPr="00B36D10" w:rsidRDefault="00B36D10" w:rsidP="00B36D10">
      <w:pPr>
        <w:spacing w:line="259" w:lineRule="auto"/>
        <w:jc w:val="center"/>
        <w:rPr>
          <w:rFonts w:eastAsiaTheme="minorHAnsi"/>
          <w:b/>
          <w:color w:val="0070C0"/>
          <w:lang w:eastAsia="en-US"/>
        </w:rPr>
      </w:pPr>
    </w:p>
    <w:p w14:paraId="717C4DF6" w14:textId="69842DE0" w:rsidR="00B36D10" w:rsidRPr="00B36D10" w:rsidRDefault="00B36D10" w:rsidP="00605516">
      <w:pPr>
        <w:spacing w:line="259" w:lineRule="auto"/>
        <w:ind w:left="2160" w:hanging="2160"/>
        <w:rPr>
          <w:rFonts w:eastAsiaTheme="minorHAnsi"/>
          <w:b/>
          <w:lang w:val="en-CA" w:eastAsia="en-US"/>
        </w:rPr>
      </w:pPr>
      <w:r w:rsidRPr="00B36D10">
        <w:rPr>
          <w:rFonts w:eastAsiaTheme="minorHAnsi"/>
          <w:b/>
          <w:color w:val="0070C0"/>
          <w:lang w:eastAsia="en-US"/>
        </w:rPr>
        <w:t>Job Title:</w:t>
      </w:r>
      <w:r w:rsidRPr="00B36D10">
        <w:rPr>
          <w:rFonts w:eastAsiaTheme="minorHAnsi"/>
          <w:b/>
          <w:lang w:eastAsia="en-US"/>
        </w:rPr>
        <w:tab/>
        <w:t>Teaching Assistant Level 1</w:t>
      </w:r>
      <w:r w:rsidR="00605516">
        <w:rPr>
          <w:rFonts w:eastAsiaTheme="minorHAnsi"/>
          <w:b/>
          <w:lang w:eastAsia="en-US"/>
        </w:rPr>
        <w:t xml:space="preserve"> </w:t>
      </w:r>
    </w:p>
    <w:p w14:paraId="48C7CB41" w14:textId="77777777" w:rsidR="00B36D10" w:rsidRPr="00B36D10" w:rsidRDefault="00B36D10" w:rsidP="00B36D10">
      <w:pPr>
        <w:spacing w:line="259" w:lineRule="auto"/>
        <w:rPr>
          <w:rFonts w:eastAsiaTheme="minorHAnsi"/>
          <w:b/>
          <w:lang w:eastAsia="en-US"/>
        </w:rPr>
      </w:pPr>
    </w:p>
    <w:p w14:paraId="33CD643D" w14:textId="77777777" w:rsidR="00B36D10" w:rsidRPr="00B36D10" w:rsidRDefault="00B36D10" w:rsidP="00B36D10">
      <w:pPr>
        <w:spacing w:line="259" w:lineRule="auto"/>
        <w:rPr>
          <w:rFonts w:eastAsiaTheme="minorHAnsi"/>
          <w:iCs/>
          <w:lang w:eastAsia="en-US"/>
        </w:rPr>
      </w:pPr>
      <w:r w:rsidRPr="00B36D10">
        <w:rPr>
          <w:rFonts w:eastAsiaTheme="minorHAnsi"/>
          <w:b/>
          <w:color w:val="0070C0"/>
          <w:lang w:eastAsia="en-US"/>
        </w:rPr>
        <w:t>Salary Grade:</w:t>
      </w:r>
      <w:r w:rsidRPr="00B36D10">
        <w:rPr>
          <w:rFonts w:eastAsiaTheme="minorHAnsi"/>
          <w:b/>
          <w:color w:val="0070C0"/>
          <w:lang w:eastAsia="en-US"/>
        </w:rPr>
        <w:tab/>
      </w:r>
      <w:r w:rsidRPr="00B36D10">
        <w:rPr>
          <w:rFonts w:eastAsiaTheme="minorHAnsi"/>
          <w:b/>
          <w:lang w:eastAsia="en-US"/>
        </w:rPr>
        <w:t>Band D points 4-5</w:t>
      </w:r>
    </w:p>
    <w:p w14:paraId="698B5A04" w14:textId="77777777" w:rsidR="00B36D10" w:rsidRPr="00B36D10" w:rsidRDefault="00B36D10" w:rsidP="00B36D10">
      <w:pPr>
        <w:spacing w:line="259" w:lineRule="auto"/>
        <w:rPr>
          <w:rFonts w:eastAsiaTheme="minorHAnsi"/>
          <w:b/>
          <w:color w:val="0070C0"/>
          <w:lang w:eastAsia="en-US"/>
        </w:rPr>
      </w:pPr>
    </w:p>
    <w:p w14:paraId="22092DD6" w14:textId="407BD416" w:rsidR="00B36D10" w:rsidRPr="00B36D10" w:rsidRDefault="00B36D10" w:rsidP="00B36D10">
      <w:pPr>
        <w:spacing w:line="259" w:lineRule="auto"/>
        <w:ind w:left="2160" w:hanging="2160"/>
        <w:rPr>
          <w:rFonts w:eastAsiaTheme="minorHAnsi"/>
          <w:b/>
          <w:color w:val="2F5496" w:themeColor="accent1" w:themeShade="BF"/>
          <w:lang w:eastAsia="en-US"/>
        </w:rPr>
      </w:pPr>
      <w:r w:rsidRPr="00B36D10">
        <w:rPr>
          <w:rFonts w:eastAsiaTheme="minorHAnsi"/>
          <w:b/>
          <w:color w:val="0070C0"/>
          <w:lang w:eastAsia="en-US"/>
        </w:rPr>
        <w:t>Hours/Weeks</w:t>
      </w:r>
      <w:r w:rsidRPr="00B36D10">
        <w:rPr>
          <w:rFonts w:eastAsiaTheme="minorHAnsi"/>
          <w:b/>
          <w:color w:val="2F5496" w:themeColor="accent1" w:themeShade="BF"/>
          <w:lang w:eastAsia="en-US"/>
        </w:rPr>
        <w:tab/>
      </w:r>
      <w:r w:rsidR="00EC38C3">
        <w:rPr>
          <w:rFonts w:eastAsiaTheme="minorHAnsi"/>
          <w:b/>
          <w:color w:val="2F5496" w:themeColor="accent1" w:themeShade="BF"/>
          <w:lang w:eastAsia="en-US"/>
        </w:rPr>
        <w:t>Part time</w:t>
      </w:r>
      <w:r w:rsidR="00235F53">
        <w:rPr>
          <w:rFonts w:eastAsiaTheme="minorHAnsi"/>
          <w:b/>
          <w:color w:val="2F5496" w:themeColor="accent1" w:themeShade="BF"/>
          <w:lang w:eastAsia="en-US"/>
        </w:rPr>
        <w:t xml:space="preserve">, </w:t>
      </w:r>
      <w:r w:rsidRPr="00B36D10">
        <w:rPr>
          <w:rFonts w:eastAsiaTheme="minorHAnsi"/>
          <w:b/>
          <w:color w:val="2F5496" w:themeColor="accent1" w:themeShade="BF"/>
          <w:lang w:eastAsia="en-US"/>
        </w:rPr>
        <w:t>Term time only</w:t>
      </w:r>
    </w:p>
    <w:p w14:paraId="5530312C" w14:textId="77777777" w:rsidR="00B36D10" w:rsidRPr="00B36D10" w:rsidRDefault="00B36D10" w:rsidP="00B36D10">
      <w:pPr>
        <w:spacing w:line="259" w:lineRule="auto"/>
        <w:ind w:left="2160"/>
        <w:rPr>
          <w:rFonts w:eastAsiaTheme="minorHAnsi"/>
          <w:b/>
          <w:lang w:eastAsia="en-US"/>
        </w:rPr>
      </w:pPr>
      <w:r w:rsidRPr="00B36D10">
        <w:rPr>
          <w:rFonts w:eastAsiaTheme="minorHAnsi"/>
          <w:b/>
          <w:lang w:eastAsia="en-US"/>
        </w:rPr>
        <w:t xml:space="preserve">Hours by arrangement with Management to meet the needs of the Trust. </w:t>
      </w:r>
    </w:p>
    <w:p w14:paraId="34DB5B4C" w14:textId="77777777" w:rsidR="00B36D10" w:rsidRPr="00B36D10" w:rsidRDefault="00B36D10" w:rsidP="00B36D10">
      <w:pPr>
        <w:spacing w:line="259" w:lineRule="auto"/>
        <w:ind w:left="2160" w:hanging="2160"/>
        <w:rPr>
          <w:rFonts w:eastAsiaTheme="minorHAnsi"/>
          <w:b/>
          <w:color w:val="0070C0"/>
          <w:lang w:eastAsia="en-US"/>
        </w:rPr>
      </w:pPr>
    </w:p>
    <w:p w14:paraId="5E4A452E" w14:textId="77777777" w:rsidR="00B36D10" w:rsidRPr="00B36D10" w:rsidRDefault="00B36D10" w:rsidP="00B36D10">
      <w:pPr>
        <w:spacing w:line="259" w:lineRule="auto"/>
        <w:ind w:left="2160" w:hanging="2160"/>
        <w:rPr>
          <w:rFonts w:eastAsiaTheme="minorHAnsi"/>
          <w:b/>
          <w:lang w:eastAsia="en-US"/>
        </w:rPr>
      </w:pPr>
      <w:r w:rsidRPr="00B36D10">
        <w:rPr>
          <w:rFonts w:eastAsiaTheme="minorHAnsi"/>
          <w:b/>
          <w:color w:val="0070C0"/>
          <w:lang w:eastAsia="en-US"/>
        </w:rPr>
        <w:t>Location:</w:t>
      </w:r>
      <w:r w:rsidRPr="00B36D10">
        <w:rPr>
          <w:rFonts w:eastAsiaTheme="minorHAnsi"/>
          <w:b/>
          <w:color w:val="0070C0"/>
          <w:lang w:eastAsia="en-US"/>
        </w:rPr>
        <w:tab/>
      </w:r>
      <w:r w:rsidRPr="00B36D10">
        <w:rPr>
          <w:rFonts w:eastAsiaTheme="minorHAnsi"/>
          <w:b/>
          <w:lang w:eastAsia="en-US"/>
        </w:rPr>
        <w:t>Kenilworth School and Sixth Form and any school sites associated with the Trust</w:t>
      </w:r>
    </w:p>
    <w:p w14:paraId="624CD5FE" w14:textId="77777777" w:rsidR="00B36D10" w:rsidRPr="00B36D10" w:rsidRDefault="00B36D10" w:rsidP="00B36D10">
      <w:pPr>
        <w:spacing w:line="259" w:lineRule="auto"/>
        <w:rPr>
          <w:rFonts w:eastAsiaTheme="minorHAnsi"/>
          <w:b/>
          <w:color w:val="0070C0"/>
          <w:lang w:eastAsia="en-US"/>
        </w:rPr>
      </w:pPr>
    </w:p>
    <w:p w14:paraId="38BA5AC6" w14:textId="77777777" w:rsidR="00B36D10" w:rsidRPr="00B36D10" w:rsidRDefault="00B36D10" w:rsidP="00B36D10">
      <w:pPr>
        <w:spacing w:line="259" w:lineRule="auto"/>
        <w:rPr>
          <w:rFonts w:eastAsiaTheme="minorHAnsi"/>
          <w:b/>
          <w:lang w:eastAsia="en-US"/>
        </w:rPr>
      </w:pPr>
      <w:r w:rsidRPr="00B36D10">
        <w:rPr>
          <w:rFonts w:eastAsiaTheme="minorHAnsi"/>
          <w:b/>
          <w:color w:val="0070C0"/>
          <w:lang w:eastAsia="en-US"/>
        </w:rPr>
        <w:t>Line Manager:</w:t>
      </w:r>
      <w:r w:rsidRPr="00B36D10">
        <w:rPr>
          <w:rFonts w:eastAsiaTheme="minorHAnsi"/>
          <w:b/>
          <w:color w:val="0070C0"/>
          <w:lang w:eastAsia="en-US"/>
        </w:rPr>
        <w:tab/>
      </w:r>
      <w:r w:rsidRPr="00B36D10">
        <w:rPr>
          <w:rFonts w:eastAsiaTheme="minorHAnsi"/>
          <w:b/>
          <w:lang w:eastAsia="en-US"/>
        </w:rPr>
        <w:t>Assistant Headteacher</w:t>
      </w:r>
    </w:p>
    <w:p w14:paraId="60392E2D" w14:textId="77777777" w:rsidR="00B36D10" w:rsidRPr="00B36D10" w:rsidRDefault="00B36D10" w:rsidP="00B36D10">
      <w:pPr>
        <w:spacing w:line="259" w:lineRule="auto"/>
        <w:ind w:left="2160" w:hanging="2160"/>
        <w:rPr>
          <w:rFonts w:eastAsiaTheme="minorHAnsi"/>
          <w:b/>
          <w:color w:val="0070C0"/>
          <w:lang w:eastAsia="en-US"/>
        </w:rPr>
      </w:pPr>
    </w:p>
    <w:p w14:paraId="0CAD62CC" w14:textId="3B44261C" w:rsidR="00B36D10" w:rsidRPr="00B36D10" w:rsidRDefault="00B36D10" w:rsidP="00B36D10">
      <w:pPr>
        <w:spacing w:line="259" w:lineRule="auto"/>
        <w:ind w:left="2160" w:hanging="2160"/>
        <w:rPr>
          <w:rFonts w:eastAsiaTheme="minorHAnsi"/>
          <w:b/>
          <w:bCs/>
          <w:lang w:eastAsia="en-US"/>
        </w:rPr>
      </w:pPr>
      <w:r w:rsidRPr="00B36D10">
        <w:rPr>
          <w:rFonts w:eastAsiaTheme="minorHAnsi"/>
          <w:b/>
          <w:color w:val="0070C0"/>
          <w:lang w:eastAsia="en-US"/>
        </w:rPr>
        <w:t>Tenure:</w:t>
      </w:r>
      <w:r w:rsidRPr="00B36D10">
        <w:rPr>
          <w:rFonts w:eastAsiaTheme="minorHAnsi"/>
          <w:b/>
          <w:color w:val="7030A0"/>
          <w:lang w:eastAsia="en-US"/>
        </w:rPr>
        <w:tab/>
      </w:r>
      <w:r w:rsidR="008562FC">
        <w:rPr>
          <w:rFonts w:eastAsiaTheme="minorHAnsi"/>
          <w:b/>
          <w:lang w:eastAsia="en-US"/>
        </w:rPr>
        <w:t>Fixed Term Contract</w:t>
      </w:r>
    </w:p>
    <w:p w14:paraId="72B3D58B" w14:textId="77777777" w:rsidR="00B36D10" w:rsidRPr="00B36D10" w:rsidRDefault="00B36D10" w:rsidP="00B36D10">
      <w:pPr>
        <w:spacing w:line="259" w:lineRule="auto"/>
        <w:rPr>
          <w:rFonts w:eastAsiaTheme="minorHAnsi"/>
          <w:b/>
          <w:color w:val="0070C0"/>
          <w:lang w:eastAsia="en-US"/>
        </w:rPr>
      </w:pPr>
    </w:p>
    <w:p w14:paraId="7814207E" w14:textId="77777777" w:rsidR="00B36D10" w:rsidRPr="00B36D10" w:rsidRDefault="00B36D10" w:rsidP="00B36D10">
      <w:pPr>
        <w:spacing w:line="259" w:lineRule="auto"/>
        <w:rPr>
          <w:rFonts w:eastAsiaTheme="minorHAnsi"/>
          <w:b/>
          <w:color w:val="0070C0"/>
          <w:lang w:eastAsia="en-US"/>
        </w:rPr>
      </w:pPr>
      <w:r w:rsidRPr="00B36D10">
        <w:rPr>
          <w:rFonts w:eastAsiaTheme="minorHAnsi"/>
          <w:b/>
          <w:color w:val="0070C0"/>
          <w:lang w:eastAsia="en-US"/>
        </w:rPr>
        <w:t>Core Purpose:</w:t>
      </w:r>
    </w:p>
    <w:p w14:paraId="372F6A4D" w14:textId="77777777" w:rsidR="00B36D10" w:rsidRPr="00B36D10" w:rsidRDefault="00B36D10" w:rsidP="00B36D10">
      <w:pPr>
        <w:spacing w:line="259" w:lineRule="auto"/>
        <w:rPr>
          <w:rFonts w:eastAsiaTheme="minorHAnsi"/>
          <w:b/>
          <w:color w:val="0070C0"/>
          <w:lang w:eastAsia="en-US"/>
        </w:rPr>
      </w:pPr>
    </w:p>
    <w:p w14:paraId="310DCE6F" w14:textId="386173F8" w:rsidR="00B36D10" w:rsidRPr="00B36D10" w:rsidRDefault="00B36D10" w:rsidP="00B36D10">
      <w:pPr>
        <w:spacing w:line="259" w:lineRule="auto"/>
        <w:rPr>
          <w:rFonts w:eastAsiaTheme="minorHAnsi"/>
          <w:bCs/>
          <w:lang w:eastAsia="en-US"/>
        </w:rPr>
      </w:pPr>
      <w:r w:rsidRPr="00B36D10">
        <w:rPr>
          <w:rFonts w:eastAsiaTheme="minorHAnsi"/>
          <w:bCs/>
          <w:lang w:eastAsia="en-US"/>
        </w:rPr>
        <w:t>To support student</w:t>
      </w:r>
      <w:r w:rsidR="00890FEA">
        <w:rPr>
          <w:rFonts w:eastAsiaTheme="minorHAnsi"/>
          <w:bCs/>
          <w:lang w:eastAsia="en-US"/>
        </w:rPr>
        <w:t>s</w:t>
      </w:r>
      <w:r w:rsidR="00F639BB">
        <w:rPr>
          <w:rFonts w:eastAsiaTheme="minorHAnsi"/>
          <w:bCs/>
          <w:lang w:eastAsia="en-US"/>
        </w:rPr>
        <w:t xml:space="preserve"> with</w:t>
      </w:r>
      <w:r w:rsidR="00890FEA">
        <w:rPr>
          <w:rFonts w:eastAsiaTheme="minorHAnsi"/>
          <w:bCs/>
          <w:lang w:eastAsia="en-US"/>
        </w:rPr>
        <w:t xml:space="preserve"> daily learning and personal care duties, assist</w:t>
      </w:r>
      <w:r w:rsidR="00F639BB">
        <w:rPr>
          <w:rFonts w:eastAsiaTheme="minorHAnsi"/>
          <w:bCs/>
          <w:lang w:eastAsia="en-US"/>
        </w:rPr>
        <w:t xml:space="preserve"> </w:t>
      </w:r>
      <w:r w:rsidRPr="00B36D10">
        <w:rPr>
          <w:rFonts w:eastAsiaTheme="minorHAnsi"/>
          <w:bCs/>
          <w:lang w:eastAsia="en-US"/>
        </w:rPr>
        <w:t>teachers</w:t>
      </w:r>
      <w:r w:rsidR="00890FEA">
        <w:rPr>
          <w:rFonts w:eastAsiaTheme="minorHAnsi"/>
          <w:bCs/>
          <w:lang w:eastAsia="en-US"/>
        </w:rPr>
        <w:t xml:space="preserve"> in class</w:t>
      </w:r>
      <w:r w:rsidRPr="00B36D10">
        <w:rPr>
          <w:rFonts w:eastAsiaTheme="minorHAnsi"/>
          <w:bCs/>
          <w:lang w:eastAsia="en-US"/>
        </w:rPr>
        <w:t xml:space="preserve">, the curriculum and the Trust. </w:t>
      </w:r>
    </w:p>
    <w:p w14:paraId="79B55695" w14:textId="77777777" w:rsidR="00B36D10" w:rsidRPr="00B36D10" w:rsidRDefault="00B36D10" w:rsidP="00B36D10">
      <w:pPr>
        <w:spacing w:line="259" w:lineRule="auto"/>
        <w:rPr>
          <w:rFonts w:eastAsiaTheme="minorHAnsi"/>
          <w:b/>
          <w:color w:val="0070C0"/>
          <w:lang w:eastAsia="en-US"/>
        </w:rPr>
      </w:pPr>
    </w:p>
    <w:p w14:paraId="3CC77F4D" w14:textId="77777777" w:rsidR="00B36D10" w:rsidRPr="00B36D10" w:rsidRDefault="00B36D10" w:rsidP="00B36D10">
      <w:pPr>
        <w:spacing w:line="259" w:lineRule="auto"/>
        <w:jc w:val="both"/>
        <w:rPr>
          <w:rFonts w:eastAsiaTheme="minorHAnsi"/>
          <w:b/>
          <w:color w:val="0070C0"/>
          <w:lang w:eastAsia="en-US"/>
        </w:rPr>
      </w:pPr>
      <w:r w:rsidRPr="00B36D10">
        <w:rPr>
          <w:rFonts w:eastAsiaTheme="minorHAnsi"/>
          <w:b/>
          <w:color w:val="0070C0"/>
          <w:lang w:eastAsia="en-US"/>
        </w:rPr>
        <w:t xml:space="preserve">Principle </w:t>
      </w:r>
      <w:r w:rsidRPr="00B36D10">
        <w:rPr>
          <w:rFonts w:eastAsiaTheme="minorHAnsi"/>
          <w:b/>
          <w:color w:val="4472C4" w:themeColor="accent1"/>
          <w:lang w:eastAsia="en-US"/>
        </w:rPr>
        <w:t>Responsibilities</w:t>
      </w:r>
      <w:r w:rsidRPr="00B36D10">
        <w:rPr>
          <w:rFonts w:eastAsiaTheme="minorHAnsi"/>
          <w:b/>
          <w:color w:val="0070C0"/>
          <w:lang w:eastAsia="en-US"/>
        </w:rPr>
        <w:t>:</w:t>
      </w:r>
    </w:p>
    <w:p w14:paraId="4C6B797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2C0F0367" w14:textId="068D2967" w:rsidR="00C434C6" w:rsidRDefault="00DD65C6" w:rsidP="00B36D10">
      <w:pPr>
        <w:numPr>
          <w:ilvl w:val="0"/>
          <w:numId w:val="11"/>
        </w:numPr>
        <w:spacing w:after="160" w:line="259" w:lineRule="auto"/>
        <w:rPr>
          <w:lang w:eastAsia="en-US"/>
        </w:rPr>
      </w:pPr>
      <w:r>
        <w:rPr>
          <w:lang w:eastAsia="en-US"/>
        </w:rPr>
        <w:t>Student</w:t>
      </w:r>
      <w:r w:rsidR="00F6141B">
        <w:rPr>
          <w:lang w:eastAsia="en-US"/>
        </w:rPr>
        <w:t xml:space="preserve"> support</w:t>
      </w:r>
      <w:r w:rsidR="00C434C6">
        <w:rPr>
          <w:lang w:eastAsia="en-US"/>
        </w:rPr>
        <w:t xml:space="preserve"> with day to day learning support, together with personal care needs, including toileting and assistance with mobility</w:t>
      </w:r>
      <w:r w:rsidR="00A27A75">
        <w:rPr>
          <w:lang w:eastAsia="en-US"/>
        </w:rPr>
        <w:t xml:space="preserve"> with wheelchairs.</w:t>
      </w:r>
    </w:p>
    <w:p w14:paraId="52200241" w14:textId="4A29437E" w:rsidR="00B36D10" w:rsidRPr="00B36D10" w:rsidRDefault="00B36D10" w:rsidP="00B36D10">
      <w:pPr>
        <w:numPr>
          <w:ilvl w:val="0"/>
          <w:numId w:val="11"/>
        </w:numPr>
        <w:spacing w:after="160" w:line="259" w:lineRule="auto"/>
        <w:rPr>
          <w:lang w:eastAsia="en-US"/>
        </w:rPr>
      </w:pPr>
      <w:r w:rsidRPr="00B36D10">
        <w:rPr>
          <w:lang w:eastAsia="en-US"/>
        </w:rPr>
        <w:t>To support students as directed by the teacher and to be conscious of their general behaviour and welfare.</w:t>
      </w:r>
    </w:p>
    <w:p w14:paraId="310355A6" w14:textId="77777777" w:rsidR="00B36D10" w:rsidRPr="00B36D10" w:rsidRDefault="00B36D10" w:rsidP="00B36D10">
      <w:pPr>
        <w:numPr>
          <w:ilvl w:val="0"/>
          <w:numId w:val="11"/>
        </w:numPr>
        <w:spacing w:after="160" w:line="259" w:lineRule="auto"/>
        <w:rPr>
          <w:lang w:eastAsia="en-US"/>
        </w:rPr>
      </w:pPr>
      <w:r w:rsidRPr="00B36D10">
        <w:rPr>
          <w:lang w:eastAsia="en-US"/>
        </w:rPr>
        <w:t>To support the teacher and help maintain a learning environment.</w:t>
      </w:r>
    </w:p>
    <w:p w14:paraId="67F99991" w14:textId="77777777" w:rsidR="00B36D10" w:rsidRPr="00B36D10" w:rsidRDefault="00B36D10" w:rsidP="00B36D10">
      <w:pPr>
        <w:numPr>
          <w:ilvl w:val="0"/>
          <w:numId w:val="11"/>
        </w:numPr>
        <w:spacing w:after="160" w:line="259" w:lineRule="auto"/>
        <w:rPr>
          <w:lang w:eastAsia="en-US"/>
        </w:rPr>
      </w:pPr>
      <w:r w:rsidRPr="00B36D10">
        <w:rPr>
          <w:lang w:eastAsia="en-US"/>
        </w:rPr>
        <w:t>To support the curriculum as directed by the teacher.</w:t>
      </w:r>
    </w:p>
    <w:p w14:paraId="6D854ED4" w14:textId="77777777" w:rsidR="00B36D10" w:rsidRPr="00B36D10" w:rsidRDefault="00B36D10" w:rsidP="00B36D10">
      <w:pPr>
        <w:numPr>
          <w:ilvl w:val="0"/>
          <w:numId w:val="11"/>
        </w:numPr>
        <w:spacing w:after="160" w:line="259" w:lineRule="auto"/>
        <w:rPr>
          <w:lang w:eastAsia="en-US"/>
        </w:rPr>
      </w:pPr>
      <w:r w:rsidRPr="00B36D10">
        <w:rPr>
          <w:lang w:eastAsia="en-US"/>
        </w:rPr>
        <w:t>To support the school by being aware of policies, procedures and routines and undertake such training as required.</w:t>
      </w:r>
    </w:p>
    <w:p w14:paraId="2E2DFE39"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p>
    <w:p w14:paraId="357E971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Responsibility for people (other than employees supervised/managed)</w:t>
      </w:r>
    </w:p>
    <w:p w14:paraId="54763028"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impact on the well-being of individuals or groups both directly and through its contribution to the development of policies which have a direct impact on pupils.</w:t>
      </w:r>
    </w:p>
    <w:p w14:paraId="55224539" w14:textId="77777777" w:rsidR="00B36D10" w:rsidRPr="00B36D10" w:rsidRDefault="00B36D10" w:rsidP="00B36D10">
      <w:pPr>
        <w:autoSpaceDE w:val="0"/>
        <w:autoSpaceDN w:val="0"/>
        <w:adjustRightInd w:val="0"/>
        <w:jc w:val="both"/>
        <w:rPr>
          <w:rFonts w:eastAsiaTheme="minorHAnsi"/>
          <w:color w:val="FF0000"/>
          <w:lang w:eastAsia="en-US"/>
        </w:rPr>
      </w:pPr>
    </w:p>
    <w:p w14:paraId="1EC67B9E"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staff: </w:t>
      </w:r>
    </w:p>
    <w:p w14:paraId="3F81230E"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through advising, guiding, directing and co-ordinating the actions of other staff.</w:t>
      </w:r>
    </w:p>
    <w:p w14:paraId="582AB4F0" w14:textId="77777777" w:rsidR="00B36D10" w:rsidRPr="00B36D10" w:rsidRDefault="00B36D10" w:rsidP="00B36D10">
      <w:pPr>
        <w:autoSpaceDE w:val="0"/>
        <w:autoSpaceDN w:val="0"/>
        <w:adjustRightInd w:val="0"/>
        <w:jc w:val="both"/>
        <w:rPr>
          <w:rFonts w:eastAsiaTheme="minorHAnsi"/>
          <w:lang w:eastAsia="en-US"/>
        </w:rPr>
      </w:pPr>
    </w:p>
    <w:p w14:paraId="796C47C1"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t xml:space="preserve">Responsibility for budget: </w:t>
      </w:r>
    </w:p>
    <w:p w14:paraId="4A09BEE2"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no direct responsibility for financial resources.</w:t>
      </w:r>
    </w:p>
    <w:p w14:paraId="72ECC308" w14:textId="77777777" w:rsidR="00B36D10" w:rsidRPr="00B36D10" w:rsidRDefault="00B36D10" w:rsidP="00B36D10">
      <w:pPr>
        <w:autoSpaceDE w:val="0"/>
        <w:autoSpaceDN w:val="0"/>
        <w:adjustRightInd w:val="0"/>
        <w:jc w:val="both"/>
        <w:rPr>
          <w:rFonts w:eastAsiaTheme="minorHAnsi"/>
          <w:b/>
          <w:bCs/>
          <w:color w:val="FF0000"/>
          <w:lang w:eastAsia="en-US"/>
        </w:rPr>
      </w:pPr>
    </w:p>
    <w:p w14:paraId="00030F6F" w14:textId="77777777" w:rsidR="00B36D10" w:rsidRPr="00B36D10" w:rsidRDefault="00B36D10" w:rsidP="00B36D10">
      <w:pPr>
        <w:autoSpaceDE w:val="0"/>
        <w:autoSpaceDN w:val="0"/>
        <w:adjustRightInd w:val="0"/>
        <w:jc w:val="both"/>
        <w:rPr>
          <w:rFonts w:eastAsiaTheme="minorHAnsi"/>
          <w:b/>
          <w:bCs/>
          <w:color w:val="4472C4" w:themeColor="accent1"/>
          <w:lang w:eastAsia="en-US"/>
        </w:rPr>
      </w:pPr>
      <w:r w:rsidRPr="00B36D10">
        <w:rPr>
          <w:rFonts w:eastAsiaTheme="minorHAnsi"/>
          <w:b/>
          <w:bCs/>
          <w:color w:val="4472C4" w:themeColor="accent1"/>
          <w:lang w:eastAsia="en-US"/>
        </w:rPr>
        <w:lastRenderedPageBreak/>
        <w:t xml:space="preserve">Responsibility for physical resources: </w:t>
      </w:r>
    </w:p>
    <w:p w14:paraId="1073BCD1" w14:textId="77777777" w:rsidR="00B36D10" w:rsidRPr="00B36D10" w:rsidRDefault="00B36D10" w:rsidP="00B36D10">
      <w:pPr>
        <w:autoSpaceDE w:val="0"/>
        <w:autoSpaceDN w:val="0"/>
        <w:adjustRightInd w:val="0"/>
        <w:jc w:val="both"/>
        <w:rPr>
          <w:rFonts w:eastAsiaTheme="minorHAnsi"/>
          <w:lang w:eastAsia="en-US"/>
        </w:rPr>
      </w:pPr>
      <w:r w:rsidRPr="00B36D10">
        <w:rPr>
          <w:rFonts w:eastAsiaTheme="minorHAnsi"/>
          <w:lang w:eastAsia="en-US"/>
        </w:rPr>
        <w:t>The post has some responsibility for physical resources in terms of record keeping and the maintenance of data in line with GDPR and Data Protection Act.</w:t>
      </w:r>
    </w:p>
    <w:p w14:paraId="431F46D7" w14:textId="77777777" w:rsidR="00B36D10" w:rsidRPr="00B36D10" w:rsidRDefault="00B36D10" w:rsidP="00B36D10">
      <w:pPr>
        <w:spacing w:line="259" w:lineRule="auto"/>
        <w:jc w:val="both"/>
        <w:rPr>
          <w:rFonts w:eastAsiaTheme="minorHAnsi"/>
          <w:b/>
          <w:lang w:eastAsia="en-US"/>
        </w:rPr>
      </w:pPr>
    </w:p>
    <w:p w14:paraId="21ED6E27" w14:textId="77777777" w:rsidR="00B36D10" w:rsidRPr="00B36D10" w:rsidRDefault="00B36D10" w:rsidP="00B36D10">
      <w:pPr>
        <w:spacing w:line="259" w:lineRule="auto"/>
        <w:jc w:val="both"/>
        <w:rPr>
          <w:rFonts w:eastAsiaTheme="minorHAnsi"/>
          <w:b/>
          <w:color w:val="0070C0"/>
          <w:lang w:eastAsia="en-US"/>
        </w:rPr>
      </w:pPr>
    </w:p>
    <w:p w14:paraId="2CA78744" w14:textId="77777777" w:rsidR="00B36D10" w:rsidRPr="00B36D10" w:rsidRDefault="00B36D10" w:rsidP="00B36D10">
      <w:pPr>
        <w:spacing w:line="259" w:lineRule="auto"/>
        <w:jc w:val="both"/>
        <w:rPr>
          <w:rFonts w:eastAsiaTheme="minorHAnsi"/>
          <w:b/>
          <w:color w:val="0070C0"/>
          <w:lang w:eastAsia="en-US"/>
        </w:rPr>
      </w:pPr>
    </w:p>
    <w:p w14:paraId="31FCFEEA" w14:textId="77777777" w:rsidR="00B36D10" w:rsidRPr="00B36D10" w:rsidRDefault="00B36D10" w:rsidP="00B36D10">
      <w:pPr>
        <w:autoSpaceDE w:val="0"/>
        <w:autoSpaceDN w:val="0"/>
        <w:adjustRightInd w:val="0"/>
        <w:jc w:val="both"/>
        <w:rPr>
          <w:rFonts w:eastAsiaTheme="minorHAnsi"/>
          <w:b/>
          <w:bCs/>
          <w:lang w:eastAsia="en-US"/>
        </w:rPr>
      </w:pPr>
      <w:r w:rsidRPr="00B36D10">
        <w:rPr>
          <w:rFonts w:eastAsiaTheme="minorHAnsi"/>
          <w:b/>
          <w:bCs/>
          <w:color w:val="4472C4" w:themeColor="accent1"/>
          <w:lang w:eastAsia="en-US"/>
        </w:rPr>
        <w:t>Typical tasks, duties and responsibilities:</w:t>
      </w:r>
    </w:p>
    <w:p w14:paraId="51CC2E39" w14:textId="77777777" w:rsidR="00B36D10" w:rsidRPr="00B36D10" w:rsidRDefault="00B36D10" w:rsidP="00B36D10">
      <w:pPr>
        <w:autoSpaceDE w:val="0"/>
        <w:autoSpaceDN w:val="0"/>
        <w:adjustRightInd w:val="0"/>
        <w:jc w:val="both"/>
        <w:rPr>
          <w:rFonts w:eastAsiaTheme="minorHAnsi"/>
          <w:b/>
          <w:bCs/>
          <w:lang w:eastAsia="en-US"/>
        </w:rPr>
      </w:pPr>
    </w:p>
    <w:p w14:paraId="3F4776AF" w14:textId="77777777" w:rsidR="00BC7C7D" w:rsidRPr="00BC7C7D" w:rsidRDefault="00DD65C6" w:rsidP="00B36D10">
      <w:pPr>
        <w:numPr>
          <w:ilvl w:val="0"/>
          <w:numId w:val="11"/>
        </w:numPr>
        <w:spacing w:after="160" w:line="259" w:lineRule="auto"/>
        <w:rPr>
          <w:b/>
          <w:lang w:eastAsia="en-US"/>
        </w:rPr>
      </w:pPr>
      <w:r>
        <w:rPr>
          <w:b/>
          <w:lang w:eastAsia="en-US"/>
        </w:rPr>
        <w:t>T</w:t>
      </w:r>
      <w:r w:rsidRPr="00DD65C6">
        <w:rPr>
          <w:bCs/>
          <w:lang w:eastAsia="en-US"/>
        </w:rPr>
        <w:t>o provide student one to one support for learning and personal care</w:t>
      </w:r>
    </w:p>
    <w:p w14:paraId="1448B0F8" w14:textId="77C2D27A" w:rsidR="00DD65C6" w:rsidRPr="00DD65C6" w:rsidRDefault="00BC7C7D" w:rsidP="00B36D10">
      <w:pPr>
        <w:numPr>
          <w:ilvl w:val="0"/>
          <w:numId w:val="11"/>
        </w:numPr>
        <w:spacing w:after="160" w:line="259" w:lineRule="auto"/>
        <w:rPr>
          <w:b/>
          <w:lang w:eastAsia="en-US"/>
        </w:rPr>
      </w:pPr>
      <w:r>
        <w:rPr>
          <w:bCs/>
          <w:lang w:eastAsia="en-US"/>
        </w:rPr>
        <w:t>Undertake manual handling as required</w:t>
      </w:r>
      <w:r w:rsidR="00DD65C6" w:rsidRPr="00DD65C6">
        <w:rPr>
          <w:bCs/>
          <w:lang w:eastAsia="en-US"/>
        </w:rPr>
        <w:t xml:space="preserve"> </w:t>
      </w:r>
    </w:p>
    <w:p w14:paraId="21162B08" w14:textId="707A0618" w:rsidR="00B36D10" w:rsidRPr="00B36D10" w:rsidRDefault="00B36D10" w:rsidP="00B36D10">
      <w:pPr>
        <w:numPr>
          <w:ilvl w:val="0"/>
          <w:numId w:val="11"/>
        </w:numPr>
        <w:spacing w:after="160" w:line="259" w:lineRule="auto"/>
        <w:rPr>
          <w:b/>
          <w:lang w:eastAsia="en-US"/>
        </w:rPr>
      </w:pPr>
      <w:r w:rsidRPr="00B36D10">
        <w:rPr>
          <w:lang w:eastAsia="en-US"/>
        </w:rPr>
        <w:t>To provide support to the students as directed by the class teacher.</w:t>
      </w:r>
    </w:p>
    <w:p w14:paraId="6A7DA214" w14:textId="77777777" w:rsidR="00B36D10" w:rsidRPr="00B36D10" w:rsidRDefault="00B36D10" w:rsidP="00B36D10">
      <w:pPr>
        <w:numPr>
          <w:ilvl w:val="0"/>
          <w:numId w:val="11"/>
        </w:numPr>
        <w:spacing w:after="160" w:line="259" w:lineRule="auto"/>
        <w:rPr>
          <w:b/>
          <w:lang w:eastAsia="en-US"/>
        </w:rPr>
      </w:pPr>
      <w:r w:rsidRPr="00B36D10">
        <w:rPr>
          <w:lang w:eastAsia="en-US"/>
        </w:rPr>
        <w:t>To report to the teacher any uncharacteristic behaviour patterns in students.</w:t>
      </w:r>
    </w:p>
    <w:p w14:paraId="70BFC0BD"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to access the curriculum.</w:t>
      </w:r>
    </w:p>
    <w:p w14:paraId="07520CF2" w14:textId="77777777" w:rsidR="00B36D10" w:rsidRPr="00B36D10" w:rsidRDefault="00B36D10" w:rsidP="00B36D10">
      <w:pPr>
        <w:numPr>
          <w:ilvl w:val="0"/>
          <w:numId w:val="11"/>
        </w:numPr>
        <w:spacing w:after="160" w:line="259" w:lineRule="auto"/>
        <w:rPr>
          <w:b/>
          <w:lang w:eastAsia="en-US"/>
        </w:rPr>
      </w:pPr>
      <w:r w:rsidRPr="00B36D10">
        <w:rPr>
          <w:lang w:eastAsia="en-US"/>
        </w:rPr>
        <w:t>To encourage and support good student behaviour and interaction.</w:t>
      </w:r>
    </w:p>
    <w:p w14:paraId="71C7642C" w14:textId="77777777" w:rsidR="00B36D10" w:rsidRPr="00B36D10" w:rsidRDefault="00B36D10" w:rsidP="00B36D10">
      <w:pPr>
        <w:numPr>
          <w:ilvl w:val="0"/>
          <w:numId w:val="11"/>
        </w:numPr>
        <w:spacing w:after="160" w:line="259" w:lineRule="auto"/>
        <w:rPr>
          <w:b/>
          <w:lang w:eastAsia="en-US"/>
        </w:rPr>
      </w:pPr>
      <w:r w:rsidRPr="00B36D10">
        <w:rPr>
          <w:lang w:eastAsia="en-US"/>
        </w:rPr>
        <w:t>Accompany pupils as directed and supervised by the responsible teacher, in and out of school.</w:t>
      </w:r>
    </w:p>
    <w:p w14:paraId="095AD809" w14:textId="77777777" w:rsidR="00B36D10" w:rsidRPr="00B36D10" w:rsidRDefault="00B36D10" w:rsidP="00B36D10">
      <w:pPr>
        <w:numPr>
          <w:ilvl w:val="0"/>
          <w:numId w:val="11"/>
        </w:numPr>
        <w:spacing w:after="160" w:line="259" w:lineRule="auto"/>
        <w:rPr>
          <w:b/>
          <w:lang w:eastAsia="en-US"/>
        </w:rPr>
      </w:pPr>
      <w:r w:rsidRPr="00B36D10">
        <w:rPr>
          <w:lang w:eastAsia="en-US"/>
        </w:rPr>
        <w:t>Assist with the supervision of pupils as they arrive and leave classes.</w:t>
      </w:r>
    </w:p>
    <w:p w14:paraId="7D1E820B" w14:textId="77777777" w:rsidR="00B36D10" w:rsidRPr="00B36D10" w:rsidRDefault="00B36D10" w:rsidP="00B36D10">
      <w:pPr>
        <w:numPr>
          <w:ilvl w:val="0"/>
          <w:numId w:val="11"/>
        </w:numPr>
        <w:spacing w:after="160" w:line="259" w:lineRule="auto"/>
        <w:rPr>
          <w:b/>
          <w:lang w:eastAsia="en-US"/>
        </w:rPr>
      </w:pPr>
      <w:r w:rsidRPr="00B36D10">
        <w:rPr>
          <w:lang w:eastAsia="en-US"/>
        </w:rPr>
        <w:t>Provide comfort to pupils as appropriate in case of minor accident or upset.</w:t>
      </w:r>
    </w:p>
    <w:p w14:paraId="166FE9B8" w14:textId="77777777" w:rsidR="00B36D10" w:rsidRPr="00B36D10" w:rsidRDefault="00B36D10" w:rsidP="00B36D10">
      <w:pPr>
        <w:numPr>
          <w:ilvl w:val="0"/>
          <w:numId w:val="11"/>
        </w:numPr>
        <w:spacing w:after="160" w:line="259" w:lineRule="auto"/>
        <w:rPr>
          <w:b/>
          <w:lang w:eastAsia="en-US"/>
        </w:rPr>
      </w:pPr>
      <w:r w:rsidRPr="00B36D10">
        <w:rPr>
          <w:lang w:eastAsia="en-US"/>
        </w:rPr>
        <w:t>Have an understanding of the SEN Code of Practice.</w:t>
      </w:r>
    </w:p>
    <w:p w14:paraId="5E65E5EC" w14:textId="77777777" w:rsidR="00B36D10" w:rsidRPr="00B36D10" w:rsidRDefault="00B36D10" w:rsidP="00B36D10">
      <w:pPr>
        <w:numPr>
          <w:ilvl w:val="0"/>
          <w:numId w:val="11"/>
        </w:numPr>
        <w:spacing w:after="160" w:line="259" w:lineRule="auto"/>
        <w:rPr>
          <w:b/>
          <w:lang w:eastAsia="en-US"/>
        </w:rPr>
      </w:pPr>
      <w:r w:rsidRPr="00B36D10">
        <w:rPr>
          <w:lang w:eastAsia="en-US"/>
        </w:rPr>
        <w:t>Help maintain the learning environment such as displays and resources.</w:t>
      </w:r>
    </w:p>
    <w:p w14:paraId="063283C7" w14:textId="77777777" w:rsidR="00B36D10" w:rsidRPr="00B36D10" w:rsidRDefault="00B36D10" w:rsidP="00B36D10">
      <w:pPr>
        <w:numPr>
          <w:ilvl w:val="0"/>
          <w:numId w:val="11"/>
        </w:numPr>
        <w:spacing w:after="160" w:line="259" w:lineRule="auto"/>
        <w:rPr>
          <w:b/>
          <w:lang w:eastAsia="en-US"/>
        </w:rPr>
      </w:pPr>
      <w:r w:rsidRPr="00B36D10">
        <w:rPr>
          <w:lang w:eastAsia="en-US"/>
        </w:rPr>
        <w:t>Keep a simple record of work with pupils.</w:t>
      </w:r>
    </w:p>
    <w:p w14:paraId="5AF61221" w14:textId="77777777" w:rsidR="00B36D10" w:rsidRPr="00B36D10" w:rsidRDefault="00B36D10" w:rsidP="00B36D10">
      <w:pPr>
        <w:numPr>
          <w:ilvl w:val="0"/>
          <w:numId w:val="11"/>
        </w:numPr>
        <w:spacing w:after="160" w:line="259" w:lineRule="auto"/>
        <w:rPr>
          <w:b/>
          <w:lang w:eastAsia="en-US"/>
        </w:rPr>
      </w:pPr>
      <w:r w:rsidRPr="00B36D10">
        <w:rPr>
          <w:lang w:eastAsia="en-US"/>
        </w:rPr>
        <w:t>Feedback to the teacher about student responses to learning activities.</w:t>
      </w:r>
    </w:p>
    <w:p w14:paraId="2D22559B" w14:textId="77777777" w:rsidR="00B36D10" w:rsidRPr="00B36D10" w:rsidRDefault="00B36D10" w:rsidP="00B36D10">
      <w:pPr>
        <w:numPr>
          <w:ilvl w:val="0"/>
          <w:numId w:val="11"/>
        </w:numPr>
        <w:spacing w:after="160" w:line="259" w:lineRule="auto"/>
        <w:rPr>
          <w:b/>
          <w:lang w:eastAsia="en-US"/>
        </w:rPr>
      </w:pPr>
      <w:r w:rsidRPr="00B36D10">
        <w:rPr>
          <w:lang w:eastAsia="en-US"/>
        </w:rPr>
        <w:t>Assist in the management of pupil behaviour.</w:t>
      </w:r>
    </w:p>
    <w:p w14:paraId="193AD814" w14:textId="77777777" w:rsidR="00B36D10" w:rsidRPr="00B36D10" w:rsidRDefault="00B36D10" w:rsidP="00B36D10">
      <w:pPr>
        <w:numPr>
          <w:ilvl w:val="0"/>
          <w:numId w:val="11"/>
        </w:numPr>
        <w:spacing w:after="160" w:line="259" w:lineRule="auto"/>
        <w:rPr>
          <w:b/>
          <w:lang w:eastAsia="en-US"/>
        </w:rPr>
      </w:pPr>
      <w:r w:rsidRPr="00B36D10">
        <w:rPr>
          <w:lang w:eastAsia="en-US"/>
        </w:rPr>
        <w:t>Undertake routine admin tasks.</w:t>
      </w:r>
    </w:p>
    <w:p w14:paraId="018036A9" w14:textId="77777777" w:rsidR="00B36D10" w:rsidRPr="00B36D10" w:rsidRDefault="00B36D10" w:rsidP="00B36D10">
      <w:pPr>
        <w:numPr>
          <w:ilvl w:val="0"/>
          <w:numId w:val="11"/>
        </w:numPr>
        <w:spacing w:after="160" w:line="259" w:lineRule="auto"/>
        <w:rPr>
          <w:b/>
          <w:lang w:eastAsia="en-US"/>
        </w:rPr>
      </w:pPr>
      <w:r w:rsidRPr="00B36D10">
        <w:rPr>
          <w:lang w:eastAsia="en-US"/>
        </w:rPr>
        <w:t>Support students’ learning as directed in the context of fostering independence and self-esteem.</w:t>
      </w:r>
    </w:p>
    <w:p w14:paraId="2EBD9822" w14:textId="77777777" w:rsidR="00B36D10" w:rsidRPr="00B36D10" w:rsidRDefault="00B36D10" w:rsidP="00B36D10">
      <w:pPr>
        <w:numPr>
          <w:ilvl w:val="0"/>
          <w:numId w:val="11"/>
        </w:numPr>
        <w:spacing w:after="160" w:line="259" w:lineRule="auto"/>
        <w:rPr>
          <w:b/>
          <w:lang w:eastAsia="en-US"/>
        </w:rPr>
      </w:pPr>
      <w:r w:rsidRPr="00B36D10">
        <w:rPr>
          <w:lang w:eastAsia="en-US"/>
        </w:rPr>
        <w:t>Keep updated with your role by mutual support and taking advantage of induction and training.</w:t>
      </w:r>
    </w:p>
    <w:p w14:paraId="3A8226AC" w14:textId="77777777" w:rsidR="00B36D10" w:rsidRPr="00B36D10" w:rsidRDefault="00B36D10" w:rsidP="00B36D10">
      <w:pPr>
        <w:numPr>
          <w:ilvl w:val="0"/>
          <w:numId w:val="11"/>
        </w:numPr>
        <w:spacing w:after="160" w:line="259" w:lineRule="auto"/>
        <w:rPr>
          <w:b/>
          <w:lang w:eastAsia="en-US"/>
        </w:rPr>
      </w:pPr>
      <w:r w:rsidRPr="00B36D10">
        <w:rPr>
          <w:lang w:eastAsia="en-US"/>
        </w:rPr>
        <w:t>Maintain confidentiality according to school policies and routines.</w:t>
      </w:r>
    </w:p>
    <w:p w14:paraId="2E125D0E" w14:textId="77777777" w:rsidR="00B36D10" w:rsidRPr="00B36D10" w:rsidRDefault="00B36D10" w:rsidP="00B36D10">
      <w:pPr>
        <w:numPr>
          <w:ilvl w:val="0"/>
          <w:numId w:val="11"/>
        </w:numPr>
        <w:spacing w:after="160" w:line="259" w:lineRule="auto"/>
        <w:rPr>
          <w:b/>
          <w:lang w:eastAsia="en-US"/>
        </w:rPr>
      </w:pPr>
      <w:r w:rsidRPr="00B36D10">
        <w:rPr>
          <w:lang w:eastAsia="en-US"/>
        </w:rPr>
        <w:t>Be aware of equal opportunities, health and safety.</w:t>
      </w:r>
    </w:p>
    <w:p w14:paraId="1188A5AD" w14:textId="77777777" w:rsidR="00B36D10" w:rsidRPr="00B36D10" w:rsidRDefault="00B36D10" w:rsidP="00B36D10">
      <w:pPr>
        <w:numPr>
          <w:ilvl w:val="0"/>
          <w:numId w:val="11"/>
        </w:numPr>
        <w:spacing w:after="160" w:line="259" w:lineRule="auto"/>
        <w:rPr>
          <w:b/>
          <w:lang w:eastAsia="en-US"/>
        </w:rPr>
      </w:pPr>
      <w:r w:rsidRPr="00B36D10">
        <w:rPr>
          <w:lang w:eastAsia="en-US"/>
        </w:rPr>
        <w:t>Be aware of Child Protection Policy and Prevent strategies.</w:t>
      </w:r>
    </w:p>
    <w:p w14:paraId="42488B2E" w14:textId="33756C63" w:rsidR="00B36D10" w:rsidRPr="00B36D10" w:rsidRDefault="00B36D10" w:rsidP="00B36D10">
      <w:pPr>
        <w:numPr>
          <w:ilvl w:val="0"/>
          <w:numId w:val="11"/>
        </w:numPr>
        <w:spacing w:after="160" w:line="259" w:lineRule="auto"/>
        <w:rPr>
          <w:b/>
          <w:lang w:eastAsia="en-US"/>
        </w:rPr>
      </w:pPr>
      <w:r w:rsidRPr="00B36D10">
        <w:rPr>
          <w:lang w:eastAsia="en-US"/>
        </w:rPr>
        <w:t>Be available to work 195 days of the academic year, including inset days</w:t>
      </w:r>
      <w:r w:rsidR="008562FC">
        <w:rPr>
          <w:lang w:eastAsia="en-US"/>
        </w:rPr>
        <w:t xml:space="preserve"> as required</w:t>
      </w:r>
      <w:r w:rsidRPr="00B36D10">
        <w:rPr>
          <w:lang w:eastAsia="en-US"/>
        </w:rPr>
        <w:t>.</w:t>
      </w:r>
    </w:p>
    <w:p w14:paraId="7410396D" w14:textId="77777777" w:rsidR="00B36D10" w:rsidRPr="00B36D10" w:rsidRDefault="00B36D10" w:rsidP="00B36D10">
      <w:pPr>
        <w:numPr>
          <w:ilvl w:val="0"/>
          <w:numId w:val="11"/>
        </w:numPr>
        <w:spacing w:after="160" w:line="259" w:lineRule="auto"/>
        <w:rPr>
          <w:b/>
          <w:lang w:eastAsia="en-US"/>
        </w:rPr>
      </w:pPr>
      <w:r w:rsidRPr="00B36D10">
        <w:rPr>
          <w:lang w:eastAsia="en-US"/>
        </w:rPr>
        <w:t>Attend staff meetings where appropriate and relevant, held outside normal school hours but not beyond total working week.</w:t>
      </w:r>
    </w:p>
    <w:p w14:paraId="2D780302" w14:textId="77777777" w:rsidR="00B36D10" w:rsidRPr="00B36D10" w:rsidRDefault="00B36D10" w:rsidP="00B36D10">
      <w:pPr>
        <w:numPr>
          <w:ilvl w:val="0"/>
          <w:numId w:val="11"/>
        </w:numPr>
        <w:spacing w:after="160" w:line="259" w:lineRule="auto"/>
        <w:rPr>
          <w:b/>
          <w:lang w:eastAsia="en-US"/>
        </w:rPr>
      </w:pPr>
      <w:r w:rsidRPr="00B36D10">
        <w:rPr>
          <w:lang w:eastAsia="en-US"/>
        </w:rPr>
        <w:t>Understand the roles and responsibilities of others within the school.</w:t>
      </w:r>
    </w:p>
    <w:p w14:paraId="701839AB" w14:textId="77777777" w:rsidR="00B36D10" w:rsidRPr="00B36D10" w:rsidRDefault="00B36D10" w:rsidP="00B36D10">
      <w:pPr>
        <w:numPr>
          <w:ilvl w:val="0"/>
          <w:numId w:val="11"/>
        </w:numPr>
        <w:spacing w:after="160" w:line="259" w:lineRule="auto"/>
        <w:rPr>
          <w:b/>
          <w:lang w:eastAsia="en-US"/>
        </w:rPr>
      </w:pPr>
      <w:r w:rsidRPr="00B36D10">
        <w:rPr>
          <w:lang w:eastAsia="en-US"/>
        </w:rPr>
        <w:lastRenderedPageBreak/>
        <w:t>Undertake other duties that can reasonably be expected of and are relevant to the nature and level of the post.</w:t>
      </w:r>
    </w:p>
    <w:p w14:paraId="6C693C12" w14:textId="77777777" w:rsidR="00B36D10" w:rsidRPr="00B36D10" w:rsidRDefault="00B36D10" w:rsidP="00B36D10">
      <w:pPr>
        <w:autoSpaceDE w:val="0"/>
        <w:autoSpaceDN w:val="0"/>
        <w:adjustRightInd w:val="0"/>
        <w:jc w:val="both"/>
        <w:rPr>
          <w:rFonts w:eastAsiaTheme="minorHAnsi"/>
          <w:b/>
          <w:bCs/>
          <w:lang w:eastAsia="en-US"/>
        </w:rPr>
      </w:pPr>
    </w:p>
    <w:p w14:paraId="1C326E8F" w14:textId="77777777" w:rsidR="00B36D10" w:rsidRPr="00B36D10" w:rsidRDefault="00B36D10" w:rsidP="00B36D10">
      <w:pPr>
        <w:autoSpaceDE w:val="0"/>
        <w:autoSpaceDN w:val="0"/>
        <w:adjustRightInd w:val="0"/>
        <w:jc w:val="both"/>
        <w:rPr>
          <w:rFonts w:eastAsiaTheme="minorHAnsi"/>
          <w:b/>
          <w:bCs/>
          <w:lang w:eastAsia="en-US"/>
        </w:rPr>
      </w:pPr>
    </w:p>
    <w:p w14:paraId="55C82CB4"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bookmarkStart w:id="0" w:name="_Hlk42519662"/>
      <w:r w:rsidRPr="00B36D10">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7B67DD8A" w14:textId="77777777" w:rsidR="00B36D10" w:rsidRPr="00B36D10" w:rsidRDefault="00B36D10" w:rsidP="00B36D10">
      <w:pPr>
        <w:pBdr>
          <w:top w:val="nil"/>
          <w:left w:val="nil"/>
          <w:bottom w:val="nil"/>
          <w:right w:val="nil"/>
          <w:between w:val="nil"/>
        </w:pBdr>
        <w:spacing w:line="259" w:lineRule="auto"/>
        <w:jc w:val="both"/>
        <w:rPr>
          <w:rFonts w:eastAsiaTheme="minorHAnsi"/>
          <w:color w:val="000000"/>
          <w:lang w:eastAsia="en-US"/>
        </w:rPr>
      </w:pPr>
    </w:p>
    <w:p w14:paraId="5AAAE367" w14:textId="77777777" w:rsidR="00B36D10" w:rsidRPr="00B36D10" w:rsidRDefault="00B36D10" w:rsidP="00B36D10">
      <w:pPr>
        <w:widowControl w:val="0"/>
        <w:autoSpaceDE w:val="0"/>
        <w:autoSpaceDN w:val="0"/>
        <w:adjustRightInd w:val="0"/>
        <w:spacing w:line="259" w:lineRule="auto"/>
        <w:jc w:val="both"/>
        <w:rPr>
          <w:rFonts w:eastAsia="Calibri"/>
          <w:lang w:eastAsia="en-US"/>
        </w:rPr>
      </w:pPr>
      <w:r w:rsidRPr="00B36D10">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8E2D263" w14:textId="77777777" w:rsidR="00B36D10" w:rsidRPr="00B36D10" w:rsidRDefault="00B36D10" w:rsidP="00B36D10">
      <w:pPr>
        <w:widowControl w:val="0"/>
        <w:autoSpaceDE w:val="0"/>
        <w:autoSpaceDN w:val="0"/>
        <w:adjustRightInd w:val="0"/>
        <w:spacing w:line="259" w:lineRule="auto"/>
        <w:jc w:val="both"/>
        <w:rPr>
          <w:rFonts w:eastAsia="Calibri"/>
          <w:lang w:eastAsia="en-US"/>
        </w:rPr>
      </w:pPr>
    </w:p>
    <w:p w14:paraId="60AE165A"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r w:rsidRPr="00B36D10">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119C543D" w14:textId="77777777" w:rsidR="00B36D10" w:rsidRPr="00B36D10" w:rsidRDefault="00B36D10" w:rsidP="00B36D10">
      <w:pPr>
        <w:widowControl w:val="0"/>
        <w:autoSpaceDE w:val="0"/>
        <w:autoSpaceDN w:val="0"/>
        <w:adjustRightInd w:val="0"/>
        <w:spacing w:line="259" w:lineRule="auto"/>
        <w:jc w:val="both"/>
        <w:rPr>
          <w:rFonts w:eastAsia="Calibri"/>
          <w:color w:val="000000"/>
          <w:lang w:eastAsia="en-US"/>
        </w:rPr>
      </w:pPr>
    </w:p>
    <w:p w14:paraId="35585DF6" w14:textId="77777777" w:rsidR="00B36D10" w:rsidRPr="00B36D10" w:rsidRDefault="00B36D10" w:rsidP="00B36D10">
      <w:pPr>
        <w:spacing w:line="276" w:lineRule="auto"/>
        <w:jc w:val="both"/>
        <w:rPr>
          <w:rFonts w:eastAsiaTheme="minorHAnsi"/>
          <w:b/>
          <w:color w:val="0070C0"/>
          <w:lang w:eastAsia="en-US"/>
        </w:rPr>
      </w:pPr>
      <w:r w:rsidRPr="00B36D10">
        <w:rPr>
          <w:rFonts w:eastAsiaTheme="minorHAnsi"/>
          <w:b/>
          <w:color w:val="0070C0"/>
          <w:lang w:eastAsia="en-US"/>
        </w:rPr>
        <w:t>Child Protection and Safeguarding:</w:t>
      </w:r>
    </w:p>
    <w:p w14:paraId="1A1969E1"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Kenilworth Multi Academy Trust recognises the responsibility it has under Section 175 of the Education Act 2002, to have arrangements in place to safeguard and promote the welfare of children.</w:t>
      </w:r>
    </w:p>
    <w:p w14:paraId="5BFFA977" w14:textId="77777777" w:rsidR="00B36D10" w:rsidRPr="00B36D10" w:rsidRDefault="00B36D10" w:rsidP="00B36D10">
      <w:pPr>
        <w:numPr>
          <w:ilvl w:val="0"/>
          <w:numId w:val="9"/>
        </w:numPr>
        <w:spacing w:after="160" w:line="259" w:lineRule="auto"/>
        <w:ind w:left="851" w:hanging="491"/>
        <w:contextualSpacing/>
        <w:jc w:val="both"/>
        <w:rPr>
          <w:rFonts w:eastAsiaTheme="minorHAnsi"/>
          <w:lang w:eastAsia="en-US"/>
        </w:rPr>
      </w:pPr>
      <w:r w:rsidRPr="00B36D10">
        <w:rPr>
          <w:rFonts w:eastAsiaTheme="minorHAnsi"/>
          <w:lang w:eastAsia="en-US"/>
        </w:rPr>
        <w:t>As a member of staff, you have a professional duty to operate within this policy and practice to adhere to the Trust’s safeguarding arrangements.</w:t>
      </w:r>
    </w:p>
    <w:p w14:paraId="15AFC837" w14:textId="77777777" w:rsidR="00B36D10" w:rsidRPr="00B36D10" w:rsidRDefault="00B36D10" w:rsidP="00B36D10">
      <w:pPr>
        <w:spacing w:line="259" w:lineRule="auto"/>
        <w:ind w:left="851"/>
        <w:contextualSpacing/>
        <w:jc w:val="both"/>
        <w:rPr>
          <w:rFonts w:eastAsiaTheme="minorHAnsi"/>
          <w:lang w:eastAsia="en-US"/>
        </w:rPr>
      </w:pPr>
    </w:p>
    <w:p w14:paraId="13A09929"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Data Protection:</w:t>
      </w:r>
    </w:p>
    <w:p w14:paraId="13206FB2"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5E69C32C" w14:textId="77777777" w:rsidR="00B36D10" w:rsidRPr="00B36D10" w:rsidRDefault="00B36D10" w:rsidP="00B36D10">
      <w:pPr>
        <w:spacing w:line="259" w:lineRule="auto"/>
        <w:ind w:left="851"/>
        <w:contextualSpacing/>
        <w:jc w:val="both"/>
        <w:rPr>
          <w:rFonts w:eastAsiaTheme="minorHAnsi"/>
          <w:lang w:eastAsia="en-US"/>
        </w:rPr>
      </w:pPr>
    </w:p>
    <w:p w14:paraId="1A716214" w14:textId="77777777" w:rsidR="00B36D10" w:rsidRPr="00B36D10" w:rsidRDefault="00B36D10" w:rsidP="00B36D10">
      <w:pPr>
        <w:spacing w:line="259" w:lineRule="auto"/>
        <w:ind w:left="851" w:hanging="851"/>
        <w:jc w:val="both"/>
        <w:rPr>
          <w:rFonts w:eastAsiaTheme="minorHAnsi"/>
          <w:b/>
          <w:color w:val="0070C0"/>
          <w:lang w:eastAsia="en-US"/>
        </w:rPr>
      </w:pPr>
      <w:r w:rsidRPr="00B36D10">
        <w:rPr>
          <w:rFonts w:eastAsiaTheme="minorHAnsi"/>
          <w:b/>
          <w:color w:val="0070C0"/>
          <w:lang w:eastAsia="en-US"/>
        </w:rPr>
        <w:t>Confidentiality:</w:t>
      </w:r>
    </w:p>
    <w:p w14:paraId="0ACC4CBF" w14:textId="77777777" w:rsidR="00B36D10" w:rsidRPr="00B36D10" w:rsidRDefault="00B36D10" w:rsidP="00B36D10">
      <w:pPr>
        <w:numPr>
          <w:ilvl w:val="0"/>
          <w:numId w:val="10"/>
        </w:numPr>
        <w:spacing w:after="160" w:line="259" w:lineRule="auto"/>
        <w:ind w:left="851" w:hanging="491"/>
        <w:contextualSpacing/>
        <w:jc w:val="both"/>
        <w:rPr>
          <w:rFonts w:eastAsiaTheme="minorHAnsi"/>
          <w:lang w:eastAsia="en-US"/>
        </w:rPr>
      </w:pPr>
      <w:r w:rsidRPr="00B36D10">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AA8E6B2" w14:textId="77777777" w:rsidR="00B36D10" w:rsidRPr="00B36D10" w:rsidRDefault="00B36D10" w:rsidP="00B36D10">
      <w:pPr>
        <w:spacing w:line="259" w:lineRule="auto"/>
        <w:ind w:left="851"/>
        <w:contextualSpacing/>
        <w:jc w:val="both"/>
        <w:rPr>
          <w:rFonts w:eastAsiaTheme="minorHAnsi"/>
          <w:lang w:eastAsia="en-US"/>
        </w:rPr>
      </w:pPr>
    </w:p>
    <w:p w14:paraId="1CA7140E" w14:textId="77777777" w:rsidR="00B36D10" w:rsidRPr="00B36D10" w:rsidRDefault="00B36D10" w:rsidP="00B36D10">
      <w:pPr>
        <w:spacing w:line="259" w:lineRule="auto"/>
        <w:ind w:left="851"/>
        <w:contextualSpacing/>
        <w:jc w:val="both"/>
        <w:rPr>
          <w:rFonts w:eastAsiaTheme="minorHAnsi"/>
          <w:lang w:eastAsia="en-US"/>
        </w:rPr>
      </w:pPr>
    </w:p>
    <w:p w14:paraId="50B92B4F" w14:textId="77777777" w:rsidR="00B36D10" w:rsidRPr="00B36D10" w:rsidRDefault="00B36D10" w:rsidP="00B36D10">
      <w:pPr>
        <w:spacing w:line="259" w:lineRule="auto"/>
        <w:ind w:left="851"/>
        <w:contextualSpacing/>
        <w:jc w:val="both"/>
        <w:rPr>
          <w:rFonts w:eastAsiaTheme="minorHAnsi"/>
          <w:lang w:eastAsia="en-US"/>
        </w:rPr>
      </w:pPr>
    </w:p>
    <w:p w14:paraId="6ABF67D0"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 xml:space="preserve">Signed …………………………………………………..Date…..…..…………………….. </w:t>
      </w:r>
    </w:p>
    <w:p w14:paraId="4BFE88E7"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(Post-holder)</w:t>
      </w:r>
    </w:p>
    <w:p w14:paraId="7ED6E6CC" w14:textId="77777777" w:rsidR="00B36D10" w:rsidRPr="00B36D10" w:rsidRDefault="00B36D10" w:rsidP="00B36D10">
      <w:pPr>
        <w:spacing w:line="259" w:lineRule="auto"/>
        <w:jc w:val="both"/>
        <w:rPr>
          <w:rFonts w:eastAsiaTheme="minorHAnsi"/>
          <w:lang w:eastAsia="en-US"/>
        </w:rPr>
      </w:pPr>
    </w:p>
    <w:p w14:paraId="15611AFF" w14:textId="77777777" w:rsidR="00B36D10" w:rsidRPr="00B36D10" w:rsidRDefault="00B36D10" w:rsidP="00B36D10">
      <w:pPr>
        <w:spacing w:line="259" w:lineRule="auto"/>
        <w:jc w:val="both"/>
        <w:rPr>
          <w:rFonts w:eastAsiaTheme="minorHAnsi"/>
          <w:lang w:eastAsia="en-US"/>
        </w:rPr>
      </w:pPr>
    </w:p>
    <w:p w14:paraId="495557EB"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Signed……………………………………………………Date……………..……………….</w:t>
      </w:r>
    </w:p>
    <w:p w14:paraId="6A1A9D72" w14:textId="77777777" w:rsidR="00B36D10" w:rsidRPr="00B36D10" w:rsidRDefault="00B36D10" w:rsidP="00B36D10">
      <w:pPr>
        <w:spacing w:line="259" w:lineRule="auto"/>
        <w:jc w:val="both"/>
        <w:rPr>
          <w:rFonts w:eastAsiaTheme="minorHAnsi"/>
          <w:lang w:eastAsia="en-US"/>
        </w:rPr>
      </w:pPr>
      <w:r w:rsidRPr="00B36D10">
        <w:rPr>
          <w:rFonts w:eastAsiaTheme="minorHAnsi"/>
          <w:lang w:eastAsia="en-US"/>
        </w:rPr>
        <w:t>(Line Manager)</w:t>
      </w:r>
    </w:p>
    <w:p w14:paraId="1A171EC5" w14:textId="77777777" w:rsidR="00B36D10" w:rsidRPr="00B36D10" w:rsidRDefault="00B36D10" w:rsidP="00B36D10">
      <w:pPr>
        <w:spacing w:line="259" w:lineRule="auto"/>
        <w:rPr>
          <w:rFonts w:eastAsiaTheme="minorHAnsi"/>
          <w:lang w:eastAsia="en-US"/>
        </w:rPr>
      </w:pPr>
    </w:p>
    <w:p w14:paraId="040424D1" w14:textId="77777777" w:rsidR="00B36D10" w:rsidRPr="00B36D10" w:rsidRDefault="00B36D10" w:rsidP="00B36D10">
      <w:pPr>
        <w:spacing w:after="160" w:line="259" w:lineRule="auto"/>
        <w:rPr>
          <w:rFonts w:eastAsiaTheme="minorHAnsi"/>
          <w:lang w:eastAsia="en-US"/>
        </w:rPr>
      </w:pPr>
      <w:r w:rsidRPr="00B36D10">
        <w:rPr>
          <w:rFonts w:eastAsiaTheme="minorHAnsi"/>
          <w:lang w:eastAsia="en-US"/>
        </w:rPr>
        <w:br w:type="page"/>
      </w:r>
    </w:p>
    <w:p w14:paraId="2E0510B6" w14:textId="77777777" w:rsidR="00B36D10" w:rsidRPr="00B36D10" w:rsidRDefault="00B36D10" w:rsidP="00B36D10">
      <w:pPr>
        <w:rPr>
          <w:b/>
          <w:sz w:val="18"/>
          <w:szCs w:val="18"/>
        </w:rPr>
      </w:pPr>
    </w:p>
    <w:p w14:paraId="135EE518" w14:textId="77777777" w:rsidR="00B36D10" w:rsidRPr="00B36D10" w:rsidRDefault="00B36D10" w:rsidP="00B36D10">
      <w:pPr>
        <w:spacing w:after="160" w:line="259" w:lineRule="auto"/>
        <w:rPr>
          <w:rFonts w:eastAsiaTheme="minorHAnsi"/>
          <w:sz w:val="22"/>
          <w:szCs w:val="22"/>
          <w:lang w:eastAsia="en-US"/>
        </w:rPr>
      </w:pPr>
    </w:p>
    <w:p w14:paraId="3A878E6E" w14:textId="77777777" w:rsidR="00B36D10" w:rsidRPr="00B36D10" w:rsidRDefault="00B36D10" w:rsidP="00B36D10">
      <w:pPr>
        <w:spacing w:line="259" w:lineRule="auto"/>
        <w:rPr>
          <w:rFonts w:eastAsiaTheme="minorHAnsi"/>
          <w:sz w:val="22"/>
          <w:szCs w:val="22"/>
          <w:lang w:eastAsia="en-US"/>
        </w:rPr>
      </w:pPr>
      <w:r w:rsidRPr="00B36D10">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5F47A547" wp14:editId="5A9C9046">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44F7EA0F" w14:textId="6E16A8AF"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BC7C7D">
                              <w:rPr>
                                <w:b/>
                                <w:bCs/>
                                <w:color w:val="FFFFFF" w:themeColor="background1"/>
                                <w:sz w:val="44"/>
                                <w:szCs w:val="44"/>
                              </w:rPr>
                              <w:t xml:space="preserve"> TA one to one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7A547"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44F7EA0F" w14:textId="6E16A8AF" w:rsidR="00B36D10" w:rsidRPr="002B1489" w:rsidRDefault="00B36D10" w:rsidP="00B36D10">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BC7C7D">
                        <w:rPr>
                          <w:b/>
                          <w:bCs/>
                          <w:color w:val="FFFFFF" w:themeColor="background1"/>
                          <w:sz w:val="44"/>
                          <w:szCs w:val="44"/>
                        </w:rPr>
                        <w:t xml:space="preserve"> TA one to one support</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B36D10" w:rsidRPr="00B36D10" w14:paraId="0F05468E" w14:textId="77777777" w:rsidTr="00C25A09">
        <w:tc>
          <w:tcPr>
            <w:tcW w:w="6639" w:type="dxa"/>
            <w:gridSpan w:val="2"/>
            <w:vMerge w:val="restart"/>
            <w:shd w:val="clear" w:color="auto" w:fill="D9D9D9" w:themeFill="background1" w:themeFillShade="D9"/>
            <w:vAlign w:val="bottom"/>
          </w:tcPr>
          <w:p w14:paraId="7D6FDB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734E5FC"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367CC4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15014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50DE1AA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 xml:space="preserve">Personal Qualities, </w:t>
            </w:r>
          </w:p>
          <w:p w14:paraId="73B1D5DA" w14:textId="77777777" w:rsidR="00B36D10" w:rsidRPr="00B36D10" w:rsidRDefault="00B36D10" w:rsidP="00B36D10">
            <w:pPr>
              <w:spacing w:after="160" w:line="259" w:lineRule="auto"/>
              <w:jc w:val="center"/>
              <w:rPr>
                <w:rFonts w:ascii="Tahoma" w:eastAsia="Times New Roman" w:hAnsi="Tahoma" w:cs="Tahoma"/>
                <w:b/>
                <w:color w:val="44546A" w:themeColor="text2"/>
                <w:sz w:val="28"/>
                <w:szCs w:val="28"/>
                <w:lang w:eastAsia="en-GB"/>
              </w:rPr>
            </w:pPr>
            <w:r w:rsidRPr="00B36D10">
              <w:rPr>
                <w:rFonts w:ascii="Tahoma" w:eastAsia="Times New Roman" w:hAnsi="Tahoma" w:cs="Tahoma"/>
                <w:b/>
                <w:color w:val="44546A" w:themeColor="text2"/>
                <w:sz w:val="28"/>
                <w:szCs w:val="28"/>
                <w:lang w:eastAsia="en-GB"/>
              </w:rPr>
              <w:t>Qualifications and Experience</w:t>
            </w:r>
          </w:p>
          <w:p w14:paraId="0866143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p w14:paraId="4F21695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p w14:paraId="4FD37B7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3250" w:type="dxa"/>
            <w:gridSpan w:val="5"/>
          </w:tcPr>
          <w:p w14:paraId="7F34289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Measured By</w:t>
            </w:r>
          </w:p>
        </w:tc>
      </w:tr>
      <w:tr w:rsidR="00B36D10" w:rsidRPr="00B36D10" w14:paraId="0C823219" w14:textId="77777777" w:rsidTr="00C25A09">
        <w:trPr>
          <w:cantSplit/>
          <w:trHeight w:val="1134"/>
        </w:trPr>
        <w:tc>
          <w:tcPr>
            <w:tcW w:w="6639" w:type="dxa"/>
            <w:gridSpan w:val="2"/>
            <w:vMerge/>
            <w:shd w:val="clear" w:color="auto" w:fill="D9D9D9" w:themeFill="background1" w:themeFillShade="D9"/>
          </w:tcPr>
          <w:p w14:paraId="58705D1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5B9BD5" w:themeFill="accent5"/>
            <w:textDirection w:val="tbRl"/>
          </w:tcPr>
          <w:p w14:paraId="69AF712D"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Essential</w:t>
            </w:r>
          </w:p>
        </w:tc>
        <w:tc>
          <w:tcPr>
            <w:tcW w:w="650" w:type="dxa"/>
            <w:shd w:val="clear" w:color="auto" w:fill="5B9BD5" w:themeFill="accent5"/>
            <w:textDirection w:val="tbRl"/>
          </w:tcPr>
          <w:p w14:paraId="0A95ABEF"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Desirable</w:t>
            </w:r>
          </w:p>
        </w:tc>
        <w:tc>
          <w:tcPr>
            <w:tcW w:w="650" w:type="dxa"/>
            <w:shd w:val="clear" w:color="auto" w:fill="D9D9D9" w:themeFill="background1" w:themeFillShade="D9"/>
            <w:textDirection w:val="tbRl"/>
          </w:tcPr>
          <w:p w14:paraId="2AF1A87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Application</w:t>
            </w:r>
          </w:p>
        </w:tc>
        <w:tc>
          <w:tcPr>
            <w:tcW w:w="650" w:type="dxa"/>
            <w:shd w:val="clear" w:color="auto" w:fill="D9D9D9" w:themeFill="background1" w:themeFillShade="D9"/>
            <w:textDirection w:val="tbRl"/>
          </w:tcPr>
          <w:p w14:paraId="13D8E9B9"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Interview Process</w:t>
            </w:r>
          </w:p>
        </w:tc>
        <w:tc>
          <w:tcPr>
            <w:tcW w:w="650" w:type="dxa"/>
            <w:shd w:val="clear" w:color="auto" w:fill="D9D9D9" w:themeFill="background1" w:themeFillShade="D9"/>
            <w:textDirection w:val="tbRl"/>
          </w:tcPr>
          <w:p w14:paraId="038B27CA" w14:textId="77777777" w:rsidR="00B36D10" w:rsidRPr="00B36D10" w:rsidRDefault="00B36D10" w:rsidP="00B36D10">
            <w:pPr>
              <w:spacing w:after="160" w:line="259" w:lineRule="auto"/>
              <w:ind w:left="113" w:right="113"/>
              <w:jc w:val="center"/>
              <w:rPr>
                <w:rFonts w:ascii="Tahoma" w:eastAsia="Times New Roman" w:hAnsi="Tahoma" w:cs="Tahoma"/>
                <w:color w:val="000000" w:themeColor="text1"/>
                <w:sz w:val="20"/>
                <w:szCs w:val="20"/>
                <w:lang w:eastAsia="en-GB"/>
              </w:rPr>
            </w:pPr>
            <w:r w:rsidRPr="00B36D10">
              <w:rPr>
                <w:rFonts w:ascii="Tahoma" w:eastAsia="Times New Roman" w:hAnsi="Tahoma" w:cs="Tahoma"/>
                <w:color w:val="000000" w:themeColor="text1"/>
                <w:sz w:val="20"/>
                <w:szCs w:val="20"/>
                <w:lang w:eastAsia="en-GB"/>
              </w:rPr>
              <w:t>References</w:t>
            </w:r>
          </w:p>
        </w:tc>
      </w:tr>
      <w:tr w:rsidR="00B36D10" w:rsidRPr="00B36D10" w14:paraId="21E2B7D6" w14:textId="77777777" w:rsidTr="00C25A09">
        <w:tc>
          <w:tcPr>
            <w:tcW w:w="9889" w:type="dxa"/>
            <w:gridSpan w:val="7"/>
            <w:shd w:val="clear" w:color="auto" w:fill="D9D9D9" w:themeFill="background1" w:themeFillShade="D9"/>
          </w:tcPr>
          <w:p w14:paraId="79C8A805"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Qualifications and Training</w:t>
            </w:r>
          </w:p>
        </w:tc>
      </w:tr>
      <w:tr w:rsidR="00B36D10" w:rsidRPr="00B36D10" w14:paraId="6622D9EC" w14:textId="77777777" w:rsidTr="00C25A09">
        <w:tc>
          <w:tcPr>
            <w:tcW w:w="432" w:type="dxa"/>
          </w:tcPr>
          <w:p w14:paraId="11B3558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27E3D1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Right to work in the UK</w:t>
            </w:r>
          </w:p>
        </w:tc>
        <w:tc>
          <w:tcPr>
            <w:tcW w:w="650" w:type="dxa"/>
            <w:shd w:val="clear" w:color="auto" w:fill="5B9BD5" w:themeFill="accent5"/>
          </w:tcPr>
          <w:p w14:paraId="69E0C9C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FAA364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FF1313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F9C25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2A1D9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E3E2FFE" w14:textId="77777777" w:rsidTr="00C25A09">
        <w:tc>
          <w:tcPr>
            <w:tcW w:w="432" w:type="dxa"/>
          </w:tcPr>
          <w:p w14:paraId="620F1051"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76F1EE9B"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stheme="minorBidi"/>
                <w:sz w:val="22"/>
                <w:szCs w:val="22"/>
                <w:lang w:eastAsia="en-GB"/>
              </w:rPr>
              <w:t>Good standard of education in numeracy and literacy</w:t>
            </w:r>
          </w:p>
        </w:tc>
        <w:tc>
          <w:tcPr>
            <w:tcW w:w="650" w:type="dxa"/>
            <w:shd w:val="clear" w:color="auto" w:fill="5B9BD5" w:themeFill="accent5"/>
          </w:tcPr>
          <w:p w14:paraId="3A5BA1D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685BFCA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2BF9A80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3B0084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3B8A8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058BA971" w14:textId="77777777" w:rsidTr="00C25A09">
        <w:tc>
          <w:tcPr>
            <w:tcW w:w="432" w:type="dxa"/>
          </w:tcPr>
          <w:p w14:paraId="02C3D9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2E827061"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Further qualification in education</w:t>
            </w:r>
          </w:p>
        </w:tc>
        <w:tc>
          <w:tcPr>
            <w:tcW w:w="650" w:type="dxa"/>
            <w:shd w:val="clear" w:color="auto" w:fill="5B9BD5" w:themeFill="accent5"/>
          </w:tcPr>
          <w:p w14:paraId="5D1E0B5C"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tcPr>
          <w:p w14:paraId="64A6BC4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B912922"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AE3F28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5DC75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9A7F82C" w14:textId="77777777" w:rsidTr="00C25A09">
        <w:tc>
          <w:tcPr>
            <w:tcW w:w="432" w:type="dxa"/>
          </w:tcPr>
          <w:p w14:paraId="59F01191"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69DEC662" w14:textId="755C680C"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Willingness to undertake training to support SENDCO as required</w:t>
            </w:r>
            <w:r w:rsidR="00BC7C7D">
              <w:rPr>
                <w:rFonts w:asciiTheme="minorHAnsi" w:eastAsia="Times New Roman" w:hAnsiTheme="minorHAnsi"/>
                <w:kern w:val="28"/>
                <w:sz w:val="22"/>
                <w:szCs w:val="22"/>
                <w:lang w:eastAsia="en-GB"/>
              </w:rPr>
              <w:t xml:space="preserve"> to include manual handing</w:t>
            </w:r>
          </w:p>
        </w:tc>
        <w:tc>
          <w:tcPr>
            <w:tcW w:w="650" w:type="dxa"/>
            <w:shd w:val="clear" w:color="auto" w:fill="5B9BD5" w:themeFill="accent5"/>
          </w:tcPr>
          <w:p w14:paraId="226D8E39" w14:textId="1685472F"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5B9BD5" w:themeFill="accent5"/>
          </w:tcPr>
          <w:p w14:paraId="5FF5D468" w14:textId="120886A2" w:rsidR="00B36D10" w:rsidRPr="00B36D10" w:rsidRDefault="008F5217"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4E2805B"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063167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461092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8E4315F" w14:textId="77777777" w:rsidTr="00C25A09">
        <w:tc>
          <w:tcPr>
            <w:tcW w:w="9889" w:type="dxa"/>
            <w:gridSpan w:val="7"/>
            <w:shd w:val="clear" w:color="auto" w:fill="D9D9D9" w:themeFill="background1" w:themeFillShade="D9"/>
          </w:tcPr>
          <w:p w14:paraId="3BE8B13C" w14:textId="77777777" w:rsidR="00B36D10" w:rsidRPr="00B36D10" w:rsidRDefault="00B36D10" w:rsidP="00B36D10">
            <w:pPr>
              <w:spacing w:after="160" w:line="259" w:lineRule="auto"/>
              <w:jc w:val="center"/>
              <w:rPr>
                <w:rFonts w:ascii="Tahoma" w:eastAsia="Times New Roman" w:hAnsi="Tahoma" w:cs="Tahoma"/>
                <w:color w:val="C00000"/>
                <w:sz w:val="20"/>
                <w:szCs w:val="20"/>
                <w:lang w:eastAsia="en-GB"/>
              </w:rPr>
            </w:pPr>
            <w:r w:rsidRPr="00B36D10">
              <w:rPr>
                <w:rFonts w:ascii="Tahoma" w:eastAsia="Times New Roman" w:hAnsi="Tahoma" w:cs="Tahoma"/>
                <w:b/>
                <w:color w:val="44546A" w:themeColor="text2"/>
                <w:sz w:val="20"/>
                <w:szCs w:val="20"/>
                <w:lang w:eastAsia="en-GB"/>
              </w:rPr>
              <w:t>Professional Experience and Knowledge</w:t>
            </w:r>
          </w:p>
        </w:tc>
      </w:tr>
      <w:tr w:rsidR="00B36D10" w:rsidRPr="00B36D10" w14:paraId="0BCAF0B8" w14:textId="77777777" w:rsidTr="00C25A09">
        <w:tc>
          <w:tcPr>
            <w:tcW w:w="432" w:type="dxa"/>
          </w:tcPr>
          <w:p w14:paraId="1546FCE7"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5F60F944" w14:textId="7D54CDE8"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Experience of working with young people</w:t>
            </w:r>
            <w:r w:rsidR="00BC7C7D">
              <w:rPr>
                <w:rFonts w:asciiTheme="minorHAnsi" w:eastAsia="Times New Roman" w:hAnsiTheme="minorHAnsi" w:cstheme="minorBidi"/>
                <w:sz w:val="22"/>
                <w:szCs w:val="22"/>
                <w:lang w:eastAsia="en-GB"/>
              </w:rPr>
              <w:t xml:space="preserve"> and providing personal care needs</w:t>
            </w:r>
            <w:r w:rsidR="004A7436">
              <w:rPr>
                <w:rFonts w:asciiTheme="minorHAnsi" w:eastAsia="Times New Roman" w:hAnsiTheme="minorHAnsi" w:cstheme="minorBidi"/>
                <w:sz w:val="22"/>
                <w:szCs w:val="22"/>
                <w:lang w:eastAsia="en-GB"/>
              </w:rPr>
              <w:t xml:space="preserve"> to include toileting and supporting on mobility</w:t>
            </w:r>
          </w:p>
        </w:tc>
        <w:tc>
          <w:tcPr>
            <w:tcW w:w="650" w:type="dxa"/>
            <w:shd w:val="clear" w:color="auto" w:fill="5B9BD5" w:themeFill="accent5"/>
          </w:tcPr>
          <w:p w14:paraId="26478D4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2202D18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612C020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055A66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DE50B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7E5857" w14:textId="77777777" w:rsidTr="00C25A09">
        <w:tc>
          <w:tcPr>
            <w:tcW w:w="432" w:type="dxa"/>
          </w:tcPr>
          <w:p w14:paraId="038188D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1B6AF985"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an educational setting</w:t>
            </w:r>
          </w:p>
        </w:tc>
        <w:tc>
          <w:tcPr>
            <w:tcW w:w="650" w:type="dxa"/>
            <w:shd w:val="clear" w:color="auto" w:fill="5B9BD5" w:themeFill="accent5"/>
          </w:tcPr>
          <w:p w14:paraId="71F3283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185BFD4A"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1C10B1D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478424AE"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380064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73FF1D" w14:textId="77777777" w:rsidTr="00C25A09">
        <w:tc>
          <w:tcPr>
            <w:tcW w:w="432" w:type="dxa"/>
          </w:tcPr>
          <w:p w14:paraId="770FED6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3914570C"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working in a confidential environment</w:t>
            </w:r>
          </w:p>
        </w:tc>
        <w:tc>
          <w:tcPr>
            <w:tcW w:w="650" w:type="dxa"/>
            <w:shd w:val="clear" w:color="auto" w:fill="5B9BD5" w:themeFill="accent5"/>
          </w:tcPr>
          <w:p w14:paraId="5C5C494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p>
        </w:tc>
        <w:tc>
          <w:tcPr>
            <w:tcW w:w="650" w:type="dxa"/>
            <w:shd w:val="clear" w:color="auto" w:fill="5B9BD5" w:themeFill="accent5"/>
          </w:tcPr>
          <w:p w14:paraId="5B74853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2028111C"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C252F7F"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9BEA2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A887849" w14:textId="77777777" w:rsidTr="00C25A09">
        <w:tc>
          <w:tcPr>
            <w:tcW w:w="432" w:type="dxa"/>
          </w:tcPr>
          <w:p w14:paraId="160EE70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54C2F71A" w14:textId="77777777" w:rsidR="00B36D10" w:rsidRPr="00B36D10" w:rsidRDefault="00B36D10" w:rsidP="00B36D10">
            <w:pPr>
              <w:spacing w:after="160" w:line="259" w:lineRule="auto"/>
              <w:rPr>
                <w:rFonts w:asciiTheme="minorHAnsi" w:eastAsia="Times New Roman" w:hAnsiTheme="minorHAnsi"/>
                <w:sz w:val="22"/>
                <w:szCs w:val="22"/>
                <w:lang w:eastAsia="en-GB"/>
              </w:rPr>
            </w:pPr>
            <w:r w:rsidRPr="00B36D10">
              <w:rPr>
                <w:rFonts w:asciiTheme="minorHAnsi" w:eastAsia="Times New Roman" w:hAnsiTheme="minorHAnsi"/>
                <w:sz w:val="22"/>
                <w:szCs w:val="22"/>
                <w:lang w:eastAsia="en-GB"/>
              </w:rPr>
              <w:t>Experience of adhering to systems and procedures ensuring school compliance</w:t>
            </w:r>
          </w:p>
        </w:tc>
        <w:tc>
          <w:tcPr>
            <w:tcW w:w="650" w:type="dxa"/>
            <w:shd w:val="clear" w:color="auto" w:fill="5B9BD5" w:themeFill="accent5"/>
          </w:tcPr>
          <w:p w14:paraId="568E7351"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tcPr>
          <w:p w14:paraId="31EAC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tcPr>
          <w:p w14:paraId="15DCFD5D"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59F0842B"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B0B45F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EB34BBA" w14:textId="77777777" w:rsidTr="00C25A09">
        <w:tc>
          <w:tcPr>
            <w:tcW w:w="432" w:type="dxa"/>
          </w:tcPr>
          <w:p w14:paraId="607B7B15"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C2DCA7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Understands and demonstrates the importance of confidentiality and discretion</w:t>
            </w:r>
          </w:p>
        </w:tc>
        <w:tc>
          <w:tcPr>
            <w:tcW w:w="650" w:type="dxa"/>
            <w:shd w:val="clear" w:color="auto" w:fill="5B9BD5" w:themeFill="accent5"/>
            <w:vAlign w:val="center"/>
          </w:tcPr>
          <w:p w14:paraId="03BE12E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E7D43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1C48FC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CCCAAA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32BC59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CDAE108" w14:textId="77777777" w:rsidTr="00C25A09">
        <w:tc>
          <w:tcPr>
            <w:tcW w:w="432" w:type="dxa"/>
          </w:tcPr>
          <w:p w14:paraId="3F6D267E"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96A766E" w14:textId="77777777" w:rsidR="00B36D10" w:rsidRPr="00B36D10" w:rsidRDefault="00B36D10" w:rsidP="00B36D10">
            <w:pPr>
              <w:widowControl w:val="0"/>
              <w:autoSpaceDE w:val="0"/>
              <w:autoSpaceDN w:val="0"/>
              <w:spacing w:after="160" w:line="259" w:lineRule="auto"/>
              <w:rPr>
                <w:rFonts w:asciiTheme="minorHAnsi" w:eastAsia="Times New Roman" w:hAnsiTheme="minorHAnsi"/>
                <w:kern w:val="28"/>
                <w:sz w:val="22"/>
                <w:szCs w:val="22"/>
                <w:lang w:eastAsia="en-GB"/>
              </w:rPr>
            </w:pPr>
            <w:r w:rsidRPr="00B36D10">
              <w:rPr>
                <w:rFonts w:asciiTheme="minorHAnsi" w:eastAsia="Times New Roman" w:hAnsiTheme="minorHAnsi"/>
                <w:kern w:val="28"/>
                <w:sz w:val="22"/>
                <w:szCs w:val="22"/>
                <w:lang w:eastAsia="en-GB"/>
              </w:rPr>
              <w:t>Experience of building and maintaining effective working relationships</w:t>
            </w:r>
          </w:p>
        </w:tc>
        <w:tc>
          <w:tcPr>
            <w:tcW w:w="650" w:type="dxa"/>
            <w:shd w:val="clear" w:color="auto" w:fill="5B9BD5" w:themeFill="accent5"/>
            <w:vAlign w:val="center"/>
          </w:tcPr>
          <w:p w14:paraId="644E3ED0"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8CC9E2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CDB5FC2"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6F5746A"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617FBF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7119BD75" w14:textId="77777777" w:rsidTr="00C25A09">
        <w:tc>
          <w:tcPr>
            <w:tcW w:w="432" w:type="dxa"/>
          </w:tcPr>
          <w:p w14:paraId="73F7FDF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7</w:t>
            </w:r>
          </w:p>
        </w:tc>
        <w:tc>
          <w:tcPr>
            <w:tcW w:w="6207" w:type="dxa"/>
          </w:tcPr>
          <w:p w14:paraId="0BD6FBEC" w14:textId="77777777" w:rsidR="00B36D10" w:rsidRPr="00B36D10" w:rsidRDefault="00B36D10" w:rsidP="00B36D10">
            <w:pPr>
              <w:widowControl w:val="0"/>
              <w:autoSpaceDE w:val="0"/>
              <w:autoSpaceDN w:val="0"/>
              <w:spacing w:after="160" w:line="259" w:lineRule="auto"/>
              <w:rPr>
                <w:rFonts w:asciiTheme="minorHAnsi" w:eastAsia="Times New Roman" w:hAnsiTheme="minorHAnsi"/>
                <w:bCs/>
                <w:iCs/>
                <w:sz w:val="22"/>
                <w:szCs w:val="22"/>
                <w:lang w:eastAsia="en-GB"/>
              </w:rPr>
            </w:pPr>
            <w:r w:rsidRPr="00B36D10">
              <w:rPr>
                <w:rFonts w:asciiTheme="minorHAnsi" w:eastAsia="Times New Roman" w:hAnsiTheme="minorHAnsi"/>
                <w:bCs/>
                <w:iCs/>
                <w:sz w:val="22"/>
                <w:szCs w:val="22"/>
                <w:lang w:eastAsia="en-GB"/>
              </w:rPr>
              <w:t>Has an understanding and knowledge of GDPR and confidentiality</w:t>
            </w:r>
          </w:p>
        </w:tc>
        <w:tc>
          <w:tcPr>
            <w:tcW w:w="650" w:type="dxa"/>
            <w:shd w:val="clear" w:color="auto" w:fill="5B9BD5" w:themeFill="accent5"/>
            <w:vAlign w:val="center"/>
          </w:tcPr>
          <w:p w14:paraId="518B44B4"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D7A18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5CA6B5"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7478D1"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tcPr>
          <w:p w14:paraId="794BEEE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51D2B017" w14:textId="77777777" w:rsidTr="00C25A09">
        <w:tc>
          <w:tcPr>
            <w:tcW w:w="432" w:type="dxa"/>
          </w:tcPr>
          <w:p w14:paraId="038616BC"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4A22ED0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stheme="minorBidi"/>
                <w:sz w:val="22"/>
                <w:szCs w:val="22"/>
                <w:lang w:eastAsia="en-GB"/>
              </w:rPr>
              <w:t xml:space="preserve">IT literate </w:t>
            </w:r>
          </w:p>
        </w:tc>
        <w:tc>
          <w:tcPr>
            <w:tcW w:w="650" w:type="dxa"/>
            <w:shd w:val="clear" w:color="auto" w:fill="5B9BD5" w:themeFill="accent5"/>
            <w:vAlign w:val="center"/>
          </w:tcPr>
          <w:p w14:paraId="38ED2C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DC63D0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392029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1F1A6A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91FE3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6F46CB4" w14:textId="77777777" w:rsidTr="00C25A09">
        <w:tc>
          <w:tcPr>
            <w:tcW w:w="9889" w:type="dxa"/>
            <w:gridSpan w:val="7"/>
            <w:shd w:val="clear" w:color="auto" w:fill="D9D9D9" w:themeFill="background1" w:themeFillShade="D9"/>
          </w:tcPr>
          <w:p w14:paraId="1ABA44F7" w14:textId="77777777" w:rsidR="00B36D10" w:rsidRPr="00B36D10" w:rsidRDefault="00B36D10" w:rsidP="00B36D10">
            <w:pPr>
              <w:spacing w:after="160" w:line="259" w:lineRule="auto"/>
              <w:jc w:val="center"/>
              <w:rPr>
                <w:rFonts w:ascii="Tahoma" w:eastAsia="Times New Roman" w:hAnsi="Tahoma" w:cs="Tahoma"/>
                <w:b/>
                <w:color w:val="44546A" w:themeColor="text2"/>
                <w:sz w:val="20"/>
                <w:szCs w:val="20"/>
                <w:lang w:eastAsia="en-GB"/>
              </w:rPr>
            </w:pPr>
            <w:r w:rsidRPr="00B36D10">
              <w:rPr>
                <w:rFonts w:ascii="Tahoma" w:eastAsia="Times New Roman" w:hAnsi="Tahoma" w:cs="Tahoma"/>
                <w:b/>
                <w:color w:val="44546A" w:themeColor="text2"/>
                <w:sz w:val="20"/>
                <w:szCs w:val="20"/>
                <w:lang w:eastAsia="en-GB"/>
              </w:rPr>
              <w:t>Skills and Abilities</w:t>
            </w:r>
          </w:p>
        </w:tc>
      </w:tr>
      <w:tr w:rsidR="00B36D10" w:rsidRPr="00B36D10" w14:paraId="06123CF9" w14:textId="77777777" w:rsidTr="00C25A09">
        <w:tc>
          <w:tcPr>
            <w:tcW w:w="432" w:type="dxa"/>
          </w:tcPr>
          <w:p w14:paraId="19FB1F5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lastRenderedPageBreak/>
              <w:t>1</w:t>
            </w:r>
          </w:p>
        </w:tc>
        <w:tc>
          <w:tcPr>
            <w:tcW w:w="6207" w:type="dxa"/>
          </w:tcPr>
          <w:p w14:paraId="51EE207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Listens well, communicates clearly and good interpersonal skills to explain clearly and concise manner</w:t>
            </w:r>
          </w:p>
        </w:tc>
        <w:tc>
          <w:tcPr>
            <w:tcW w:w="650" w:type="dxa"/>
            <w:shd w:val="clear" w:color="auto" w:fill="5B9BD5" w:themeFill="accent5"/>
            <w:vAlign w:val="center"/>
          </w:tcPr>
          <w:p w14:paraId="375FBF6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F3FCF2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DF9FB9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A36423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E985C1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p>
        </w:tc>
      </w:tr>
      <w:tr w:rsidR="00B36D10" w:rsidRPr="00B36D10" w14:paraId="6D026D9F" w14:textId="77777777" w:rsidTr="00C25A09">
        <w:tc>
          <w:tcPr>
            <w:tcW w:w="432" w:type="dxa"/>
          </w:tcPr>
          <w:p w14:paraId="04B9C2A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56E0C63"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stheme="minorBidi"/>
                <w:sz w:val="22"/>
                <w:szCs w:val="22"/>
                <w:lang w:eastAsia="en-GB"/>
              </w:rPr>
              <w:t>Can follow verbal and written communication skills</w:t>
            </w:r>
          </w:p>
        </w:tc>
        <w:tc>
          <w:tcPr>
            <w:tcW w:w="650" w:type="dxa"/>
            <w:shd w:val="clear" w:color="auto" w:fill="5B9BD5" w:themeFill="accent5"/>
            <w:vAlign w:val="center"/>
          </w:tcPr>
          <w:p w14:paraId="49DE0BE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67A8F6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6DB518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6D2B6D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CBCAB3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6714CF8" w14:textId="77777777" w:rsidTr="00C25A09">
        <w:tc>
          <w:tcPr>
            <w:tcW w:w="432" w:type="dxa"/>
          </w:tcPr>
          <w:p w14:paraId="11344F98"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1EDE442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pro-active approach to problem solving and to work collaboratively within a team</w:t>
            </w:r>
          </w:p>
        </w:tc>
        <w:tc>
          <w:tcPr>
            <w:tcW w:w="650" w:type="dxa"/>
            <w:shd w:val="clear" w:color="auto" w:fill="5B9BD5" w:themeFill="accent5"/>
            <w:vAlign w:val="center"/>
          </w:tcPr>
          <w:p w14:paraId="4FEA308A"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5B9BD5" w:themeFill="accent5"/>
            <w:vAlign w:val="center"/>
          </w:tcPr>
          <w:p w14:paraId="6654EED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35B2CE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BD69DB8" w14:textId="77777777" w:rsidR="00B36D10" w:rsidRPr="00B36D10" w:rsidRDefault="00B36D10" w:rsidP="00B36D10">
            <w:pPr>
              <w:spacing w:after="160" w:line="259" w:lineRule="auto"/>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336D62B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0FC9ED9" w14:textId="77777777" w:rsidTr="00C25A09">
        <w:tc>
          <w:tcPr>
            <w:tcW w:w="432" w:type="dxa"/>
          </w:tcPr>
          <w:p w14:paraId="43A27FF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C12FCB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Relates well to people at all levels, with staff and pupils</w:t>
            </w:r>
          </w:p>
        </w:tc>
        <w:tc>
          <w:tcPr>
            <w:tcW w:w="650" w:type="dxa"/>
            <w:shd w:val="clear" w:color="auto" w:fill="5B9BD5" w:themeFill="accent5"/>
            <w:vAlign w:val="center"/>
          </w:tcPr>
          <w:p w14:paraId="0F75F337"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004CB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58ACF4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93DF03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83554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05A40" w14:textId="77777777" w:rsidTr="00C25A09">
        <w:tc>
          <w:tcPr>
            <w:tcW w:w="432" w:type="dxa"/>
          </w:tcPr>
          <w:p w14:paraId="1666B61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7D6345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Follows procedures and policies</w:t>
            </w:r>
          </w:p>
        </w:tc>
        <w:tc>
          <w:tcPr>
            <w:tcW w:w="650" w:type="dxa"/>
            <w:shd w:val="clear" w:color="auto" w:fill="5B9BD5" w:themeFill="accent5"/>
            <w:vAlign w:val="center"/>
          </w:tcPr>
          <w:p w14:paraId="64694B3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6785B9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25DC5E8"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27E354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ECE3F54"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35FD0F6" w14:textId="77777777" w:rsidTr="00C25A09">
        <w:tc>
          <w:tcPr>
            <w:tcW w:w="432" w:type="dxa"/>
          </w:tcPr>
          <w:p w14:paraId="70730FD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09333C4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Manages time effectively and able to multi task to meet deadlines</w:t>
            </w:r>
          </w:p>
        </w:tc>
        <w:tc>
          <w:tcPr>
            <w:tcW w:w="650" w:type="dxa"/>
            <w:shd w:val="clear" w:color="auto" w:fill="5B9BD5" w:themeFill="accent5"/>
            <w:vAlign w:val="center"/>
          </w:tcPr>
          <w:p w14:paraId="0D9BC71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C323ED0"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EA069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AFD7A8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953152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0D085A6" w14:textId="77777777" w:rsidTr="00C25A09">
        <w:tc>
          <w:tcPr>
            <w:tcW w:w="9889" w:type="dxa"/>
            <w:gridSpan w:val="7"/>
            <w:shd w:val="clear" w:color="auto" w:fill="D9D9D9" w:themeFill="background1" w:themeFillShade="D9"/>
          </w:tcPr>
          <w:p w14:paraId="4DE04C00" w14:textId="77777777" w:rsidR="00B36D10" w:rsidRPr="00B36D10" w:rsidRDefault="00B36D10" w:rsidP="00B36D10">
            <w:pPr>
              <w:spacing w:after="160" w:line="259" w:lineRule="auto"/>
              <w:jc w:val="center"/>
              <w:rPr>
                <w:rFonts w:ascii="Tahoma" w:eastAsia="Times New Roman" w:hAnsi="Tahoma" w:cs="Tahoma"/>
                <w:b/>
                <w:color w:val="C00000"/>
                <w:sz w:val="20"/>
                <w:szCs w:val="20"/>
                <w:lang w:eastAsia="en-GB"/>
              </w:rPr>
            </w:pPr>
            <w:r w:rsidRPr="00B36D10">
              <w:rPr>
                <w:rFonts w:ascii="Tahoma" w:eastAsia="Times New Roman" w:hAnsi="Tahoma" w:cs="Tahoma"/>
                <w:b/>
                <w:color w:val="44546A" w:themeColor="text2"/>
                <w:sz w:val="20"/>
                <w:szCs w:val="20"/>
                <w:lang w:eastAsia="en-GB"/>
              </w:rPr>
              <w:t>Personal Qualities</w:t>
            </w:r>
          </w:p>
        </w:tc>
      </w:tr>
      <w:tr w:rsidR="00B36D10" w:rsidRPr="00B36D10" w14:paraId="19E2BE5F" w14:textId="77777777" w:rsidTr="00C25A09">
        <w:tc>
          <w:tcPr>
            <w:tcW w:w="432" w:type="dxa"/>
          </w:tcPr>
          <w:p w14:paraId="4AA40F7D"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1</w:t>
            </w:r>
          </w:p>
        </w:tc>
        <w:tc>
          <w:tcPr>
            <w:tcW w:w="6207" w:type="dxa"/>
          </w:tcPr>
          <w:p w14:paraId="12F3149E"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confidentiality and discretion</w:t>
            </w:r>
          </w:p>
        </w:tc>
        <w:tc>
          <w:tcPr>
            <w:tcW w:w="650" w:type="dxa"/>
            <w:shd w:val="clear" w:color="auto" w:fill="5B9BD5" w:themeFill="accent5"/>
            <w:vAlign w:val="center"/>
          </w:tcPr>
          <w:p w14:paraId="126A9B9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1EDF871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004E165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4EBA9AD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7D2B7D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9617F3F" w14:textId="77777777" w:rsidTr="00C25A09">
        <w:tc>
          <w:tcPr>
            <w:tcW w:w="432" w:type="dxa"/>
          </w:tcPr>
          <w:p w14:paraId="2AADF624"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2</w:t>
            </w:r>
          </w:p>
        </w:tc>
        <w:tc>
          <w:tcPr>
            <w:tcW w:w="6207" w:type="dxa"/>
          </w:tcPr>
          <w:p w14:paraId="6EC87C5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Adapts to the team and helps to build team spirit</w:t>
            </w:r>
          </w:p>
        </w:tc>
        <w:tc>
          <w:tcPr>
            <w:tcW w:w="650" w:type="dxa"/>
            <w:shd w:val="clear" w:color="auto" w:fill="5B9BD5" w:themeFill="accent5"/>
            <w:vAlign w:val="center"/>
          </w:tcPr>
          <w:p w14:paraId="1C564D4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5E052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79B77B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F176BE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0946E8B"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4E050FD3" w14:textId="77777777" w:rsidTr="00C25A09">
        <w:tc>
          <w:tcPr>
            <w:tcW w:w="432" w:type="dxa"/>
          </w:tcPr>
          <w:p w14:paraId="1C5B68E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3</w:t>
            </w:r>
          </w:p>
        </w:tc>
        <w:tc>
          <w:tcPr>
            <w:tcW w:w="6207" w:type="dxa"/>
          </w:tcPr>
          <w:p w14:paraId="79D5528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Maintains a positive outlook at work</w:t>
            </w:r>
          </w:p>
        </w:tc>
        <w:tc>
          <w:tcPr>
            <w:tcW w:w="650" w:type="dxa"/>
            <w:shd w:val="clear" w:color="auto" w:fill="5B9BD5" w:themeFill="accent5"/>
            <w:vAlign w:val="center"/>
          </w:tcPr>
          <w:p w14:paraId="07CB8CEA"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6E9A355"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2BC1CD"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65B6D214"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1A625C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756741F9" w14:textId="77777777" w:rsidTr="00C25A09">
        <w:tc>
          <w:tcPr>
            <w:tcW w:w="432" w:type="dxa"/>
          </w:tcPr>
          <w:p w14:paraId="333CF0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4</w:t>
            </w:r>
          </w:p>
        </w:tc>
        <w:tc>
          <w:tcPr>
            <w:tcW w:w="6207" w:type="dxa"/>
          </w:tcPr>
          <w:p w14:paraId="43D54A6D"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Has a flexible and enthusiastic approach</w:t>
            </w:r>
          </w:p>
        </w:tc>
        <w:tc>
          <w:tcPr>
            <w:tcW w:w="650" w:type="dxa"/>
            <w:shd w:val="clear" w:color="auto" w:fill="5B9BD5" w:themeFill="accent5"/>
            <w:vAlign w:val="center"/>
          </w:tcPr>
          <w:p w14:paraId="68951E06"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3BADB1A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1846B7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01AB4DB"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B98F12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55A44D59" w14:textId="77777777" w:rsidTr="00C25A09">
        <w:trPr>
          <w:trHeight w:val="408"/>
        </w:trPr>
        <w:tc>
          <w:tcPr>
            <w:tcW w:w="432" w:type="dxa"/>
          </w:tcPr>
          <w:p w14:paraId="155AD623"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5</w:t>
            </w:r>
          </w:p>
        </w:tc>
        <w:tc>
          <w:tcPr>
            <w:tcW w:w="6207" w:type="dxa"/>
          </w:tcPr>
          <w:p w14:paraId="58D5A6C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Theme="minorHAnsi" w:eastAsia="Times New Roman" w:hAnsiTheme="minorHAnsi"/>
                <w:color w:val="000000" w:themeColor="text1"/>
                <w:sz w:val="22"/>
                <w:szCs w:val="22"/>
                <w:lang w:eastAsia="en-GB"/>
              </w:rPr>
              <w:t>Focuses on customer needs and satisfaction</w:t>
            </w:r>
          </w:p>
        </w:tc>
        <w:tc>
          <w:tcPr>
            <w:tcW w:w="650" w:type="dxa"/>
            <w:shd w:val="clear" w:color="auto" w:fill="5B9BD5" w:themeFill="accent5"/>
            <w:vAlign w:val="center"/>
          </w:tcPr>
          <w:p w14:paraId="176AE9C5"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B96F21F"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8D37B0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422DD5C"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892DFE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32C690C" w14:textId="77777777" w:rsidTr="00C25A09">
        <w:tc>
          <w:tcPr>
            <w:tcW w:w="432" w:type="dxa"/>
          </w:tcPr>
          <w:p w14:paraId="1B384486"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6</w:t>
            </w:r>
          </w:p>
        </w:tc>
        <w:tc>
          <w:tcPr>
            <w:tcW w:w="6207" w:type="dxa"/>
          </w:tcPr>
          <w:p w14:paraId="58A97F73"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Commitment to the safeguarding and welfare of all pupils</w:t>
            </w:r>
          </w:p>
        </w:tc>
        <w:tc>
          <w:tcPr>
            <w:tcW w:w="650" w:type="dxa"/>
            <w:shd w:val="clear" w:color="auto" w:fill="5B9BD5" w:themeFill="accent5"/>
            <w:vAlign w:val="center"/>
          </w:tcPr>
          <w:p w14:paraId="798B5682"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82C37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4091B161"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304EA789"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547E0FAE"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01F78283" w14:textId="77777777" w:rsidTr="00C25A09">
        <w:tc>
          <w:tcPr>
            <w:tcW w:w="432" w:type="dxa"/>
          </w:tcPr>
          <w:p w14:paraId="59C694E0"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bookmarkStart w:id="1" w:name="_Hlk161239291"/>
            <w:r w:rsidRPr="00B36D10">
              <w:rPr>
                <w:rFonts w:ascii="Tahoma" w:eastAsia="Times New Roman" w:hAnsi="Tahoma" w:cs="Tahoma"/>
                <w:color w:val="44546A" w:themeColor="text2"/>
                <w:sz w:val="20"/>
                <w:szCs w:val="20"/>
                <w:lang w:eastAsia="en-GB"/>
              </w:rPr>
              <w:t>7</w:t>
            </w:r>
          </w:p>
        </w:tc>
        <w:tc>
          <w:tcPr>
            <w:tcW w:w="6207" w:type="dxa"/>
          </w:tcPr>
          <w:p w14:paraId="324A32F7" w14:textId="77777777" w:rsidR="00B36D10" w:rsidRPr="00B36D10" w:rsidRDefault="00B36D10" w:rsidP="00B36D10">
            <w:pPr>
              <w:spacing w:after="160" w:line="259" w:lineRule="auto"/>
              <w:rPr>
                <w:rFonts w:asciiTheme="minorHAnsi" w:eastAsia="Times New Roman" w:hAnsiTheme="minorHAnsi" w:cstheme="minorBidi"/>
                <w:sz w:val="22"/>
                <w:szCs w:val="22"/>
                <w:lang w:eastAsia="en-GB"/>
              </w:rPr>
            </w:pPr>
            <w:r w:rsidRPr="00B36D10">
              <w:rPr>
                <w:rFonts w:asciiTheme="minorHAnsi" w:eastAsia="Times New Roman" w:hAnsiTheme="minorHAnsi"/>
                <w:color w:val="000000" w:themeColor="text1"/>
                <w:sz w:val="22"/>
                <w:szCs w:val="22"/>
                <w:lang w:eastAsia="en-GB"/>
              </w:rPr>
              <w:t>Promotes and defends equal opportunities</w:t>
            </w:r>
          </w:p>
        </w:tc>
        <w:tc>
          <w:tcPr>
            <w:tcW w:w="650" w:type="dxa"/>
            <w:shd w:val="clear" w:color="auto" w:fill="5B9BD5" w:themeFill="accent5"/>
            <w:vAlign w:val="center"/>
          </w:tcPr>
          <w:p w14:paraId="6391F33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712B60E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2830C640"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72323A5F"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0BF6466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3B299FF2" w14:textId="77777777" w:rsidTr="00C25A09">
        <w:tc>
          <w:tcPr>
            <w:tcW w:w="432" w:type="dxa"/>
          </w:tcPr>
          <w:p w14:paraId="0F568BB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0639F6AC" w14:textId="77777777" w:rsidR="00B36D10" w:rsidRPr="00B36D10" w:rsidRDefault="00B36D10" w:rsidP="00B36D10">
            <w:pPr>
              <w:spacing w:after="160" w:line="259" w:lineRule="auto"/>
              <w:rPr>
                <w:rFonts w:eastAsia="Times New Roman"/>
                <w:color w:val="202124"/>
                <w:sz w:val="21"/>
                <w:szCs w:val="21"/>
                <w:shd w:val="clear" w:color="auto" w:fill="FFFFFF"/>
                <w:lang w:eastAsia="en-GB"/>
              </w:rPr>
            </w:pPr>
            <w:r w:rsidRPr="00B36D10">
              <w:rPr>
                <w:rFonts w:eastAsia="Times New Roman"/>
                <w:color w:val="202124"/>
                <w:sz w:val="21"/>
                <w:szCs w:val="21"/>
                <w:shd w:val="clear" w:color="auto" w:fill="FFFFFF"/>
                <w:lang w:eastAsia="en-GB"/>
              </w:rPr>
              <w:t>Has an awareness of health and safety, safeguarding and GDPR</w:t>
            </w:r>
          </w:p>
        </w:tc>
        <w:tc>
          <w:tcPr>
            <w:tcW w:w="650" w:type="dxa"/>
            <w:shd w:val="clear" w:color="auto" w:fill="5B9BD5" w:themeFill="accent5"/>
            <w:vAlign w:val="center"/>
          </w:tcPr>
          <w:p w14:paraId="78B8E82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68AEAE1A"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05A138F"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6AAD0EF1" w14:textId="77777777" w:rsidR="00B36D10" w:rsidRPr="00B36D10" w:rsidRDefault="00B36D10" w:rsidP="00B36D10">
            <w:pPr>
              <w:spacing w:after="160" w:line="259" w:lineRule="auto"/>
              <w:jc w:val="center"/>
              <w:rPr>
                <w:rFonts w:ascii="Wingdings" w:eastAsia="Wingdings" w:hAnsi="Wingdings" w:cs="Wingdings"/>
                <w:sz w:val="22"/>
                <w:szCs w:val="22"/>
                <w:lang w:eastAsia="en-GB"/>
              </w:rPr>
            </w:pPr>
          </w:p>
        </w:tc>
        <w:tc>
          <w:tcPr>
            <w:tcW w:w="650" w:type="dxa"/>
            <w:shd w:val="clear" w:color="auto" w:fill="D9D9D9" w:themeFill="background1" w:themeFillShade="D9"/>
            <w:vAlign w:val="center"/>
          </w:tcPr>
          <w:p w14:paraId="0C232406"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bookmarkEnd w:id="1"/>
      <w:tr w:rsidR="00B36D10" w:rsidRPr="00B36D10" w14:paraId="4AAF9494" w14:textId="77777777" w:rsidTr="00C25A09">
        <w:tc>
          <w:tcPr>
            <w:tcW w:w="432" w:type="dxa"/>
          </w:tcPr>
          <w:p w14:paraId="46E9CF5F"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8</w:t>
            </w:r>
          </w:p>
        </w:tc>
        <w:tc>
          <w:tcPr>
            <w:tcW w:w="6207" w:type="dxa"/>
          </w:tcPr>
          <w:p w14:paraId="12C53BCB" w14:textId="77777777" w:rsidR="00B36D10" w:rsidRPr="00B36D10" w:rsidRDefault="00B36D10" w:rsidP="00B36D10">
            <w:pPr>
              <w:spacing w:after="160" w:line="259" w:lineRule="auto"/>
              <w:rPr>
                <w:rFonts w:eastAsia="Times New Roman"/>
                <w:bCs/>
                <w:lang w:eastAsia="en-GB"/>
              </w:rPr>
            </w:pPr>
            <w:r w:rsidRPr="00B36D10">
              <w:rPr>
                <w:rFonts w:eastAsia="Times New Roman"/>
                <w:color w:val="202124"/>
                <w:sz w:val="21"/>
                <w:szCs w:val="21"/>
                <w:shd w:val="clear" w:color="auto" w:fill="FFFFFF"/>
                <w:lang w:eastAsia="en-GB"/>
              </w:rPr>
              <w:t>A commitment to promoting a culture of attendance and punctuality to support student achievement and well-being.</w:t>
            </w:r>
          </w:p>
          <w:p w14:paraId="33938AC7"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p>
        </w:tc>
        <w:tc>
          <w:tcPr>
            <w:tcW w:w="650" w:type="dxa"/>
            <w:shd w:val="clear" w:color="auto" w:fill="5B9BD5" w:themeFill="accent5"/>
            <w:vAlign w:val="center"/>
          </w:tcPr>
          <w:p w14:paraId="3E3FB854" w14:textId="77777777" w:rsidR="00B36D10" w:rsidRPr="00B36D10" w:rsidRDefault="00B36D10" w:rsidP="00B36D10">
            <w:pPr>
              <w:spacing w:after="160" w:line="259" w:lineRule="auto"/>
              <w:rPr>
                <w:rFonts w:ascii="Wingdings" w:eastAsia="Wingdings" w:hAnsi="Wingdings" w:cs="Wingdings"/>
                <w:sz w:val="22"/>
                <w:szCs w:val="22"/>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2D8F45A9"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6C702162"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24BDA743"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D9D9D9" w:themeFill="background1" w:themeFillShade="D9"/>
            <w:vAlign w:val="center"/>
          </w:tcPr>
          <w:p w14:paraId="1AC6762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r w:rsidR="00B36D10" w:rsidRPr="00B36D10" w14:paraId="283D3FA6" w14:textId="77777777" w:rsidTr="00C25A09">
        <w:tc>
          <w:tcPr>
            <w:tcW w:w="432" w:type="dxa"/>
          </w:tcPr>
          <w:p w14:paraId="4CE3C682" w14:textId="77777777" w:rsidR="00B36D10" w:rsidRPr="00B36D10" w:rsidRDefault="00B36D10" w:rsidP="00B36D10">
            <w:pPr>
              <w:spacing w:after="160" w:line="259" w:lineRule="auto"/>
              <w:rPr>
                <w:rFonts w:ascii="Tahoma" w:eastAsia="Times New Roman" w:hAnsi="Tahoma" w:cs="Tahoma"/>
                <w:color w:val="44546A" w:themeColor="text2"/>
                <w:sz w:val="20"/>
                <w:szCs w:val="20"/>
                <w:lang w:eastAsia="en-GB"/>
              </w:rPr>
            </w:pPr>
            <w:r w:rsidRPr="00B36D10">
              <w:rPr>
                <w:rFonts w:ascii="Tahoma" w:eastAsia="Times New Roman" w:hAnsi="Tahoma" w:cs="Tahoma"/>
                <w:color w:val="44546A" w:themeColor="text2"/>
                <w:sz w:val="20"/>
                <w:szCs w:val="20"/>
                <w:lang w:eastAsia="en-GB"/>
              </w:rPr>
              <w:t>9</w:t>
            </w:r>
          </w:p>
        </w:tc>
        <w:tc>
          <w:tcPr>
            <w:tcW w:w="6207" w:type="dxa"/>
          </w:tcPr>
          <w:p w14:paraId="594353C6" w14:textId="77777777" w:rsidR="00B36D10" w:rsidRPr="00B36D10" w:rsidRDefault="00B36D10" w:rsidP="00B36D10">
            <w:pPr>
              <w:spacing w:after="160" w:line="259" w:lineRule="auto"/>
              <w:rPr>
                <w:rFonts w:asciiTheme="minorHAnsi" w:eastAsia="Times New Roman" w:hAnsiTheme="minorHAnsi"/>
                <w:color w:val="000000" w:themeColor="text1"/>
                <w:sz w:val="22"/>
                <w:szCs w:val="22"/>
                <w:lang w:eastAsia="en-GB"/>
              </w:rPr>
            </w:pPr>
            <w:r w:rsidRPr="00B36D10">
              <w:rPr>
                <w:rFonts w:asciiTheme="minorHAnsi" w:eastAsia="Times New Roman" w:hAnsiTheme="minorHAnsi"/>
                <w:color w:val="000000" w:themeColor="text1"/>
                <w:sz w:val="22"/>
                <w:szCs w:val="22"/>
                <w:lang w:eastAsia="en-GB"/>
              </w:rPr>
              <w:t>This post is subject to an enhanced Disclosure and Barred Service check, social media, overseas and references checks.</w:t>
            </w:r>
          </w:p>
        </w:tc>
        <w:tc>
          <w:tcPr>
            <w:tcW w:w="650" w:type="dxa"/>
            <w:shd w:val="clear" w:color="auto" w:fill="5B9BD5" w:themeFill="accent5"/>
            <w:vAlign w:val="center"/>
          </w:tcPr>
          <w:p w14:paraId="06F1B803" w14:textId="77777777" w:rsidR="00B36D10" w:rsidRPr="00B36D10" w:rsidRDefault="00B36D10" w:rsidP="00B36D10">
            <w:pPr>
              <w:spacing w:after="160" w:line="259" w:lineRule="auto"/>
              <w:rPr>
                <w:rFonts w:ascii="Tahoma" w:eastAsia="Times New Roman" w:hAnsi="Tahoma" w:cs="Tahoma"/>
                <w:color w:val="000000" w:themeColor="text1"/>
                <w:sz w:val="20"/>
                <w:szCs w:val="20"/>
                <w:lang w:eastAsia="en-GB"/>
              </w:rPr>
            </w:pPr>
            <w:r w:rsidRPr="00B36D10">
              <w:rPr>
                <w:rFonts w:ascii="Wingdings" w:eastAsia="Wingdings" w:hAnsi="Wingdings" w:cs="Wingdings"/>
                <w:sz w:val="22"/>
                <w:szCs w:val="22"/>
                <w:lang w:eastAsia="en-GB"/>
              </w:rPr>
              <w:t>ü</w:t>
            </w:r>
          </w:p>
        </w:tc>
        <w:tc>
          <w:tcPr>
            <w:tcW w:w="650" w:type="dxa"/>
            <w:shd w:val="clear" w:color="auto" w:fill="5B9BD5" w:themeFill="accent5"/>
            <w:vAlign w:val="center"/>
          </w:tcPr>
          <w:p w14:paraId="022CFFD8"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135FB027"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8F581DD"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c>
          <w:tcPr>
            <w:tcW w:w="650" w:type="dxa"/>
            <w:shd w:val="clear" w:color="auto" w:fill="D9D9D9" w:themeFill="background1" w:themeFillShade="D9"/>
            <w:vAlign w:val="center"/>
          </w:tcPr>
          <w:p w14:paraId="5D83E6E1" w14:textId="77777777" w:rsidR="00B36D10" w:rsidRPr="00B36D10" w:rsidRDefault="00B36D10" w:rsidP="00B36D10">
            <w:pPr>
              <w:spacing w:after="160" w:line="259" w:lineRule="auto"/>
              <w:jc w:val="center"/>
              <w:rPr>
                <w:rFonts w:ascii="Tahoma" w:eastAsia="Times New Roman" w:hAnsi="Tahoma" w:cs="Tahoma"/>
                <w:color w:val="000000" w:themeColor="text1"/>
                <w:sz w:val="20"/>
                <w:szCs w:val="20"/>
                <w:lang w:eastAsia="en-GB"/>
              </w:rPr>
            </w:pPr>
          </w:p>
        </w:tc>
      </w:tr>
    </w:tbl>
    <w:p w14:paraId="50BF8B16" w14:textId="77777777" w:rsidR="00B36D10" w:rsidRPr="00B36D10" w:rsidRDefault="00B36D10" w:rsidP="00B36D10">
      <w:pPr>
        <w:spacing w:after="160" w:line="259" w:lineRule="auto"/>
        <w:rPr>
          <w:rFonts w:eastAsiaTheme="minorHAnsi"/>
          <w:lang w:eastAsia="en-US"/>
        </w:rPr>
      </w:pPr>
    </w:p>
    <w:p w14:paraId="5D65D9FF" w14:textId="77777777" w:rsidR="0081654E" w:rsidRPr="0081654E" w:rsidRDefault="0081654E" w:rsidP="0081654E">
      <w:pPr>
        <w:spacing w:after="160" w:line="259" w:lineRule="auto"/>
        <w:jc w:val="both"/>
        <w:rPr>
          <w:rFonts w:eastAsiaTheme="minorHAnsi"/>
          <w:b/>
          <w:color w:val="000000"/>
          <w:sz w:val="22"/>
          <w:szCs w:val="22"/>
          <w:lang w:eastAsia="en-US"/>
        </w:rPr>
      </w:pPr>
    </w:p>
    <w:sectPr w:rsidR="0081654E" w:rsidRPr="0081654E" w:rsidSect="006314F7">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A61D" w14:textId="77777777" w:rsidR="001D759C" w:rsidRDefault="001D759C">
      <w:r>
        <w:separator/>
      </w:r>
    </w:p>
  </w:endnote>
  <w:endnote w:type="continuationSeparator" w:id="0">
    <w:p w14:paraId="0BF587E5" w14:textId="77777777" w:rsidR="001D759C" w:rsidRDefault="001D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762B" w14:textId="77777777" w:rsidR="001D759C" w:rsidRDefault="001D759C">
      <w:r>
        <w:separator/>
      </w:r>
    </w:p>
  </w:footnote>
  <w:footnote w:type="continuationSeparator" w:id="0">
    <w:p w14:paraId="753A8178" w14:textId="77777777" w:rsidR="001D759C" w:rsidRDefault="001D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D38"/>
    <w:multiLevelType w:val="hybridMultilevel"/>
    <w:tmpl w:val="A0069EB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4AC6CBD"/>
    <w:multiLevelType w:val="hybridMultilevel"/>
    <w:tmpl w:val="A03A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944D8"/>
    <w:multiLevelType w:val="hybridMultilevel"/>
    <w:tmpl w:val="A29E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B03B5"/>
    <w:multiLevelType w:val="hybridMultilevel"/>
    <w:tmpl w:val="D490538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1687010E"/>
    <w:multiLevelType w:val="hybridMultilevel"/>
    <w:tmpl w:val="B1D6E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547D8"/>
    <w:multiLevelType w:val="hybridMultilevel"/>
    <w:tmpl w:val="E69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93EC8"/>
    <w:multiLevelType w:val="hybridMultilevel"/>
    <w:tmpl w:val="D7741832"/>
    <w:lvl w:ilvl="0" w:tplc="A78A097C">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00207A"/>
    <w:multiLevelType w:val="hybridMultilevel"/>
    <w:tmpl w:val="5A56F8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2D876028"/>
    <w:multiLevelType w:val="hybridMultilevel"/>
    <w:tmpl w:val="E72403F8"/>
    <w:lvl w:ilvl="0" w:tplc="14BE07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55F9"/>
    <w:multiLevelType w:val="hybridMultilevel"/>
    <w:tmpl w:val="6A6C0CCA"/>
    <w:lvl w:ilvl="0" w:tplc="911C68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107"/>
    <w:multiLevelType w:val="hybridMultilevel"/>
    <w:tmpl w:val="20A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12876"/>
    <w:multiLevelType w:val="multilevel"/>
    <w:tmpl w:val="D4B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45B70"/>
    <w:multiLevelType w:val="hybridMultilevel"/>
    <w:tmpl w:val="327411D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2"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3" w15:restartNumberingAfterBreak="0">
    <w:nsid w:val="4F693D65"/>
    <w:multiLevelType w:val="hybridMultilevel"/>
    <w:tmpl w:val="45A2B86E"/>
    <w:lvl w:ilvl="0" w:tplc="E84075D2">
      <w:start w:val="1"/>
      <w:numFmt w:val="decimal"/>
      <w:lvlText w:val="%1."/>
      <w:lvlJc w:val="left"/>
      <w:pPr>
        <w:ind w:left="720" w:hanging="36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F7D05"/>
    <w:multiLevelType w:val="hybridMultilevel"/>
    <w:tmpl w:val="1B2CE5E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601C62"/>
    <w:multiLevelType w:val="hybridMultilevel"/>
    <w:tmpl w:val="67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73A3B"/>
    <w:multiLevelType w:val="hybridMultilevel"/>
    <w:tmpl w:val="EEF48E6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8"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83FF1"/>
    <w:multiLevelType w:val="hybridMultilevel"/>
    <w:tmpl w:val="230025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38B0E65"/>
    <w:multiLevelType w:val="hybridMultilevel"/>
    <w:tmpl w:val="F23E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75E92"/>
    <w:multiLevelType w:val="hybridMultilevel"/>
    <w:tmpl w:val="808E6E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7" w15:restartNumberingAfterBreak="0">
    <w:nsid w:val="7BBA57E7"/>
    <w:multiLevelType w:val="hybridMultilevel"/>
    <w:tmpl w:val="8EDAB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31"/>
  </w:num>
  <w:num w:numId="2" w16cid:durableId="1105347841">
    <w:abstractNumId w:val="25"/>
  </w:num>
  <w:num w:numId="3" w16cid:durableId="1822500443">
    <w:abstractNumId w:val="3"/>
  </w:num>
  <w:num w:numId="4" w16cid:durableId="751396006">
    <w:abstractNumId w:val="22"/>
  </w:num>
  <w:num w:numId="5" w16cid:durableId="191889444">
    <w:abstractNumId w:val="32"/>
  </w:num>
  <w:num w:numId="6" w16cid:durableId="327828786">
    <w:abstractNumId w:val="15"/>
  </w:num>
  <w:num w:numId="7" w16cid:durableId="1156611673">
    <w:abstractNumId w:val="38"/>
  </w:num>
  <w:num w:numId="8" w16cid:durableId="1627854379">
    <w:abstractNumId w:val="14"/>
  </w:num>
  <w:num w:numId="9" w16cid:durableId="771974985">
    <w:abstractNumId w:val="33"/>
  </w:num>
  <w:num w:numId="10" w16cid:durableId="534856897">
    <w:abstractNumId w:val="9"/>
  </w:num>
  <w:num w:numId="11" w16cid:durableId="1202475067">
    <w:abstractNumId w:val="18"/>
  </w:num>
  <w:num w:numId="12" w16cid:durableId="476923121">
    <w:abstractNumId w:val="26"/>
  </w:num>
  <w:num w:numId="13" w16cid:durableId="379090943">
    <w:abstractNumId w:val="34"/>
  </w:num>
  <w:num w:numId="14" w16cid:durableId="634406111">
    <w:abstractNumId w:val="8"/>
  </w:num>
  <w:num w:numId="15" w16cid:durableId="1545828273">
    <w:abstractNumId w:val="30"/>
  </w:num>
  <w:num w:numId="16" w16cid:durableId="292903730">
    <w:abstractNumId w:val="5"/>
  </w:num>
  <w:num w:numId="17" w16cid:durableId="1223831151">
    <w:abstractNumId w:val="37"/>
  </w:num>
  <w:num w:numId="18" w16cid:durableId="333461410">
    <w:abstractNumId w:val="10"/>
  </w:num>
  <w:num w:numId="19" w16cid:durableId="1930460218">
    <w:abstractNumId w:val="36"/>
  </w:num>
  <w:num w:numId="20" w16cid:durableId="174341767">
    <w:abstractNumId w:val="23"/>
  </w:num>
  <w:num w:numId="21" w16cid:durableId="196819662">
    <w:abstractNumId w:val="13"/>
  </w:num>
  <w:num w:numId="22" w16cid:durableId="1926186329">
    <w:abstractNumId w:val="29"/>
  </w:num>
  <w:num w:numId="23" w16cid:durableId="898512386">
    <w:abstractNumId w:val="13"/>
  </w:num>
  <w:num w:numId="24" w16cid:durableId="15201960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993811">
    <w:abstractNumId w:val="7"/>
  </w:num>
  <w:num w:numId="26" w16cid:durableId="1166019531">
    <w:abstractNumId w:val="28"/>
  </w:num>
  <w:num w:numId="27" w16cid:durableId="644940581">
    <w:abstractNumId w:val="20"/>
  </w:num>
  <w:num w:numId="28" w16cid:durableId="1374891710">
    <w:abstractNumId w:val="2"/>
  </w:num>
  <w:num w:numId="29" w16cid:durableId="1633553499">
    <w:abstractNumId w:val="17"/>
  </w:num>
  <w:num w:numId="30" w16cid:durableId="612441907">
    <w:abstractNumId w:val="11"/>
  </w:num>
  <w:num w:numId="31" w16cid:durableId="540943472">
    <w:abstractNumId w:val="35"/>
  </w:num>
  <w:num w:numId="32" w16cid:durableId="430931116">
    <w:abstractNumId w:val="16"/>
  </w:num>
  <w:num w:numId="33" w16cid:durableId="321928130">
    <w:abstractNumId w:val="27"/>
  </w:num>
  <w:num w:numId="34" w16cid:durableId="1280994917">
    <w:abstractNumId w:val="0"/>
  </w:num>
  <w:num w:numId="35" w16cid:durableId="1665085018">
    <w:abstractNumId w:val="21"/>
  </w:num>
  <w:num w:numId="36" w16cid:durableId="1185247310">
    <w:abstractNumId w:val="4"/>
  </w:num>
  <w:num w:numId="37" w16cid:durableId="722753501">
    <w:abstractNumId w:val="19"/>
  </w:num>
  <w:num w:numId="38" w16cid:durableId="1401830116">
    <w:abstractNumId w:val="12"/>
  </w:num>
  <w:num w:numId="39" w16cid:durableId="565921508">
    <w:abstractNumId w:val="6"/>
  </w:num>
  <w:num w:numId="40" w16cid:durableId="129533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5560"/>
    <w:rsid w:val="000128EA"/>
    <w:rsid w:val="000152CF"/>
    <w:rsid w:val="00024A25"/>
    <w:rsid w:val="00025653"/>
    <w:rsid w:val="00042C7E"/>
    <w:rsid w:val="0006258C"/>
    <w:rsid w:val="000647CC"/>
    <w:rsid w:val="00086D26"/>
    <w:rsid w:val="00092BB7"/>
    <w:rsid w:val="000A1496"/>
    <w:rsid w:val="000A2D4C"/>
    <w:rsid w:val="000B1897"/>
    <w:rsid w:val="000B7159"/>
    <w:rsid w:val="000F0960"/>
    <w:rsid w:val="000F5B14"/>
    <w:rsid w:val="00103796"/>
    <w:rsid w:val="00126C1E"/>
    <w:rsid w:val="001501A4"/>
    <w:rsid w:val="00154256"/>
    <w:rsid w:val="00172C21"/>
    <w:rsid w:val="001833CE"/>
    <w:rsid w:val="00192BAA"/>
    <w:rsid w:val="001C59CA"/>
    <w:rsid w:val="001D007A"/>
    <w:rsid w:val="001D46F2"/>
    <w:rsid w:val="001D759C"/>
    <w:rsid w:val="001F2B92"/>
    <w:rsid w:val="00216C24"/>
    <w:rsid w:val="00227D93"/>
    <w:rsid w:val="00235F53"/>
    <w:rsid w:val="00254B1A"/>
    <w:rsid w:val="00255B1A"/>
    <w:rsid w:val="002647A6"/>
    <w:rsid w:val="002744F6"/>
    <w:rsid w:val="002A074D"/>
    <w:rsid w:val="002B616D"/>
    <w:rsid w:val="002D7EA0"/>
    <w:rsid w:val="002E41F0"/>
    <w:rsid w:val="002E7960"/>
    <w:rsid w:val="0033391C"/>
    <w:rsid w:val="00333FC1"/>
    <w:rsid w:val="003364F4"/>
    <w:rsid w:val="003417F6"/>
    <w:rsid w:val="003638DE"/>
    <w:rsid w:val="003844E3"/>
    <w:rsid w:val="00386FD3"/>
    <w:rsid w:val="003B2030"/>
    <w:rsid w:val="003C2754"/>
    <w:rsid w:val="003C63BA"/>
    <w:rsid w:val="003D07DB"/>
    <w:rsid w:val="004013B4"/>
    <w:rsid w:val="00410C5A"/>
    <w:rsid w:val="00422C52"/>
    <w:rsid w:val="004246D3"/>
    <w:rsid w:val="0044014A"/>
    <w:rsid w:val="00442A29"/>
    <w:rsid w:val="004562A8"/>
    <w:rsid w:val="00497440"/>
    <w:rsid w:val="004A0E1A"/>
    <w:rsid w:val="004A3BD5"/>
    <w:rsid w:val="004A4549"/>
    <w:rsid w:val="004A7436"/>
    <w:rsid w:val="004C17FA"/>
    <w:rsid w:val="004D6D68"/>
    <w:rsid w:val="004E0E69"/>
    <w:rsid w:val="004E3F7E"/>
    <w:rsid w:val="00501BDF"/>
    <w:rsid w:val="0052755B"/>
    <w:rsid w:val="00536761"/>
    <w:rsid w:val="00541138"/>
    <w:rsid w:val="00542E29"/>
    <w:rsid w:val="00543F04"/>
    <w:rsid w:val="00551903"/>
    <w:rsid w:val="00557266"/>
    <w:rsid w:val="005725D4"/>
    <w:rsid w:val="00576A23"/>
    <w:rsid w:val="005876EC"/>
    <w:rsid w:val="00597267"/>
    <w:rsid w:val="005A23B9"/>
    <w:rsid w:val="005A5A69"/>
    <w:rsid w:val="005B248A"/>
    <w:rsid w:val="005B2B6E"/>
    <w:rsid w:val="005B2E23"/>
    <w:rsid w:val="005B3C9E"/>
    <w:rsid w:val="005B7617"/>
    <w:rsid w:val="005E727E"/>
    <w:rsid w:val="005F696C"/>
    <w:rsid w:val="00605516"/>
    <w:rsid w:val="00624DEC"/>
    <w:rsid w:val="00625574"/>
    <w:rsid w:val="006314F7"/>
    <w:rsid w:val="00660558"/>
    <w:rsid w:val="00683266"/>
    <w:rsid w:val="006842BE"/>
    <w:rsid w:val="00695E91"/>
    <w:rsid w:val="006960E3"/>
    <w:rsid w:val="006A1F8C"/>
    <w:rsid w:val="006B57DE"/>
    <w:rsid w:val="006D144A"/>
    <w:rsid w:val="006F4330"/>
    <w:rsid w:val="006F6C1D"/>
    <w:rsid w:val="00702B8A"/>
    <w:rsid w:val="00703644"/>
    <w:rsid w:val="007119CC"/>
    <w:rsid w:val="00720668"/>
    <w:rsid w:val="0074330C"/>
    <w:rsid w:val="00756789"/>
    <w:rsid w:val="00762319"/>
    <w:rsid w:val="00781425"/>
    <w:rsid w:val="00784B20"/>
    <w:rsid w:val="007907A9"/>
    <w:rsid w:val="007B0AB6"/>
    <w:rsid w:val="007B6660"/>
    <w:rsid w:val="007E0291"/>
    <w:rsid w:val="007E5DCD"/>
    <w:rsid w:val="008076D6"/>
    <w:rsid w:val="008107A5"/>
    <w:rsid w:val="008141B8"/>
    <w:rsid w:val="00814BD5"/>
    <w:rsid w:val="00814CD1"/>
    <w:rsid w:val="00815B13"/>
    <w:rsid w:val="0081654E"/>
    <w:rsid w:val="00852BFF"/>
    <w:rsid w:val="008562FC"/>
    <w:rsid w:val="00871008"/>
    <w:rsid w:val="00872F7D"/>
    <w:rsid w:val="00882105"/>
    <w:rsid w:val="00890FEA"/>
    <w:rsid w:val="008A35A4"/>
    <w:rsid w:val="008A47C6"/>
    <w:rsid w:val="008C48E3"/>
    <w:rsid w:val="008C6B1E"/>
    <w:rsid w:val="008E05E0"/>
    <w:rsid w:val="008E0AB4"/>
    <w:rsid w:val="008E5EAD"/>
    <w:rsid w:val="008F5217"/>
    <w:rsid w:val="008F7AA5"/>
    <w:rsid w:val="009108D8"/>
    <w:rsid w:val="00962365"/>
    <w:rsid w:val="00980399"/>
    <w:rsid w:val="00981A74"/>
    <w:rsid w:val="009824DE"/>
    <w:rsid w:val="009A2546"/>
    <w:rsid w:val="009A4F27"/>
    <w:rsid w:val="009A61A0"/>
    <w:rsid w:val="009B19BF"/>
    <w:rsid w:val="009C21C4"/>
    <w:rsid w:val="009C7138"/>
    <w:rsid w:val="009D5EA1"/>
    <w:rsid w:val="00A11A0D"/>
    <w:rsid w:val="00A16042"/>
    <w:rsid w:val="00A16991"/>
    <w:rsid w:val="00A26F8E"/>
    <w:rsid w:val="00A27A75"/>
    <w:rsid w:val="00A57422"/>
    <w:rsid w:val="00A64DA8"/>
    <w:rsid w:val="00A72085"/>
    <w:rsid w:val="00A862DD"/>
    <w:rsid w:val="00A9496C"/>
    <w:rsid w:val="00A95288"/>
    <w:rsid w:val="00AC5D3E"/>
    <w:rsid w:val="00AD4C8C"/>
    <w:rsid w:val="00AE2AD1"/>
    <w:rsid w:val="00AE2EE7"/>
    <w:rsid w:val="00AF070A"/>
    <w:rsid w:val="00AF350E"/>
    <w:rsid w:val="00AF3588"/>
    <w:rsid w:val="00B007BB"/>
    <w:rsid w:val="00B01709"/>
    <w:rsid w:val="00B03D36"/>
    <w:rsid w:val="00B048E1"/>
    <w:rsid w:val="00B07E22"/>
    <w:rsid w:val="00B1182D"/>
    <w:rsid w:val="00B14871"/>
    <w:rsid w:val="00B26A14"/>
    <w:rsid w:val="00B3355A"/>
    <w:rsid w:val="00B36D10"/>
    <w:rsid w:val="00B73B51"/>
    <w:rsid w:val="00BA1EF7"/>
    <w:rsid w:val="00BB19A8"/>
    <w:rsid w:val="00BC2430"/>
    <w:rsid w:val="00BC255C"/>
    <w:rsid w:val="00BC7C7D"/>
    <w:rsid w:val="00BD1E56"/>
    <w:rsid w:val="00BD32E1"/>
    <w:rsid w:val="00BD377C"/>
    <w:rsid w:val="00BF5CC1"/>
    <w:rsid w:val="00C00F1F"/>
    <w:rsid w:val="00C07C76"/>
    <w:rsid w:val="00C07E29"/>
    <w:rsid w:val="00C10290"/>
    <w:rsid w:val="00C301C5"/>
    <w:rsid w:val="00C33291"/>
    <w:rsid w:val="00C37CD1"/>
    <w:rsid w:val="00C434C6"/>
    <w:rsid w:val="00C46BDF"/>
    <w:rsid w:val="00C55379"/>
    <w:rsid w:val="00C57EB5"/>
    <w:rsid w:val="00C63E68"/>
    <w:rsid w:val="00C7375C"/>
    <w:rsid w:val="00C85A36"/>
    <w:rsid w:val="00C92C29"/>
    <w:rsid w:val="00CB1C85"/>
    <w:rsid w:val="00CB2CC0"/>
    <w:rsid w:val="00CC16BF"/>
    <w:rsid w:val="00CD0E8D"/>
    <w:rsid w:val="00CF3920"/>
    <w:rsid w:val="00D07BCE"/>
    <w:rsid w:val="00D16FAC"/>
    <w:rsid w:val="00D23557"/>
    <w:rsid w:val="00D4257A"/>
    <w:rsid w:val="00D54961"/>
    <w:rsid w:val="00D73310"/>
    <w:rsid w:val="00D73DCE"/>
    <w:rsid w:val="00D81B0A"/>
    <w:rsid w:val="00D82F62"/>
    <w:rsid w:val="00D84AC9"/>
    <w:rsid w:val="00DA2488"/>
    <w:rsid w:val="00DA777A"/>
    <w:rsid w:val="00DB2ABC"/>
    <w:rsid w:val="00DB2CE1"/>
    <w:rsid w:val="00DC2EA1"/>
    <w:rsid w:val="00DD65C6"/>
    <w:rsid w:val="00DD677E"/>
    <w:rsid w:val="00DF616C"/>
    <w:rsid w:val="00E137A6"/>
    <w:rsid w:val="00E1683B"/>
    <w:rsid w:val="00E21EA8"/>
    <w:rsid w:val="00E22409"/>
    <w:rsid w:val="00E252E2"/>
    <w:rsid w:val="00E26F08"/>
    <w:rsid w:val="00E34C37"/>
    <w:rsid w:val="00E51C07"/>
    <w:rsid w:val="00E55A4A"/>
    <w:rsid w:val="00E65247"/>
    <w:rsid w:val="00E94AEE"/>
    <w:rsid w:val="00EA14BF"/>
    <w:rsid w:val="00EA4BD3"/>
    <w:rsid w:val="00EA5939"/>
    <w:rsid w:val="00EC38C3"/>
    <w:rsid w:val="00ED7688"/>
    <w:rsid w:val="00EE06AD"/>
    <w:rsid w:val="00F0340C"/>
    <w:rsid w:val="00F15208"/>
    <w:rsid w:val="00F303EB"/>
    <w:rsid w:val="00F43D47"/>
    <w:rsid w:val="00F449A4"/>
    <w:rsid w:val="00F535DB"/>
    <w:rsid w:val="00F53F15"/>
    <w:rsid w:val="00F6141B"/>
    <w:rsid w:val="00F639BB"/>
    <w:rsid w:val="00F718C2"/>
    <w:rsid w:val="00F824F2"/>
    <w:rsid w:val="00F86CA9"/>
    <w:rsid w:val="00F94E85"/>
    <w:rsid w:val="00FB0374"/>
    <w:rsid w:val="00FD3B28"/>
    <w:rsid w:val="00FD7FED"/>
    <w:rsid w:val="00FF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344f1db-87f6-4223-87bc-8ea01bd48c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043D778E9BA049AE663992BD30B4F5" ma:contentTypeVersion="16" ma:contentTypeDescription="Create a new document." ma:contentTypeScope="" ma:versionID="fd1efe8a9ff69c9ec87640d8785bece1">
  <xsd:schema xmlns:xsd="http://www.w3.org/2001/XMLSchema" xmlns:xs="http://www.w3.org/2001/XMLSchema" xmlns:p="http://schemas.microsoft.com/office/2006/metadata/properties" xmlns:ns3="3344f1db-87f6-4223-87bc-8ea01bd48c24" xmlns:ns4="6eb09bb8-8dc5-4942-b510-aeeb63ed7764" targetNamespace="http://schemas.microsoft.com/office/2006/metadata/properties" ma:root="true" ma:fieldsID="769afd43b648ec287bbf8a630a3d89cb" ns3:_="" ns4:_="">
    <xsd:import namespace="3344f1db-87f6-4223-87bc-8ea01bd48c24"/>
    <xsd:import namespace="6eb09bb8-8dc5-4942-b510-aeeb63ed77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1db-87f6-4223-87bc-8ea01bd48c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09bb8-8dc5-4942-b510-aeeb63ed7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3344f1db-87f6-4223-87bc-8ea01bd48c24"/>
  </ds:schemaRefs>
</ds:datastoreItem>
</file>

<file path=customXml/itemProps3.xml><?xml version="1.0" encoding="utf-8"?>
<ds:datastoreItem xmlns:ds="http://schemas.openxmlformats.org/officeDocument/2006/customXml" ds:itemID="{2FF232FF-6E16-4D84-BC24-79E032DB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1db-87f6-4223-87bc-8ea01bd48c24"/>
    <ds:schemaRef ds:uri="6eb09bb8-8dc5-4942-b510-aeeb63ed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6599</Characters>
  <Application>Microsoft Office Word</Application>
  <DocSecurity>0</DocSecurity>
  <Lines>388</Lines>
  <Paragraphs>244</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3</cp:revision>
  <cp:lastPrinted>2024-01-11T16:44:00Z</cp:lastPrinted>
  <dcterms:created xsi:type="dcterms:W3CDTF">2025-12-18T12:06:00Z</dcterms:created>
  <dcterms:modified xsi:type="dcterms:W3CDTF">2025-12-18T12:06:00Z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0x010100C0043D778E9BA049AE663992BD30B4F5</vt:lpwstr>
  </property>
</Properties>
</file>