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81B0" w14:textId="0B892544" w:rsidR="003A1790" w:rsidRDefault="00F80EA2">
      <w:pPr>
        <w:pStyle w:val="BodyText"/>
        <w:jc w:val="center"/>
        <w:rPr>
          <w:rFonts w:ascii="Arial" w:hAnsi="Arial"/>
          <w:b/>
          <w:sz w:val="22"/>
        </w:rPr>
      </w:pPr>
      <w:r>
        <w:rPr>
          <w:noProof/>
        </w:rPr>
        <w:drawing>
          <wp:inline distT="0" distB="0" distL="0" distR="0" wp14:anchorId="040B4739" wp14:editId="3DD4107B">
            <wp:extent cx="6143625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82D55" w14:textId="77777777" w:rsidR="003A1790" w:rsidRDefault="003A1790">
      <w:pPr>
        <w:pStyle w:val="Body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TEACHER</w:t>
      </w:r>
    </w:p>
    <w:p w14:paraId="2E4FDB0A" w14:textId="77777777" w:rsidR="003A1790" w:rsidRDefault="003A1790">
      <w:pPr>
        <w:pStyle w:val="BodyText"/>
        <w:jc w:val="both"/>
        <w:rPr>
          <w:rFonts w:ascii="Arial" w:hAnsi="Arial"/>
          <w:sz w:val="22"/>
        </w:rPr>
      </w:pPr>
    </w:p>
    <w:p w14:paraId="4892DB36" w14:textId="77777777" w:rsidR="003A1790" w:rsidRDefault="003A1790">
      <w:pPr>
        <w:jc w:val="both"/>
        <w:rPr>
          <w:b/>
        </w:rPr>
      </w:pPr>
      <w:r>
        <w:rPr>
          <w:b/>
        </w:rPr>
        <w:t>JOB DESCRIPTION</w:t>
      </w:r>
    </w:p>
    <w:p w14:paraId="44F07285" w14:textId="77777777" w:rsidR="003A1790" w:rsidRDefault="003A1790">
      <w:pPr>
        <w:tabs>
          <w:tab w:val="left" w:pos="-1440"/>
        </w:tabs>
        <w:jc w:val="both"/>
        <w:rPr>
          <w:b/>
        </w:rPr>
      </w:pPr>
    </w:p>
    <w:p w14:paraId="5766323B" w14:textId="77777777" w:rsidR="003A1790" w:rsidRDefault="003A1790">
      <w:pPr>
        <w:tabs>
          <w:tab w:val="left" w:pos="-1440"/>
        </w:tabs>
        <w:ind w:left="720" w:hanging="720"/>
        <w:jc w:val="both"/>
        <w:rPr>
          <w:b/>
        </w:rPr>
      </w:pPr>
      <w:r>
        <w:rPr>
          <w:b/>
        </w:rPr>
        <w:t>Introduction</w:t>
      </w:r>
    </w:p>
    <w:p w14:paraId="06A1DA14" w14:textId="77777777" w:rsidR="003A1790" w:rsidRDefault="003A1790">
      <w:pPr>
        <w:jc w:val="both"/>
      </w:pPr>
    </w:p>
    <w:p w14:paraId="0A37E02D" w14:textId="77777777" w:rsidR="003A1790" w:rsidRDefault="003A1790">
      <w:pPr>
        <w:jc w:val="both"/>
      </w:pPr>
      <w:r>
        <w:t>A job description is not designed to limit or define tightly the role, but to demonstrate and clarify to the staff the areas of responsibility specifically within its compass.</w:t>
      </w:r>
    </w:p>
    <w:p w14:paraId="1C9FC696" w14:textId="77777777" w:rsidR="003A1790" w:rsidRDefault="003A1790">
      <w:pPr>
        <w:jc w:val="both"/>
      </w:pPr>
    </w:p>
    <w:p w14:paraId="389230B9" w14:textId="77777777" w:rsidR="003A1790" w:rsidRDefault="003A1790">
      <w:pPr>
        <w:jc w:val="both"/>
      </w:pPr>
      <w:r>
        <w:t xml:space="preserve">It is hoped that all members of the </w:t>
      </w:r>
      <w:r w:rsidR="0090320D">
        <w:t>trust</w:t>
      </w:r>
      <w:r>
        <w:t xml:space="preserve"> will find it possible to display a loyalty and attitude to the school</w:t>
      </w:r>
      <w:r w:rsidR="0090320D">
        <w:t>s</w:t>
      </w:r>
      <w:r>
        <w:t xml:space="preserve"> in keeping with the developing ethos and the commitment to improvement, contributing to it by involvement and example.  </w:t>
      </w:r>
    </w:p>
    <w:p w14:paraId="5B6406F1" w14:textId="77777777" w:rsidR="003A1790" w:rsidRDefault="003A1790">
      <w:pPr>
        <w:jc w:val="both"/>
      </w:pPr>
    </w:p>
    <w:p w14:paraId="276B2E4F" w14:textId="77777777" w:rsidR="003A1790" w:rsidRDefault="003A1790">
      <w:pPr>
        <w:jc w:val="both"/>
        <w:rPr>
          <w:b/>
        </w:rPr>
      </w:pPr>
      <w:r>
        <w:t xml:space="preserve">The teacher with the responsibility for co-ordinating a </w:t>
      </w:r>
      <w:r w:rsidR="0090320D">
        <w:t>particular</w:t>
      </w:r>
      <w:r>
        <w:t xml:space="preserve"> area, will be appointed to the position partly because of his/her ability as a teacher and his/her willingness to demonstrate the qualities listed above in a professional manner.</w:t>
      </w:r>
    </w:p>
    <w:p w14:paraId="55DC4F9C" w14:textId="77777777" w:rsidR="003A1790" w:rsidRDefault="003A1790">
      <w:pPr>
        <w:tabs>
          <w:tab w:val="left" w:pos="-1440"/>
        </w:tabs>
        <w:ind w:left="720" w:hanging="720"/>
        <w:jc w:val="both"/>
        <w:rPr>
          <w:b/>
        </w:rPr>
      </w:pPr>
    </w:p>
    <w:p w14:paraId="7FE6F560" w14:textId="77777777" w:rsidR="003A1790" w:rsidRDefault="003A1790">
      <w:pPr>
        <w:tabs>
          <w:tab w:val="left" w:pos="-1440"/>
        </w:tabs>
        <w:ind w:left="720" w:hanging="720"/>
        <w:jc w:val="both"/>
        <w:rPr>
          <w:b/>
        </w:rPr>
      </w:pPr>
    </w:p>
    <w:p w14:paraId="5A605EAE" w14:textId="77777777" w:rsidR="003A1790" w:rsidRDefault="003A1790">
      <w:pPr>
        <w:tabs>
          <w:tab w:val="left" w:pos="-1440"/>
        </w:tabs>
        <w:ind w:left="720" w:hanging="720"/>
        <w:jc w:val="both"/>
        <w:rPr>
          <w:b/>
        </w:rPr>
      </w:pPr>
    </w:p>
    <w:p w14:paraId="3E1D2E53" w14:textId="77777777" w:rsidR="003A1790" w:rsidRDefault="003A1790">
      <w:pPr>
        <w:tabs>
          <w:tab w:val="left" w:pos="-1440"/>
        </w:tabs>
        <w:ind w:left="720" w:hanging="720"/>
        <w:jc w:val="both"/>
        <w:rPr>
          <w:b/>
        </w:rPr>
      </w:pPr>
      <w:r>
        <w:rPr>
          <w:b/>
        </w:rPr>
        <w:t>Areas of Responsibility</w:t>
      </w:r>
    </w:p>
    <w:p w14:paraId="0086FC53" w14:textId="77777777" w:rsidR="003A1790" w:rsidRDefault="003A1790">
      <w:pPr>
        <w:tabs>
          <w:tab w:val="left" w:pos="-1440"/>
        </w:tabs>
        <w:ind w:left="720" w:hanging="720"/>
        <w:jc w:val="both"/>
        <w:rPr>
          <w:b/>
        </w:rPr>
      </w:pPr>
    </w:p>
    <w:p w14:paraId="558AAB48" w14:textId="77777777" w:rsidR="003A1790" w:rsidRDefault="0090320D">
      <w:pPr>
        <w:tabs>
          <w:tab w:val="left" w:pos="-1440"/>
        </w:tabs>
        <w:ind w:left="720" w:hanging="720"/>
        <w:jc w:val="both"/>
      </w:pPr>
      <w:r>
        <w:t>M</w:t>
      </w:r>
      <w:r w:rsidR="003A1790">
        <w:t>anagement</w:t>
      </w:r>
      <w:r>
        <w:t xml:space="preserve"> of an area</w:t>
      </w:r>
    </w:p>
    <w:p w14:paraId="43D9CCAA" w14:textId="77777777" w:rsidR="003A1790" w:rsidRDefault="003A1790">
      <w:pPr>
        <w:jc w:val="both"/>
      </w:pPr>
    </w:p>
    <w:p w14:paraId="158D5D18" w14:textId="77777777" w:rsidR="003A1790" w:rsidRDefault="003A1790">
      <w:pPr>
        <w:pStyle w:val="BodyTextIndent"/>
        <w:numPr>
          <w:ilvl w:val="0"/>
          <w:numId w:val="24"/>
        </w:numPr>
        <w:tabs>
          <w:tab w:val="clear" w:pos="-1440"/>
        </w:tabs>
      </w:pPr>
      <w:r>
        <w:t>To take overall resp</w:t>
      </w:r>
      <w:r w:rsidR="0031427E">
        <w:t xml:space="preserve">onsibility for </w:t>
      </w:r>
      <w:r>
        <w:t>co-ordinating the planning and direction of learning experiences undertaken within the curriculum area</w:t>
      </w:r>
      <w:r w:rsidR="0031427E">
        <w:t xml:space="preserve"> or other improvement plan priority</w:t>
      </w:r>
      <w:r>
        <w:t xml:space="preserve">, putting into practice the aims and objectives of the </w:t>
      </w:r>
      <w:proofErr w:type="gramStart"/>
      <w:r>
        <w:t>school</w:t>
      </w:r>
      <w:r w:rsidR="0090320D">
        <w:t>s</w:t>
      </w:r>
      <w:proofErr w:type="gramEnd"/>
      <w:r>
        <w:t xml:space="preserve"> and following all agreed curriculum guidelines.</w:t>
      </w:r>
    </w:p>
    <w:p w14:paraId="6B391232" w14:textId="77777777" w:rsidR="003A1790" w:rsidRDefault="003A1790">
      <w:pPr>
        <w:pStyle w:val="BodyTextIndent"/>
        <w:tabs>
          <w:tab w:val="clear" w:pos="-1440"/>
        </w:tabs>
        <w:ind w:left="0" w:firstLine="0"/>
      </w:pPr>
    </w:p>
    <w:p w14:paraId="077BF603" w14:textId="77777777" w:rsidR="003A1790" w:rsidRDefault="003A1790">
      <w:pPr>
        <w:numPr>
          <w:ilvl w:val="0"/>
          <w:numId w:val="26"/>
        </w:numPr>
        <w:tabs>
          <w:tab w:val="left" w:pos="-1440"/>
        </w:tabs>
        <w:jc w:val="both"/>
      </w:pPr>
      <w:r>
        <w:t xml:space="preserve">To work in close co-operation and consultation with the Team Leaders and </w:t>
      </w:r>
      <w:r w:rsidR="0031427E">
        <w:t>other members of the curriculum leadership team</w:t>
      </w:r>
      <w:r>
        <w:t xml:space="preserve"> to ensure continuity and progression throughout the school. </w:t>
      </w:r>
    </w:p>
    <w:p w14:paraId="39998FA8" w14:textId="77777777" w:rsidR="003A1790" w:rsidRDefault="003A1790">
      <w:pPr>
        <w:tabs>
          <w:tab w:val="left" w:pos="-1440"/>
        </w:tabs>
        <w:jc w:val="both"/>
      </w:pPr>
    </w:p>
    <w:p w14:paraId="5328ED35" w14:textId="77777777" w:rsidR="003A1790" w:rsidRDefault="003A1790">
      <w:pPr>
        <w:pStyle w:val="BodyTextIndent"/>
        <w:numPr>
          <w:ilvl w:val="0"/>
          <w:numId w:val="25"/>
        </w:numPr>
      </w:pPr>
      <w:r>
        <w:t xml:space="preserve">To support and guide all colleagues to establish and maintain the </w:t>
      </w:r>
      <w:r w:rsidR="0031427E">
        <w:t>highest standard</w:t>
      </w:r>
      <w:r>
        <w:t xml:space="preserve"> of teaching and learning within the curriculum area.</w:t>
      </w:r>
    </w:p>
    <w:p w14:paraId="6420E78A" w14:textId="77777777" w:rsidR="003A1790" w:rsidRDefault="003A1790">
      <w:pPr>
        <w:tabs>
          <w:tab w:val="left" w:pos="-1440"/>
        </w:tabs>
        <w:jc w:val="both"/>
      </w:pPr>
    </w:p>
    <w:p w14:paraId="5D5F7871" w14:textId="77777777" w:rsidR="003A1790" w:rsidRDefault="003A1790">
      <w:pPr>
        <w:numPr>
          <w:ilvl w:val="0"/>
          <w:numId w:val="28"/>
        </w:numPr>
        <w:tabs>
          <w:tab w:val="left" w:pos="-1440"/>
        </w:tabs>
        <w:jc w:val="both"/>
      </w:pPr>
      <w:r>
        <w:t>To monitor, evaluate and review pupil progress, quality of teaching and learning in the curriculum area.</w:t>
      </w:r>
    </w:p>
    <w:p w14:paraId="329C62B0" w14:textId="77777777" w:rsidR="003A1790" w:rsidRDefault="003A1790">
      <w:pPr>
        <w:jc w:val="both"/>
      </w:pPr>
    </w:p>
    <w:p w14:paraId="3482D966" w14:textId="77777777" w:rsidR="003A1790" w:rsidRDefault="003A1790">
      <w:pPr>
        <w:numPr>
          <w:ilvl w:val="0"/>
          <w:numId w:val="30"/>
        </w:numPr>
        <w:tabs>
          <w:tab w:val="left" w:pos="-1440"/>
        </w:tabs>
        <w:jc w:val="both"/>
      </w:pPr>
      <w:r>
        <w:t xml:space="preserve">To make a major contribution to assessing needs of and planning </w:t>
      </w:r>
      <w:proofErr w:type="gramStart"/>
      <w:r>
        <w:t>school based</w:t>
      </w:r>
      <w:proofErr w:type="gramEnd"/>
      <w:r>
        <w:t xml:space="preserve"> staff development for the curriculum area.</w:t>
      </w:r>
    </w:p>
    <w:p w14:paraId="1ADAE145" w14:textId="77777777" w:rsidR="003A1790" w:rsidRDefault="003A1790">
      <w:pPr>
        <w:jc w:val="both"/>
      </w:pPr>
    </w:p>
    <w:p w14:paraId="5A00C4EB" w14:textId="77777777" w:rsidR="0090320D" w:rsidRDefault="0090320D">
      <w:pPr>
        <w:jc w:val="both"/>
      </w:pPr>
    </w:p>
    <w:p w14:paraId="6A8F55B1" w14:textId="77777777" w:rsidR="0090320D" w:rsidRDefault="0090320D">
      <w:pPr>
        <w:jc w:val="both"/>
      </w:pPr>
    </w:p>
    <w:p w14:paraId="17D75DD7" w14:textId="77777777" w:rsidR="0090320D" w:rsidRDefault="0090320D">
      <w:pPr>
        <w:jc w:val="both"/>
      </w:pPr>
    </w:p>
    <w:p w14:paraId="3C37C238" w14:textId="77777777" w:rsidR="003A1790" w:rsidRDefault="003A1790">
      <w:pPr>
        <w:jc w:val="both"/>
      </w:pPr>
      <w:r>
        <w:lastRenderedPageBreak/>
        <w:t>As a class teacher</w:t>
      </w:r>
    </w:p>
    <w:p w14:paraId="4222B243" w14:textId="77777777" w:rsidR="003A1790" w:rsidRDefault="003A1790">
      <w:pPr>
        <w:jc w:val="both"/>
      </w:pPr>
    </w:p>
    <w:p w14:paraId="481D9EF6" w14:textId="77777777" w:rsidR="003A1790" w:rsidRDefault="003A1790">
      <w:pPr>
        <w:numPr>
          <w:ilvl w:val="0"/>
          <w:numId w:val="33"/>
        </w:numPr>
        <w:tabs>
          <w:tab w:val="left" w:pos="-1440"/>
        </w:tabs>
        <w:jc w:val="both"/>
      </w:pPr>
      <w:r>
        <w:t>To take overall responsibility for a class of children, to ensure their effective education, maximising the potential of each child in all areas of their development.</w:t>
      </w:r>
    </w:p>
    <w:p w14:paraId="33682F6A" w14:textId="77777777" w:rsidR="003A1790" w:rsidRDefault="003A1790">
      <w:pPr>
        <w:tabs>
          <w:tab w:val="left" w:pos="-1440"/>
        </w:tabs>
        <w:jc w:val="both"/>
      </w:pPr>
    </w:p>
    <w:p w14:paraId="3EEFCC80" w14:textId="77777777" w:rsidR="003A1790" w:rsidRDefault="003A1790">
      <w:pPr>
        <w:numPr>
          <w:ilvl w:val="0"/>
          <w:numId w:val="33"/>
        </w:numPr>
        <w:tabs>
          <w:tab w:val="left" w:pos="-1440"/>
        </w:tabs>
        <w:jc w:val="both"/>
      </w:pPr>
      <w:r>
        <w:t>To plan, provide and review teaching programmes of work that recognises the children’s individual needs.</w:t>
      </w:r>
    </w:p>
    <w:p w14:paraId="10851FEC" w14:textId="77777777" w:rsidR="003A1790" w:rsidRDefault="003A1790">
      <w:pPr>
        <w:tabs>
          <w:tab w:val="left" w:pos="-1440"/>
        </w:tabs>
        <w:jc w:val="both"/>
      </w:pPr>
    </w:p>
    <w:p w14:paraId="5E2656E8" w14:textId="77777777" w:rsidR="003A1790" w:rsidRDefault="003A1790">
      <w:pPr>
        <w:numPr>
          <w:ilvl w:val="0"/>
          <w:numId w:val="33"/>
        </w:numPr>
        <w:tabs>
          <w:tab w:val="left" w:pos="-1440"/>
        </w:tabs>
        <w:jc w:val="both"/>
      </w:pPr>
      <w:r>
        <w:t>To work in close co-operation with the Team Leader and team colleagues, to provide joint programmes of work as appropriate.</w:t>
      </w:r>
    </w:p>
    <w:p w14:paraId="7FE0E8A1" w14:textId="77777777" w:rsidR="003A1790" w:rsidRDefault="003A1790">
      <w:pPr>
        <w:tabs>
          <w:tab w:val="left" w:pos="-1440"/>
        </w:tabs>
        <w:jc w:val="both"/>
      </w:pPr>
    </w:p>
    <w:p w14:paraId="72496D55" w14:textId="77777777" w:rsidR="003A1790" w:rsidRDefault="003A1790">
      <w:pPr>
        <w:numPr>
          <w:ilvl w:val="0"/>
          <w:numId w:val="33"/>
        </w:numPr>
        <w:tabs>
          <w:tab w:val="left" w:pos="-1440"/>
        </w:tabs>
        <w:jc w:val="both"/>
      </w:pPr>
      <w:r>
        <w:t>To encourage and foster participation by the children in the class in school activities, clubs etc.</w:t>
      </w:r>
    </w:p>
    <w:p w14:paraId="05F45809" w14:textId="77777777" w:rsidR="003A1790" w:rsidRDefault="003A1790">
      <w:pPr>
        <w:tabs>
          <w:tab w:val="left" w:pos="-1440"/>
        </w:tabs>
        <w:jc w:val="both"/>
      </w:pPr>
    </w:p>
    <w:p w14:paraId="09E1F204" w14:textId="77777777" w:rsidR="003A1790" w:rsidRDefault="003A1790">
      <w:pPr>
        <w:numPr>
          <w:ilvl w:val="0"/>
          <w:numId w:val="33"/>
        </w:numPr>
        <w:tabs>
          <w:tab w:val="left" w:pos="-1440"/>
        </w:tabs>
        <w:jc w:val="both"/>
      </w:pPr>
      <w:r>
        <w:t xml:space="preserve">To know the children sufficiently well to be regarded as a person they can turn to for help, support, </w:t>
      </w:r>
      <w:proofErr w:type="gramStart"/>
      <w:r>
        <w:t>guidance</w:t>
      </w:r>
      <w:proofErr w:type="gramEnd"/>
      <w:r>
        <w:t xml:space="preserve"> and encouragement.</w:t>
      </w:r>
    </w:p>
    <w:p w14:paraId="3C0E4564" w14:textId="77777777" w:rsidR="003A1790" w:rsidRDefault="003A1790">
      <w:pPr>
        <w:tabs>
          <w:tab w:val="left" w:pos="-1440"/>
        </w:tabs>
        <w:jc w:val="both"/>
      </w:pPr>
    </w:p>
    <w:p w14:paraId="0A88E12D" w14:textId="77777777" w:rsidR="003A1790" w:rsidRDefault="003A1790">
      <w:pPr>
        <w:numPr>
          <w:ilvl w:val="0"/>
          <w:numId w:val="33"/>
        </w:numPr>
        <w:tabs>
          <w:tab w:val="left" w:pos="-1440"/>
        </w:tabs>
        <w:jc w:val="both"/>
      </w:pPr>
      <w:r>
        <w:t>To contribute to your own, the children’s and the school’s continuous improvement.</w:t>
      </w:r>
    </w:p>
    <w:p w14:paraId="403338A4" w14:textId="77777777" w:rsidR="003A1790" w:rsidRDefault="003A1790">
      <w:pPr>
        <w:jc w:val="both"/>
      </w:pPr>
    </w:p>
    <w:p w14:paraId="0810B563" w14:textId="77777777" w:rsidR="003A1790" w:rsidRDefault="003A1790">
      <w:pPr>
        <w:tabs>
          <w:tab w:val="left" w:pos="-1440"/>
        </w:tabs>
        <w:jc w:val="both"/>
      </w:pPr>
    </w:p>
    <w:sectPr w:rsidR="003A179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876D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4A7F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032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9D19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960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715B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3122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585B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D65522"/>
    <w:multiLevelType w:val="multilevel"/>
    <w:tmpl w:val="69A4294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4B26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5453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695D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A745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14971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E170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8736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0BA68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8976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4C162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E468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E4621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EF304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4AD2C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A967A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BB79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22315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8F2386"/>
    <w:multiLevelType w:val="multilevel"/>
    <w:tmpl w:val="0916CC7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2416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D56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7374A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637D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B250F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28"/>
  </w:num>
  <w:num w:numId="5">
    <w:abstractNumId w:val="31"/>
  </w:num>
  <w:num w:numId="6">
    <w:abstractNumId w:val="6"/>
  </w:num>
  <w:num w:numId="7">
    <w:abstractNumId w:val="5"/>
  </w:num>
  <w:num w:numId="8">
    <w:abstractNumId w:val="19"/>
  </w:num>
  <w:num w:numId="9">
    <w:abstractNumId w:val="22"/>
  </w:num>
  <w:num w:numId="10">
    <w:abstractNumId w:val="17"/>
  </w:num>
  <w:num w:numId="11">
    <w:abstractNumId w:val="26"/>
  </w:num>
  <w:num w:numId="12">
    <w:abstractNumId w:val="7"/>
  </w:num>
  <w:num w:numId="13">
    <w:abstractNumId w:val="15"/>
  </w:num>
  <w:num w:numId="14">
    <w:abstractNumId w:val="23"/>
  </w:num>
  <w:num w:numId="15">
    <w:abstractNumId w:val="16"/>
  </w:num>
  <w:num w:numId="16">
    <w:abstractNumId w:val="32"/>
  </w:num>
  <w:num w:numId="17">
    <w:abstractNumId w:val="29"/>
  </w:num>
  <w:num w:numId="18">
    <w:abstractNumId w:val="25"/>
  </w:num>
  <w:num w:numId="19">
    <w:abstractNumId w:val="4"/>
  </w:num>
  <w:num w:numId="20">
    <w:abstractNumId w:val="11"/>
  </w:num>
  <w:num w:numId="21">
    <w:abstractNumId w:val="20"/>
  </w:num>
  <w:num w:numId="22">
    <w:abstractNumId w:val="24"/>
  </w:num>
  <w:num w:numId="23">
    <w:abstractNumId w:val="27"/>
  </w:num>
  <w:num w:numId="24">
    <w:abstractNumId w:val="18"/>
  </w:num>
  <w:num w:numId="25">
    <w:abstractNumId w:val="13"/>
  </w:num>
  <w:num w:numId="26">
    <w:abstractNumId w:val="21"/>
  </w:num>
  <w:num w:numId="27">
    <w:abstractNumId w:val="2"/>
  </w:num>
  <w:num w:numId="28">
    <w:abstractNumId w:val="8"/>
  </w:num>
  <w:num w:numId="29">
    <w:abstractNumId w:val="12"/>
  </w:num>
  <w:num w:numId="30">
    <w:abstractNumId w:val="10"/>
  </w:num>
  <w:num w:numId="31">
    <w:abstractNumId w:val="14"/>
  </w:num>
  <w:num w:numId="32">
    <w:abstractNumId w:val="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62"/>
    <w:rsid w:val="0009564D"/>
    <w:rsid w:val="00102DC0"/>
    <w:rsid w:val="0031427E"/>
    <w:rsid w:val="00326F78"/>
    <w:rsid w:val="003A1790"/>
    <w:rsid w:val="008F4BD6"/>
    <w:rsid w:val="008F7D35"/>
    <w:rsid w:val="0090320D"/>
    <w:rsid w:val="00C02E62"/>
    <w:rsid w:val="00CD6701"/>
    <w:rsid w:val="00D16AD7"/>
    <w:rsid w:val="00DA5172"/>
    <w:rsid w:val="00E05424"/>
    <w:rsid w:val="00F80EA2"/>
    <w:rsid w:val="00FA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2A34D"/>
  <w15:chartTrackingRefBased/>
  <w15:docId w15:val="{BDE57BF7-A64A-4FA2-8E98-899C7AD5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ind w:left="283" w:hanging="283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widowControl w:val="0"/>
      <w:tabs>
        <w:tab w:val="left" w:pos="-1440"/>
      </w:tabs>
      <w:ind w:left="737" w:hanging="737"/>
      <w:jc w:val="both"/>
    </w:pPr>
    <w:rPr>
      <w:snapToGrid w:val="0"/>
    </w:rPr>
  </w:style>
  <w:style w:type="paragraph" w:styleId="BodyTextIndent2">
    <w:name w:val="Body Text Indent 2"/>
    <w:basedOn w:val="Normal"/>
    <w:pPr>
      <w:tabs>
        <w:tab w:val="left" w:pos="-1440"/>
      </w:tabs>
      <w:ind w:left="794" w:hanging="79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411E4ECFE6E459A37A16CDCADE946" ma:contentTypeVersion="11" ma:contentTypeDescription="Create a new document." ma:contentTypeScope="" ma:versionID="3695c67a389fb3b45008573facd6874a">
  <xsd:schema xmlns:xsd="http://www.w3.org/2001/XMLSchema" xmlns:xs="http://www.w3.org/2001/XMLSchema" xmlns:p="http://schemas.microsoft.com/office/2006/metadata/properties" xmlns:ns3="38b2a2ed-8984-4e29-bcdc-7b7d1629bffa" xmlns:ns4="4f1afa4c-d6e7-449e-8e52-20b28ed2463b" targetNamespace="http://schemas.microsoft.com/office/2006/metadata/properties" ma:root="true" ma:fieldsID="85363ab0af38774737e9bd64faa97c0d" ns3:_="" ns4:_="">
    <xsd:import namespace="38b2a2ed-8984-4e29-bcdc-7b7d1629bffa"/>
    <xsd:import namespace="4f1afa4c-d6e7-449e-8e52-20b28ed2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2a2ed-8984-4e29-bcdc-7b7d1629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fa4c-d6e7-449e-8e52-20b28ed2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393DF-D95F-41F9-9676-586B9F98A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61AFC-6C9E-4D5F-8C15-939403C9B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2a2ed-8984-4e29-bcdc-7b7d1629bffa"/>
    <ds:schemaRef ds:uri="4f1afa4c-d6e7-449e-8e52-20b28ed2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A827F-A0A8-4FB9-8E6E-DC1377FEC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MONKSTON COMBINED SCHOOL</vt:lpstr>
    </vt:vector>
  </TitlesOfParts>
  <Company>Milton Keynes Council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MONKSTON COMBINED SCHOOL</dc:title>
  <dc:subject/>
  <dc:creator>GO</dc:creator>
  <cp:keywords/>
  <cp:lastModifiedBy>Allison Barby</cp:lastModifiedBy>
  <cp:revision>2</cp:revision>
  <cp:lastPrinted>2002-02-21T11:18:00Z</cp:lastPrinted>
  <dcterms:created xsi:type="dcterms:W3CDTF">2022-03-01T09:27:00Z</dcterms:created>
  <dcterms:modified xsi:type="dcterms:W3CDTF">2022-03-01T09:27:00Z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0x010100FAE411E4ECFE6E459A37A16CDCADE946</vt:lpwstr>
  </property>
</Properties>
</file>