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3759" w14:textId="1EF4DDE6" w:rsidR="00BA233D" w:rsidRPr="00FD0E15" w:rsidRDefault="00FD0E15">
      <w:pPr>
        <w:pBdr>
          <w:top w:val="nil"/>
          <w:left w:val="nil"/>
          <w:bottom w:val="nil"/>
          <w:right w:val="nil"/>
          <w:between w:val="nil"/>
        </w:pBdr>
        <w:spacing w:line="276" w:lineRule="auto"/>
        <w:rPr>
          <w:rFonts w:ascii="Century Gothic" w:hAnsi="Century Gothic"/>
          <w:sz w:val="22"/>
          <w:szCs w:val="22"/>
        </w:rPr>
      </w:pPr>
      <w:r w:rsidRPr="00FD0E15">
        <w:rPr>
          <w:rFonts w:ascii="Century Gothic" w:hAnsi="Century Gothic"/>
          <w:noProof/>
          <w:sz w:val="22"/>
          <w:szCs w:val="22"/>
        </w:rPr>
        <w:drawing>
          <wp:anchor distT="0" distB="0" distL="0" distR="0" simplePos="0" relativeHeight="251656704" behindDoc="1" locked="0" layoutInCell="1" hidden="0" allowOverlap="1" wp14:anchorId="6D7D387A" wp14:editId="476498D9">
            <wp:simplePos x="0" y="0"/>
            <wp:positionH relativeFrom="column">
              <wp:posOffset>4750904</wp:posOffset>
            </wp:positionH>
            <wp:positionV relativeFrom="paragraph">
              <wp:posOffset>-180285</wp:posOffset>
            </wp:positionV>
            <wp:extent cx="1550505" cy="1060699"/>
            <wp:effectExtent l="0" t="0" r="0" b="635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552596" cy="1062129"/>
                    </a:xfrm>
                    <a:prstGeom prst="rect">
                      <a:avLst/>
                    </a:prstGeom>
                    <a:ln/>
                  </pic:spPr>
                </pic:pic>
              </a:graphicData>
            </a:graphic>
            <wp14:sizeRelH relativeFrom="margin">
              <wp14:pctWidth>0</wp14:pctWidth>
            </wp14:sizeRelH>
            <wp14:sizeRelV relativeFrom="margin">
              <wp14:pctHeight>0</wp14:pctHeight>
            </wp14:sizeRelV>
          </wp:anchor>
        </w:drawing>
      </w:r>
      <w:r w:rsidR="00000000">
        <w:rPr>
          <w:rFonts w:ascii="Century Gothic" w:hAnsi="Century Gothic"/>
          <w:sz w:val="22"/>
          <w:szCs w:val="22"/>
        </w:rPr>
        <w:pict w14:anchorId="6D7D3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752;visibility:hidden;mso-position-horizontal-relative:text;mso-position-vertical-relative:text">
            <o:lock v:ext="edit" selection="t"/>
          </v:shape>
        </w:pict>
      </w:r>
    </w:p>
    <w:p w14:paraId="6D7D375A" w14:textId="5C575F6E" w:rsidR="00BA233D" w:rsidRPr="00FD0E15" w:rsidRDefault="00F41ECE">
      <w:pPr>
        <w:pBdr>
          <w:top w:val="nil"/>
          <w:left w:val="nil"/>
          <w:bottom w:val="nil"/>
          <w:right w:val="nil"/>
          <w:between w:val="nil"/>
        </w:pBdr>
        <w:spacing w:line="276" w:lineRule="auto"/>
        <w:rPr>
          <w:rFonts w:ascii="Century Gothic" w:hAnsi="Century Gothic"/>
          <w:sz w:val="22"/>
          <w:szCs w:val="22"/>
        </w:rPr>
      </w:pPr>
      <w:r w:rsidRPr="00FD0E15">
        <w:rPr>
          <w:rFonts w:ascii="Century Gothic" w:hAnsi="Century Gothic"/>
          <w:sz w:val="22"/>
          <w:szCs w:val="22"/>
        </w:rPr>
        <w:t xml:space="preserve">  </w:t>
      </w:r>
      <w:r w:rsidRPr="00FD0E15">
        <w:rPr>
          <w:rFonts w:ascii="Century Gothic" w:hAnsi="Century Gothic"/>
          <w:noProof/>
          <w:sz w:val="22"/>
          <w:szCs w:val="22"/>
        </w:rPr>
        <mc:AlternateContent>
          <mc:Choice Requires="wps">
            <w:drawing>
              <wp:anchor distT="0" distB="0" distL="114300" distR="114300" simplePos="0" relativeHeight="251657728" behindDoc="0" locked="0" layoutInCell="1" hidden="0" allowOverlap="1" wp14:anchorId="6D7D387C" wp14:editId="6D7D387D">
                <wp:simplePos x="0" y="0"/>
                <wp:positionH relativeFrom="column">
                  <wp:posOffset>114300</wp:posOffset>
                </wp:positionH>
                <wp:positionV relativeFrom="paragraph">
                  <wp:posOffset>0</wp:posOffset>
                </wp:positionV>
                <wp:extent cx="647700" cy="647700"/>
                <wp:effectExtent l="0" t="0" r="0" b="0"/>
                <wp:wrapNone/>
                <wp:docPr id="9" name="Freeform: Shape 9"/>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7BA03F6" id="Freeform: Shape 9" o:spid="_x0000_s1026" style="position:absolute;margin-left:9pt;margin-top:0;width:51pt;height:51pt;z-index:251657728;visibility:visible;mso-wrap-style:square;mso-wrap-distance-left:9pt;mso-wrap-distance-top:0;mso-wrap-distance-right:9pt;mso-wrap-distance-bottom:0;mso-position-horizontal:absolute;mso-position-horizontal-relative:text;mso-position-vertical:absolute;mso-position-vertical-relative:text;v-text-anchor:middle" coordsize="635000,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" path="m,l635000,m,635000r635000,e" strokeweight="1pt">
                <v:stroke startarrowwidth="narrow" startarrowlength="short" endarrowwidth="narrow" endarrowlength="short"/>
                <v:path arrowok="t" o:extrusionok="f"/>
              </v:shape>
            </w:pict>
          </mc:Fallback>
        </mc:AlternateContent>
      </w:r>
    </w:p>
    <w:p w14:paraId="6D7D375B" w14:textId="19FC877F" w:rsidR="00BA233D" w:rsidRPr="00D13C9F" w:rsidRDefault="00A672FB">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r>
        <w:rPr>
          <w:rFonts w:ascii="Century Gothic" w:eastAsia="Calibri" w:hAnsi="Century Gothic" w:cs="Calibri"/>
          <w:b/>
          <w:sz w:val="22"/>
          <w:szCs w:val="22"/>
        </w:rPr>
        <w:t xml:space="preserve">Cabot </w:t>
      </w:r>
      <w:r w:rsidR="00D928F0" w:rsidRPr="00D13C9F">
        <w:rPr>
          <w:rFonts w:ascii="Century Gothic" w:eastAsia="Calibri" w:hAnsi="Century Gothic" w:cs="Calibri"/>
          <w:b/>
          <w:sz w:val="22"/>
          <w:szCs w:val="22"/>
        </w:rPr>
        <w:t xml:space="preserve">Primary </w:t>
      </w:r>
      <w:r w:rsidR="00F41ECE" w:rsidRPr="00D13C9F">
        <w:rPr>
          <w:rFonts w:ascii="Century Gothic" w:eastAsia="Calibri" w:hAnsi="Century Gothic" w:cs="Calibri"/>
          <w:b/>
          <w:sz w:val="22"/>
          <w:szCs w:val="22"/>
        </w:rPr>
        <w:t>School</w:t>
      </w:r>
      <w:r w:rsidR="0061146F" w:rsidRPr="00D13C9F">
        <w:rPr>
          <w:rFonts w:ascii="Century Gothic" w:eastAsia="Calibri" w:hAnsi="Century Gothic" w:cs="Calibri"/>
          <w:b/>
          <w:sz w:val="22"/>
          <w:szCs w:val="22"/>
        </w:rPr>
        <w:t xml:space="preserve"> </w:t>
      </w:r>
    </w:p>
    <w:p w14:paraId="6D7D375C" w14:textId="77E5F951" w:rsidR="00BA233D" w:rsidRPr="00D13C9F" w:rsidRDefault="0061146F">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r w:rsidRPr="00D13C9F">
        <w:rPr>
          <w:rFonts w:ascii="Century Gothic" w:eastAsia="Calibri" w:hAnsi="Century Gothic" w:cs="Calibri"/>
          <w:b/>
          <w:sz w:val="22"/>
          <w:szCs w:val="22"/>
        </w:rPr>
        <w:t xml:space="preserve">Job Description </w:t>
      </w:r>
    </w:p>
    <w:p w14:paraId="6D7D375D" w14:textId="77777777" w:rsidR="00BA233D" w:rsidRPr="00D13C9F" w:rsidRDefault="00BA233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p>
    <w:p w14:paraId="6D7D375E" w14:textId="77777777" w:rsidR="00BA233D" w:rsidRPr="00D13C9F" w:rsidRDefault="00BA233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p>
    <w:tbl>
      <w:tblPr>
        <w:tblStyle w:val="a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933"/>
      </w:tblGrid>
      <w:tr w:rsidR="00BA233D" w:rsidRPr="00D13C9F" w14:paraId="6D7D3761" w14:textId="77777777">
        <w:tc>
          <w:tcPr>
            <w:tcW w:w="1985" w:type="dxa"/>
          </w:tcPr>
          <w:p w14:paraId="6D7D375F" w14:textId="77777777" w:rsidR="00BA233D" w:rsidRPr="00D13C9F" w:rsidRDefault="00F41ECE">
            <w:pPr>
              <w:rPr>
                <w:rFonts w:ascii="Century Gothic" w:eastAsia="Calibri" w:hAnsi="Century Gothic" w:cs="Calibri"/>
                <w:b/>
                <w:sz w:val="22"/>
                <w:szCs w:val="22"/>
              </w:rPr>
            </w:pPr>
            <w:r w:rsidRPr="00D13C9F">
              <w:rPr>
                <w:rFonts w:ascii="Century Gothic" w:eastAsia="Calibri" w:hAnsi="Century Gothic" w:cs="Calibri"/>
                <w:b/>
                <w:sz w:val="22"/>
                <w:szCs w:val="22"/>
              </w:rPr>
              <w:t xml:space="preserve">Hours </w:t>
            </w:r>
            <w:r w:rsidRPr="00D13C9F">
              <w:rPr>
                <w:rFonts w:ascii="Century Gothic" w:eastAsia="Calibri" w:hAnsi="Century Gothic" w:cs="Calibri"/>
                <w:b/>
                <w:sz w:val="22"/>
                <w:szCs w:val="22"/>
              </w:rPr>
              <w:tab/>
            </w:r>
          </w:p>
        </w:tc>
        <w:tc>
          <w:tcPr>
            <w:tcW w:w="7933" w:type="dxa"/>
          </w:tcPr>
          <w:p w14:paraId="6D7D3760" w14:textId="1DE6C654" w:rsidR="00BA233D" w:rsidRPr="00D13C9F" w:rsidRDefault="00A672FB">
            <w:pPr>
              <w:rPr>
                <w:rFonts w:ascii="Century Gothic" w:eastAsia="Calibri" w:hAnsi="Century Gothic" w:cs="Calibri"/>
                <w:color w:val="000000"/>
                <w:sz w:val="22"/>
                <w:szCs w:val="22"/>
              </w:rPr>
            </w:pPr>
            <w:r>
              <w:rPr>
                <w:rFonts w:ascii="Century Gothic" w:eastAsia="Calibri" w:hAnsi="Century Gothic" w:cs="Calibri"/>
                <w:color w:val="000000"/>
                <w:sz w:val="22"/>
                <w:szCs w:val="22"/>
              </w:rPr>
              <w:t>1 ¼ hour shifts</w:t>
            </w:r>
          </w:p>
        </w:tc>
      </w:tr>
      <w:tr w:rsidR="00BA233D" w:rsidRPr="00FD0E15" w14:paraId="6D7D3764" w14:textId="77777777">
        <w:tc>
          <w:tcPr>
            <w:tcW w:w="1985" w:type="dxa"/>
          </w:tcPr>
          <w:p w14:paraId="6D7D3762" w14:textId="77777777" w:rsidR="00BA233D" w:rsidRPr="00D13C9F" w:rsidRDefault="00F41ECE">
            <w:pPr>
              <w:rPr>
                <w:rFonts w:ascii="Century Gothic" w:eastAsia="Calibri" w:hAnsi="Century Gothic" w:cs="Calibri"/>
                <w:b/>
                <w:sz w:val="22"/>
                <w:szCs w:val="22"/>
              </w:rPr>
            </w:pPr>
            <w:r w:rsidRPr="00D13C9F">
              <w:rPr>
                <w:rFonts w:ascii="Century Gothic" w:eastAsia="Calibri" w:hAnsi="Century Gothic" w:cs="Calibri"/>
                <w:b/>
                <w:sz w:val="22"/>
                <w:szCs w:val="22"/>
              </w:rPr>
              <w:t>Grade / Salary</w:t>
            </w:r>
          </w:p>
        </w:tc>
        <w:tc>
          <w:tcPr>
            <w:tcW w:w="7933" w:type="dxa"/>
          </w:tcPr>
          <w:p w14:paraId="6D7D3763" w14:textId="22BECA4B" w:rsidR="00BA233D" w:rsidRPr="00D13C9F" w:rsidRDefault="00A672FB">
            <w:pPr>
              <w:rPr>
                <w:rFonts w:ascii="Century Gothic" w:eastAsia="Calibri" w:hAnsi="Century Gothic" w:cs="Calibri"/>
                <w:color w:val="000000"/>
                <w:sz w:val="22"/>
                <w:szCs w:val="22"/>
              </w:rPr>
            </w:pPr>
            <w:r>
              <w:rPr>
                <w:rFonts w:ascii="Century Gothic" w:eastAsia="Calibri" w:hAnsi="Century Gothic" w:cs="Calibri"/>
                <w:color w:val="000000"/>
                <w:sz w:val="22"/>
                <w:szCs w:val="22"/>
              </w:rPr>
              <w:t>SCP3 £12.85 per hour</w:t>
            </w:r>
          </w:p>
        </w:tc>
      </w:tr>
      <w:tr w:rsidR="00BA233D" w:rsidRPr="00FD0E15" w14:paraId="6D7D3767" w14:textId="77777777">
        <w:tc>
          <w:tcPr>
            <w:tcW w:w="1985" w:type="dxa"/>
          </w:tcPr>
          <w:p w14:paraId="6D7D3765" w14:textId="77777777" w:rsidR="00BA233D" w:rsidRPr="00FD0E15" w:rsidRDefault="00F41ECE">
            <w:pPr>
              <w:rPr>
                <w:rFonts w:ascii="Century Gothic" w:eastAsia="Calibri" w:hAnsi="Century Gothic" w:cs="Calibri"/>
                <w:b/>
                <w:sz w:val="22"/>
                <w:szCs w:val="22"/>
              </w:rPr>
            </w:pPr>
            <w:r w:rsidRPr="00FD0E15">
              <w:rPr>
                <w:rFonts w:ascii="Century Gothic" w:eastAsia="Calibri" w:hAnsi="Century Gothic" w:cs="Calibri"/>
                <w:b/>
                <w:sz w:val="22"/>
                <w:szCs w:val="22"/>
              </w:rPr>
              <w:t>Contract Type</w:t>
            </w:r>
          </w:p>
        </w:tc>
        <w:tc>
          <w:tcPr>
            <w:tcW w:w="7933" w:type="dxa"/>
          </w:tcPr>
          <w:p w14:paraId="6D7D3766" w14:textId="0F655EEB" w:rsidR="00BA233D" w:rsidRPr="00FD0E15" w:rsidRDefault="00A672FB">
            <w:pPr>
              <w:rPr>
                <w:rFonts w:ascii="Century Gothic" w:eastAsia="Calibri" w:hAnsi="Century Gothic" w:cs="Calibri"/>
                <w:color w:val="000000"/>
                <w:sz w:val="22"/>
                <w:szCs w:val="22"/>
              </w:rPr>
            </w:pPr>
            <w:r>
              <w:rPr>
                <w:rFonts w:ascii="Century Gothic" w:eastAsia="Calibri" w:hAnsi="Century Gothic" w:cs="Calibri"/>
                <w:color w:val="000000"/>
                <w:sz w:val="22"/>
                <w:szCs w:val="22"/>
              </w:rPr>
              <w:t>Casual</w:t>
            </w:r>
          </w:p>
        </w:tc>
      </w:tr>
      <w:tr w:rsidR="00BA233D" w:rsidRPr="00FD0E15" w14:paraId="6D7D37EA" w14:textId="77777777">
        <w:tc>
          <w:tcPr>
            <w:tcW w:w="1985" w:type="dxa"/>
          </w:tcPr>
          <w:p w14:paraId="6D7D3771" w14:textId="77777777" w:rsidR="00BA233D" w:rsidRPr="00FD0E15" w:rsidRDefault="00BA233D">
            <w:pPr>
              <w:rPr>
                <w:rFonts w:ascii="Century Gothic" w:eastAsia="Calibri" w:hAnsi="Century Gothic" w:cs="Calibri"/>
                <w:b/>
                <w:sz w:val="22"/>
                <w:szCs w:val="22"/>
              </w:rPr>
            </w:pPr>
          </w:p>
          <w:p w14:paraId="6D7D3772" w14:textId="77777777" w:rsidR="00BA233D" w:rsidRPr="00FD0E15" w:rsidRDefault="00BA233D">
            <w:pPr>
              <w:rPr>
                <w:rFonts w:ascii="Century Gothic" w:eastAsia="Calibri" w:hAnsi="Century Gothic" w:cs="Calibri"/>
                <w:b/>
                <w:sz w:val="22"/>
                <w:szCs w:val="22"/>
              </w:rPr>
            </w:pPr>
          </w:p>
          <w:p w14:paraId="6D7D3773" w14:textId="77777777" w:rsidR="00BA233D" w:rsidRPr="00FD0E15" w:rsidRDefault="00BA233D">
            <w:pPr>
              <w:rPr>
                <w:rFonts w:ascii="Century Gothic" w:eastAsia="Calibri" w:hAnsi="Century Gothic" w:cs="Calibri"/>
                <w:b/>
                <w:sz w:val="22"/>
                <w:szCs w:val="22"/>
              </w:rPr>
            </w:pPr>
          </w:p>
          <w:p w14:paraId="6D7D3774" w14:textId="77777777" w:rsidR="00BA233D" w:rsidRPr="00FD0E15" w:rsidRDefault="00BA233D">
            <w:pPr>
              <w:widowControl/>
              <w:pBdr>
                <w:top w:val="nil"/>
                <w:left w:val="nil"/>
                <w:bottom w:val="nil"/>
                <w:right w:val="nil"/>
                <w:between w:val="nil"/>
              </w:pBdr>
              <w:tabs>
                <w:tab w:val="left" w:pos="426"/>
              </w:tabs>
              <w:spacing w:after="120" w:line="276" w:lineRule="auto"/>
              <w:ind w:left="360" w:hanging="360"/>
              <w:jc w:val="both"/>
              <w:rPr>
                <w:rFonts w:ascii="Century Gothic" w:eastAsia="Lato" w:hAnsi="Century Gothic" w:cs="Lato"/>
                <w:color w:val="000000"/>
                <w:sz w:val="22"/>
                <w:szCs w:val="22"/>
              </w:rPr>
            </w:pPr>
          </w:p>
          <w:p w14:paraId="6D7D3775" w14:textId="77777777" w:rsidR="00BA233D" w:rsidRPr="00FD0E15" w:rsidRDefault="00BA233D">
            <w:pPr>
              <w:widowControl/>
              <w:pBdr>
                <w:top w:val="nil"/>
                <w:left w:val="nil"/>
                <w:bottom w:val="nil"/>
                <w:right w:val="nil"/>
                <w:between w:val="nil"/>
              </w:pBdr>
              <w:tabs>
                <w:tab w:val="left" w:pos="426"/>
              </w:tabs>
              <w:spacing w:after="120" w:line="276" w:lineRule="auto"/>
              <w:ind w:left="360" w:hanging="360"/>
              <w:jc w:val="both"/>
              <w:rPr>
                <w:rFonts w:ascii="Century Gothic" w:eastAsia="Lato" w:hAnsi="Century Gothic" w:cs="Lato"/>
                <w:color w:val="000000"/>
                <w:sz w:val="22"/>
                <w:szCs w:val="22"/>
              </w:rPr>
            </w:pPr>
          </w:p>
          <w:p w14:paraId="6D7D3776" w14:textId="77777777" w:rsidR="00BA233D" w:rsidRPr="00FD0E15" w:rsidRDefault="00BA233D">
            <w:pPr>
              <w:widowControl/>
              <w:pBdr>
                <w:top w:val="nil"/>
                <w:left w:val="nil"/>
                <w:bottom w:val="nil"/>
                <w:right w:val="nil"/>
                <w:between w:val="nil"/>
              </w:pBdr>
              <w:tabs>
                <w:tab w:val="left" w:pos="426"/>
              </w:tabs>
              <w:spacing w:after="120" w:line="276" w:lineRule="auto"/>
              <w:ind w:left="360" w:hanging="360"/>
              <w:jc w:val="both"/>
              <w:rPr>
                <w:rFonts w:ascii="Century Gothic" w:eastAsia="Lato" w:hAnsi="Century Gothic" w:cs="Lato"/>
                <w:color w:val="000000"/>
                <w:sz w:val="22"/>
                <w:szCs w:val="22"/>
              </w:rPr>
            </w:pPr>
          </w:p>
          <w:p w14:paraId="6D7D377B" w14:textId="77777777" w:rsidR="00BA233D" w:rsidRPr="00FD0E15" w:rsidRDefault="00BA233D">
            <w:pPr>
              <w:rPr>
                <w:rFonts w:ascii="Century Gothic" w:eastAsia="Calibri" w:hAnsi="Century Gothic" w:cs="Calibri"/>
                <w:b/>
                <w:sz w:val="22"/>
                <w:szCs w:val="22"/>
              </w:rPr>
            </w:pPr>
          </w:p>
          <w:p w14:paraId="6D7D377C" w14:textId="77777777" w:rsidR="00BA233D" w:rsidRPr="00FD0E15" w:rsidRDefault="00BA233D">
            <w:pPr>
              <w:rPr>
                <w:rFonts w:ascii="Century Gothic" w:eastAsia="Calibri" w:hAnsi="Century Gothic" w:cs="Calibri"/>
                <w:b/>
                <w:sz w:val="22"/>
                <w:szCs w:val="22"/>
              </w:rPr>
            </w:pPr>
          </w:p>
          <w:p w14:paraId="6D7D377D" w14:textId="77777777" w:rsidR="00BA233D" w:rsidRPr="00FD0E15" w:rsidRDefault="00BA233D">
            <w:pPr>
              <w:rPr>
                <w:rFonts w:ascii="Century Gothic" w:eastAsia="Calibri" w:hAnsi="Century Gothic" w:cs="Calibri"/>
                <w:b/>
                <w:sz w:val="22"/>
                <w:szCs w:val="22"/>
              </w:rPr>
            </w:pPr>
          </w:p>
          <w:p w14:paraId="6D7D377E" w14:textId="77777777" w:rsidR="00BA233D" w:rsidRPr="00FD0E15" w:rsidRDefault="00BA233D">
            <w:pPr>
              <w:rPr>
                <w:rFonts w:ascii="Century Gothic" w:eastAsia="Calibri" w:hAnsi="Century Gothic" w:cs="Calibri"/>
                <w:b/>
                <w:sz w:val="22"/>
                <w:szCs w:val="22"/>
              </w:rPr>
            </w:pPr>
          </w:p>
          <w:p w14:paraId="6D7D377F" w14:textId="77777777" w:rsidR="00BA233D" w:rsidRPr="00FD0E15" w:rsidRDefault="00BA233D">
            <w:pPr>
              <w:rPr>
                <w:rFonts w:ascii="Century Gothic" w:eastAsia="Calibri" w:hAnsi="Century Gothic" w:cs="Calibri"/>
                <w:b/>
                <w:sz w:val="22"/>
                <w:szCs w:val="22"/>
              </w:rPr>
            </w:pPr>
          </w:p>
          <w:p w14:paraId="6D7D3780" w14:textId="77777777" w:rsidR="00BA233D" w:rsidRPr="00FD0E15" w:rsidRDefault="00BA233D">
            <w:pPr>
              <w:rPr>
                <w:rFonts w:ascii="Century Gothic" w:eastAsia="Calibri" w:hAnsi="Century Gothic" w:cs="Calibri"/>
                <w:b/>
                <w:sz w:val="22"/>
                <w:szCs w:val="22"/>
              </w:rPr>
            </w:pPr>
          </w:p>
          <w:p w14:paraId="6D7D3781" w14:textId="77777777" w:rsidR="00BA233D" w:rsidRPr="00FD0E15" w:rsidRDefault="00BA233D">
            <w:pPr>
              <w:rPr>
                <w:rFonts w:ascii="Century Gothic" w:eastAsia="Calibri" w:hAnsi="Century Gothic" w:cs="Calibri"/>
                <w:b/>
                <w:sz w:val="22"/>
                <w:szCs w:val="22"/>
              </w:rPr>
            </w:pPr>
          </w:p>
          <w:p w14:paraId="6D7D3782" w14:textId="77777777" w:rsidR="00BA233D" w:rsidRPr="00FD0E15" w:rsidRDefault="00BA233D">
            <w:pPr>
              <w:rPr>
                <w:rFonts w:ascii="Century Gothic" w:eastAsia="Calibri" w:hAnsi="Century Gothic" w:cs="Calibri"/>
                <w:b/>
                <w:sz w:val="22"/>
                <w:szCs w:val="22"/>
              </w:rPr>
            </w:pPr>
          </w:p>
          <w:p w14:paraId="6D7D3783" w14:textId="77777777" w:rsidR="00BA233D" w:rsidRPr="00FD0E15" w:rsidRDefault="00BA233D">
            <w:pPr>
              <w:rPr>
                <w:rFonts w:ascii="Century Gothic" w:eastAsia="Calibri" w:hAnsi="Century Gothic" w:cs="Calibri"/>
                <w:b/>
                <w:sz w:val="22"/>
                <w:szCs w:val="22"/>
              </w:rPr>
            </w:pPr>
          </w:p>
          <w:p w14:paraId="6D7D3784" w14:textId="77777777" w:rsidR="00BA233D" w:rsidRPr="00FD0E15" w:rsidRDefault="00BA233D">
            <w:pPr>
              <w:rPr>
                <w:rFonts w:ascii="Century Gothic" w:eastAsia="Calibri" w:hAnsi="Century Gothic" w:cs="Calibri"/>
                <w:b/>
                <w:sz w:val="22"/>
                <w:szCs w:val="22"/>
              </w:rPr>
            </w:pPr>
          </w:p>
          <w:p w14:paraId="6D7D3785" w14:textId="77777777" w:rsidR="00BA233D" w:rsidRPr="00FD0E15" w:rsidRDefault="00BA233D">
            <w:pPr>
              <w:rPr>
                <w:rFonts w:ascii="Century Gothic" w:eastAsia="Calibri" w:hAnsi="Century Gothic" w:cs="Calibri"/>
                <w:b/>
                <w:sz w:val="22"/>
                <w:szCs w:val="22"/>
              </w:rPr>
            </w:pPr>
          </w:p>
          <w:p w14:paraId="6D7D3786" w14:textId="77777777" w:rsidR="00BA233D" w:rsidRPr="00FD0E15" w:rsidRDefault="00BA233D">
            <w:pPr>
              <w:rPr>
                <w:rFonts w:ascii="Century Gothic" w:eastAsia="Calibri" w:hAnsi="Century Gothic" w:cs="Calibri"/>
                <w:b/>
                <w:sz w:val="22"/>
                <w:szCs w:val="22"/>
              </w:rPr>
            </w:pPr>
          </w:p>
          <w:p w14:paraId="6D7D3787" w14:textId="77777777" w:rsidR="00BA233D" w:rsidRPr="00FD0E15" w:rsidRDefault="00BA233D">
            <w:pPr>
              <w:rPr>
                <w:rFonts w:ascii="Century Gothic" w:eastAsia="Calibri" w:hAnsi="Century Gothic" w:cs="Calibri"/>
                <w:b/>
                <w:sz w:val="22"/>
                <w:szCs w:val="22"/>
              </w:rPr>
            </w:pPr>
          </w:p>
          <w:p w14:paraId="6D7D3788" w14:textId="77777777" w:rsidR="00BA233D" w:rsidRPr="00FD0E15" w:rsidRDefault="00BA233D">
            <w:pPr>
              <w:rPr>
                <w:rFonts w:ascii="Century Gothic" w:eastAsia="Calibri" w:hAnsi="Century Gothic" w:cs="Calibri"/>
                <w:b/>
                <w:sz w:val="22"/>
                <w:szCs w:val="22"/>
              </w:rPr>
            </w:pPr>
          </w:p>
          <w:p w14:paraId="6D7D3789" w14:textId="77777777" w:rsidR="00BA233D" w:rsidRPr="00FD0E15" w:rsidRDefault="00BA233D">
            <w:pPr>
              <w:rPr>
                <w:rFonts w:ascii="Century Gothic" w:eastAsia="Calibri" w:hAnsi="Century Gothic" w:cs="Calibri"/>
                <w:b/>
                <w:sz w:val="22"/>
                <w:szCs w:val="22"/>
              </w:rPr>
            </w:pPr>
          </w:p>
          <w:p w14:paraId="6D7D378A" w14:textId="77777777" w:rsidR="00BA233D" w:rsidRPr="00FD0E15" w:rsidRDefault="00BA233D">
            <w:pPr>
              <w:rPr>
                <w:rFonts w:ascii="Century Gothic" w:eastAsia="Calibri" w:hAnsi="Century Gothic" w:cs="Calibri"/>
                <w:b/>
                <w:sz w:val="22"/>
                <w:szCs w:val="22"/>
              </w:rPr>
            </w:pPr>
          </w:p>
          <w:p w14:paraId="6D7D378F" w14:textId="77777777" w:rsidR="00BA233D" w:rsidRPr="00FD0E15" w:rsidRDefault="00BA233D">
            <w:pPr>
              <w:widowControl/>
              <w:pBdr>
                <w:top w:val="nil"/>
                <w:left w:val="nil"/>
                <w:bottom w:val="nil"/>
                <w:right w:val="nil"/>
                <w:between w:val="nil"/>
              </w:pBdr>
              <w:tabs>
                <w:tab w:val="left" w:pos="426"/>
              </w:tabs>
              <w:spacing w:after="120" w:line="276" w:lineRule="auto"/>
              <w:ind w:left="360" w:hanging="360"/>
              <w:jc w:val="both"/>
              <w:rPr>
                <w:rFonts w:ascii="Century Gothic" w:eastAsia="Calibri" w:hAnsi="Century Gothic" w:cs="Calibri"/>
                <w:b/>
                <w:color w:val="000000"/>
                <w:sz w:val="22"/>
                <w:szCs w:val="22"/>
              </w:rPr>
            </w:pPr>
          </w:p>
          <w:p w14:paraId="6D7D3790" w14:textId="77777777" w:rsidR="00BA233D" w:rsidRPr="00FD0E15" w:rsidRDefault="00BA233D">
            <w:pPr>
              <w:widowControl/>
              <w:pBdr>
                <w:top w:val="nil"/>
                <w:left w:val="nil"/>
                <w:bottom w:val="nil"/>
                <w:right w:val="nil"/>
                <w:between w:val="nil"/>
              </w:pBdr>
              <w:tabs>
                <w:tab w:val="left" w:pos="426"/>
              </w:tabs>
              <w:spacing w:after="120" w:line="276" w:lineRule="auto"/>
              <w:ind w:left="360" w:hanging="360"/>
              <w:jc w:val="both"/>
              <w:rPr>
                <w:rFonts w:ascii="Century Gothic" w:eastAsia="Calibri" w:hAnsi="Century Gothic" w:cs="Calibri"/>
                <w:b/>
                <w:color w:val="000000"/>
                <w:sz w:val="22"/>
                <w:szCs w:val="22"/>
              </w:rPr>
            </w:pPr>
          </w:p>
          <w:p w14:paraId="6D7D3791" w14:textId="77777777" w:rsidR="00BA233D" w:rsidRPr="00FD0E15" w:rsidRDefault="00BA233D">
            <w:pPr>
              <w:widowControl/>
              <w:pBdr>
                <w:top w:val="nil"/>
                <w:left w:val="nil"/>
                <w:bottom w:val="nil"/>
                <w:right w:val="nil"/>
                <w:between w:val="nil"/>
              </w:pBdr>
              <w:tabs>
                <w:tab w:val="left" w:pos="426"/>
              </w:tabs>
              <w:spacing w:after="120" w:line="276" w:lineRule="auto"/>
              <w:ind w:left="360" w:hanging="360"/>
              <w:jc w:val="both"/>
              <w:rPr>
                <w:rFonts w:ascii="Century Gothic" w:eastAsia="Calibri" w:hAnsi="Century Gothic" w:cs="Calibri"/>
                <w:b/>
                <w:color w:val="000000"/>
                <w:sz w:val="22"/>
                <w:szCs w:val="22"/>
              </w:rPr>
            </w:pPr>
          </w:p>
          <w:p w14:paraId="6D7D3792" w14:textId="77777777" w:rsidR="00BA233D" w:rsidRPr="00FD0E15" w:rsidRDefault="00BA233D">
            <w:pPr>
              <w:widowControl/>
              <w:pBdr>
                <w:top w:val="nil"/>
                <w:left w:val="nil"/>
                <w:bottom w:val="nil"/>
                <w:right w:val="nil"/>
                <w:between w:val="nil"/>
              </w:pBdr>
              <w:tabs>
                <w:tab w:val="left" w:pos="426"/>
              </w:tabs>
              <w:spacing w:after="120" w:line="276" w:lineRule="auto"/>
              <w:ind w:left="360" w:hanging="360"/>
              <w:jc w:val="both"/>
              <w:rPr>
                <w:rFonts w:ascii="Century Gothic" w:eastAsia="Calibri" w:hAnsi="Century Gothic" w:cs="Calibri"/>
                <w:b/>
                <w:color w:val="000000"/>
                <w:sz w:val="22"/>
                <w:szCs w:val="22"/>
              </w:rPr>
            </w:pPr>
          </w:p>
          <w:p w14:paraId="6D7D3795" w14:textId="729ACECF" w:rsidR="00BA233D" w:rsidRPr="00FD0E15" w:rsidRDefault="00BA233D">
            <w:pPr>
              <w:widowControl/>
              <w:pBdr>
                <w:top w:val="nil"/>
                <w:left w:val="nil"/>
                <w:bottom w:val="nil"/>
                <w:right w:val="nil"/>
                <w:between w:val="nil"/>
              </w:pBdr>
              <w:tabs>
                <w:tab w:val="left" w:pos="426"/>
              </w:tabs>
              <w:spacing w:after="120" w:line="276" w:lineRule="auto"/>
              <w:ind w:left="360" w:hanging="360"/>
              <w:rPr>
                <w:rFonts w:ascii="Century Gothic" w:eastAsia="Calibri" w:hAnsi="Century Gothic" w:cs="Calibri"/>
                <w:b/>
                <w:color w:val="000000"/>
                <w:sz w:val="22"/>
                <w:szCs w:val="22"/>
              </w:rPr>
            </w:pPr>
          </w:p>
          <w:p w14:paraId="6D7D3796" w14:textId="77777777" w:rsidR="00BA233D" w:rsidRPr="00FD0E15" w:rsidRDefault="00BA233D">
            <w:pPr>
              <w:widowControl/>
              <w:pBdr>
                <w:top w:val="nil"/>
                <w:left w:val="nil"/>
                <w:bottom w:val="nil"/>
                <w:right w:val="nil"/>
                <w:between w:val="nil"/>
              </w:pBdr>
              <w:tabs>
                <w:tab w:val="left" w:pos="426"/>
              </w:tabs>
              <w:spacing w:after="120" w:line="276" w:lineRule="auto"/>
              <w:ind w:left="360" w:hanging="360"/>
              <w:jc w:val="both"/>
              <w:rPr>
                <w:rFonts w:ascii="Century Gothic" w:eastAsia="Calibri" w:hAnsi="Century Gothic" w:cs="Calibri"/>
                <w:b/>
                <w:color w:val="000000"/>
                <w:sz w:val="22"/>
                <w:szCs w:val="22"/>
              </w:rPr>
            </w:pPr>
          </w:p>
          <w:p w14:paraId="6D7D3797" w14:textId="77777777" w:rsidR="00BA233D" w:rsidRPr="00FD0E15" w:rsidRDefault="00BA233D">
            <w:pPr>
              <w:rPr>
                <w:rFonts w:ascii="Century Gothic" w:eastAsia="Calibri" w:hAnsi="Century Gothic" w:cs="Calibri"/>
                <w:b/>
                <w:sz w:val="22"/>
                <w:szCs w:val="22"/>
              </w:rPr>
            </w:pPr>
          </w:p>
          <w:p w14:paraId="6D7D3798" w14:textId="77777777" w:rsidR="00BA233D" w:rsidRPr="00FD0E15" w:rsidRDefault="00BA233D">
            <w:pPr>
              <w:rPr>
                <w:rFonts w:ascii="Century Gothic" w:eastAsia="Calibri" w:hAnsi="Century Gothic" w:cs="Calibri"/>
                <w:b/>
                <w:sz w:val="22"/>
                <w:szCs w:val="22"/>
              </w:rPr>
            </w:pPr>
          </w:p>
          <w:p w14:paraId="6D7D3799" w14:textId="77777777" w:rsidR="00BA233D" w:rsidRPr="00FD0E15" w:rsidRDefault="00BA233D">
            <w:pPr>
              <w:rPr>
                <w:rFonts w:ascii="Century Gothic" w:eastAsia="Calibri" w:hAnsi="Century Gothic" w:cs="Calibri"/>
                <w:b/>
                <w:sz w:val="22"/>
                <w:szCs w:val="22"/>
              </w:rPr>
            </w:pPr>
          </w:p>
          <w:p w14:paraId="6D7D379A" w14:textId="77777777" w:rsidR="00BA233D" w:rsidRPr="00FD0E15" w:rsidRDefault="00BA233D">
            <w:pPr>
              <w:rPr>
                <w:rFonts w:ascii="Century Gothic" w:eastAsia="Calibri" w:hAnsi="Century Gothic" w:cs="Calibri"/>
                <w:b/>
                <w:sz w:val="22"/>
                <w:szCs w:val="22"/>
              </w:rPr>
            </w:pPr>
          </w:p>
          <w:p w14:paraId="6D7D379B" w14:textId="77777777" w:rsidR="00BA233D" w:rsidRPr="00FD0E15" w:rsidRDefault="00BA233D">
            <w:pPr>
              <w:rPr>
                <w:rFonts w:ascii="Century Gothic" w:eastAsia="Calibri" w:hAnsi="Century Gothic" w:cs="Calibri"/>
                <w:b/>
                <w:sz w:val="22"/>
                <w:szCs w:val="22"/>
              </w:rPr>
            </w:pPr>
          </w:p>
          <w:p w14:paraId="6D7D379C" w14:textId="77777777" w:rsidR="00BA233D" w:rsidRPr="00FD0E15" w:rsidRDefault="00BA233D">
            <w:pPr>
              <w:rPr>
                <w:rFonts w:ascii="Century Gothic" w:eastAsia="Calibri" w:hAnsi="Century Gothic" w:cs="Calibri"/>
                <w:b/>
                <w:sz w:val="22"/>
                <w:szCs w:val="22"/>
              </w:rPr>
            </w:pPr>
          </w:p>
          <w:p w14:paraId="6D7D379D" w14:textId="77777777" w:rsidR="00BA233D" w:rsidRPr="00FD0E15" w:rsidRDefault="00BA233D">
            <w:pPr>
              <w:rPr>
                <w:rFonts w:ascii="Century Gothic" w:eastAsia="Calibri" w:hAnsi="Century Gothic" w:cs="Calibri"/>
                <w:b/>
                <w:sz w:val="22"/>
                <w:szCs w:val="22"/>
              </w:rPr>
            </w:pPr>
          </w:p>
          <w:p w14:paraId="6D7D37AC" w14:textId="77777777" w:rsidR="00BA233D" w:rsidRPr="00FD0E15" w:rsidRDefault="00BA233D">
            <w:pPr>
              <w:widowControl/>
              <w:pBdr>
                <w:top w:val="nil"/>
                <w:left w:val="nil"/>
                <w:bottom w:val="nil"/>
                <w:right w:val="nil"/>
                <w:between w:val="nil"/>
              </w:pBdr>
              <w:tabs>
                <w:tab w:val="left" w:pos="426"/>
              </w:tabs>
              <w:spacing w:after="120" w:line="276" w:lineRule="auto"/>
              <w:ind w:left="360" w:hanging="360"/>
              <w:jc w:val="both"/>
              <w:rPr>
                <w:rFonts w:ascii="Century Gothic" w:eastAsia="Calibri" w:hAnsi="Century Gothic" w:cs="Calibri"/>
                <w:b/>
                <w:color w:val="000000"/>
                <w:sz w:val="22"/>
                <w:szCs w:val="22"/>
              </w:rPr>
            </w:pPr>
          </w:p>
          <w:p w14:paraId="6D7D37AD" w14:textId="77777777" w:rsidR="00BA233D" w:rsidRPr="00FD0E15" w:rsidRDefault="00BA233D">
            <w:pPr>
              <w:widowControl/>
              <w:pBdr>
                <w:top w:val="nil"/>
                <w:left w:val="nil"/>
                <w:bottom w:val="nil"/>
                <w:right w:val="nil"/>
                <w:between w:val="nil"/>
              </w:pBdr>
              <w:tabs>
                <w:tab w:val="left" w:pos="426"/>
              </w:tabs>
              <w:spacing w:after="120" w:line="276" w:lineRule="auto"/>
              <w:ind w:left="360" w:hanging="360"/>
              <w:jc w:val="both"/>
              <w:rPr>
                <w:rFonts w:ascii="Century Gothic" w:eastAsia="Calibri" w:hAnsi="Century Gothic" w:cs="Calibri"/>
                <w:b/>
                <w:color w:val="000000"/>
                <w:sz w:val="22"/>
                <w:szCs w:val="22"/>
              </w:rPr>
            </w:pPr>
          </w:p>
          <w:p w14:paraId="6D7D37AE" w14:textId="77777777" w:rsidR="00BA233D" w:rsidRPr="00FD0E15" w:rsidRDefault="00BA233D">
            <w:pPr>
              <w:widowControl/>
              <w:pBdr>
                <w:top w:val="nil"/>
                <w:left w:val="nil"/>
                <w:bottom w:val="nil"/>
                <w:right w:val="nil"/>
                <w:between w:val="nil"/>
              </w:pBdr>
              <w:tabs>
                <w:tab w:val="left" w:pos="426"/>
              </w:tabs>
              <w:spacing w:after="120" w:line="276" w:lineRule="auto"/>
              <w:ind w:left="360" w:hanging="360"/>
              <w:jc w:val="both"/>
              <w:rPr>
                <w:rFonts w:ascii="Century Gothic" w:eastAsia="Calibri" w:hAnsi="Century Gothic" w:cs="Calibri"/>
                <w:b/>
                <w:color w:val="000000"/>
                <w:sz w:val="22"/>
                <w:szCs w:val="22"/>
              </w:rPr>
            </w:pPr>
          </w:p>
          <w:p w14:paraId="6D7D37B3" w14:textId="77777777" w:rsidR="00BA233D" w:rsidRPr="00FD0E15" w:rsidRDefault="00BA233D" w:rsidP="003403D5">
            <w:pPr>
              <w:widowControl/>
              <w:pBdr>
                <w:top w:val="nil"/>
                <w:left w:val="nil"/>
                <w:bottom w:val="nil"/>
                <w:right w:val="nil"/>
                <w:between w:val="nil"/>
              </w:pBdr>
              <w:tabs>
                <w:tab w:val="left" w:pos="426"/>
              </w:tabs>
              <w:spacing w:after="120" w:line="276" w:lineRule="auto"/>
              <w:ind w:left="360" w:hanging="360"/>
              <w:rPr>
                <w:rFonts w:ascii="Century Gothic" w:eastAsia="Calibri" w:hAnsi="Century Gothic" w:cs="Calibri"/>
                <w:b/>
                <w:sz w:val="22"/>
                <w:szCs w:val="22"/>
              </w:rPr>
            </w:pPr>
          </w:p>
        </w:tc>
        <w:tc>
          <w:tcPr>
            <w:tcW w:w="7933" w:type="dxa"/>
          </w:tcPr>
          <w:p w14:paraId="2FA4EAF8" w14:textId="77777777" w:rsidR="00A9094F" w:rsidRPr="00D13C9F" w:rsidRDefault="00A9094F" w:rsidP="00D13C9F">
            <w:pPr>
              <w:rPr>
                <w:rFonts w:ascii="Century Gothic" w:hAnsi="Century Gothic"/>
                <w:b/>
                <w:bCs/>
                <w:sz w:val="22"/>
                <w:szCs w:val="22"/>
              </w:rPr>
            </w:pPr>
            <w:r w:rsidRPr="00D13C9F">
              <w:rPr>
                <w:rFonts w:ascii="Century Gothic" w:hAnsi="Century Gothic"/>
                <w:b/>
                <w:bCs/>
                <w:sz w:val="22"/>
                <w:szCs w:val="22"/>
              </w:rPr>
              <w:lastRenderedPageBreak/>
              <w:t>Purpose of the Job</w:t>
            </w:r>
          </w:p>
          <w:p w14:paraId="64D6EB68" w14:textId="77777777" w:rsidR="00A9094F" w:rsidRPr="00D13C9F" w:rsidRDefault="00A9094F" w:rsidP="00D13C9F">
            <w:pPr>
              <w:rPr>
                <w:rFonts w:ascii="Century Gothic" w:hAnsi="Century Gothic"/>
                <w:sz w:val="22"/>
                <w:szCs w:val="22"/>
              </w:rPr>
            </w:pPr>
          </w:p>
          <w:p w14:paraId="2411E148" w14:textId="77777777" w:rsidR="00A9094F" w:rsidRPr="00D13C9F" w:rsidRDefault="00A9094F" w:rsidP="00D13C9F">
            <w:pPr>
              <w:rPr>
                <w:rFonts w:ascii="Century Gothic" w:hAnsi="Century Gothic"/>
                <w:sz w:val="22"/>
                <w:szCs w:val="22"/>
              </w:rPr>
            </w:pPr>
            <w:r w:rsidRPr="00D13C9F">
              <w:rPr>
                <w:rFonts w:ascii="Century Gothic" w:hAnsi="Century Gothic"/>
                <w:sz w:val="22"/>
                <w:szCs w:val="22"/>
              </w:rPr>
              <w:t>To supervise, guide and assist children during the midday break, so as to ensure the safety, general welfare and proper conduct of pupils during this period.</w:t>
            </w:r>
          </w:p>
          <w:p w14:paraId="5CFC3B3B" w14:textId="77777777" w:rsidR="00A9094F" w:rsidRPr="00D13C9F" w:rsidRDefault="00A9094F" w:rsidP="00D13C9F">
            <w:pPr>
              <w:rPr>
                <w:rFonts w:ascii="Century Gothic" w:hAnsi="Century Gothic"/>
                <w:sz w:val="22"/>
                <w:szCs w:val="22"/>
              </w:rPr>
            </w:pPr>
          </w:p>
          <w:p w14:paraId="5379297D" w14:textId="77777777" w:rsidR="00A9094F" w:rsidRPr="00D13C9F" w:rsidRDefault="00A9094F" w:rsidP="00D13C9F">
            <w:pPr>
              <w:rPr>
                <w:rFonts w:ascii="Century Gothic" w:hAnsi="Century Gothic"/>
                <w:b/>
                <w:bCs/>
                <w:sz w:val="22"/>
                <w:szCs w:val="22"/>
              </w:rPr>
            </w:pPr>
            <w:r w:rsidRPr="00D13C9F">
              <w:rPr>
                <w:rFonts w:ascii="Century Gothic" w:hAnsi="Century Gothic"/>
                <w:b/>
                <w:bCs/>
                <w:sz w:val="22"/>
                <w:szCs w:val="22"/>
              </w:rPr>
              <w:t>Key Job Outcomes</w:t>
            </w:r>
          </w:p>
          <w:p w14:paraId="6A397F31" w14:textId="77777777" w:rsidR="00A9094F" w:rsidRPr="00D13C9F" w:rsidRDefault="00A9094F" w:rsidP="00D13C9F">
            <w:pPr>
              <w:rPr>
                <w:rFonts w:ascii="Century Gothic" w:hAnsi="Century Gothic"/>
                <w:sz w:val="22"/>
                <w:szCs w:val="22"/>
              </w:rPr>
            </w:pPr>
          </w:p>
          <w:p w14:paraId="3AD17263" w14:textId="77777777" w:rsidR="00A9094F" w:rsidRPr="00D13C9F" w:rsidRDefault="00A9094F" w:rsidP="00D13C9F">
            <w:pPr>
              <w:rPr>
                <w:rFonts w:ascii="Century Gothic" w:hAnsi="Century Gothic"/>
                <w:sz w:val="22"/>
                <w:szCs w:val="22"/>
              </w:rPr>
            </w:pPr>
          </w:p>
          <w:p w14:paraId="101E15E9" w14:textId="77777777" w:rsidR="00A9094F" w:rsidRPr="00D13C9F" w:rsidRDefault="00A9094F" w:rsidP="00D13C9F">
            <w:pPr>
              <w:rPr>
                <w:rFonts w:ascii="Century Gothic" w:hAnsi="Century Gothic"/>
                <w:sz w:val="22"/>
                <w:szCs w:val="22"/>
              </w:rPr>
            </w:pPr>
            <w:r w:rsidRPr="00D13C9F">
              <w:rPr>
                <w:rFonts w:ascii="Century Gothic" w:hAnsi="Century Gothic"/>
                <w:sz w:val="22"/>
                <w:szCs w:val="22"/>
              </w:rPr>
              <w:t>1.</w:t>
            </w:r>
            <w:r w:rsidRPr="00D13C9F">
              <w:rPr>
                <w:rFonts w:ascii="Century Gothic" w:hAnsi="Century Gothic"/>
                <w:sz w:val="22"/>
                <w:szCs w:val="22"/>
              </w:rPr>
              <w:tab/>
              <w:t>To assist in the lunchtime supervision of pupils to ensure that the meal is completed on time in a safe and hygienic setting.</w:t>
            </w:r>
          </w:p>
          <w:p w14:paraId="6D3B4C3B" w14:textId="77777777" w:rsidR="00A9094F" w:rsidRPr="00D13C9F" w:rsidRDefault="00A9094F" w:rsidP="00D13C9F">
            <w:pPr>
              <w:rPr>
                <w:rFonts w:ascii="Century Gothic" w:hAnsi="Century Gothic"/>
                <w:sz w:val="22"/>
                <w:szCs w:val="22"/>
              </w:rPr>
            </w:pPr>
          </w:p>
          <w:p w14:paraId="16E8634E" w14:textId="77777777" w:rsidR="00A9094F" w:rsidRPr="00D13C9F" w:rsidRDefault="00A9094F" w:rsidP="00D13C9F">
            <w:pPr>
              <w:rPr>
                <w:rFonts w:ascii="Century Gothic" w:hAnsi="Century Gothic"/>
                <w:sz w:val="22"/>
                <w:szCs w:val="22"/>
              </w:rPr>
            </w:pPr>
            <w:r w:rsidRPr="00D13C9F">
              <w:rPr>
                <w:rFonts w:ascii="Century Gothic" w:hAnsi="Century Gothic"/>
                <w:sz w:val="22"/>
                <w:szCs w:val="22"/>
              </w:rPr>
              <w:t>2.</w:t>
            </w:r>
            <w:r w:rsidRPr="00D13C9F">
              <w:rPr>
                <w:rFonts w:ascii="Century Gothic" w:hAnsi="Century Gothic"/>
                <w:sz w:val="22"/>
                <w:szCs w:val="22"/>
              </w:rPr>
              <w:tab/>
              <w:t>Report behaviour observations to a teacher in order for them to maintain the school’s standard of discipline and behaviour</w:t>
            </w:r>
          </w:p>
          <w:p w14:paraId="6C366227" w14:textId="77777777" w:rsidR="00A9094F" w:rsidRPr="00D13C9F" w:rsidRDefault="00A9094F" w:rsidP="00D13C9F">
            <w:pPr>
              <w:rPr>
                <w:rFonts w:ascii="Century Gothic" w:hAnsi="Century Gothic"/>
                <w:sz w:val="22"/>
                <w:szCs w:val="22"/>
              </w:rPr>
            </w:pPr>
          </w:p>
          <w:p w14:paraId="7D60628F" w14:textId="77777777" w:rsidR="00A9094F" w:rsidRPr="00D13C9F" w:rsidRDefault="00A9094F" w:rsidP="00D13C9F">
            <w:pPr>
              <w:rPr>
                <w:rFonts w:ascii="Century Gothic" w:hAnsi="Century Gothic"/>
                <w:sz w:val="22"/>
                <w:szCs w:val="22"/>
              </w:rPr>
            </w:pPr>
            <w:r w:rsidRPr="00D13C9F">
              <w:rPr>
                <w:rFonts w:ascii="Century Gothic" w:hAnsi="Century Gothic"/>
                <w:sz w:val="22"/>
                <w:szCs w:val="22"/>
              </w:rPr>
              <w:t>3.</w:t>
            </w:r>
            <w:r w:rsidRPr="00D13C9F">
              <w:rPr>
                <w:rFonts w:ascii="Century Gothic" w:hAnsi="Century Gothic"/>
                <w:sz w:val="22"/>
                <w:szCs w:val="22"/>
              </w:rPr>
              <w:tab/>
              <w:t>Work to school policies to maintain a safe environment for pupils and other staff.</w:t>
            </w:r>
          </w:p>
          <w:p w14:paraId="75B1F378" w14:textId="77777777" w:rsidR="00A9094F" w:rsidRPr="00D13C9F" w:rsidRDefault="00A9094F" w:rsidP="00D13C9F">
            <w:pPr>
              <w:rPr>
                <w:rFonts w:ascii="Century Gothic" w:hAnsi="Century Gothic"/>
                <w:sz w:val="22"/>
                <w:szCs w:val="22"/>
              </w:rPr>
            </w:pPr>
          </w:p>
          <w:p w14:paraId="46D6359C" w14:textId="77777777" w:rsidR="00A9094F" w:rsidRPr="00D13C9F" w:rsidRDefault="00A9094F" w:rsidP="00D13C9F">
            <w:pPr>
              <w:rPr>
                <w:rFonts w:ascii="Century Gothic" w:hAnsi="Century Gothic"/>
                <w:sz w:val="22"/>
                <w:szCs w:val="22"/>
              </w:rPr>
            </w:pPr>
          </w:p>
          <w:p w14:paraId="22D3749F" w14:textId="77777777" w:rsidR="00A9094F" w:rsidRPr="003A0AC8" w:rsidRDefault="00A9094F" w:rsidP="00D13C9F">
            <w:pPr>
              <w:rPr>
                <w:rFonts w:ascii="Century Gothic" w:hAnsi="Century Gothic"/>
                <w:b/>
                <w:bCs/>
                <w:sz w:val="22"/>
                <w:szCs w:val="22"/>
              </w:rPr>
            </w:pPr>
            <w:r w:rsidRPr="003A0AC8">
              <w:rPr>
                <w:rFonts w:ascii="Century Gothic" w:hAnsi="Century Gothic"/>
                <w:b/>
                <w:bCs/>
                <w:sz w:val="22"/>
                <w:szCs w:val="22"/>
              </w:rPr>
              <w:t>General Accountabilities</w:t>
            </w:r>
          </w:p>
          <w:p w14:paraId="252DAE29" w14:textId="77777777" w:rsidR="00A9094F" w:rsidRPr="00D13C9F" w:rsidRDefault="00A9094F" w:rsidP="00D13C9F">
            <w:pPr>
              <w:rPr>
                <w:rFonts w:ascii="Century Gothic" w:hAnsi="Century Gothic"/>
                <w:sz w:val="22"/>
                <w:szCs w:val="22"/>
              </w:rPr>
            </w:pPr>
          </w:p>
          <w:p w14:paraId="647F2FC9" w14:textId="77777777" w:rsidR="00A9094F" w:rsidRPr="00D13C9F" w:rsidRDefault="00A9094F" w:rsidP="00D13C9F">
            <w:pPr>
              <w:rPr>
                <w:rFonts w:ascii="Century Gothic" w:hAnsi="Century Gothic"/>
                <w:sz w:val="22"/>
                <w:szCs w:val="22"/>
              </w:rPr>
            </w:pPr>
            <w:r w:rsidRPr="00D13C9F">
              <w:rPr>
                <w:rFonts w:ascii="Century Gothic" w:hAnsi="Century Gothic"/>
                <w:sz w:val="22"/>
                <w:szCs w:val="22"/>
              </w:rPr>
              <w:t>A.</w:t>
            </w:r>
            <w:r w:rsidRPr="00D13C9F">
              <w:rPr>
                <w:rFonts w:ascii="Century Gothic" w:hAnsi="Century Gothic"/>
                <w:sz w:val="22"/>
                <w:szCs w:val="22"/>
              </w:rPr>
              <w:tab/>
              <w:t>So far as reasonably practicable, the postholder must ensure that safe working practices are adopted by employees, and in premises / work areas for which the postholder is responsible, to maintain a safe working environment for employees and service users.  These are defined in the MAT Safety and Welfare policy, departmental policies and codes of practice</w:t>
            </w:r>
          </w:p>
          <w:p w14:paraId="7E592A80" w14:textId="77777777" w:rsidR="00A9094F" w:rsidRPr="00D13C9F" w:rsidRDefault="00A9094F" w:rsidP="00D13C9F">
            <w:pPr>
              <w:rPr>
                <w:rFonts w:ascii="Century Gothic" w:hAnsi="Century Gothic"/>
                <w:sz w:val="22"/>
                <w:szCs w:val="22"/>
              </w:rPr>
            </w:pPr>
          </w:p>
          <w:p w14:paraId="3DC073B3" w14:textId="77777777" w:rsidR="00A9094F" w:rsidRPr="00D13C9F" w:rsidRDefault="00A9094F" w:rsidP="00D13C9F">
            <w:pPr>
              <w:rPr>
                <w:rFonts w:ascii="Century Gothic" w:hAnsi="Century Gothic"/>
                <w:sz w:val="22"/>
                <w:szCs w:val="22"/>
              </w:rPr>
            </w:pPr>
            <w:r w:rsidRPr="00D13C9F">
              <w:rPr>
                <w:rFonts w:ascii="Century Gothic" w:hAnsi="Century Gothic"/>
                <w:sz w:val="22"/>
                <w:szCs w:val="22"/>
              </w:rPr>
              <w:t>B.</w:t>
            </w:r>
            <w:r w:rsidRPr="00D13C9F">
              <w:rPr>
                <w:rFonts w:ascii="Century Gothic" w:hAnsi="Century Gothic"/>
                <w:sz w:val="22"/>
                <w:szCs w:val="22"/>
              </w:rPr>
              <w:tab/>
              <w:t>Work in compliance with the Codes of Conduct, Regulations and policies of the MAT</w:t>
            </w:r>
          </w:p>
          <w:p w14:paraId="1B2375F8" w14:textId="77777777" w:rsidR="00A9094F" w:rsidRPr="00D13C9F" w:rsidRDefault="00A9094F" w:rsidP="00D13C9F">
            <w:pPr>
              <w:rPr>
                <w:rFonts w:ascii="Century Gothic" w:hAnsi="Century Gothic"/>
                <w:sz w:val="22"/>
                <w:szCs w:val="22"/>
              </w:rPr>
            </w:pPr>
          </w:p>
          <w:p w14:paraId="6D7D37E9" w14:textId="3A7159B3" w:rsidR="00BA233D" w:rsidRPr="00FD0E15" w:rsidRDefault="00A9094F" w:rsidP="00D13C9F">
            <w:pPr>
              <w:rPr>
                <w:rFonts w:ascii="Century Gothic" w:eastAsia="Calibri" w:hAnsi="Century Gothic" w:cs="Calibri"/>
                <w:color w:val="000000"/>
                <w:sz w:val="22"/>
                <w:szCs w:val="22"/>
              </w:rPr>
            </w:pPr>
            <w:r w:rsidRPr="00D13C9F">
              <w:rPr>
                <w:rFonts w:ascii="Century Gothic" w:hAnsi="Century Gothic"/>
                <w:sz w:val="22"/>
                <w:szCs w:val="22"/>
              </w:rPr>
              <w:t>C.</w:t>
            </w:r>
            <w:r w:rsidRPr="00D13C9F">
              <w:rPr>
                <w:rFonts w:ascii="Century Gothic" w:hAnsi="Century Gothic"/>
                <w:sz w:val="22"/>
                <w:szCs w:val="22"/>
              </w:rPr>
              <w:tab/>
              <w:t>Ensure that output and quality of work is of a high standard and complies with current legislation / standards</w:t>
            </w:r>
          </w:p>
        </w:tc>
      </w:tr>
      <w:tr w:rsidR="00BA233D" w:rsidRPr="00FD0E15" w14:paraId="6D7D3815" w14:textId="77777777">
        <w:trPr>
          <w:trHeight w:val="220"/>
        </w:trPr>
        <w:tc>
          <w:tcPr>
            <w:tcW w:w="1985" w:type="dxa"/>
            <w:vMerge w:val="restart"/>
          </w:tcPr>
          <w:p w14:paraId="6D7D3801" w14:textId="77777777" w:rsidR="00BA233D" w:rsidRPr="00FD0E15" w:rsidRDefault="00F41ECE">
            <w:pPr>
              <w:rPr>
                <w:rFonts w:ascii="Century Gothic" w:eastAsia="Calibri" w:hAnsi="Century Gothic" w:cs="Calibri"/>
                <w:b/>
                <w:sz w:val="22"/>
                <w:szCs w:val="22"/>
              </w:rPr>
            </w:pPr>
            <w:r w:rsidRPr="00FD0E15">
              <w:rPr>
                <w:rFonts w:ascii="Century Gothic" w:eastAsia="Calibri" w:hAnsi="Century Gothic" w:cs="Calibri"/>
                <w:b/>
                <w:sz w:val="22"/>
                <w:szCs w:val="22"/>
              </w:rPr>
              <w:t>Further Information</w:t>
            </w:r>
          </w:p>
          <w:p w14:paraId="6D7D3802" w14:textId="77777777" w:rsidR="00BA233D" w:rsidRPr="00FD0E15" w:rsidRDefault="00BA233D">
            <w:pPr>
              <w:rPr>
                <w:rFonts w:ascii="Century Gothic" w:eastAsia="Calibri" w:hAnsi="Century Gothic" w:cs="Calibri"/>
                <w:b/>
                <w:sz w:val="22"/>
                <w:szCs w:val="22"/>
              </w:rPr>
            </w:pPr>
          </w:p>
          <w:p w14:paraId="6D7D3803" w14:textId="77777777" w:rsidR="00BA233D" w:rsidRPr="00FD0E15" w:rsidRDefault="00BA233D">
            <w:pPr>
              <w:rPr>
                <w:rFonts w:ascii="Century Gothic" w:eastAsia="Calibri" w:hAnsi="Century Gothic" w:cs="Calibri"/>
                <w:sz w:val="22"/>
                <w:szCs w:val="22"/>
              </w:rPr>
            </w:pPr>
          </w:p>
          <w:p w14:paraId="6D7D3804" w14:textId="77777777" w:rsidR="00BA233D" w:rsidRPr="00FD0E15" w:rsidRDefault="00BA233D">
            <w:pPr>
              <w:rPr>
                <w:rFonts w:ascii="Century Gothic" w:eastAsia="Calibri" w:hAnsi="Century Gothic" w:cs="Calibri"/>
                <w:sz w:val="22"/>
                <w:szCs w:val="22"/>
              </w:rPr>
            </w:pPr>
          </w:p>
          <w:p w14:paraId="6D7D3805" w14:textId="77777777" w:rsidR="00BA233D" w:rsidRPr="00FD0E15" w:rsidRDefault="00BA233D">
            <w:pPr>
              <w:rPr>
                <w:rFonts w:ascii="Century Gothic" w:eastAsia="Calibri" w:hAnsi="Century Gothic" w:cs="Calibri"/>
                <w:sz w:val="22"/>
                <w:szCs w:val="22"/>
              </w:rPr>
            </w:pPr>
          </w:p>
          <w:p w14:paraId="6D7D3806" w14:textId="77777777" w:rsidR="00BA233D" w:rsidRPr="00FD0E15" w:rsidRDefault="00BA233D">
            <w:pPr>
              <w:rPr>
                <w:rFonts w:ascii="Century Gothic" w:eastAsia="Calibri" w:hAnsi="Century Gothic" w:cs="Calibri"/>
                <w:sz w:val="22"/>
                <w:szCs w:val="22"/>
              </w:rPr>
            </w:pPr>
          </w:p>
          <w:p w14:paraId="6D7D3807" w14:textId="77777777" w:rsidR="00BA233D" w:rsidRPr="00FD0E15" w:rsidRDefault="00BA233D">
            <w:pPr>
              <w:rPr>
                <w:rFonts w:ascii="Century Gothic" w:eastAsia="Calibri" w:hAnsi="Century Gothic" w:cs="Calibri"/>
                <w:sz w:val="22"/>
                <w:szCs w:val="22"/>
              </w:rPr>
            </w:pPr>
          </w:p>
          <w:p w14:paraId="6D7D3808" w14:textId="77777777" w:rsidR="00BA233D" w:rsidRPr="00FD0E15" w:rsidRDefault="00BA233D">
            <w:pPr>
              <w:rPr>
                <w:rFonts w:ascii="Century Gothic" w:eastAsia="Calibri" w:hAnsi="Century Gothic" w:cs="Calibri"/>
                <w:sz w:val="22"/>
                <w:szCs w:val="22"/>
              </w:rPr>
            </w:pPr>
          </w:p>
          <w:p w14:paraId="6D7D3809" w14:textId="77777777" w:rsidR="00BA233D" w:rsidRPr="00FD0E15" w:rsidRDefault="00BA233D">
            <w:pPr>
              <w:rPr>
                <w:rFonts w:ascii="Century Gothic" w:eastAsia="Calibri" w:hAnsi="Century Gothic" w:cs="Calibri"/>
                <w:sz w:val="22"/>
                <w:szCs w:val="22"/>
              </w:rPr>
            </w:pPr>
          </w:p>
          <w:p w14:paraId="6D7D380A" w14:textId="77777777" w:rsidR="00BA233D" w:rsidRPr="00FD0E15" w:rsidRDefault="00BA233D">
            <w:pPr>
              <w:rPr>
                <w:rFonts w:ascii="Century Gothic" w:eastAsia="Calibri" w:hAnsi="Century Gothic" w:cs="Calibri"/>
                <w:sz w:val="22"/>
                <w:szCs w:val="22"/>
              </w:rPr>
            </w:pPr>
          </w:p>
          <w:p w14:paraId="6D7D380B" w14:textId="77777777" w:rsidR="00BA233D" w:rsidRPr="00FD0E15" w:rsidRDefault="00BA233D">
            <w:pPr>
              <w:rPr>
                <w:rFonts w:ascii="Century Gothic" w:eastAsia="Calibri" w:hAnsi="Century Gothic" w:cs="Calibri"/>
                <w:sz w:val="22"/>
                <w:szCs w:val="22"/>
              </w:rPr>
            </w:pPr>
          </w:p>
          <w:p w14:paraId="6D7D380C" w14:textId="77777777" w:rsidR="00BA233D" w:rsidRPr="00FD0E15" w:rsidRDefault="00BA233D">
            <w:pPr>
              <w:rPr>
                <w:rFonts w:ascii="Century Gothic" w:eastAsia="Calibri" w:hAnsi="Century Gothic" w:cs="Calibri"/>
                <w:sz w:val="22"/>
                <w:szCs w:val="22"/>
              </w:rPr>
            </w:pPr>
          </w:p>
          <w:p w14:paraId="6D7D380D" w14:textId="77777777" w:rsidR="00BA233D" w:rsidRPr="00FD0E15" w:rsidRDefault="00BA233D">
            <w:pPr>
              <w:rPr>
                <w:rFonts w:ascii="Century Gothic" w:eastAsia="Calibri" w:hAnsi="Century Gothic" w:cs="Calibri"/>
                <w:sz w:val="22"/>
                <w:szCs w:val="22"/>
              </w:rPr>
            </w:pPr>
          </w:p>
          <w:p w14:paraId="6D7D380E" w14:textId="77777777" w:rsidR="00BA233D" w:rsidRPr="00FD0E15" w:rsidRDefault="00BA233D">
            <w:pPr>
              <w:rPr>
                <w:rFonts w:ascii="Century Gothic" w:eastAsia="Calibri" w:hAnsi="Century Gothic" w:cs="Calibri"/>
                <w:sz w:val="22"/>
                <w:szCs w:val="22"/>
              </w:rPr>
            </w:pPr>
          </w:p>
          <w:p w14:paraId="6D7D380F" w14:textId="77777777" w:rsidR="00BA233D" w:rsidRPr="00FD0E15" w:rsidRDefault="00BA233D">
            <w:pPr>
              <w:rPr>
                <w:rFonts w:ascii="Century Gothic" w:eastAsia="Calibri" w:hAnsi="Century Gothic" w:cs="Calibri"/>
                <w:sz w:val="22"/>
                <w:szCs w:val="22"/>
              </w:rPr>
            </w:pPr>
          </w:p>
          <w:p w14:paraId="6D7D3810" w14:textId="77777777" w:rsidR="00BA233D" w:rsidRPr="00FD0E15" w:rsidRDefault="00BA233D">
            <w:pPr>
              <w:rPr>
                <w:rFonts w:ascii="Century Gothic" w:eastAsia="Calibri" w:hAnsi="Century Gothic" w:cs="Calibri"/>
                <w:sz w:val="22"/>
                <w:szCs w:val="22"/>
              </w:rPr>
            </w:pPr>
          </w:p>
          <w:p w14:paraId="6D7D3811" w14:textId="77777777" w:rsidR="00BA233D" w:rsidRPr="00FD0E15" w:rsidRDefault="00BA233D">
            <w:pPr>
              <w:rPr>
                <w:rFonts w:ascii="Century Gothic" w:eastAsia="Calibri" w:hAnsi="Century Gothic" w:cs="Calibri"/>
                <w:sz w:val="22"/>
                <w:szCs w:val="22"/>
              </w:rPr>
            </w:pPr>
          </w:p>
          <w:p w14:paraId="6D7D3812" w14:textId="77777777" w:rsidR="00BA233D" w:rsidRPr="00FD0E15" w:rsidRDefault="00BA233D">
            <w:pPr>
              <w:rPr>
                <w:rFonts w:ascii="Century Gothic" w:eastAsia="Calibri" w:hAnsi="Century Gothic" w:cs="Calibri"/>
                <w:sz w:val="22"/>
                <w:szCs w:val="22"/>
              </w:rPr>
            </w:pPr>
          </w:p>
          <w:p w14:paraId="6D7D3813" w14:textId="77777777" w:rsidR="00BA233D" w:rsidRPr="00FD0E15" w:rsidRDefault="00BA233D">
            <w:pPr>
              <w:rPr>
                <w:rFonts w:ascii="Century Gothic" w:eastAsia="Calibri" w:hAnsi="Century Gothic" w:cs="Calibri"/>
                <w:sz w:val="22"/>
                <w:szCs w:val="22"/>
              </w:rPr>
            </w:pPr>
          </w:p>
        </w:tc>
        <w:tc>
          <w:tcPr>
            <w:tcW w:w="7933" w:type="dxa"/>
            <w:shd w:val="clear" w:color="auto" w:fill="DBEEF3"/>
          </w:tcPr>
          <w:p w14:paraId="6D7D3814" w14:textId="77777777" w:rsidR="00BA233D" w:rsidRPr="00FD0E15" w:rsidRDefault="00F41ECE">
            <w:pPr>
              <w:rPr>
                <w:rFonts w:ascii="Century Gothic" w:eastAsia="Calibri" w:hAnsi="Century Gothic" w:cs="Calibri"/>
                <w:b/>
                <w:color w:val="FF0000"/>
                <w:sz w:val="22"/>
                <w:szCs w:val="22"/>
              </w:rPr>
            </w:pPr>
            <w:r w:rsidRPr="00FD0E15">
              <w:rPr>
                <w:rFonts w:ascii="Century Gothic" w:eastAsia="Calibri" w:hAnsi="Century Gothic" w:cs="Calibri"/>
                <w:b/>
                <w:sz w:val="22"/>
                <w:szCs w:val="22"/>
              </w:rPr>
              <w:t>Line Management</w:t>
            </w:r>
          </w:p>
        </w:tc>
      </w:tr>
      <w:tr w:rsidR="00BA233D" w:rsidRPr="00FD0E15" w14:paraId="6D7D3819" w14:textId="77777777">
        <w:trPr>
          <w:trHeight w:val="220"/>
        </w:trPr>
        <w:tc>
          <w:tcPr>
            <w:tcW w:w="1985" w:type="dxa"/>
            <w:vMerge/>
          </w:tcPr>
          <w:p w14:paraId="6D7D3816" w14:textId="77777777" w:rsidR="00BA233D" w:rsidRPr="00FD0E15" w:rsidRDefault="00BA233D">
            <w:pPr>
              <w:pBdr>
                <w:top w:val="nil"/>
                <w:left w:val="nil"/>
                <w:bottom w:val="nil"/>
                <w:right w:val="nil"/>
                <w:between w:val="nil"/>
              </w:pBdr>
              <w:spacing w:line="276" w:lineRule="auto"/>
              <w:rPr>
                <w:rFonts w:ascii="Century Gothic" w:eastAsia="Calibri" w:hAnsi="Century Gothic" w:cs="Calibri"/>
                <w:b/>
                <w:color w:val="FF0000"/>
                <w:sz w:val="22"/>
                <w:szCs w:val="22"/>
              </w:rPr>
            </w:pPr>
          </w:p>
        </w:tc>
        <w:tc>
          <w:tcPr>
            <w:tcW w:w="7933" w:type="dxa"/>
            <w:shd w:val="clear" w:color="auto" w:fill="FFFFFF"/>
          </w:tcPr>
          <w:p w14:paraId="6D7D3818" w14:textId="48785D55" w:rsidR="00BA233D" w:rsidRPr="00FD0E15" w:rsidRDefault="009020DC">
            <w:pPr>
              <w:numPr>
                <w:ilvl w:val="0"/>
                <w:numId w:val="3"/>
              </w:numPr>
              <w:rPr>
                <w:rFonts w:ascii="Century Gothic" w:eastAsia="Calibri" w:hAnsi="Century Gothic" w:cs="Calibri"/>
                <w:sz w:val="22"/>
                <w:szCs w:val="22"/>
              </w:rPr>
            </w:pPr>
            <w:r>
              <w:rPr>
                <w:rFonts w:ascii="Century Gothic" w:eastAsia="Calibri" w:hAnsi="Century Gothic" w:cs="Calibri"/>
                <w:sz w:val="22"/>
                <w:szCs w:val="22"/>
              </w:rPr>
              <w:t>None</w:t>
            </w:r>
          </w:p>
        </w:tc>
      </w:tr>
      <w:tr w:rsidR="00BA233D" w:rsidRPr="00FD0E15" w14:paraId="6D7D381C" w14:textId="77777777">
        <w:trPr>
          <w:trHeight w:val="220"/>
        </w:trPr>
        <w:tc>
          <w:tcPr>
            <w:tcW w:w="1985" w:type="dxa"/>
            <w:vMerge/>
          </w:tcPr>
          <w:p w14:paraId="6D7D381A" w14:textId="77777777" w:rsidR="00BA233D" w:rsidRPr="00FD0E15" w:rsidRDefault="00BA233D">
            <w:pPr>
              <w:pBdr>
                <w:top w:val="nil"/>
                <w:left w:val="nil"/>
                <w:bottom w:val="nil"/>
                <w:right w:val="nil"/>
                <w:between w:val="nil"/>
              </w:pBdr>
              <w:spacing w:line="276" w:lineRule="auto"/>
              <w:rPr>
                <w:rFonts w:ascii="Century Gothic" w:eastAsia="Calibri" w:hAnsi="Century Gothic" w:cs="Calibri"/>
                <w:sz w:val="22"/>
                <w:szCs w:val="22"/>
              </w:rPr>
            </w:pPr>
          </w:p>
        </w:tc>
        <w:tc>
          <w:tcPr>
            <w:tcW w:w="7933" w:type="dxa"/>
            <w:shd w:val="clear" w:color="auto" w:fill="DBEEF3"/>
          </w:tcPr>
          <w:p w14:paraId="6D7D381B" w14:textId="77777777" w:rsidR="00BA233D" w:rsidRPr="00FD0E15" w:rsidRDefault="00F41ECE">
            <w:pPr>
              <w:rPr>
                <w:rFonts w:ascii="Century Gothic" w:eastAsia="Calibri" w:hAnsi="Century Gothic" w:cs="Calibri"/>
                <w:b/>
                <w:sz w:val="22"/>
                <w:szCs w:val="22"/>
              </w:rPr>
            </w:pPr>
            <w:r w:rsidRPr="00FD0E15">
              <w:rPr>
                <w:rFonts w:ascii="Century Gothic" w:eastAsia="Calibri" w:hAnsi="Century Gothic" w:cs="Calibri"/>
                <w:b/>
                <w:sz w:val="22"/>
                <w:szCs w:val="22"/>
              </w:rPr>
              <w:t>Dimensions</w:t>
            </w:r>
          </w:p>
        </w:tc>
      </w:tr>
      <w:tr w:rsidR="00BA233D" w:rsidRPr="00FD0E15" w14:paraId="6D7D3821" w14:textId="77777777">
        <w:trPr>
          <w:trHeight w:val="220"/>
        </w:trPr>
        <w:tc>
          <w:tcPr>
            <w:tcW w:w="1985" w:type="dxa"/>
            <w:vMerge/>
          </w:tcPr>
          <w:p w14:paraId="6D7D381D" w14:textId="77777777" w:rsidR="00BA233D" w:rsidRPr="00FD0E15" w:rsidRDefault="00BA233D">
            <w:pPr>
              <w:pBdr>
                <w:top w:val="nil"/>
                <w:left w:val="nil"/>
                <w:bottom w:val="nil"/>
                <w:right w:val="nil"/>
                <w:between w:val="nil"/>
              </w:pBdr>
              <w:spacing w:line="276" w:lineRule="auto"/>
              <w:rPr>
                <w:rFonts w:ascii="Century Gothic" w:eastAsia="Calibri" w:hAnsi="Century Gothic" w:cs="Calibri"/>
                <w:b/>
                <w:sz w:val="22"/>
                <w:szCs w:val="22"/>
              </w:rPr>
            </w:pPr>
          </w:p>
        </w:tc>
        <w:tc>
          <w:tcPr>
            <w:tcW w:w="7933" w:type="dxa"/>
            <w:shd w:val="clear" w:color="auto" w:fill="FFFFFF"/>
          </w:tcPr>
          <w:p w14:paraId="6D7D381E" w14:textId="77777777" w:rsidR="00BA233D" w:rsidRPr="00FD0E15" w:rsidRDefault="00BA233D">
            <w:pPr>
              <w:rPr>
                <w:rFonts w:ascii="Century Gothic" w:eastAsia="Calibri" w:hAnsi="Century Gothic" w:cs="Calibri"/>
                <w:sz w:val="22"/>
                <w:szCs w:val="22"/>
              </w:rPr>
            </w:pPr>
          </w:p>
          <w:p w14:paraId="6D7D381F" w14:textId="77777777" w:rsidR="00BA233D" w:rsidRPr="00FD0E15" w:rsidRDefault="00F41ECE">
            <w:pPr>
              <w:rPr>
                <w:rFonts w:ascii="Century Gothic" w:eastAsia="Calibri" w:hAnsi="Century Gothic" w:cs="Calibri"/>
                <w:sz w:val="22"/>
                <w:szCs w:val="22"/>
              </w:rPr>
            </w:pPr>
            <w:r w:rsidRPr="00FD0E15">
              <w:rPr>
                <w:rFonts w:ascii="Century Gothic" w:eastAsia="Calibri" w:hAnsi="Century Gothic" w:cs="Calibri"/>
                <w:sz w:val="22"/>
                <w:szCs w:val="22"/>
              </w:rPr>
              <w:t xml:space="preserve">Excalibur Academies Trust is a Multi-Academy Trust of 20 schools across the age range from Nursery to Sixth Form.  </w:t>
            </w:r>
          </w:p>
          <w:p w14:paraId="6D7D3820" w14:textId="77777777" w:rsidR="00BA233D" w:rsidRPr="00FD0E15" w:rsidRDefault="00BA233D">
            <w:pPr>
              <w:rPr>
                <w:rFonts w:ascii="Century Gothic" w:eastAsia="Calibri" w:hAnsi="Century Gothic" w:cs="Calibri"/>
                <w:sz w:val="22"/>
                <w:szCs w:val="22"/>
              </w:rPr>
            </w:pPr>
          </w:p>
        </w:tc>
      </w:tr>
      <w:tr w:rsidR="00BA233D" w:rsidRPr="00FD0E15" w14:paraId="6D7D3824" w14:textId="77777777">
        <w:trPr>
          <w:trHeight w:val="220"/>
        </w:trPr>
        <w:tc>
          <w:tcPr>
            <w:tcW w:w="1985" w:type="dxa"/>
            <w:vMerge/>
          </w:tcPr>
          <w:p w14:paraId="6D7D3822" w14:textId="77777777" w:rsidR="00BA233D" w:rsidRPr="00FD0E15" w:rsidRDefault="00BA233D">
            <w:pPr>
              <w:pBdr>
                <w:top w:val="nil"/>
                <w:left w:val="nil"/>
                <w:bottom w:val="nil"/>
                <w:right w:val="nil"/>
                <w:between w:val="nil"/>
              </w:pBdr>
              <w:spacing w:line="276" w:lineRule="auto"/>
              <w:rPr>
                <w:rFonts w:ascii="Century Gothic" w:eastAsia="Calibri" w:hAnsi="Century Gothic" w:cs="Calibri"/>
                <w:sz w:val="22"/>
                <w:szCs w:val="22"/>
              </w:rPr>
            </w:pPr>
          </w:p>
        </w:tc>
        <w:tc>
          <w:tcPr>
            <w:tcW w:w="7933" w:type="dxa"/>
            <w:shd w:val="clear" w:color="auto" w:fill="FFFFFF"/>
          </w:tcPr>
          <w:p w14:paraId="6D7D3823" w14:textId="77777777" w:rsidR="00BA233D" w:rsidRPr="00FD0E15" w:rsidRDefault="00BA233D">
            <w:pPr>
              <w:rPr>
                <w:rFonts w:ascii="Century Gothic" w:eastAsia="Calibri" w:hAnsi="Century Gothic" w:cs="Calibri"/>
                <w:color w:val="FF0000"/>
                <w:sz w:val="22"/>
                <w:szCs w:val="22"/>
              </w:rPr>
            </w:pPr>
          </w:p>
        </w:tc>
      </w:tr>
      <w:tr w:rsidR="00BA233D" w:rsidRPr="00FD0E15" w14:paraId="6D7D3827" w14:textId="77777777">
        <w:trPr>
          <w:trHeight w:val="220"/>
        </w:trPr>
        <w:tc>
          <w:tcPr>
            <w:tcW w:w="1985" w:type="dxa"/>
            <w:vMerge/>
          </w:tcPr>
          <w:p w14:paraId="6D7D3825" w14:textId="77777777" w:rsidR="00BA233D" w:rsidRPr="00FD0E15" w:rsidRDefault="00BA233D">
            <w:pPr>
              <w:pBdr>
                <w:top w:val="nil"/>
                <w:left w:val="nil"/>
                <w:bottom w:val="nil"/>
                <w:right w:val="nil"/>
                <w:between w:val="nil"/>
              </w:pBdr>
              <w:spacing w:line="276" w:lineRule="auto"/>
              <w:rPr>
                <w:rFonts w:ascii="Century Gothic" w:eastAsia="Calibri" w:hAnsi="Century Gothic" w:cs="Calibri"/>
                <w:color w:val="FF0000"/>
                <w:sz w:val="22"/>
                <w:szCs w:val="22"/>
              </w:rPr>
            </w:pPr>
          </w:p>
        </w:tc>
        <w:tc>
          <w:tcPr>
            <w:tcW w:w="7933" w:type="dxa"/>
            <w:shd w:val="clear" w:color="auto" w:fill="DBEEF3"/>
          </w:tcPr>
          <w:p w14:paraId="6D7D3826" w14:textId="77777777" w:rsidR="00BA233D" w:rsidRPr="00FD0E15" w:rsidRDefault="00F41ECE">
            <w:pPr>
              <w:rPr>
                <w:rFonts w:ascii="Century Gothic" w:eastAsia="Calibri" w:hAnsi="Century Gothic" w:cs="Calibri"/>
                <w:b/>
                <w:sz w:val="22"/>
                <w:szCs w:val="22"/>
              </w:rPr>
            </w:pPr>
            <w:r w:rsidRPr="00FD0E15">
              <w:rPr>
                <w:rFonts w:ascii="Century Gothic" w:eastAsia="Calibri" w:hAnsi="Century Gothic" w:cs="Calibri"/>
                <w:b/>
                <w:sz w:val="22"/>
                <w:szCs w:val="22"/>
              </w:rPr>
              <w:t xml:space="preserve">Special Notes </w:t>
            </w:r>
          </w:p>
        </w:tc>
      </w:tr>
      <w:tr w:rsidR="00BA233D" w:rsidRPr="00FD0E15" w14:paraId="6D7D382B" w14:textId="77777777">
        <w:trPr>
          <w:trHeight w:val="220"/>
        </w:trPr>
        <w:tc>
          <w:tcPr>
            <w:tcW w:w="1985" w:type="dxa"/>
            <w:vMerge/>
          </w:tcPr>
          <w:p w14:paraId="6D7D3828" w14:textId="77777777" w:rsidR="00BA233D" w:rsidRPr="00FD0E15" w:rsidRDefault="00BA233D">
            <w:pPr>
              <w:pBdr>
                <w:top w:val="nil"/>
                <w:left w:val="nil"/>
                <w:bottom w:val="nil"/>
                <w:right w:val="nil"/>
                <w:between w:val="nil"/>
              </w:pBdr>
              <w:spacing w:line="276" w:lineRule="auto"/>
              <w:rPr>
                <w:rFonts w:ascii="Century Gothic" w:eastAsia="Calibri" w:hAnsi="Century Gothic" w:cs="Calibri"/>
                <w:b/>
                <w:sz w:val="22"/>
                <w:szCs w:val="22"/>
              </w:rPr>
            </w:pPr>
          </w:p>
        </w:tc>
        <w:tc>
          <w:tcPr>
            <w:tcW w:w="7933" w:type="dxa"/>
            <w:shd w:val="clear" w:color="auto" w:fill="FFFFFF"/>
          </w:tcPr>
          <w:p w14:paraId="6D7D3829" w14:textId="77777777" w:rsidR="00BA233D" w:rsidRPr="00FD0E15" w:rsidRDefault="00F41ECE" w:rsidP="009020DC">
            <w:pPr>
              <w:rPr>
                <w:rFonts w:ascii="Century Gothic" w:eastAsia="Calibri" w:hAnsi="Century Gothic" w:cs="Calibri"/>
                <w:b/>
                <w:sz w:val="22"/>
                <w:szCs w:val="22"/>
              </w:rPr>
            </w:pPr>
            <w:r w:rsidRPr="00FD0E15">
              <w:rPr>
                <w:rFonts w:ascii="Century Gothic" w:eastAsia="Calibri" w:hAnsi="Century Gothic" w:cs="Calibri"/>
                <w:b/>
                <w:sz w:val="22"/>
                <w:szCs w:val="22"/>
              </w:rPr>
              <w:t xml:space="preserve">Safeguarding </w:t>
            </w:r>
          </w:p>
          <w:p w14:paraId="6D7D382A" w14:textId="77777777" w:rsidR="00BA233D" w:rsidRPr="00FD0E15" w:rsidRDefault="00F41ECE" w:rsidP="009020DC">
            <w:pPr>
              <w:pBdr>
                <w:top w:val="nil"/>
                <w:left w:val="nil"/>
                <w:bottom w:val="nil"/>
                <w:right w:val="nil"/>
                <w:between w:val="nil"/>
              </w:pBdr>
              <w:spacing w:after="160" w:line="259" w:lineRule="auto"/>
              <w:rPr>
                <w:rFonts w:ascii="Century Gothic" w:eastAsia="Calibri" w:hAnsi="Century Gothic" w:cs="Calibri"/>
                <w:b/>
                <w:sz w:val="22"/>
                <w:szCs w:val="22"/>
              </w:rPr>
            </w:pPr>
            <w:r w:rsidRPr="00FD0E15">
              <w:rPr>
                <w:rFonts w:ascii="Century Gothic" w:eastAsia="Calibri" w:hAnsi="Century Gothic" w:cs="Calibri"/>
                <w:sz w:val="22"/>
                <w:szCs w:val="22"/>
              </w:rPr>
              <w:t>Excalibur Academies Trust is committed to safeguarding and promoting the welfare of children and young people and expects all staff and volunteers to share this commitment. As the responsibilities of this post are defined as regulated activity, the person appointed is required to have an enhanced DBS check with barred list information.</w:t>
            </w:r>
          </w:p>
        </w:tc>
      </w:tr>
    </w:tbl>
    <w:p w14:paraId="6D7D382C" w14:textId="77777777" w:rsidR="00BA233D" w:rsidRPr="00FD0E15" w:rsidRDefault="00BA233D">
      <w:pPr>
        <w:rPr>
          <w:rFonts w:ascii="Century Gothic" w:eastAsia="Calibri" w:hAnsi="Century Gothic" w:cs="Calibri"/>
          <w:b/>
          <w:sz w:val="22"/>
          <w:szCs w:val="22"/>
        </w:rPr>
      </w:pPr>
    </w:p>
    <w:p w14:paraId="6D7D382D" w14:textId="77777777" w:rsidR="00BA233D" w:rsidRPr="00FD0E15" w:rsidRDefault="00BA233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sz w:val="22"/>
          <w:szCs w:val="22"/>
        </w:rPr>
      </w:pPr>
    </w:p>
    <w:p w14:paraId="6D7D382E" w14:textId="77777777" w:rsidR="00BA233D" w:rsidRPr="00FD0E15" w:rsidRDefault="00BA233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p>
    <w:p w14:paraId="6D7D382F" w14:textId="77777777" w:rsidR="00BA233D" w:rsidRPr="00FD0E15" w:rsidRDefault="00BA233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eastAsia="Calibri" w:hAnsi="Century Gothic" w:cs="Calibri"/>
          <w:b/>
          <w:sz w:val="22"/>
          <w:szCs w:val="22"/>
        </w:rPr>
      </w:pPr>
    </w:p>
    <w:p w14:paraId="6D7D3830" w14:textId="77777777" w:rsidR="00BA233D" w:rsidRPr="00FD0E15" w:rsidRDefault="00BA233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eastAsia="Calibri" w:hAnsi="Century Gothic" w:cs="Calibri"/>
          <w:b/>
          <w:sz w:val="22"/>
          <w:szCs w:val="22"/>
        </w:rPr>
      </w:pPr>
    </w:p>
    <w:p w14:paraId="6D7D3831" w14:textId="77777777" w:rsidR="00BA233D" w:rsidRPr="00FD0E15" w:rsidRDefault="00F41ECE">
      <w:pPr>
        <w:rPr>
          <w:rFonts w:ascii="Century Gothic" w:eastAsia="Calibri" w:hAnsi="Century Gothic" w:cs="Calibri"/>
          <w:b/>
          <w:sz w:val="22"/>
          <w:szCs w:val="22"/>
        </w:rPr>
      </w:pPr>
      <w:r w:rsidRPr="00FD0E15">
        <w:rPr>
          <w:rFonts w:ascii="Century Gothic" w:hAnsi="Century Gothic"/>
          <w:sz w:val="22"/>
          <w:szCs w:val="22"/>
        </w:rPr>
        <w:br w:type="page"/>
      </w:r>
    </w:p>
    <w:p w14:paraId="6D7D3832" w14:textId="77777777" w:rsidR="00BA233D" w:rsidRPr="00FD0E15" w:rsidRDefault="00F41ECE">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eastAsia="Calibri" w:hAnsi="Century Gothic" w:cs="Calibri"/>
          <w:b/>
          <w:sz w:val="22"/>
          <w:szCs w:val="22"/>
        </w:rPr>
      </w:pPr>
      <w:r w:rsidRPr="00FD0E15">
        <w:rPr>
          <w:rFonts w:ascii="Century Gothic" w:eastAsia="Calibri" w:hAnsi="Century Gothic" w:cs="Calibri"/>
          <w:b/>
          <w:sz w:val="22"/>
          <w:szCs w:val="22"/>
        </w:rPr>
        <w:lastRenderedPageBreak/>
        <w:t>PERSON SPECIFICATION</w:t>
      </w:r>
    </w:p>
    <w:p w14:paraId="6D7D3833" w14:textId="77777777" w:rsidR="00BA233D" w:rsidRPr="00FD0E15" w:rsidRDefault="00BA233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eastAsia="Calibri" w:hAnsi="Century Gothic" w:cs="Calibri"/>
          <w:b/>
          <w:sz w:val="22"/>
          <w:szCs w:val="22"/>
        </w:rPr>
      </w:pPr>
    </w:p>
    <w:tbl>
      <w:tblPr>
        <w:tblStyle w:val="a9"/>
        <w:tblW w:w="10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8332"/>
      </w:tblGrid>
      <w:tr w:rsidR="00BA233D" w:rsidRPr="00FD0E15" w14:paraId="6D7D3836" w14:textId="77777777">
        <w:tc>
          <w:tcPr>
            <w:tcW w:w="2122" w:type="dxa"/>
            <w:shd w:val="clear" w:color="auto" w:fill="DBEEF3"/>
          </w:tcPr>
          <w:p w14:paraId="6D7D3834" w14:textId="77777777" w:rsidR="00BA233D" w:rsidRPr="00FD0E15" w:rsidRDefault="00F41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r w:rsidRPr="00FD0E15">
              <w:rPr>
                <w:rFonts w:ascii="Century Gothic" w:eastAsia="Calibri" w:hAnsi="Century Gothic" w:cs="Calibri"/>
                <w:b/>
                <w:sz w:val="22"/>
                <w:szCs w:val="22"/>
              </w:rPr>
              <w:t>Job Title:</w:t>
            </w:r>
          </w:p>
        </w:tc>
        <w:tc>
          <w:tcPr>
            <w:tcW w:w="8332" w:type="dxa"/>
          </w:tcPr>
          <w:p w14:paraId="6D7D3835" w14:textId="152F80A6" w:rsidR="00BA233D" w:rsidRPr="00FD0E15" w:rsidRDefault="00902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r>
              <w:rPr>
                <w:rFonts w:ascii="Century Gothic" w:eastAsia="Calibri" w:hAnsi="Century Gothic" w:cs="Calibri"/>
                <w:b/>
                <w:sz w:val="22"/>
                <w:szCs w:val="22"/>
              </w:rPr>
              <w:t>SMSA</w:t>
            </w:r>
          </w:p>
        </w:tc>
      </w:tr>
      <w:tr w:rsidR="00BA233D" w:rsidRPr="00FD0E15" w14:paraId="6D7D3839" w14:textId="77777777">
        <w:tc>
          <w:tcPr>
            <w:tcW w:w="2122" w:type="dxa"/>
            <w:shd w:val="clear" w:color="auto" w:fill="DBEEF3"/>
          </w:tcPr>
          <w:p w14:paraId="6D7D3837" w14:textId="77777777" w:rsidR="00BA233D" w:rsidRPr="00FD0E15" w:rsidRDefault="00F41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r w:rsidRPr="00FD0E15">
              <w:rPr>
                <w:rFonts w:ascii="Century Gothic" w:eastAsia="Calibri" w:hAnsi="Century Gothic" w:cs="Calibri"/>
                <w:b/>
                <w:sz w:val="22"/>
                <w:szCs w:val="22"/>
              </w:rPr>
              <w:t>Location:</w:t>
            </w:r>
          </w:p>
        </w:tc>
        <w:tc>
          <w:tcPr>
            <w:tcW w:w="8332" w:type="dxa"/>
          </w:tcPr>
          <w:p w14:paraId="6D7D3838" w14:textId="3AF99CE0" w:rsidR="00BA233D" w:rsidRPr="00FD0E15" w:rsidRDefault="00A67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r>
              <w:rPr>
                <w:rFonts w:ascii="Century Gothic" w:eastAsia="Calibri" w:hAnsi="Century Gothic" w:cs="Calibri"/>
                <w:b/>
                <w:sz w:val="22"/>
                <w:szCs w:val="22"/>
              </w:rPr>
              <w:t xml:space="preserve">Cabot </w:t>
            </w:r>
            <w:r w:rsidR="009020DC">
              <w:rPr>
                <w:rFonts w:ascii="Century Gothic" w:eastAsia="Calibri" w:hAnsi="Century Gothic" w:cs="Calibri"/>
                <w:b/>
                <w:sz w:val="22"/>
                <w:szCs w:val="22"/>
              </w:rPr>
              <w:t>Primary School</w:t>
            </w:r>
          </w:p>
        </w:tc>
      </w:tr>
    </w:tbl>
    <w:p w14:paraId="6D7D383A" w14:textId="77777777" w:rsidR="00BA233D" w:rsidRPr="00FD0E15" w:rsidRDefault="00BA233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color w:val="FF0000"/>
          <w:sz w:val="22"/>
          <w:szCs w:val="22"/>
        </w:rPr>
      </w:pPr>
    </w:p>
    <w:tbl>
      <w:tblPr>
        <w:tblStyle w:val="aa"/>
        <w:tblW w:w="10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4110"/>
        <w:gridCol w:w="4222"/>
      </w:tblGrid>
      <w:tr w:rsidR="00BA233D" w:rsidRPr="00FD0E15" w14:paraId="6D7D383E" w14:textId="77777777" w:rsidTr="005E7186">
        <w:tc>
          <w:tcPr>
            <w:tcW w:w="2122" w:type="dxa"/>
            <w:shd w:val="clear" w:color="auto" w:fill="DBEEF3"/>
          </w:tcPr>
          <w:p w14:paraId="6D7D383B" w14:textId="77777777" w:rsidR="00BA233D" w:rsidRPr="00FD0E15" w:rsidRDefault="00F41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r w:rsidRPr="00FD0E15">
              <w:rPr>
                <w:rFonts w:ascii="Century Gothic" w:eastAsia="Calibri" w:hAnsi="Century Gothic" w:cs="Calibri"/>
                <w:b/>
                <w:sz w:val="22"/>
                <w:szCs w:val="22"/>
              </w:rPr>
              <w:t>KEY CRITERIA</w:t>
            </w:r>
          </w:p>
        </w:tc>
        <w:tc>
          <w:tcPr>
            <w:tcW w:w="4110" w:type="dxa"/>
            <w:shd w:val="clear" w:color="auto" w:fill="DBEEF3"/>
          </w:tcPr>
          <w:p w14:paraId="6D7D383C" w14:textId="77777777" w:rsidR="00BA233D" w:rsidRPr="00FD0E15" w:rsidRDefault="00F41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r w:rsidRPr="00FD0E15">
              <w:rPr>
                <w:rFonts w:ascii="Century Gothic" w:eastAsia="Calibri" w:hAnsi="Century Gothic" w:cs="Calibri"/>
                <w:b/>
                <w:sz w:val="22"/>
                <w:szCs w:val="22"/>
              </w:rPr>
              <w:t>ESSENTIAL</w:t>
            </w:r>
          </w:p>
        </w:tc>
        <w:tc>
          <w:tcPr>
            <w:tcW w:w="4222" w:type="dxa"/>
            <w:shd w:val="clear" w:color="auto" w:fill="DBEEF3"/>
          </w:tcPr>
          <w:p w14:paraId="6D7D383D" w14:textId="77777777" w:rsidR="00BA233D" w:rsidRPr="00FD0E15" w:rsidRDefault="00F41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color w:val="FF0000"/>
                <w:sz w:val="22"/>
                <w:szCs w:val="22"/>
              </w:rPr>
            </w:pPr>
            <w:r w:rsidRPr="00FD0E15">
              <w:rPr>
                <w:rFonts w:ascii="Century Gothic" w:eastAsia="Calibri" w:hAnsi="Century Gothic" w:cs="Calibri"/>
                <w:b/>
                <w:sz w:val="22"/>
                <w:szCs w:val="22"/>
              </w:rPr>
              <w:t>DESIRABLE</w:t>
            </w:r>
          </w:p>
        </w:tc>
      </w:tr>
      <w:tr w:rsidR="00BA233D" w:rsidRPr="00FD0E15" w14:paraId="6D7D384E" w14:textId="77777777" w:rsidTr="005E7186">
        <w:tc>
          <w:tcPr>
            <w:tcW w:w="2122" w:type="dxa"/>
          </w:tcPr>
          <w:p w14:paraId="6D7D383F" w14:textId="70936085" w:rsidR="00BA233D" w:rsidRPr="00FD0E15" w:rsidRDefault="009B4F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r>
              <w:rPr>
                <w:rFonts w:ascii="Century Gothic" w:eastAsia="Calibri" w:hAnsi="Century Gothic" w:cs="Calibri"/>
                <w:b/>
                <w:sz w:val="22"/>
                <w:szCs w:val="22"/>
              </w:rPr>
              <w:t>Knowledge and Experience</w:t>
            </w:r>
          </w:p>
        </w:tc>
        <w:tc>
          <w:tcPr>
            <w:tcW w:w="4110" w:type="dxa"/>
          </w:tcPr>
          <w:p w14:paraId="70D7A087" w14:textId="77777777" w:rsidR="009B4F7B" w:rsidRPr="005E7186" w:rsidRDefault="009B4F7B" w:rsidP="009B4F7B">
            <w:pPr>
              <w:widowControl/>
              <w:pBdr>
                <w:top w:val="single" w:sz="6" w:space="0" w:color="FFFFFF"/>
                <w:left w:val="single" w:sz="6" w:space="0" w:color="FFFFFF"/>
                <w:bottom w:val="single" w:sz="6" w:space="0" w:color="FFFFFF"/>
                <w:right w:val="single" w:sz="6" w:space="0" w:color="FFFFFF"/>
              </w:pBdr>
              <w:tabs>
                <w:tab w:val="left" w:pos="7200"/>
                <w:tab w:val="left" w:pos="7920"/>
                <w:tab w:val="left" w:pos="8640"/>
                <w:tab w:val="left" w:pos="9360"/>
                <w:tab w:val="left" w:pos="10080"/>
              </w:tabs>
              <w:ind w:hanging="2"/>
              <w:rPr>
                <w:rFonts w:ascii="Century Gothic" w:eastAsia="Tahoma" w:hAnsi="Century Gothic" w:cs="Tahoma"/>
              </w:rPr>
            </w:pPr>
            <w:r w:rsidRPr="005E7186">
              <w:rPr>
                <w:rFonts w:ascii="Century Gothic" w:eastAsia="Tahoma" w:hAnsi="Century Gothic" w:cs="Tahoma"/>
              </w:rPr>
              <w:t>Basic hygiene procedures</w:t>
            </w:r>
          </w:p>
          <w:p w14:paraId="1B36419F" w14:textId="77777777" w:rsidR="009B4F7B" w:rsidRPr="005E7186" w:rsidRDefault="009B4F7B" w:rsidP="009B4F7B">
            <w:pPr>
              <w:widowControl/>
              <w:pBdr>
                <w:top w:val="single" w:sz="6" w:space="0" w:color="FFFFFF"/>
                <w:left w:val="single" w:sz="6" w:space="0" w:color="FFFFFF"/>
                <w:bottom w:val="single" w:sz="6" w:space="0" w:color="FFFFFF"/>
                <w:right w:val="single" w:sz="6" w:space="0" w:color="FFFFFF"/>
              </w:pBdr>
              <w:tabs>
                <w:tab w:val="left" w:pos="7200"/>
                <w:tab w:val="left" w:pos="7920"/>
                <w:tab w:val="left" w:pos="8640"/>
                <w:tab w:val="left" w:pos="9360"/>
                <w:tab w:val="left" w:pos="10080"/>
              </w:tabs>
              <w:ind w:hanging="2"/>
              <w:rPr>
                <w:rFonts w:ascii="Century Gothic" w:eastAsia="Tahoma" w:hAnsi="Century Gothic" w:cs="Tahoma"/>
              </w:rPr>
            </w:pPr>
          </w:p>
          <w:p w14:paraId="0B803DDE" w14:textId="77777777" w:rsidR="009B4F7B" w:rsidRPr="005E7186" w:rsidRDefault="009B4F7B" w:rsidP="009B4F7B">
            <w:pPr>
              <w:widowControl/>
              <w:pBdr>
                <w:top w:val="single" w:sz="6" w:space="0" w:color="FFFFFF"/>
                <w:left w:val="single" w:sz="6" w:space="0" w:color="FFFFFF"/>
                <w:bottom w:val="single" w:sz="6" w:space="0" w:color="FFFFFF"/>
                <w:right w:val="single" w:sz="6" w:space="0" w:color="FFFFFF"/>
              </w:pBdr>
              <w:tabs>
                <w:tab w:val="left" w:pos="7200"/>
                <w:tab w:val="left" w:pos="7920"/>
                <w:tab w:val="left" w:pos="8640"/>
                <w:tab w:val="left" w:pos="9360"/>
                <w:tab w:val="left" w:pos="10080"/>
              </w:tabs>
              <w:ind w:hanging="2"/>
              <w:rPr>
                <w:rFonts w:ascii="Century Gothic" w:eastAsia="Tahoma" w:hAnsi="Century Gothic" w:cs="Tahoma"/>
              </w:rPr>
            </w:pPr>
            <w:r w:rsidRPr="005E7186">
              <w:rPr>
                <w:rFonts w:ascii="Century Gothic" w:eastAsia="Tahoma" w:hAnsi="Century Gothic" w:cs="Tahoma"/>
              </w:rPr>
              <w:t>School’s policies relating to behaviour and Health &amp; Safety</w:t>
            </w:r>
          </w:p>
          <w:p w14:paraId="6D7D3849" w14:textId="77777777" w:rsidR="00BA233D" w:rsidRPr="005E7186" w:rsidRDefault="00BA233D">
            <w:pPr>
              <w:widowControl/>
              <w:pBdr>
                <w:top w:val="nil"/>
                <w:left w:val="nil"/>
                <w:bottom w:val="nil"/>
                <w:right w:val="nil"/>
                <w:between w:val="nil"/>
              </w:pBdr>
              <w:ind w:left="360"/>
              <w:rPr>
                <w:rFonts w:ascii="Century Gothic" w:eastAsia="Calibri" w:hAnsi="Century Gothic" w:cs="Calibri"/>
                <w:color w:val="000000"/>
                <w:sz w:val="22"/>
                <w:szCs w:val="22"/>
              </w:rPr>
            </w:pPr>
          </w:p>
        </w:tc>
        <w:tc>
          <w:tcPr>
            <w:tcW w:w="4222" w:type="dxa"/>
          </w:tcPr>
          <w:p w14:paraId="0A3ACF67" w14:textId="77777777" w:rsidR="006C50EE" w:rsidRPr="005E7186" w:rsidRDefault="006C50EE" w:rsidP="006C50EE">
            <w:pPr>
              <w:widowControl/>
              <w:pBdr>
                <w:top w:val="single" w:sz="6" w:space="0" w:color="FFFFFF"/>
                <w:left w:val="single" w:sz="6" w:space="0" w:color="FFFFFF"/>
                <w:bottom w:val="single" w:sz="6" w:space="0" w:color="FFFFFF"/>
                <w:right w:val="single" w:sz="6" w:space="0" w:color="FFFFFF"/>
              </w:pBdr>
              <w:tabs>
                <w:tab w:val="left" w:pos="-729"/>
                <w:tab w:val="left" w:pos="0"/>
                <w:tab w:val="left" w:pos="248"/>
                <w:tab w:val="left" w:pos="758"/>
                <w:tab w:val="left" w:pos="1429"/>
                <w:tab w:val="left" w:pos="2149"/>
                <w:tab w:val="left" w:pos="2869"/>
                <w:tab w:val="left" w:pos="3589"/>
                <w:tab w:val="left" w:pos="4309"/>
                <w:tab w:val="left" w:pos="5029"/>
                <w:tab w:val="left" w:pos="5749"/>
                <w:tab w:val="left" w:pos="6480"/>
                <w:tab w:val="left" w:pos="7200"/>
                <w:tab w:val="left" w:pos="7920"/>
                <w:tab w:val="left" w:pos="8640"/>
                <w:tab w:val="left" w:pos="9360"/>
                <w:tab w:val="left" w:pos="10080"/>
              </w:tabs>
              <w:ind w:hanging="2"/>
              <w:rPr>
                <w:rFonts w:ascii="Century Gothic" w:eastAsia="Tahoma" w:hAnsi="Century Gothic" w:cs="Tahoma"/>
              </w:rPr>
            </w:pPr>
            <w:r w:rsidRPr="005E7186">
              <w:rPr>
                <w:rFonts w:ascii="Century Gothic" w:eastAsia="Tahoma" w:hAnsi="Century Gothic" w:cs="Tahoma"/>
              </w:rPr>
              <w:t>An awareness of child protection issues</w:t>
            </w:r>
          </w:p>
          <w:p w14:paraId="6D7D384D" w14:textId="77777777" w:rsidR="00BA233D" w:rsidRPr="005E7186" w:rsidRDefault="00BA233D" w:rsidP="0061146F">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14"/>
              <w:rPr>
                <w:rFonts w:ascii="Century Gothic" w:eastAsia="Calibri" w:hAnsi="Century Gothic" w:cs="Calibri"/>
                <w:b/>
                <w:color w:val="FF0000"/>
                <w:sz w:val="22"/>
                <w:szCs w:val="22"/>
              </w:rPr>
            </w:pPr>
          </w:p>
        </w:tc>
      </w:tr>
      <w:tr w:rsidR="00BA233D" w:rsidRPr="00FD0E15" w14:paraId="6D7D3858" w14:textId="77777777" w:rsidTr="005E7186">
        <w:tc>
          <w:tcPr>
            <w:tcW w:w="2122" w:type="dxa"/>
          </w:tcPr>
          <w:p w14:paraId="6D7D384F" w14:textId="5430EFE3" w:rsidR="00BA233D" w:rsidRPr="00FD0E15" w:rsidRDefault="004C1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sz w:val="22"/>
                <w:szCs w:val="22"/>
              </w:rPr>
            </w:pPr>
            <w:r>
              <w:rPr>
                <w:rFonts w:ascii="Century Gothic" w:eastAsia="Calibri" w:hAnsi="Century Gothic" w:cs="Calibri"/>
                <w:b/>
                <w:sz w:val="22"/>
                <w:szCs w:val="22"/>
              </w:rPr>
              <w:t>Abilities and aptitudes</w:t>
            </w:r>
          </w:p>
        </w:tc>
        <w:tc>
          <w:tcPr>
            <w:tcW w:w="4110" w:type="dxa"/>
          </w:tcPr>
          <w:p w14:paraId="746FC9E1" w14:textId="77777777" w:rsidR="004C1278" w:rsidRPr="005E7186" w:rsidRDefault="004C1278" w:rsidP="004C1278">
            <w:pPr>
              <w:widowControl/>
              <w:pBdr>
                <w:top w:val="single" w:sz="6" w:space="0" w:color="FFFFFF"/>
                <w:left w:val="single" w:sz="6" w:space="0" w:color="FFFFFF"/>
                <w:bottom w:val="single" w:sz="6" w:space="0" w:color="FFFFFF"/>
                <w:right w:val="single" w:sz="6" w:space="0" w:color="FFFFFF"/>
              </w:pBdr>
              <w:tabs>
                <w:tab w:val="left" w:pos="-729"/>
                <w:tab w:val="left" w:pos="0"/>
                <w:tab w:val="left" w:pos="248"/>
                <w:tab w:val="left" w:pos="758"/>
                <w:tab w:val="left" w:pos="1429"/>
                <w:tab w:val="left" w:pos="2149"/>
                <w:tab w:val="left" w:pos="2869"/>
                <w:tab w:val="left" w:pos="3589"/>
                <w:tab w:val="left" w:pos="4309"/>
                <w:tab w:val="left" w:pos="5029"/>
                <w:tab w:val="left" w:pos="5749"/>
                <w:tab w:val="left" w:pos="6480"/>
                <w:tab w:val="left" w:pos="7200"/>
                <w:tab w:val="left" w:pos="7920"/>
                <w:tab w:val="left" w:pos="8640"/>
                <w:tab w:val="left" w:pos="9360"/>
                <w:tab w:val="left" w:pos="10080"/>
              </w:tabs>
              <w:ind w:hanging="2"/>
              <w:rPr>
                <w:rFonts w:ascii="Century Gothic" w:eastAsia="Shruti" w:hAnsi="Century Gothic" w:cs="Tahoma"/>
              </w:rPr>
            </w:pPr>
            <w:r w:rsidRPr="005E7186">
              <w:rPr>
                <w:rFonts w:ascii="Century Gothic" w:eastAsia="Shruti" w:hAnsi="Century Gothic" w:cs="Tahoma"/>
              </w:rPr>
              <w:t>Ability to communicate and interact across a wide range of adults and pupils</w:t>
            </w:r>
          </w:p>
          <w:p w14:paraId="7FA0A496" w14:textId="77777777" w:rsidR="004C1278" w:rsidRPr="005E7186" w:rsidRDefault="004C1278" w:rsidP="004C1278">
            <w:pPr>
              <w:widowControl/>
              <w:pBdr>
                <w:top w:val="single" w:sz="6" w:space="0" w:color="FFFFFF"/>
                <w:left w:val="single" w:sz="6" w:space="0" w:color="FFFFFF"/>
                <w:bottom w:val="single" w:sz="6" w:space="0" w:color="FFFFFF"/>
                <w:right w:val="single" w:sz="6" w:space="0" w:color="FFFFFF"/>
              </w:pBdr>
              <w:tabs>
                <w:tab w:val="left" w:pos="-729"/>
                <w:tab w:val="left" w:pos="0"/>
                <w:tab w:val="left" w:pos="248"/>
                <w:tab w:val="left" w:pos="758"/>
                <w:tab w:val="left" w:pos="1429"/>
                <w:tab w:val="left" w:pos="2149"/>
                <w:tab w:val="left" w:pos="2869"/>
                <w:tab w:val="left" w:pos="3589"/>
                <w:tab w:val="left" w:pos="4309"/>
                <w:tab w:val="left" w:pos="5029"/>
                <w:tab w:val="left" w:pos="5749"/>
                <w:tab w:val="left" w:pos="6480"/>
                <w:tab w:val="left" w:pos="7200"/>
                <w:tab w:val="left" w:pos="7920"/>
                <w:tab w:val="left" w:pos="8640"/>
                <w:tab w:val="left" w:pos="9360"/>
                <w:tab w:val="left" w:pos="10080"/>
              </w:tabs>
              <w:ind w:hanging="2"/>
              <w:rPr>
                <w:rFonts w:ascii="Century Gothic" w:eastAsia="Shruti" w:hAnsi="Century Gothic" w:cs="Tahoma"/>
              </w:rPr>
            </w:pPr>
          </w:p>
          <w:p w14:paraId="50D70567" w14:textId="77777777" w:rsidR="004C1278" w:rsidRPr="005E7186" w:rsidRDefault="004C1278" w:rsidP="004C1278">
            <w:pPr>
              <w:widowControl/>
              <w:pBdr>
                <w:top w:val="single" w:sz="6" w:space="0" w:color="FFFFFF"/>
                <w:left w:val="single" w:sz="6" w:space="0" w:color="FFFFFF"/>
                <w:bottom w:val="single" w:sz="6" w:space="0" w:color="FFFFFF"/>
                <w:right w:val="single" w:sz="6" w:space="0" w:color="FFFFFF"/>
              </w:pBdr>
              <w:tabs>
                <w:tab w:val="left" w:pos="-729"/>
                <w:tab w:val="left" w:pos="0"/>
                <w:tab w:val="left" w:pos="248"/>
                <w:tab w:val="left" w:pos="758"/>
                <w:tab w:val="left" w:pos="1429"/>
                <w:tab w:val="left" w:pos="2149"/>
                <w:tab w:val="left" w:pos="2869"/>
                <w:tab w:val="left" w:pos="3589"/>
                <w:tab w:val="left" w:pos="4309"/>
                <w:tab w:val="left" w:pos="5029"/>
                <w:tab w:val="left" w:pos="5749"/>
                <w:tab w:val="left" w:pos="6480"/>
                <w:tab w:val="left" w:pos="7200"/>
                <w:tab w:val="left" w:pos="7920"/>
                <w:tab w:val="left" w:pos="8640"/>
                <w:tab w:val="left" w:pos="9360"/>
                <w:tab w:val="left" w:pos="10080"/>
              </w:tabs>
              <w:ind w:hanging="2"/>
              <w:rPr>
                <w:rFonts w:ascii="Century Gothic" w:eastAsia="Shruti" w:hAnsi="Century Gothic" w:cs="Tahoma"/>
              </w:rPr>
            </w:pPr>
            <w:r w:rsidRPr="005E7186">
              <w:rPr>
                <w:rFonts w:ascii="Century Gothic" w:eastAsia="Shruti" w:hAnsi="Century Gothic" w:cs="Tahoma"/>
              </w:rPr>
              <w:t>Ability to follow written or verbal instructions.</w:t>
            </w:r>
          </w:p>
          <w:p w14:paraId="63F72472" w14:textId="77777777" w:rsidR="004C1278" w:rsidRPr="005E7186" w:rsidRDefault="004C1278" w:rsidP="004C1278">
            <w:pPr>
              <w:widowControl/>
              <w:pBdr>
                <w:top w:val="single" w:sz="6" w:space="0" w:color="FFFFFF"/>
                <w:left w:val="single" w:sz="6" w:space="0" w:color="FFFFFF"/>
                <w:bottom w:val="single" w:sz="6" w:space="0" w:color="FFFFFF"/>
                <w:right w:val="single" w:sz="6" w:space="0" w:color="FFFFFF"/>
              </w:pBdr>
              <w:tabs>
                <w:tab w:val="left" w:pos="-729"/>
                <w:tab w:val="left" w:pos="0"/>
                <w:tab w:val="left" w:pos="248"/>
                <w:tab w:val="left" w:pos="758"/>
                <w:tab w:val="left" w:pos="1429"/>
                <w:tab w:val="left" w:pos="2149"/>
                <w:tab w:val="left" w:pos="2869"/>
                <w:tab w:val="left" w:pos="3589"/>
                <w:tab w:val="left" w:pos="4309"/>
                <w:tab w:val="left" w:pos="5029"/>
                <w:tab w:val="left" w:pos="5749"/>
                <w:tab w:val="left" w:pos="6480"/>
                <w:tab w:val="left" w:pos="7200"/>
                <w:tab w:val="left" w:pos="7920"/>
                <w:tab w:val="left" w:pos="8640"/>
                <w:tab w:val="left" w:pos="9360"/>
                <w:tab w:val="left" w:pos="10080"/>
              </w:tabs>
              <w:ind w:hanging="2"/>
              <w:rPr>
                <w:rFonts w:ascii="Century Gothic" w:eastAsia="Shruti" w:hAnsi="Century Gothic" w:cs="Tahoma"/>
              </w:rPr>
            </w:pPr>
          </w:p>
          <w:p w14:paraId="1B3E1610" w14:textId="77777777" w:rsidR="004C1278" w:rsidRPr="005E7186" w:rsidRDefault="004C1278" w:rsidP="004C1278">
            <w:pPr>
              <w:widowControl/>
              <w:pBdr>
                <w:top w:val="single" w:sz="6" w:space="0" w:color="FFFFFF"/>
                <w:left w:val="single" w:sz="6" w:space="0" w:color="FFFFFF"/>
                <w:bottom w:val="single" w:sz="6" w:space="0" w:color="FFFFFF"/>
                <w:right w:val="single" w:sz="6" w:space="0" w:color="FFFFFF"/>
              </w:pBdr>
              <w:tabs>
                <w:tab w:val="left" w:pos="-729"/>
                <w:tab w:val="left" w:pos="0"/>
                <w:tab w:val="left" w:pos="248"/>
                <w:tab w:val="left" w:pos="758"/>
                <w:tab w:val="left" w:pos="1429"/>
                <w:tab w:val="left" w:pos="2149"/>
                <w:tab w:val="left" w:pos="2869"/>
                <w:tab w:val="left" w:pos="3589"/>
                <w:tab w:val="left" w:pos="4309"/>
                <w:tab w:val="left" w:pos="5029"/>
                <w:tab w:val="left" w:pos="5749"/>
                <w:tab w:val="left" w:pos="6480"/>
                <w:tab w:val="left" w:pos="7200"/>
                <w:tab w:val="left" w:pos="7920"/>
                <w:tab w:val="left" w:pos="8640"/>
                <w:tab w:val="left" w:pos="9360"/>
                <w:tab w:val="left" w:pos="10080"/>
              </w:tabs>
              <w:ind w:hanging="2"/>
              <w:rPr>
                <w:rFonts w:ascii="Century Gothic" w:eastAsia="Tahoma" w:hAnsi="Century Gothic" w:cs="Tahoma"/>
              </w:rPr>
            </w:pPr>
            <w:r w:rsidRPr="005E7186">
              <w:rPr>
                <w:rFonts w:ascii="Century Gothic" w:eastAsia="Tahoma" w:hAnsi="Century Gothic" w:cs="Tahoma"/>
              </w:rPr>
              <w:t>Ability to work empathically with children</w:t>
            </w:r>
          </w:p>
          <w:p w14:paraId="37E125D3" w14:textId="77777777" w:rsidR="004C1278" w:rsidRPr="005E7186" w:rsidRDefault="004C1278" w:rsidP="004C1278">
            <w:pPr>
              <w:widowControl/>
              <w:pBdr>
                <w:top w:val="single" w:sz="6" w:space="0" w:color="FFFFFF"/>
                <w:left w:val="single" w:sz="6" w:space="0" w:color="FFFFFF"/>
                <w:bottom w:val="single" w:sz="6" w:space="0" w:color="FFFFFF"/>
                <w:right w:val="single" w:sz="6" w:space="0" w:color="FFFFFF"/>
              </w:pBdr>
              <w:tabs>
                <w:tab w:val="left" w:pos="-729"/>
                <w:tab w:val="left" w:pos="0"/>
                <w:tab w:val="left" w:pos="248"/>
                <w:tab w:val="left" w:pos="758"/>
                <w:tab w:val="left" w:pos="1429"/>
                <w:tab w:val="left" w:pos="2149"/>
                <w:tab w:val="left" w:pos="2869"/>
                <w:tab w:val="left" w:pos="3589"/>
                <w:tab w:val="left" w:pos="4309"/>
                <w:tab w:val="left" w:pos="5029"/>
                <w:tab w:val="left" w:pos="5749"/>
                <w:tab w:val="left" w:pos="6480"/>
                <w:tab w:val="left" w:pos="7200"/>
                <w:tab w:val="left" w:pos="7920"/>
                <w:tab w:val="left" w:pos="8640"/>
                <w:tab w:val="left" w:pos="9360"/>
                <w:tab w:val="left" w:pos="10080"/>
              </w:tabs>
              <w:ind w:hanging="2"/>
              <w:rPr>
                <w:rFonts w:ascii="Century Gothic" w:eastAsia="Tahoma" w:hAnsi="Century Gothic" w:cs="Tahoma"/>
              </w:rPr>
            </w:pPr>
          </w:p>
          <w:p w14:paraId="5374EA77" w14:textId="46CCB2A7" w:rsidR="004C1278" w:rsidRPr="005E7186" w:rsidRDefault="004C1278" w:rsidP="004C1278">
            <w:pPr>
              <w:widowControl/>
              <w:pBdr>
                <w:top w:val="single" w:sz="6" w:space="0" w:color="FFFFFF"/>
                <w:left w:val="single" w:sz="6" w:space="0" w:color="FFFFFF"/>
                <w:bottom w:val="single" w:sz="6" w:space="0" w:color="FFFFFF"/>
                <w:right w:val="single" w:sz="6" w:space="0" w:color="FFFFFF"/>
              </w:pBdr>
              <w:tabs>
                <w:tab w:val="left" w:pos="-729"/>
                <w:tab w:val="left" w:pos="0"/>
                <w:tab w:val="left" w:pos="248"/>
                <w:tab w:val="left" w:pos="758"/>
                <w:tab w:val="left" w:pos="1429"/>
                <w:tab w:val="left" w:pos="2149"/>
                <w:tab w:val="left" w:pos="2869"/>
                <w:tab w:val="left" w:pos="3589"/>
                <w:tab w:val="left" w:pos="4309"/>
                <w:tab w:val="left" w:pos="5029"/>
                <w:tab w:val="left" w:pos="5749"/>
                <w:tab w:val="left" w:pos="6480"/>
                <w:tab w:val="left" w:pos="7200"/>
                <w:tab w:val="left" w:pos="7920"/>
                <w:tab w:val="left" w:pos="8640"/>
                <w:tab w:val="left" w:pos="9360"/>
                <w:tab w:val="left" w:pos="10080"/>
              </w:tabs>
              <w:ind w:hanging="2"/>
              <w:rPr>
                <w:rFonts w:ascii="Century Gothic" w:eastAsia="Tahoma" w:hAnsi="Century Gothic" w:cs="Tahoma"/>
              </w:rPr>
            </w:pPr>
            <w:r w:rsidRPr="005E7186">
              <w:rPr>
                <w:rFonts w:ascii="Century Gothic" w:eastAsia="Tahoma" w:hAnsi="Century Gothic" w:cs="Tahoma"/>
              </w:rPr>
              <w:t>Ability and willingness to work cooperatively as part of a team</w:t>
            </w:r>
          </w:p>
          <w:p w14:paraId="6D7D3855" w14:textId="77777777" w:rsidR="00BA233D" w:rsidRPr="005E7186" w:rsidRDefault="00BA233D" w:rsidP="0061146F">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14"/>
              <w:rPr>
                <w:rFonts w:ascii="Century Gothic" w:eastAsia="Calibri" w:hAnsi="Century Gothic" w:cs="Calibri"/>
                <w:b/>
                <w:sz w:val="22"/>
                <w:szCs w:val="22"/>
              </w:rPr>
            </w:pPr>
          </w:p>
        </w:tc>
        <w:tc>
          <w:tcPr>
            <w:tcW w:w="4222" w:type="dxa"/>
          </w:tcPr>
          <w:p w14:paraId="6D7D3857" w14:textId="77777777" w:rsidR="00BA233D" w:rsidRPr="005E7186" w:rsidRDefault="00BA233D" w:rsidP="0061146F">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14"/>
              <w:rPr>
                <w:rFonts w:ascii="Century Gothic" w:eastAsia="Calibri" w:hAnsi="Century Gothic" w:cs="Calibri"/>
                <w:b/>
                <w:color w:val="FF0000"/>
                <w:sz w:val="22"/>
                <w:szCs w:val="22"/>
              </w:rPr>
            </w:pPr>
          </w:p>
        </w:tc>
      </w:tr>
    </w:tbl>
    <w:p w14:paraId="6D7D3870" w14:textId="77777777" w:rsidR="00BA233D" w:rsidRPr="00FD0E15" w:rsidRDefault="00BA233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b/>
          <w:color w:val="FF0000"/>
          <w:sz w:val="22"/>
          <w:szCs w:val="22"/>
        </w:rPr>
      </w:pPr>
    </w:p>
    <w:p w14:paraId="6D7D3871" w14:textId="77777777" w:rsidR="00BA233D" w:rsidRPr="00FD0E15" w:rsidRDefault="00F41ECE">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sz w:val="22"/>
          <w:szCs w:val="22"/>
        </w:rPr>
      </w:pPr>
      <w:r w:rsidRPr="00FD0E15">
        <w:rPr>
          <w:rFonts w:ascii="Century Gothic" w:eastAsia="Calibri" w:hAnsi="Century Gothic" w:cs="Calibri"/>
          <w:b/>
          <w:sz w:val="22"/>
          <w:szCs w:val="22"/>
        </w:rPr>
        <w:t>Annual Appraisal</w:t>
      </w:r>
      <w:r w:rsidRPr="00FD0E15">
        <w:rPr>
          <w:rFonts w:ascii="Century Gothic" w:eastAsia="Calibri" w:hAnsi="Century Gothic" w:cs="Calibri"/>
          <w:sz w:val="22"/>
          <w:szCs w:val="22"/>
        </w:rPr>
        <w:t xml:space="preserve"> </w:t>
      </w:r>
    </w:p>
    <w:p w14:paraId="6D7D3872" w14:textId="50F24C30" w:rsidR="00BA233D" w:rsidRPr="00FD0E15" w:rsidRDefault="00F41ECE">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strike/>
          <w:sz w:val="22"/>
          <w:szCs w:val="22"/>
        </w:rPr>
      </w:pPr>
      <w:r w:rsidRPr="00FD0E15">
        <w:rPr>
          <w:rFonts w:ascii="Century Gothic" w:eastAsia="Calibri" w:hAnsi="Century Gothic" w:cs="Calibri"/>
          <w:sz w:val="22"/>
          <w:szCs w:val="22"/>
        </w:rPr>
        <w:t xml:space="preserve">All staff must complete an annual appraisal as part of their </w:t>
      </w:r>
      <w:r w:rsidR="00EC6B3A">
        <w:rPr>
          <w:rFonts w:ascii="Century Gothic" w:eastAsia="Calibri" w:hAnsi="Century Gothic" w:cs="Calibri"/>
          <w:sz w:val="22"/>
          <w:szCs w:val="22"/>
        </w:rPr>
        <w:t>professional learning and development</w:t>
      </w:r>
      <w:r w:rsidR="00EC6B3A" w:rsidRPr="00FD0E15">
        <w:rPr>
          <w:rFonts w:ascii="Century Gothic" w:eastAsia="Calibri" w:hAnsi="Century Gothic" w:cs="Calibri"/>
          <w:sz w:val="22"/>
          <w:szCs w:val="22"/>
        </w:rPr>
        <w:t xml:space="preserve"> </w:t>
      </w:r>
      <w:r w:rsidR="00EC6B3A">
        <w:rPr>
          <w:rFonts w:ascii="Century Gothic" w:eastAsia="Calibri" w:hAnsi="Century Gothic" w:cs="Calibri"/>
          <w:sz w:val="22"/>
          <w:szCs w:val="22"/>
        </w:rPr>
        <w:t xml:space="preserve">at </w:t>
      </w:r>
      <w:r w:rsidRPr="00FD0E15">
        <w:rPr>
          <w:rFonts w:ascii="Century Gothic" w:eastAsia="Calibri" w:hAnsi="Century Gothic" w:cs="Calibri"/>
          <w:sz w:val="22"/>
          <w:szCs w:val="22"/>
        </w:rPr>
        <w:t>the Excalibur Academies Trust</w:t>
      </w:r>
    </w:p>
    <w:p w14:paraId="6D7D3873" w14:textId="77777777" w:rsidR="00BA233D" w:rsidRPr="00FD0E15" w:rsidRDefault="00F41ECE">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sz w:val="22"/>
          <w:szCs w:val="22"/>
        </w:rPr>
      </w:pPr>
      <w:r w:rsidRPr="00FD0E15">
        <w:rPr>
          <w:rFonts w:ascii="Century Gothic" w:eastAsia="Calibri" w:hAnsi="Century Gothic" w:cs="Calibri"/>
          <w:b/>
          <w:sz w:val="22"/>
          <w:szCs w:val="22"/>
        </w:rPr>
        <w:t>Probation period</w:t>
      </w:r>
      <w:r w:rsidRPr="00FD0E15">
        <w:rPr>
          <w:rFonts w:ascii="Century Gothic" w:eastAsia="Calibri" w:hAnsi="Century Gothic" w:cs="Calibri"/>
          <w:sz w:val="22"/>
          <w:szCs w:val="22"/>
        </w:rPr>
        <w:t xml:space="preserve"> </w:t>
      </w:r>
    </w:p>
    <w:p w14:paraId="6D7D3874" w14:textId="77777777" w:rsidR="00BA233D" w:rsidRPr="00FD0E15" w:rsidRDefault="00F41ECE">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sz w:val="22"/>
          <w:szCs w:val="22"/>
        </w:rPr>
      </w:pPr>
      <w:r w:rsidRPr="00FD0E15">
        <w:rPr>
          <w:rFonts w:ascii="Century Gothic" w:eastAsia="Calibri" w:hAnsi="Century Gothic" w:cs="Calibri"/>
          <w:sz w:val="22"/>
          <w:szCs w:val="22"/>
        </w:rPr>
        <w:t xml:space="preserve">All new members of staff will complete a probation period as per their induction process. </w:t>
      </w:r>
    </w:p>
    <w:p w14:paraId="6D7D3875" w14:textId="77777777" w:rsidR="00BA233D" w:rsidRPr="00FD0E15" w:rsidRDefault="00F41ECE">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sz w:val="22"/>
          <w:szCs w:val="22"/>
        </w:rPr>
      </w:pPr>
      <w:r w:rsidRPr="00FD0E15">
        <w:rPr>
          <w:rFonts w:ascii="Century Gothic" w:eastAsia="Calibri" w:hAnsi="Century Gothic" w:cs="Calibri"/>
          <w:b/>
          <w:sz w:val="22"/>
          <w:szCs w:val="22"/>
        </w:rPr>
        <w:t>Pension</w:t>
      </w:r>
      <w:r w:rsidRPr="00FD0E15">
        <w:rPr>
          <w:rFonts w:ascii="Century Gothic" w:eastAsia="Calibri" w:hAnsi="Century Gothic" w:cs="Calibri"/>
          <w:sz w:val="22"/>
          <w:szCs w:val="22"/>
        </w:rPr>
        <w:t xml:space="preserve"> </w:t>
      </w:r>
    </w:p>
    <w:p w14:paraId="6D7D3876" w14:textId="77777777" w:rsidR="00BA233D" w:rsidRPr="00FD0E15" w:rsidRDefault="00F41ECE">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sz w:val="22"/>
          <w:szCs w:val="22"/>
        </w:rPr>
      </w:pPr>
      <w:r w:rsidRPr="009020DC">
        <w:rPr>
          <w:rFonts w:ascii="Century Gothic" w:eastAsia="Calibri" w:hAnsi="Century Gothic" w:cs="Calibri"/>
          <w:sz w:val="22"/>
          <w:szCs w:val="22"/>
        </w:rPr>
        <w:t>All support staff will be automatically enrolled into the LGPS Avon Pension scheme.</w:t>
      </w:r>
      <w:r w:rsidRPr="00FD0E15">
        <w:rPr>
          <w:rFonts w:ascii="Century Gothic" w:eastAsia="Calibri" w:hAnsi="Century Gothic" w:cs="Calibri"/>
          <w:sz w:val="22"/>
          <w:szCs w:val="22"/>
        </w:rPr>
        <w:t xml:space="preserve"> </w:t>
      </w:r>
    </w:p>
    <w:p w14:paraId="6D7D3878" w14:textId="620C7D40" w:rsidR="00BA233D" w:rsidRPr="00FD0E15" w:rsidRDefault="00BA233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Calibri" w:hAnsi="Century Gothic" w:cs="Calibri"/>
          <w:sz w:val="22"/>
          <w:szCs w:val="22"/>
        </w:rPr>
      </w:pPr>
    </w:p>
    <w:sectPr w:rsidR="00BA233D" w:rsidRPr="00FD0E15">
      <w:headerReference w:type="even" r:id="rId12"/>
      <w:headerReference w:type="default" r:id="rId13"/>
      <w:footerReference w:type="even" r:id="rId14"/>
      <w:footerReference w:type="default" r:id="rId15"/>
      <w:headerReference w:type="first" r:id="rId16"/>
      <w:footerReference w:type="first" r:id="rId17"/>
      <w:pgSz w:w="11904" w:h="16836"/>
      <w:pgMar w:top="720" w:right="720" w:bottom="720" w:left="720" w:header="6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9E79" w14:textId="77777777" w:rsidR="00373B98" w:rsidRDefault="00373B98">
      <w:r>
        <w:separator/>
      </w:r>
    </w:p>
  </w:endnote>
  <w:endnote w:type="continuationSeparator" w:id="0">
    <w:p w14:paraId="4804F7BF" w14:textId="77777777" w:rsidR="00373B98" w:rsidRDefault="0037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3880" w14:textId="77777777" w:rsidR="00BA233D" w:rsidRDefault="00BA233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3881" w14:textId="77777777" w:rsidR="00BA233D" w:rsidRDefault="00BA233D">
    <w:pPr>
      <w:pBdr>
        <w:top w:val="nil"/>
        <w:left w:val="nil"/>
        <w:bottom w:val="nil"/>
        <w:right w:val="nil"/>
        <w:between w:val="nil"/>
      </w:pBdr>
      <w:rPr>
        <w:rFonts w:ascii="Arial Narrow" w:eastAsia="Arial Narrow" w:hAnsi="Arial Narrow" w:cs="Arial Narrow"/>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3883" w14:textId="77777777" w:rsidR="00BA233D" w:rsidRDefault="00BA233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5CD8" w14:textId="77777777" w:rsidR="00373B98" w:rsidRDefault="00373B98">
      <w:r>
        <w:separator/>
      </w:r>
    </w:p>
  </w:footnote>
  <w:footnote w:type="continuationSeparator" w:id="0">
    <w:p w14:paraId="5E722A9D" w14:textId="77777777" w:rsidR="00373B98" w:rsidRDefault="0037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387E" w14:textId="77777777" w:rsidR="00BA233D" w:rsidRDefault="00BA233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387F" w14:textId="7368C6F4" w:rsidR="00BA233D" w:rsidRDefault="00000000">
    <w:pPr>
      <w:pBdr>
        <w:top w:val="nil"/>
        <w:left w:val="nil"/>
        <w:bottom w:val="nil"/>
        <w:right w:val="nil"/>
        <w:between w:val="nil"/>
      </w:pBdr>
      <w:tabs>
        <w:tab w:val="center" w:pos="4513"/>
        <w:tab w:val="right" w:pos="9026"/>
      </w:tabs>
      <w:rPr>
        <w:color w:val="000000"/>
      </w:rPr>
    </w:pPr>
    <w:r>
      <w:rPr>
        <w:noProof/>
        <w:color w:val="000000"/>
      </w:rPr>
      <w:pict w14:anchorId="496BB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902.55pt;height:900.9pt;z-index:-251658240;mso-position-horizontal:center;mso-position-horizontal-relative:margin;mso-position-vertical:center;mso-position-vertical-relative:margin">
          <v:imagedata r:id="rId1" o:title="image2" croptop="-8185f" cropbottom="8185f" cropleft="-9533f" cropright="9533f"/>
          <w10:wrap anchorx="margin" anchory="margin"/>
        </v:shape>
      </w:pict>
    </w:r>
    <w:r w:rsidR="00FD0E15">
      <w:rPr>
        <w:noProof/>
        <w:color w:val="000000"/>
      </w:rPr>
      <mc:AlternateContent>
        <mc:Choice Requires="wps">
          <w:drawing>
            <wp:anchor distT="0" distB="0" distL="0" distR="0" simplePos="0" relativeHeight="251657216" behindDoc="1" locked="0" layoutInCell="1" hidden="0" allowOverlap="1" wp14:anchorId="6D7D3884" wp14:editId="6D7D3885">
              <wp:simplePos x="0" y="0"/>
              <wp:positionH relativeFrom="margin">
                <wp:align>center</wp:align>
              </wp:positionH>
              <wp:positionV relativeFrom="margin">
                <wp:align>center</wp:align>
              </wp:positionV>
              <wp:extent cx="16857748" cy="16857748"/>
              <wp:effectExtent l="0" t="0" r="0" b="0"/>
              <wp:wrapNone/>
              <wp:docPr id="8" name="Rectangle 8"/>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a:noFill/>
                      <a:ln>
                        <a:noFill/>
                      </a:ln>
                    </wps:spPr>
                    <wps:txbx>
                      <w:txbxContent>
                        <w:p w14:paraId="6D7D3886" w14:textId="77777777" w:rsidR="00BA233D" w:rsidRDefault="00BA233D">
                          <w:pPr>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6D7D3884" id="Rectangle 8" o:spid="_x0000_s1026" style="position:absolute;margin-left:0;margin-top:0;width:1327.4pt;height:1327.4pt;rotation:-45;z-index:-251659264;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" filled="f" stroked="f">
              <v:textbox inset="2.53958mm,2.53958mm,2.53958mm,2.53958mm">
                <w:txbxContent>
                  <w:p w14:paraId="6D7D3886" w14:textId="77777777" w:rsidR="00BA233D" w:rsidRDefault="00BA233D">
                    <w:pPr>
                      <w:jc w:val="center"/>
                      <w:textDirection w:val="btL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3882" w14:textId="77777777" w:rsidR="00BA233D" w:rsidRDefault="00BA233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C0E"/>
    <w:multiLevelType w:val="multilevel"/>
    <w:tmpl w:val="35929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CF3B00"/>
    <w:multiLevelType w:val="multilevel"/>
    <w:tmpl w:val="774AC4D8"/>
    <w:lvl w:ilvl="0">
      <w:start w:val="1"/>
      <w:numFmt w:val="decimal"/>
      <w:pStyle w:val="Wrenstandard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8FE5F1C"/>
    <w:multiLevelType w:val="multilevel"/>
    <w:tmpl w:val="DF86C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66300E"/>
    <w:multiLevelType w:val="multilevel"/>
    <w:tmpl w:val="70FAB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5C7396"/>
    <w:multiLevelType w:val="multilevel"/>
    <w:tmpl w:val="289C4C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AE929A1"/>
    <w:multiLevelType w:val="multilevel"/>
    <w:tmpl w:val="80D61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6C6B8C"/>
    <w:multiLevelType w:val="multilevel"/>
    <w:tmpl w:val="6A12B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7C04C33"/>
    <w:multiLevelType w:val="multilevel"/>
    <w:tmpl w:val="0D5A86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18989923">
    <w:abstractNumId w:val="7"/>
  </w:num>
  <w:num w:numId="2" w16cid:durableId="1997687216">
    <w:abstractNumId w:val="0"/>
  </w:num>
  <w:num w:numId="3" w16cid:durableId="1510411537">
    <w:abstractNumId w:val="6"/>
  </w:num>
  <w:num w:numId="4" w16cid:durableId="658272362">
    <w:abstractNumId w:val="4"/>
  </w:num>
  <w:num w:numId="5" w16cid:durableId="2023583630">
    <w:abstractNumId w:val="2"/>
  </w:num>
  <w:num w:numId="6" w16cid:durableId="353506107">
    <w:abstractNumId w:val="3"/>
  </w:num>
  <w:num w:numId="7" w16cid:durableId="1228759047">
    <w:abstractNumId w:val="5"/>
  </w:num>
  <w:num w:numId="8" w16cid:durableId="665859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3D"/>
    <w:rsid w:val="000033B6"/>
    <w:rsid w:val="003403D5"/>
    <w:rsid w:val="00373B98"/>
    <w:rsid w:val="00384777"/>
    <w:rsid w:val="003A0AC8"/>
    <w:rsid w:val="004A0366"/>
    <w:rsid w:val="004C1278"/>
    <w:rsid w:val="005E7186"/>
    <w:rsid w:val="0061146F"/>
    <w:rsid w:val="00671466"/>
    <w:rsid w:val="006C50EE"/>
    <w:rsid w:val="007E0EEF"/>
    <w:rsid w:val="009020DC"/>
    <w:rsid w:val="00934EA8"/>
    <w:rsid w:val="00947F11"/>
    <w:rsid w:val="00974523"/>
    <w:rsid w:val="0099216B"/>
    <w:rsid w:val="009B4F7B"/>
    <w:rsid w:val="009D4376"/>
    <w:rsid w:val="009E13BD"/>
    <w:rsid w:val="00A672FB"/>
    <w:rsid w:val="00A9094F"/>
    <w:rsid w:val="00B7234E"/>
    <w:rsid w:val="00BA233D"/>
    <w:rsid w:val="00CD31A1"/>
    <w:rsid w:val="00D13C9F"/>
    <w:rsid w:val="00D210DF"/>
    <w:rsid w:val="00D928F0"/>
    <w:rsid w:val="00E63293"/>
    <w:rsid w:val="00EC6B3A"/>
    <w:rsid w:val="00ED44F5"/>
    <w:rsid w:val="00F079FA"/>
    <w:rsid w:val="00F1139F"/>
    <w:rsid w:val="00F31D0A"/>
    <w:rsid w:val="00F41ECE"/>
    <w:rsid w:val="00F966B8"/>
    <w:rsid w:val="00FD0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7D3759"/>
  <w15:docId w15:val="{2C9AD114-AB0D-4EF5-8475-D0D93388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73"/>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unhideWhenUsed/>
    <w:rsid w:val="00D542CE"/>
    <w:pPr>
      <w:tabs>
        <w:tab w:val="center" w:pos="4513"/>
        <w:tab w:val="right" w:pos="9026"/>
      </w:tabs>
    </w:pPr>
  </w:style>
  <w:style w:type="character" w:customStyle="1" w:styleId="HeaderChar">
    <w:name w:val="Header Char"/>
    <w:basedOn w:val="DefaultParagraphFont"/>
    <w:link w:val="Header"/>
    <w:uiPriority w:val="99"/>
    <w:rsid w:val="00D542CE"/>
  </w:style>
  <w:style w:type="paragraph" w:styleId="Footer">
    <w:name w:val="footer"/>
    <w:basedOn w:val="Normal"/>
    <w:link w:val="FooterChar"/>
    <w:uiPriority w:val="99"/>
    <w:unhideWhenUsed/>
    <w:rsid w:val="00D542CE"/>
    <w:pPr>
      <w:tabs>
        <w:tab w:val="center" w:pos="4513"/>
        <w:tab w:val="right" w:pos="9026"/>
      </w:tabs>
    </w:pPr>
  </w:style>
  <w:style w:type="character" w:customStyle="1" w:styleId="FooterChar">
    <w:name w:val="Footer Char"/>
    <w:basedOn w:val="DefaultParagraphFont"/>
    <w:link w:val="Footer"/>
    <w:uiPriority w:val="99"/>
    <w:rsid w:val="00D542CE"/>
  </w:style>
  <w:style w:type="table" w:styleId="TableGrid">
    <w:name w:val="Table Grid"/>
    <w:basedOn w:val="TableNormal"/>
    <w:uiPriority w:val="39"/>
    <w:rsid w:val="00D542CE"/>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42CE"/>
    <w:pPr>
      <w:widowControl/>
      <w:spacing w:after="160" w:line="259" w:lineRule="auto"/>
      <w:ind w:left="720"/>
      <w:contextualSpacing/>
    </w:pPr>
    <w:rPr>
      <w:rFonts w:asciiTheme="minorHAnsi" w:eastAsiaTheme="minorHAnsi" w:hAnsiTheme="minorHAnsi" w:cstheme="minorBidi"/>
      <w:sz w:val="22"/>
      <w:szCs w:val="22"/>
      <w:lang w:eastAsia="en-US"/>
    </w:rPr>
  </w:style>
  <w:style w:type="table" w:customStyle="1" w:styleId="a">
    <w:basedOn w:val="TableNormal"/>
    <w:pPr>
      <w:widowControl/>
    </w:pPr>
    <w:rPr>
      <w:rFonts w:ascii="Cambria" w:eastAsia="Cambria" w:hAnsi="Cambria" w:cs="Cambria"/>
      <w:sz w:val="22"/>
      <w:szCs w:val="22"/>
    </w:rPr>
    <w:tblPr>
      <w:tblStyleRowBandSize w:val="1"/>
      <w:tblStyleColBandSize w:val="1"/>
    </w:tblPr>
  </w:style>
  <w:style w:type="table" w:customStyle="1" w:styleId="a0">
    <w:basedOn w:val="TableNormal"/>
    <w:pPr>
      <w:widowControl/>
    </w:pPr>
    <w:rPr>
      <w:rFonts w:ascii="Cambria" w:eastAsia="Cambria" w:hAnsi="Cambria" w:cs="Cambria"/>
      <w:sz w:val="22"/>
      <w:szCs w:val="22"/>
    </w:rPr>
    <w:tblPr>
      <w:tblStyleRowBandSize w:val="1"/>
      <w:tblStyleColBandSize w:val="1"/>
    </w:tblPr>
  </w:style>
  <w:style w:type="table" w:customStyle="1" w:styleId="a1">
    <w:basedOn w:val="TableNormal"/>
    <w:pPr>
      <w:widowControl/>
    </w:pPr>
    <w:rPr>
      <w:rFonts w:ascii="Cambria" w:eastAsia="Cambria" w:hAnsi="Cambria" w:cs="Cambria"/>
      <w:sz w:val="22"/>
      <w:szCs w:val="22"/>
    </w:rPr>
    <w:tblPr>
      <w:tblStyleRowBandSize w:val="1"/>
      <w:tblStyleColBandSize w:val="1"/>
    </w:tblPr>
  </w:style>
  <w:style w:type="table" w:customStyle="1" w:styleId="a2">
    <w:basedOn w:val="TableNormal"/>
    <w:pPr>
      <w:widowControl/>
    </w:pPr>
    <w:rPr>
      <w:rFonts w:ascii="Cambria" w:eastAsia="Cambria" w:hAnsi="Cambria" w:cs="Cambria"/>
      <w:sz w:val="22"/>
      <w:szCs w:val="22"/>
    </w:rPr>
    <w:tblPr>
      <w:tblStyleRowBandSize w:val="1"/>
      <w:tblStyleColBandSize w:val="1"/>
    </w:tblPr>
  </w:style>
  <w:style w:type="table" w:customStyle="1" w:styleId="a3">
    <w:basedOn w:val="TableNormal"/>
    <w:pPr>
      <w:widowControl/>
    </w:pPr>
    <w:rPr>
      <w:rFonts w:ascii="Cambria" w:eastAsia="Cambria" w:hAnsi="Cambria" w:cs="Cambria"/>
      <w:sz w:val="22"/>
      <w:szCs w:val="22"/>
    </w:rPr>
    <w:tblPr>
      <w:tblStyleRowBandSize w:val="1"/>
      <w:tblStyleColBandSize w:val="1"/>
    </w:tblPr>
  </w:style>
  <w:style w:type="table" w:customStyle="1" w:styleId="a4">
    <w:basedOn w:val="TableNormal"/>
    <w:pPr>
      <w:widowControl/>
    </w:pPr>
    <w:rPr>
      <w:rFonts w:ascii="Cambria" w:eastAsia="Cambria" w:hAnsi="Cambria" w:cs="Cambria"/>
      <w:sz w:val="22"/>
      <w:szCs w:val="22"/>
    </w:rPr>
    <w:tblPr>
      <w:tblStyleRowBandSize w:val="1"/>
      <w:tblStyleColBandSize w:val="1"/>
    </w:tblPr>
  </w:style>
  <w:style w:type="table" w:customStyle="1" w:styleId="a5">
    <w:basedOn w:val="TableNormal"/>
    <w:pPr>
      <w:widowControl/>
    </w:pPr>
    <w:rPr>
      <w:rFonts w:ascii="Cambria" w:eastAsia="Cambria" w:hAnsi="Cambria" w:cs="Cambria"/>
      <w:sz w:val="22"/>
      <w:szCs w:val="22"/>
    </w:rPr>
    <w:tblPr>
      <w:tblStyleRowBandSize w:val="1"/>
      <w:tblStyleColBandSize w:val="1"/>
    </w:tblPr>
  </w:style>
  <w:style w:type="table" w:customStyle="1" w:styleId="a6">
    <w:basedOn w:val="TableNormal"/>
    <w:pPr>
      <w:widowControl/>
    </w:pPr>
    <w:rPr>
      <w:rFonts w:ascii="Cambria" w:eastAsia="Cambria" w:hAnsi="Cambria" w:cs="Cambria"/>
      <w:sz w:val="22"/>
      <w:szCs w:val="22"/>
    </w:rPr>
    <w:tblPr>
      <w:tblStyleRowBandSize w:val="1"/>
      <w:tblStyleColBandSize w:val="1"/>
    </w:tblPr>
  </w:style>
  <w:style w:type="table" w:customStyle="1" w:styleId="a7">
    <w:basedOn w:val="TableNormal"/>
    <w:pPr>
      <w:widowControl/>
    </w:pPr>
    <w:rPr>
      <w:rFonts w:ascii="Cambria" w:eastAsia="Cambria" w:hAnsi="Cambria" w:cs="Cambria"/>
      <w:sz w:val="22"/>
      <w:szCs w:val="22"/>
    </w:rPr>
    <w:tblPr>
      <w:tblStyleRowBandSize w:val="1"/>
      <w:tblStyleColBandSize w:val="1"/>
    </w:tblPr>
  </w:style>
  <w:style w:type="character" w:customStyle="1" w:styleId="normaltextrun">
    <w:name w:val="normaltextrun"/>
    <w:basedOn w:val="DefaultParagraphFont"/>
    <w:rsid w:val="00277EA2"/>
  </w:style>
  <w:style w:type="paragraph" w:customStyle="1" w:styleId="Wrenheading">
    <w:name w:val="Wren heading"/>
    <w:basedOn w:val="Normal"/>
    <w:link w:val="WrenheadingChar"/>
    <w:qFormat/>
    <w:rsid w:val="006103FF"/>
    <w:pPr>
      <w:widowControl/>
      <w:tabs>
        <w:tab w:val="left" w:pos="426"/>
      </w:tabs>
      <w:spacing w:after="120" w:line="276" w:lineRule="auto"/>
      <w:jc w:val="both"/>
    </w:pPr>
    <w:rPr>
      <w:rFonts w:ascii="Lato Regular" w:eastAsia="Calibri" w:hAnsi="Lato Regular"/>
      <w:color w:val="00A4C7"/>
      <w:sz w:val="28"/>
      <w:szCs w:val="24"/>
      <w:lang w:eastAsia="en-US"/>
    </w:rPr>
  </w:style>
  <w:style w:type="character" w:customStyle="1" w:styleId="WrenheadingChar">
    <w:name w:val="Wren heading Char"/>
    <w:link w:val="Wrenheading"/>
    <w:rsid w:val="006103FF"/>
    <w:rPr>
      <w:rFonts w:ascii="Lato Regular" w:eastAsia="Calibri" w:hAnsi="Lato Regular"/>
      <w:color w:val="00A4C7"/>
      <w:sz w:val="28"/>
      <w:szCs w:val="24"/>
      <w:lang w:eastAsia="en-US"/>
    </w:rPr>
  </w:style>
  <w:style w:type="paragraph" w:customStyle="1" w:styleId="Wrenstandardbullet">
    <w:name w:val="Wren standard bullet"/>
    <w:basedOn w:val="Normal"/>
    <w:link w:val="WrenstandardbulletChar"/>
    <w:qFormat/>
    <w:rsid w:val="006103FF"/>
    <w:pPr>
      <w:widowControl/>
      <w:numPr>
        <w:numId w:val="8"/>
      </w:numPr>
      <w:tabs>
        <w:tab w:val="left" w:pos="426"/>
      </w:tabs>
      <w:spacing w:after="120" w:line="276" w:lineRule="auto"/>
      <w:jc w:val="both"/>
    </w:pPr>
    <w:rPr>
      <w:rFonts w:ascii="Lato Regular" w:eastAsia="Calibri" w:hAnsi="Lato Regular"/>
      <w:sz w:val="24"/>
      <w:szCs w:val="24"/>
      <w:lang w:eastAsia="en-US"/>
    </w:rPr>
  </w:style>
  <w:style w:type="character" w:customStyle="1" w:styleId="WrenstandardbulletChar">
    <w:name w:val="Wren standard bullet Char"/>
    <w:link w:val="Wrenstandardbullet"/>
    <w:rsid w:val="006103FF"/>
    <w:rPr>
      <w:rFonts w:ascii="Lato Regular" w:eastAsia="Calibri" w:hAnsi="Lato Regular"/>
      <w:sz w:val="24"/>
      <w:szCs w:val="24"/>
      <w:lang w:eastAsia="en-US"/>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zpk8vR3pA9apqkitXmhkP1Frg==">CgMxLjA4AHIhMUVCcnUweW02aTFHOUhOalE1YXJiZ2I0VE9pdlZoTDJY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0555BC6C6F589469B231A6204592513" ma:contentTypeVersion="35" ma:contentTypeDescription="Create a new document." ma:contentTypeScope="" ma:versionID="2a511922fb7908c6fd69e97e812d0d0a">
  <xsd:schema xmlns:xsd="http://www.w3.org/2001/XMLSchema" xmlns:xs="http://www.w3.org/2001/XMLSchema" xmlns:p="http://schemas.microsoft.com/office/2006/metadata/properties" xmlns:ns2="7265ba3d-2aba-47e2-9a07-1ba20754667c" xmlns:ns3="a4b9ad33-bb25-4bb7-a0e8-8ee3eaf2452a" targetNamespace="http://schemas.microsoft.com/office/2006/metadata/properties" ma:root="true" ma:fieldsID="82be70a183f89a0a1887240e668dd274" ns2:_="" ns3:_="">
    <xsd:import namespace="7265ba3d-2aba-47e2-9a07-1ba20754667c"/>
    <xsd:import namespace="a4b9ad33-bb25-4bb7-a0e8-8ee3eaf2452a"/>
    <xsd:element name="properties">
      <xsd:complexType>
        <xsd:sequence>
          <xsd:element name="documentManagement">
            <xsd:complexType>
              <xsd:all>
                <xsd:element ref="ns2:ba68264f07b34425a422dfef250e3753" minOccurs="0"/>
                <xsd:element ref="ns2:TaxCatchAll" minOccurs="0"/>
                <xsd:element ref="ns2:PersonalIdentificationData" minOccurs="0"/>
                <xsd:element ref="ns2:KS" minOccurs="0"/>
                <xsd:element ref="ns2:p367eba5a5fc40bc839a58847926e2b2" minOccurs="0"/>
                <xsd:element ref="ns2:laab851e47cc4884b599606ec7c9d7e6" minOccurs="0"/>
                <xsd:element ref="ns2:ff77cce3d352400ab034e073c37873b4" minOccurs="0"/>
                <xsd:element ref="ns2:h0a0e8dc34784ad1ac1d920db5fd08bd"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ba3d-2aba-47e2-9a07-1ba20754667c" elementFormDefault="qualified">
    <xsd:import namespace="http://schemas.microsoft.com/office/2006/documentManagement/types"/>
    <xsd:import namespace="http://schemas.microsoft.com/office/infopath/2007/PartnerControls"/>
    <xsd:element name="ba68264f07b34425a422dfef250e3753" ma:index="9" nillable="true" ma:taxonomy="true" ma:internalName="ba68264f07b34425a422dfef250e3753" ma:taxonomyFieldName="Staff_x0020_Category" ma:displayName="Staff Category" ma:default="" ma:fieldId="{ba68264f-07b3-4425-a422-dfef250e3753}" ma:sspId="7f1dce15-2e37-4e24-8ab6-ada8c2b8b0d1" ma:termSetId="37c9d4ae-53f9-422e-97dc-527c777db98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2028bb4-f779-42c5-ba37-b913ad55244f}" ma:internalName="TaxCatchAll" ma:showField="CatchAllData" ma:web="7265ba3d-2aba-47e2-9a07-1ba20754667c">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KS" ma:index="12"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p367eba5a5fc40bc839a58847926e2b2" ma:index="14" nillable="true" ma:taxonomy="true" ma:internalName="p367eba5a5fc40bc839a58847926e2b2" ma:taxonomyFieldName="Topic" ma:displayName="Topic" ma:default="" ma:fieldId="{9367eba5-a5fc-40bc-839a-58847926e2b2}" ma:sspId="7f1dce15-2e37-4e24-8ab6-ada8c2b8b0d1" ma:termSetId="be8c243c-8fbd-4201-9be3-20ba2031bd9d" ma:anchorId="00000000-0000-0000-0000-000000000000" ma:open="false" ma:isKeyword="false">
      <xsd:complexType>
        <xsd:sequence>
          <xsd:element ref="pc:Terms" minOccurs="0" maxOccurs="1"/>
        </xsd:sequence>
      </xsd:complexType>
    </xsd:element>
    <xsd:element name="laab851e47cc4884b599606ec7c9d7e6" ma:index="16" nillable="true" ma:taxonomy="true" ma:internalName="laab851e47cc4884b599606ec7c9d7e6" ma:taxonomyFieldName="ExamBoard" ma:displayName="Exam Board" ma:default="" ma:fieldId="{5aab851e-47cc-4884-b599-606ec7c9d7e6}" ma:sspId="7f1dce15-2e37-4e24-8ab6-ada8c2b8b0d1" ma:termSetId="e0609950-3504-453f-b205-369246f63689" ma:anchorId="00000000-0000-0000-0000-000000000000" ma:open="false" ma:isKeyword="false">
      <xsd:complexType>
        <xsd:sequence>
          <xsd:element ref="pc:Terms" minOccurs="0" maxOccurs="1"/>
        </xsd:sequence>
      </xsd:complexType>
    </xsd:element>
    <xsd:element name="ff77cce3d352400ab034e073c37873b4" ma:index="18" nillable="true" ma:taxonomy="true" ma:internalName="ff77cce3d352400ab034e073c37873b4" ma:taxonomyFieldName="Week" ma:displayName="Week" ma:default="" ma:fieldId="{ff77cce3-d352-400a-b034-e073c37873b4}" ma:sspId="7f1dce15-2e37-4e24-8ab6-ada8c2b8b0d1" ma:termSetId="04b1b8df-7b3a-446a-a5fb-e1ebb72d10df" ma:anchorId="00000000-0000-0000-0000-000000000000" ma:open="false" ma:isKeyword="false">
      <xsd:complexType>
        <xsd:sequence>
          <xsd:element ref="pc:Terms" minOccurs="0" maxOccurs="1"/>
        </xsd:sequence>
      </xsd:complexType>
    </xsd:element>
    <xsd:element name="h0a0e8dc34784ad1ac1d920db5fd08bd" ma:index="20" nillable="true" ma:taxonomy="true" ma:internalName="h0a0e8dc34784ad1ac1d920db5fd08bd" ma:taxonomyFieldName="Term" ma:displayName="Term" ma:default="" ma:fieldId="{10a0e8dc-3478-4ad1-ac1d-920db5fd08bd}" ma:sspId="7f1dce15-2e37-4e24-8ab6-ada8c2b8b0d1" ma:termSetId="146f8eae-214b-4a83-bb80-fd3c95cc32a0" ma:anchorId="00000000-0000-0000-0000-000000000000" ma:open="false" ma:isKeyword="false">
      <xsd:complexType>
        <xsd:sequence>
          <xsd:element ref="pc:Terms" minOccurs="0" maxOccurs="1"/>
        </xsd:sequence>
      </xsd:complexType>
    </xsd:element>
    <xsd:element name="Year" ma:index="21"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22" nillable="true" ma:displayName="Lesson" ma:default="" ma:internalName="Lesson">
      <xsd:simpleType>
        <xsd:restriction base="dms:Text"/>
      </xsd:simpleType>
    </xsd:element>
    <xsd:element name="CustomTags" ma:index="23" nillable="true" ma:displayName="Custom Tags" ma:default="" ma:internalName="CustomTags">
      <xsd:simpleType>
        <xsd:restriction base="dms:Text"/>
      </xsd:simpleType>
    </xsd:element>
    <xsd:element name="CurriculumSubject" ma:index="24" nillable="true" ma:displayName="Curriculum Subject" ma:default="Human Resources Adminstration" ma:internalName="CurriculumSubject">
      <xsd:simpleType>
        <xsd:restriction base="dms:Text"/>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9ad33-bb25-4bb7-a0e8-8ee3eaf2452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f1dce15-2e37-4e24-8ab6-ada8c2b8b0d1" ma:termSetId="09814cd3-568e-fe90-9814-8d621ff8fb84" ma:anchorId="fba54fb3-c3e1-fe81-a776-ca4b69148c4d" ma:open="true" ma:isKeyword="false">
      <xsd:complexType>
        <xsd:sequence>
          <xsd:element ref="pc:Terms" minOccurs="0" maxOccurs="1"/>
        </xsd:sequence>
      </xsd:complex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b9ad33-bb25-4bb7-a0e8-8ee3eaf2452a">
      <Terms xmlns="http://schemas.microsoft.com/office/infopath/2007/PartnerControls"/>
    </lcf76f155ced4ddcb4097134ff3c332f>
    <TaxCatchAll xmlns="7265ba3d-2aba-47e2-9a07-1ba20754667c" xsi:nil="true"/>
    <p367eba5a5fc40bc839a58847926e2b2 xmlns="7265ba3d-2aba-47e2-9a07-1ba20754667c">
      <Terms xmlns="http://schemas.microsoft.com/office/infopath/2007/PartnerControls"/>
    </p367eba5a5fc40bc839a58847926e2b2>
    <PersonalIdentificationData xmlns="7265ba3d-2aba-47e2-9a07-1ba20754667c" xsi:nil="true"/>
    <CurriculumSubject xmlns="7265ba3d-2aba-47e2-9a07-1ba20754667c">Human Resources Adminstration</CurriculumSubject>
    <Lesson xmlns="7265ba3d-2aba-47e2-9a07-1ba20754667c" xsi:nil="true"/>
    <CustomTags xmlns="7265ba3d-2aba-47e2-9a07-1ba20754667c" xsi:nil="true"/>
    <ff77cce3d352400ab034e073c37873b4 xmlns="7265ba3d-2aba-47e2-9a07-1ba20754667c">
      <Terms xmlns="http://schemas.microsoft.com/office/infopath/2007/PartnerControls"/>
    </ff77cce3d352400ab034e073c37873b4>
    <Year xmlns="7265ba3d-2aba-47e2-9a07-1ba20754667c" xsi:nil="true"/>
    <laab851e47cc4884b599606ec7c9d7e6 xmlns="7265ba3d-2aba-47e2-9a07-1ba20754667c">
      <Terms xmlns="http://schemas.microsoft.com/office/infopath/2007/PartnerControls"/>
    </laab851e47cc4884b599606ec7c9d7e6>
    <KS xmlns="7265ba3d-2aba-47e2-9a07-1ba20754667c" xsi:nil="true"/>
    <ba68264f07b34425a422dfef250e3753 xmlns="7265ba3d-2aba-47e2-9a07-1ba20754667c">
      <Terms xmlns="http://schemas.microsoft.com/office/infopath/2007/PartnerControls"/>
    </ba68264f07b34425a422dfef250e3753>
    <h0a0e8dc34784ad1ac1d920db5fd08bd xmlns="7265ba3d-2aba-47e2-9a07-1ba20754667c">
      <Terms xmlns="http://schemas.microsoft.com/office/infopath/2007/PartnerControls"/>
    </h0a0e8dc34784ad1ac1d920db5fd08bd>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2B42DA-ECAE-4F6A-B0E7-2B4BD4BEE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ba3d-2aba-47e2-9a07-1ba20754667c"/>
    <ds:schemaRef ds:uri="a4b9ad33-bb25-4bb7-a0e8-8ee3eaf24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86E1F-FBB2-4B77-B6FC-BA7CFA01A650}">
  <ds:schemaRefs>
    <ds:schemaRef ds:uri="http://schemas.microsoft.com/sharepoint/v3/contenttype/forms"/>
  </ds:schemaRefs>
</ds:datastoreItem>
</file>

<file path=customXml/itemProps4.xml><?xml version="1.0" encoding="utf-8"?>
<ds:datastoreItem xmlns:ds="http://schemas.openxmlformats.org/officeDocument/2006/customXml" ds:itemID="{C02C88C0-8251-451C-AAC9-655272DBE5C8}">
  <ds:schemaRefs>
    <ds:schemaRef ds:uri="http://schemas.microsoft.com/office/2006/metadata/properties"/>
    <ds:schemaRef ds:uri="http://schemas.microsoft.com/office/infopath/2007/PartnerControls"/>
    <ds:schemaRef ds:uri="a4b9ad33-bb25-4bb7-a0e8-8ee3eaf2452a"/>
    <ds:schemaRef ds:uri="7265ba3d-2aba-47e2-9a07-1ba20754667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411</Words>
  <Characters>2347</Characters>
  <Application>Microsoft Office Word</Application>
  <DocSecurity>0</DocSecurity>
  <Lines>19</Lines>
  <Paragraphs>5</Paragraphs>
  <ScaleCrop>false</ScaleCrop>
  <Company>Excalibur Acedemies Trust</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Prince</dc:creator>
  <cp:lastModifiedBy>Louisa Watkiss</cp:lastModifiedBy>
  <cp:revision>12</cp:revision>
  <cp:lastPrinted>2024-07-05T11:56:00Z</cp:lastPrinted>
  <dcterms:created xsi:type="dcterms:W3CDTF">2026-03-27T10:12:00Z</dcterms:created>
  <dcterms:modified xsi:type="dcterms:W3CDTF">2026-04-30T14:49:00Z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0x01010070555BC6C6F589469B231A6204592513</vt:lpwstr>
  </property>
  <property fmtid="{D5CDD505-2E9C-101B-9397-08002B2CF9AE}" pid="3" name="MediaServiceImageTags">
    <vt:lpwstr/>
  </property>
  <property fmtid="{D5CDD505-2E9C-101B-9397-08002B2CF9AE}" pid="4" name="ExamBoard">
    <vt:lpwstr/>
  </property>
  <property fmtid="{D5CDD505-2E9C-101B-9397-08002B2CF9AE}" pid="5" name="Topic">
    <vt:lpwstr/>
  </property>
  <property fmtid="{D5CDD505-2E9C-101B-9397-08002B2CF9AE}" pid="6" name="Term">
    <vt:lpwstr/>
  </property>
  <property fmtid="{D5CDD505-2E9C-101B-9397-08002B2CF9AE}" pid="7" name="Week">
    <vt:lpwstr/>
  </property>
  <property fmtid="{D5CDD505-2E9C-101B-9397-08002B2CF9AE}" pid="8" name="Staff_x0020_Category">
    <vt:lpwstr/>
  </property>
  <property fmtid="{D5CDD505-2E9C-101B-9397-08002B2CF9AE}" pid="9" name="Staff Category">
    <vt:lpwstr/>
  </property>
</Properties>
</file>