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C78F" w14:textId="77777777" w:rsidR="00531E28" w:rsidRPr="00C84327" w:rsidRDefault="00531E28" w:rsidP="00531E28">
      <w:pPr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F553D3" wp14:editId="309DBD2A">
            <wp:simplePos x="0" y="0"/>
            <wp:positionH relativeFrom="column">
              <wp:posOffset>5219700</wp:posOffset>
            </wp:positionH>
            <wp:positionV relativeFrom="paragraph">
              <wp:posOffset>-523875</wp:posOffset>
            </wp:positionV>
            <wp:extent cx="781050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327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368F5DAA" w14:textId="77777777" w:rsidR="00531E28" w:rsidRPr="00C84327" w:rsidRDefault="00531E28" w:rsidP="00531E2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242"/>
        <w:gridCol w:w="2242"/>
        <w:gridCol w:w="2242"/>
      </w:tblGrid>
      <w:tr w:rsidR="00531E28" w:rsidRPr="00C84327" w14:paraId="63CCC9C8" w14:textId="77777777" w:rsidTr="00244EFF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091CBF" w14:textId="77777777" w:rsidR="00531E28" w:rsidRPr="00C84327" w:rsidRDefault="00531E28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AAFF" w14:textId="44F74E7D" w:rsidR="00531E28" w:rsidRPr="00C84327" w:rsidRDefault="001B0EA5" w:rsidP="00531E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HLTA</w:t>
            </w:r>
            <w:r w:rsidR="00531E28"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51AD9"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and Lead First Aider</w:t>
            </w:r>
          </w:p>
        </w:tc>
      </w:tr>
      <w:tr w:rsidR="00076A4F" w:rsidRPr="00C84327" w14:paraId="01965077" w14:textId="77777777" w:rsidTr="00244EFF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65F2FE" w14:textId="77777777" w:rsidR="00076A4F" w:rsidRPr="00C84327" w:rsidRDefault="00076A4F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Postholder 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558" w14:textId="5E8AE57A" w:rsidR="00076A4F" w:rsidRPr="00C84327" w:rsidRDefault="00076A4F" w:rsidP="00531E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1E28" w:rsidRPr="00C84327" w14:paraId="21D1AFC9" w14:textId="77777777" w:rsidTr="00244EFF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E99A37E" w14:textId="77777777" w:rsidR="00531E28" w:rsidRPr="00C84327" w:rsidRDefault="00531E28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Location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6CD" w14:textId="77777777" w:rsidR="00531E28" w:rsidRPr="00C84327" w:rsidRDefault="00531E28" w:rsidP="00244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 xml:space="preserve">King Edward VI Community College </w:t>
            </w:r>
          </w:p>
        </w:tc>
      </w:tr>
      <w:tr w:rsidR="00076A4F" w:rsidRPr="00C84327" w14:paraId="53272253" w14:textId="77777777" w:rsidTr="00244EFF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51686C" w14:textId="77777777" w:rsidR="00076A4F" w:rsidRPr="00C84327" w:rsidRDefault="00076A4F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A5C4" w14:textId="77777777" w:rsidR="00076A4F" w:rsidRPr="00C84327" w:rsidRDefault="00D51AD9" w:rsidP="00244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Assistant Principal – SENCO/Safeguarding</w:t>
            </w:r>
          </w:p>
        </w:tc>
      </w:tr>
      <w:tr w:rsidR="00531E28" w:rsidRPr="00C84327" w14:paraId="662660EE" w14:textId="77777777" w:rsidTr="00D51AD9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F5CA6FE" w14:textId="77777777" w:rsidR="00531E28" w:rsidRPr="00C84327" w:rsidRDefault="00531E28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3C6" w14:textId="77777777" w:rsidR="00531E28" w:rsidRPr="00C84327" w:rsidRDefault="00584435" w:rsidP="00244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531E28" w:rsidRPr="00C84327" w14:paraId="657E1F14" w14:textId="77777777" w:rsidTr="00244EFF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6167AB" w14:textId="77777777" w:rsidR="00531E28" w:rsidRPr="00C84327" w:rsidRDefault="00531E28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9D3" w14:textId="77777777" w:rsidR="00156FFA" w:rsidRPr="00C84327" w:rsidRDefault="00156FFA" w:rsidP="00156F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 xml:space="preserve">8.35am to 3.20pm with a </w:t>
            </w:r>
            <w:proofErr w:type="gramStart"/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45 minute</w:t>
            </w:r>
            <w:proofErr w:type="gramEnd"/>
            <w:r w:rsidRPr="00C84327">
              <w:rPr>
                <w:rFonts w:asciiTheme="minorHAnsi" w:hAnsiTheme="minorHAnsi" w:cstheme="minorHAnsi"/>
                <w:sz w:val="22"/>
                <w:szCs w:val="22"/>
              </w:rPr>
              <w:t xml:space="preserve"> lunch break making 6 hours per day</w:t>
            </w:r>
          </w:p>
          <w:p w14:paraId="332CC369" w14:textId="77777777" w:rsidR="00156FFA" w:rsidRPr="00C84327" w:rsidRDefault="00156FFA" w:rsidP="00156FF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432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30 hours per week x 39 per annum</w:t>
            </w:r>
          </w:p>
          <w:p w14:paraId="5751723A" w14:textId="77777777" w:rsidR="00156FFA" w:rsidRPr="00C84327" w:rsidRDefault="00156FFA" w:rsidP="00156FF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8432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LSA training session every other Monday for 1 hour after </w:t>
            </w:r>
            <w:proofErr w:type="gramStart"/>
            <w:r w:rsidRPr="00C8432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College</w:t>
            </w:r>
            <w:proofErr w:type="gramEnd"/>
            <w:r w:rsidRPr="00C8432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6A98082A" w14:textId="77777777" w:rsidR="00531E28" w:rsidRPr="00C84327" w:rsidRDefault="00156FFA" w:rsidP="00156F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Additional training to include 1 inset day and attending twilight sessions with teaching staff throughout the year.</w:t>
            </w:r>
          </w:p>
        </w:tc>
      </w:tr>
      <w:tr w:rsidR="00D6433E" w:rsidRPr="00C84327" w14:paraId="04892AB3" w14:textId="77777777" w:rsidTr="00ED6C6C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7B2AB8" w14:textId="77777777" w:rsidR="00D6433E" w:rsidRPr="00C84327" w:rsidRDefault="00D6433E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Effective date of JD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9043" w14:textId="56479230" w:rsidR="00D6433E" w:rsidRPr="00C84327" w:rsidRDefault="001B0EA5" w:rsidP="00244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 2025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5C0" w14:textId="77777777" w:rsidR="00D6433E" w:rsidRPr="00C84327" w:rsidRDefault="00A74867" w:rsidP="00244E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 </w:t>
            </w:r>
            <w:r w:rsidR="00432AE9"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Job Number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7AA" w14:textId="12C02C82" w:rsidR="00D6433E" w:rsidRPr="00C84327" w:rsidRDefault="00D6433E" w:rsidP="00244E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37C4E9" w14:textId="77777777" w:rsidR="00531E28" w:rsidRPr="00C84327" w:rsidRDefault="00531E28" w:rsidP="00531E28">
      <w:pPr>
        <w:rPr>
          <w:rFonts w:asciiTheme="minorHAnsi" w:hAnsiTheme="minorHAnsi" w:cstheme="minorHAnsi"/>
          <w:sz w:val="22"/>
          <w:szCs w:val="22"/>
        </w:rPr>
      </w:pPr>
    </w:p>
    <w:p w14:paraId="7F89D4BD" w14:textId="77777777" w:rsidR="00531E28" w:rsidRPr="00C84327" w:rsidRDefault="00531E28" w:rsidP="00531E28">
      <w:p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King Edward VI Community College is committed to safeguarding and promoting the welfare of children and young people and expects all staff and volunteers to share this commitment.</w:t>
      </w:r>
    </w:p>
    <w:p w14:paraId="65B35C68" w14:textId="77777777" w:rsidR="00531E28" w:rsidRPr="00C84327" w:rsidRDefault="00531E28" w:rsidP="00531E28">
      <w:pPr>
        <w:rPr>
          <w:rFonts w:asciiTheme="minorHAnsi" w:hAnsiTheme="minorHAnsi" w:cstheme="minorHAnsi"/>
          <w:sz w:val="22"/>
          <w:szCs w:val="22"/>
        </w:rPr>
      </w:pPr>
    </w:p>
    <w:p w14:paraId="2CECE477" w14:textId="77777777" w:rsidR="00531E28" w:rsidRPr="00C84327" w:rsidRDefault="00531E28" w:rsidP="00531E28">
      <w:pPr>
        <w:keepNext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</w:rPr>
        <w:t>PURPOSE OF JOB</w:t>
      </w:r>
    </w:p>
    <w:p w14:paraId="1705652D" w14:textId="77777777" w:rsidR="00531E28" w:rsidRPr="00C84327" w:rsidRDefault="00531E28" w:rsidP="00531E28">
      <w:p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To work under the instruction</w:t>
      </w:r>
      <w:r w:rsidR="00C61D97" w:rsidRPr="00C84327">
        <w:rPr>
          <w:rFonts w:asciiTheme="minorHAnsi" w:hAnsiTheme="minorHAnsi" w:cstheme="minorHAnsi"/>
          <w:sz w:val="22"/>
          <w:szCs w:val="22"/>
        </w:rPr>
        <w:t xml:space="preserve"> and</w:t>
      </w:r>
      <w:r w:rsidRPr="00C84327">
        <w:rPr>
          <w:rFonts w:asciiTheme="minorHAnsi" w:hAnsiTheme="minorHAnsi" w:cstheme="minorHAnsi"/>
          <w:sz w:val="22"/>
          <w:szCs w:val="22"/>
        </w:rPr>
        <w:t xml:space="preserve"> guidance of </w:t>
      </w:r>
      <w:r w:rsidR="00A9228D" w:rsidRPr="00C84327">
        <w:rPr>
          <w:rFonts w:asciiTheme="minorHAnsi" w:hAnsiTheme="minorHAnsi" w:cstheme="minorHAnsi"/>
          <w:sz w:val="22"/>
          <w:szCs w:val="22"/>
        </w:rPr>
        <w:t>the SENCO</w:t>
      </w:r>
      <w:r w:rsidR="00485445" w:rsidRPr="00C84327">
        <w:rPr>
          <w:rFonts w:asciiTheme="minorHAnsi" w:hAnsiTheme="minorHAnsi" w:cstheme="minorHAnsi"/>
          <w:sz w:val="22"/>
          <w:szCs w:val="22"/>
        </w:rPr>
        <w:t xml:space="preserve"> to undertake intervention/</w:t>
      </w:r>
      <w:r w:rsidRPr="00C84327">
        <w:rPr>
          <w:rFonts w:asciiTheme="minorHAnsi" w:hAnsiTheme="minorHAnsi" w:cstheme="minorHAnsi"/>
          <w:sz w:val="22"/>
          <w:szCs w:val="22"/>
        </w:rPr>
        <w:t>care/support programmes, to enabl</w:t>
      </w:r>
      <w:r w:rsidR="00485445" w:rsidRPr="00C84327">
        <w:rPr>
          <w:rFonts w:asciiTheme="minorHAnsi" w:hAnsiTheme="minorHAnsi" w:cstheme="minorHAnsi"/>
          <w:sz w:val="22"/>
          <w:szCs w:val="22"/>
        </w:rPr>
        <w:t>e access to learning for pupils</w:t>
      </w:r>
      <w:r w:rsidR="00D51AD9" w:rsidRPr="00C84327">
        <w:rPr>
          <w:rFonts w:asciiTheme="minorHAnsi" w:hAnsiTheme="minorHAnsi" w:cstheme="minorHAnsi"/>
          <w:sz w:val="22"/>
          <w:szCs w:val="22"/>
        </w:rPr>
        <w:t>, including taking the lead of First Aid within the College</w:t>
      </w:r>
      <w:r w:rsidR="00485445" w:rsidRPr="00C84327">
        <w:rPr>
          <w:rFonts w:asciiTheme="minorHAnsi" w:hAnsiTheme="minorHAnsi" w:cstheme="minorHAnsi"/>
          <w:sz w:val="22"/>
          <w:szCs w:val="22"/>
        </w:rPr>
        <w:t xml:space="preserve">. </w:t>
      </w:r>
      <w:r w:rsidRPr="00C84327">
        <w:rPr>
          <w:rFonts w:asciiTheme="minorHAnsi" w:hAnsiTheme="minorHAnsi" w:cstheme="minorHAnsi"/>
          <w:sz w:val="22"/>
          <w:szCs w:val="22"/>
        </w:rPr>
        <w:t>Work may be carried out in the classroom or may regularly take place outside the main teaching area.</w:t>
      </w:r>
    </w:p>
    <w:p w14:paraId="45072ED0" w14:textId="77777777" w:rsidR="00531E28" w:rsidRPr="00C84327" w:rsidRDefault="00531E28" w:rsidP="00531E28">
      <w:pPr>
        <w:rPr>
          <w:rFonts w:asciiTheme="minorHAnsi" w:hAnsiTheme="minorHAnsi" w:cstheme="minorHAnsi"/>
          <w:sz w:val="22"/>
          <w:szCs w:val="22"/>
        </w:rPr>
      </w:pPr>
    </w:p>
    <w:p w14:paraId="3F9BB5A2" w14:textId="77777777" w:rsidR="00A9228D" w:rsidRPr="00C84327" w:rsidRDefault="00A9228D" w:rsidP="00A9228D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</w:rPr>
        <w:t>KEY RESPONSIBILITIES</w:t>
      </w:r>
    </w:p>
    <w:p w14:paraId="5393DA0C" w14:textId="77777777" w:rsidR="00C91341" w:rsidRPr="00C84327" w:rsidRDefault="00C91341" w:rsidP="00A9228D">
      <w:pPr>
        <w:keepNext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6A20E229" w14:textId="77777777" w:rsidR="00A9228D" w:rsidRPr="00C84327" w:rsidRDefault="00A9228D" w:rsidP="00A9228D">
      <w:pPr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</w:rPr>
        <w:t>To work under instruction/guidance to enable access to learning by:</w:t>
      </w:r>
    </w:p>
    <w:p w14:paraId="0A913D01" w14:textId="77777777" w:rsidR="00A9228D" w:rsidRPr="00C84327" w:rsidRDefault="00A9228D" w:rsidP="00A922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Attending to the welfare and, if appropriate, personal care of pupils including those with special educational needs</w:t>
      </w:r>
    </w:p>
    <w:p w14:paraId="00DDF761" w14:textId="77777777" w:rsidR="00A9228D" w:rsidRPr="00C84327" w:rsidRDefault="00A9228D" w:rsidP="00A922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Delivering pre-determined learning/care/support programmes, dependent on need</w:t>
      </w:r>
    </w:p>
    <w:p w14:paraId="5E67F790" w14:textId="77777777" w:rsidR="00A9228D" w:rsidRPr="00C84327" w:rsidRDefault="00A9228D" w:rsidP="00A922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Implementing </w:t>
      </w:r>
      <w:r w:rsidR="00485445" w:rsidRPr="00C84327">
        <w:rPr>
          <w:rFonts w:asciiTheme="minorHAnsi" w:hAnsiTheme="minorHAnsi" w:cstheme="minorHAnsi"/>
          <w:sz w:val="22"/>
          <w:szCs w:val="22"/>
        </w:rPr>
        <w:t>intervention</w:t>
      </w:r>
      <w:r w:rsidRPr="00C84327">
        <w:rPr>
          <w:rFonts w:asciiTheme="minorHAnsi" w:hAnsiTheme="minorHAnsi" w:cstheme="minorHAnsi"/>
          <w:sz w:val="22"/>
          <w:szCs w:val="22"/>
        </w:rPr>
        <w:t xml:space="preserve"> programmes</w:t>
      </w:r>
    </w:p>
    <w:p w14:paraId="55913969" w14:textId="77777777" w:rsidR="00531E28" w:rsidRPr="00C84327" w:rsidRDefault="00A9228D" w:rsidP="00A922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Assisting with the planning </w:t>
      </w:r>
      <w:r w:rsidR="00485445" w:rsidRPr="00C84327">
        <w:rPr>
          <w:rFonts w:asciiTheme="minorHAnsi" w:hAnsiTheme="minorHAnsi" w:cstheme="minorHAnsi"/>
          <w:sz w:val="22"/>
          <w:szCs w:val="22"/>
        </w:rPr>
        <w:t xml:space="preserve">and reporting </w:t>
      </w:r>
      <w:r w:rsidRPr="00C84327">
        <w:rPr>
          <w:rFonts w:asciiTheme="minorHAnsi" w:hAnsiTheme="minorHAnsi" w:cstheme="minorHAnsi"/>
          <w:sz w:val="22"/>
          <w:szCs w:val="22"/>
        </w:rPr>
        <w:t>cycle</w:t>
      </w:r>
    </w:p>
    <w:p w14:paraId="3F545E3E" w14:textId="77777777" w:rsidR="00D51AD9" w:rsidRPr="00C84327" w:rsidRDefault="00D51AD9" w:rsidP="00D51AD9">
      <w:pPr>
        <w:rPr>
          <w:rFonts w:asciiTheme="minorHAnsi" w:hAnsiTheme="minorHAnsi" w:cstheme="minorHAnsi"/>
          <w:sz w:val="22"/>
          <w:szCs w:val="22"/>
        </w:rPr>
      </w:pPr>
    </w:p>
    <w:p w14:paraId="22B035FC" w14:textId="77777777" w:rsidR="00D51AD9" w:rsidRPr="00C84327" w:rsidRDefault="00D51AD9" w:rsidP="00D51AD9">
      <w:pPr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</w:rPr>
        <w:t>To provide a lead for the First Aid Function within the College by</w:t>
      </w:r>
    </w:p>
    <w:p w14:paraId="5D13C6A2" w14:textId="77777777" w:rsidR="00D268BE" w:rsidRPr="00C84327" w:rsidRDefault="00D268BE" w:rsidP="00D268B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Assessing First Aid problems presented by pupils and staff, taking appropriate action in the event of an emergency and communicating with staff and parents as necessary.</w:t>
      </w:r>
    </w:p>
    <w:p w14:paraId="5AB816A2" w14:textId="77777777" w:rsidR="00D51AD9" w:rsidRPr="00C84327" w:rsidRDefault="00D51AD9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Planning, implementing and maintaining education health care plans for students with complex needs, with support from medical professionals where required.</w:t>
      </w:r>
    </w:p>
    <w:p w14:paraId="63492043" w14:textId="77777777" w:rsidR="00D51AD9" w:rsidRPr="00C84327" w:rsidRDefault="00D51AD9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Ensuring all required first aid related administration is completed to meet statutory guidelines, including compliance for first aid resources. </w:t>
      </w:r>
    </w:p>
    <w:p w14:paraId="07679B43" w14:textId="77777777" w:rsidR="00D51AD9" w:rsidRPr="00C84327" w:rsidRDefault="00D51AD9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Providing support to the Safeguarding lead in confidential matters</w:t>
      </w:r>
    </w:p>
    <w:p w14:paraId="2CBC028D" w14:textId="77777777" w:rsidR="00D51AD9" w:rsidRPr="00C84327" w:rsidRDefault="00D51AD9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Working with healthcare professionals for the delivery and support of immunisation programmes.</w:t>
      </w:r>
    </w:p>
    <w:p w14:paraId="43BAB151" w14:textId="77777777" w:rsidR="00D51AD9" w:rsidRPr="00C84327" w:rsidRDefault="00D51AD9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Being a point of contact for parents/carers regarding any medical information. </w:t>
      </w:r>
    </w:p>
    <w:p w14:paraId="6C313EF3" w14:textId="77777777" w:rsidR="00D51AD9" w:rsidRPr="00C84327" w:rsidRDefault="00D51AD9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Advising senior leaders on </w:t>
      </w:r>
      <w:r w:rsidR="00C91341" w:rsidRPr="00C84327">
        <w:rPr>
          <w:rFonts w:asciiTheme="minorHAnsi" w:hAnsiTheme="minorHAnsi" w:cstheme="minorHAnsi"/>
          <w:sz w:val="22"/>
          <w:szCs w:val="22"/>
        </w:rPr>
        <w:t>relevant medical information that may impact on college operations, including advice and guidance issued by National health bodies.</w:t>
      </w:r>
    </w:p>
    <w:p w14:paraId="3848D7E7" w14:textId="3A73352B" w:rsidR="00C91341" w:rsidRDefault="00C91341" w:rsidP="00613D9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Completion of any s</w:t>
      </w:r>
      <w:r w:rsidRPr="00613D96">
        <w:rPr>
          <w:rFonts w:asciiTheme="minorHAnsi" w:hAnsiTheme="minorHAnsi" w:cstheme="minorHAnsi"/>
          <w:sz w:val="22"/>
          <w:szCs w:val="22"/>
        </w:rPr>
        <w:t>ite risk assessments or disability access arrangements for students where appropriate.</w:t>
      </w:r>
    </w:p>
    <w:p w14:paraId="4A824BEE" w14:textId="1158BEB2" w:rsidR="00613D96" w:rsidRPr="00613D96" w:rsidRDefault="00613D96" w:rsidP="00613D9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Completion of personal care plans and contribution to personal care</w:t>
      </w:r>
      <w:r w:rsidR="003A151D">
        <w:rPr>
          <w:rFonts w:asciiTheme="minorHAnsi" w:hAnsiTheme="minorHAnsi" w:cstheme="minorHAnsi"/>
          <w:sz w:val="22"/>
          <w:szCs w:val="22"/>
        </w:rPr>
        <w:t xml:space="preserve"> as part of a team</w:t>
      </w:r>
    </w:p>
    <w:p w14:paraId="5D8F9AD9" w14:textId="77777777" w:rsidR="00C91341" w:rsidRPr="00C84327" w:rsidRDefault="00C91341" w:rsidP="00D51AD9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Co-ordination of First aid staff within college ensuring training is booked and accurate training records maintained.  </w:t>
      </w:r>
    </w:p>
    <w:p w14:paraId="6934602E" w14:textId="77777777" w:rsidR="00A9228D" w:rsidRPr="00C84327" w:rsidRDefault="00A9228D" w:rsidP="00A9228D">
      <w:pPr>
        <w:rPr>
          <w:rFonts w:asciiTheme="minorHAnsi" w:hAnsiTheme="minorHAnsi" w:cstheme="minorHAnsi"/>
          <w:sz w:val="22"/>
          <w:szCs w:val="22"/>
        </w:rPr>
      </w:pPr>
    </w:p>
    <w:p w14:paraId="195AAD63" w14:textId="77777777" w:rsidR="00A9228D" w:rsidRPr="00C84327" w:rsidRDefault="00A9228D" w:rsidP="00A9228D">
      <w:pPr>
        <w:keepNext/>
        <w:outlineLvl w:val="4"/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  <w:u w:val="single"/>
        </w:rPr>
        <w:t>Support pupils by</w:t>
      </w:r>
      <w:r w:rsidRPr="00C84327">
        <w:rPr>
          <w:rFonts w:asciiTheme="minorHAnsi" w:hAnsiTheme="minorHAnsi" w:cstheme="minorHAnsi"/>
          <w:b/>
          <w:sz w:val="22"/>
          <w:szCs w:val="22"/>
        </w:rPr>
        <w:t>:</w:t>
      </w:r>
    </w:p>
    <w:p w14:paraId="46BA7F4A" w14:textId="77777777" w:rsidR="00A9228D" w:rsidRPr="00C84327" w:rsidRDefault="00A9228D" w:rsidP="00A922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Supervising and providing </w:t>
      </w:r>
      <w:proofErr w:type="gramStart"/>
      <w:r w:rsidRPr="00C84327">
        <w:rPr>
          <w:rFonts w:asciiTheme="minorHAnsi" w:hAnsiTheme="minorHAnsi" w:cstheme="minorHAnsi"/>
          <w:sz w:val="22"/>
          <w:szCs w:val="22"/>
        </w:rPr>
        <w:t>particular support</w:t>
      </w:r>
      <w:proofErr w:type="gramEnd"/>
      <w:r w:rsidRPr="00C84327">
        <w:rPr>
          <w:rFonts w:asciiTheme="minorHAnsi" w:hAnsiTheme="minorHAnsi" w:cstheme="minorHAnsi"/>
          <w:sz w:val="22"/>
          <w:szCs w:val="22"/>
        </w:rPr>
        <w:t xml:space="preserve"> for pupils, including those with special needs, ensuring their safety and access to learning activities</w:t>
      </w:r>
    </w:p>
    <w:p w14:paraId="7BB208EE" w14:textId="77777777" w:rsidR="00A9228D" w:rsidRPr="00C84327" w:rsidRDefault="00A9228D" w:rsidP="00A922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Assisting with the development and implementation of Individual </w:t>
      </w:r>
      <w:r w:rsidR="00E20DA2" w:rsidRPr="00C84327">
        <w:rPr>
          <w:rFonts w:asciiTheme="minorHAnsi" w:hAnsiTheme="minorHAnsi" w:cstheme="minorHAnsi"/>
          <w:sz w:val="22"/>
          <w:szCs w:val="22"/>
        </w:rPr>
        <w:t>intervention</w:t>
      </w:r>
      <w:r w:rsidRPr="00C84327">
        <w:rPr>
          <w:rFonts w:asciiTheme="minorHAnsi" w:hAnsiTheme="minorHAnsi" w:cstheme="minorHAnsi"/>
          <w:sz w:val="22"/>
          <w:szCs w:val="22"/>
        </w:rPr>
        <w:t xml:space="preserve"> Plans and</w:t>
      </w:r>
      <w:r w:rsidR="00E20DA2" w:rsidRPr="00C84327">
        <w:rPr>
          <w:rFonts w:asciiTheme="minorHAnsi" w:hAnsiTheme="minorHAnsi" w:cstheme="minorHAnsi"/>
          <w:sz w:val="22"/>
          <w:szCs w:val="22"/>
        </w:rPr>
        <w:t>/or</w:t>
      </w:r>
      <w:r w:rsidRPr="00C84327">
        <w:rPr>
          <w:rFonts w:asciiTheme="minorHAnsi" w:hAnsiTheme="minorHAnsi" w:cstheme="minorHAnsi"/>
          <w:sz w:val="22"/>
          <w:szCs w:val="22"/>
        </w:rPr>
        <w:t xml:space="preserve"> Personal Care Programmes</w:t>
      </w:r>
    </w:p>
    <w:p w14:paraId="780D8480" w14:textId="77777777" w:rsidR="00A9228D" w:rsidRPr="00C84327" w:rsidRDefault="00A9228D" w:rsidP="00A922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Establishing constructive relationships with pupils and interacting with them according to individual needs</w:t>
      </w:r>
    </w:p>
    <w:p w14:paraId="39A10E06" w14:textId="77777777" w:rsidR="00A9228D" w:rsidRPr="00C84327" w:rsidRDefault="00A9228D" w:rsidP="00A922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Promoting the inclusion and acceptance of all pupils</w:t>
      </w:r>
    </w:p>
    <w:p w14:paraId="72A3C8D4" w14:textId="77777777" w:rsidR="00A9228D" w:rsidRPr="00C84327" w:rsidRDefault="00A9228D" w:rsidP="00A922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Encouraging pupils to interact with others and to engage in activities led by the teacher</w:t>
      </w:r>
    </w:p>
    <w:p w14:paraId="105C6641" w14:textId="77777777" w:rsidR="00A9228D" w:rsidRPr="00C84327" w:rsidRDefault="00A9228D" w:rsidP="00A9228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Setting challenging and demanding expectations and promoting self-esteem and independence</w:t>
      </w:r>
    </w:p>
    <w:p w14:paraId="43CB7B31" w14:textId="77777777" w:rsidR="00E20DA2" w:rsidRPr="00C84327" w:rsidRDefault="00A9228D" w:rsidP="00E20DA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Providing feedback to pupils </w:t>
      </w:r>
      <w:r w:rsidR="00E20DA2" w:rsidRPr="00C84327">
        <w:rPr>
          <w:rFonts w:asciiTheme="minorHAnsi" w:hAnsiTheme="minorHAnsi" w:cstheme="minorHAnsi"/>
          <w:sz w:val="22"/>
          <w:szCs w:val="22"/>
        </w:rPr>
        <w:t>and parents/carers</w:t>
      </w:r>
      <w:r w:rsidRPr="00C843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41EDC0" w14:textId="77777777" w:rsidR="00A9228D" w:rsidRPr="00C84327" w:rsidRDefault="00A9228D" w:rsidP="00E20DA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Undertaking structured and agreed learning </w:t>
      </w:r>
      <w:r w:rsidR="00E20DA2" w:rsidRPr="00C84327">
        <w:rPr>
          <w:rFonts w:asciiTheme="minorHAnsi" w:hAnsiTheme="minorHAnsi" w:cstheme="minorHAnsi"/>
          <w:sz w:val="22"/>
          <w:szCs w:val="22"/>
        </w:rPr>
        <w:t>intervention</w:t>
      </w:r>
      <w:r w:rsidRPr="00C84327">
        <w:rPr>
          <w:rFonts w:asciiTheme="minorHAnsi" w:hAnsiTheme="minorHAnsi" w:cstheme="minorHAnsi"/>
          <w:sz w:val="22"/>
          <w:szCs w:val="22"/>
        </w:rPr>
        <w:t xml:space="preserve"> programmes and adjusting activities according to pupil responses</w:t>
      </w:r>
    </w:p>
    <w:p w14:paraId="2C4ACE9F" w14:textId="77777777" w:rsidR="00A9228D" w:rsidRPr="00C84327" w:rsidRDefault="00A9228D" w:rsidP="00A9228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 xml:space="preserve">Supporting the use of ICT in learning activities and developing </w:t>
      </w:r>
      <w:proofErr w:type="gramStart"/>
      <w:r w:rsidRPr="00C84327">
        <w:rPr>
          <w:rFonts w:asciiTheme="minorHAnsi" w:hAnsiTheme="minorHAnsi" w:cstheme="minorHAnsi"/>
          <w:sz w:val="22"/>
          <w:szCs w:val="22"/>
        </w:rPr>
        <w:t>pupils</w:t>
      </w:r>
      <w:proofErr w:type="gramEnd"/>
      <w:r w:rsidRPr="00C84327">
        <w:rPr>
          <w:rFonts w:asciiTheme="minorHAnsi" w:hAnsiTheme="minorHAnsi" w:cstheme="minorHAnsi"/>
          <w:sz w:val="22"/>
          <w:szCs w:val="22"/>
        </w:rPr>
        <w:t xml:space="preserve"> competence and independence in its use</w:t>
      </w:r>
    </w:p>
    <w:p w14:paraId="4CE56494" w14:textId="77777777" w:rsidR="00A9228D" w:rsidRPr="00C84327" w:rsidRDefault="00A9228D" w:rsidP="00A9228D">
      <w:pPr>
        <w:rPr>
          <w:rFonts w:asciiTheme="minorHAnsi" w:hAnsiTheme="minorHAnsi" w:cstheme="minorHAnsi"/>
          <w:sz w:val="22"/>
          <w:szCs w:val="22"/>
        </w:rPr>
      </w:pPr>
    </w:p>
    <w:p w14:paraId="17507229" w14:textId="77777777" w:rsidR="00A9228D" w:rsidRPr="00C84327" w:rsidRDefault="00D51AD9" w:rsidP="00A9228D">
      <w:pPr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  <w:u w:val="single"/>
        </w:rPr>
        <w:t>Other duties</w:t>
      </w:r>
      <w:r w:rsidR="00A9228D" w:rsidRPr="00C84327">
        <w:rPr>
          <w:rFonts w:asciiTheme="minorHAnsi" w:hAnsiTheme="minorHAnsi" w:cstheme="minorHAnsi"/>
          <w:b/>
          <w:sz w:val="22"/>
          <w:szCs w:val="22"/>
        </w:rPr>
        <w:t>:</w:t>
      </w:r>
    </w:p>
    <w:p w14:paraId="0438540F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Being aware of and complying with policies and procedures relating to child protection, health, safety and security, confidentiality and data protection, and reporting all concerns to an appropriate person</w:t>
      </w:r>
    </w:p>
    <w:p w14:paraId="7FFD69A9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Being aware of and supporting difference and ensuring all pupils have equal access to opportunities to learn and develop</w:t>
      </w:r>
    </w:p>
    <w:p w14:paraId="37CB6AA9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Contributing</w:t>
      </w:r>
      <w:r w:rsidR="00032591" w:rsidRPr="00C84327">
        <w:rPr>
          <w:rFonts w:asciiTheme="minorHAnsi" w:hAnsiTheme="minorHAnsi" w:cstheme="minorHAnsi"/>
          <w:sz w:val="22"/>
          <w:szCs w:val="22"/>
        </w:rPr>
        <w:t xml:space="preserve"> positively</w:t>
      </w:r>
      <w:r w:rsidRPr="00C84327">
        <w:rPr>
          <w:rFonts w:asciiTheme="minorHAnsi" w:hAnsiTheme="minorHAnsi" w:cstheme="minorHAnsi"/>
          <w:sz w:val="22"/>
          <w:szCs w:val="22"/>
        </w:rPr>
        <w:t xml:space="preserve"> to the overall ethos/work/aims of the school</w:t>
      </w:r>
    </w:p>
    <w:p w14:paraId="11C7AF63" w14:textId="77777777" w:rsidR="00A9228D" w:rsidRPr="00C84327" w:rsidRDefault="00032591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Supporting</w:t>
      </w:r>
      <w:r w:rsidR="00A9228D" w:rsidRPr="00C84327">
        <w:rPr>
          <w:rFonts w:asciiTheme="minorHAnsi" w:hAnsiTheme="minorHAnsi" w:cstheme="minorHAnsi"/>
          <w:sz w:val="22"/>
          <w:szCs w:val="22"/>
        </w:rPr>
        <w:t xml:space="preserve"> the role of other professionals</w:t>
      </w:r>
    </w:p>
    <w:p w14:paraId="34A02236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Attending relevant meetings as required</w:t>
      </w:r>
    </w:p>
    <w:p w14:paraId="7E4D42C3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Participating in training and other learning activities and performance development as required</w:t>
      </w:r>
    </w:p>
    <w:p w14:paraId="7507282D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Assisting with the supervision of pupils out of lesson times, including b</w:t>
      </w:r>
      <w:r w:rsidR="00E20DA2" w:rsidRPr="00C84327">
        <w:rPr>
          <w:rFonts w:asciiTheme="minorHAnsi" w:hAnsiTheme="minorHAnsi" w:cstheme="minorHAnsi"/>
          <w:sz w:val="22"/>
          <w:szCs w:val="22"/>
        </w:rPr>
        <w:t>reak and lunchtimes as required</w:t>
      </w:r>
    </w:p>
    <w:p w14:paraId="2E9D3192" w14:textId="77777777" w:rsidR="00A9228D" w:rsidRPr="00C84327" w:rsidRDefault="00A9228D" w:rsidP="00A9228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C84327">
        <w:rPr>
          <w:rFonts w:asciiTheme="minorHAnsi" w:hAnsiTheme="minorHAnsi" w:cstheme="minorHAnsi"/>
          <w:sz w:val="22"/>
          <w:szCs w:val="22"/>
        </w:rPr>
        <w:t>Accompanying teaching staff and pupils on visits, trips and out of school activities as required and taking responsibility for a group under the supervision of the teacher.</w:t>
      </w:r>
    </w:p>
    <w:p w14:paraId="5F83852E" w14:textId="77777777" w:rsidR="009C5FA8" w:rsidRPr="00C84327" w:rsidRDefault="009C5FA8" w:rsidP="009C5FA8">
      <w:pPr>
        <w:rPr>
          <w:rFonts w:asciiTheme="minorHAnsi" w:hAnsiTheme="minorHAnsi" w:cstheme="minorHAnsi"/>
          <w:sz w:val="22"/>
          <w:szCs w:val="22"/>
        </w:rPr>
      </w:pPr>
    </w:p>
    <w:p w14:paraId="53991911" w14:textId="77777777" w:rsidR="009C5FA8" w:rsidRPr="00C84327" w:rsidRDefault="009C5FA8" w:rsidP="009C5FA8">
      <w:pPr>
        <w:rPr>
          <w:rFonts w:asciiTheme="minorHAnsi" w:hAnsiTheme="minorHAnsi" w:cstheme="minorHAnsi"/>
          <w:b/>
          <w:sz w:val="22"/>
          <w:szCs w:val="22"/>
        </w:rPr>
      </w:pPr>
      <w:r w:rsidRPr="00C84327">
        <w:rPr>
          <w:rFonts w:asciiTheme="minorHAnsi" w:hAnsiTheme="minorHAnsi" w:cstheme="minorHAnsi"/>
          <w:b/>
          <w:sz w:val="22"/>
          <w:szCs w:val="22"/>
        </w:rPr>
        <w:t>The above outlines the duties required for the time being to indicate the level of responsibility.  It is not a comprehensive or exclusive list and duties may be varied from time to time which do not change the general character of the job or the level of responsibility entailed.</w:t>
      </w:r>
    </w:p>
    <w:p w14:paraId="33637579" w14:textId="77777777" w:rsidR="00CB0057" w:rsidRPr="00C84327" w:rsidRDefault="00CB0057" w:rsidP="00CB0057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99E63B3" w14:textId="77777777" w:rsidR="00C91341" w:rsidRPr="00C84327" w:rsidRDefault="00C91341" w:rsidP="00CB0057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C637B1C" w14:textId="77777777" w:rsidR="00950103" w:rsidRPr="00950103" w:rsidRDefault="00950103" w:rsidP="00950103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501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Date: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…………………………………</w:t>
      </w:r>
      <w:proofErr w:type="gramStart"/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…..</w:t>
      </w:r>
      <w:proofErr w:type="gramEnd"/>
    </w:p>
    <w:p w14:paraId="2F7693AD" w14:textId="77777777" w:rsidR="00950103" w:rsidRPr="00950103" w:rsidRDefault="00950103" w:rsidP="00950103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30C17A8" w14:textId="77777777" w:rsidR="00950103" w:rsidRPr="00950103" w:rsidRDefault="00950103" w:rsidP="00950103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501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Next review date: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…………………………………………….</w:t>
      </w:r>
    </w:p>
    <w:p w14:paraId="31F470A2" w14:textId="77777777" w:rsidR="00950103" w:rsidRPr="00950103" w:rsidRDefault="00950103" w:rsidP="00950103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0991C036" w14:textId="77777777" w:rsidR="00950103" w:rsidRPr="00950103" w:rsidRDefault="00950103" w:rsidP="00950103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501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Signed (post holder):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…………………………………………………………………………………….</w:t>
      </w:r>
    </w:p>
    <w:p w14:paraId="3787846D" w14:textId="77777777" w:rsidR="00950103" w:rsidRPr="00950103" w:rsidRDefault="00950103" w:rsidP="00950103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4F014E6" w14:textId="77777777" w:rsidR="00C91341" w:rsidRPr="00C84327" w:rsidRDefault="00950103" w:rsidP="00950103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50103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Signed (line manager):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………………………………………………………………………………….</w:t>
      </w:r>
    </w:p>
    <w:p w14:paraId="695EAA72" w14:textId="77777777" w:rsidR="00C91341" w:rsidRPr="00C84327" w:rsidRDefault="00C91341" w:rsidP="00CB0057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BDD105" w14:textId="77777777" w:rsidR="00C91341" w:rsidRPr="00C84327" w:rsidRDefault="00C91341" w:rsidP="00CB0057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08A573" w14:textId="77777777" w:rsidR="00C91341" w:rsidRPr="00C84327" w:rsidRDefault="00C91341" w:rsidP="00CB0057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C017B3" w14:textId="77777777" w:rsidR="00C91341" w:rsidRPr="00C84327" w:rsidRDefault="00C91341" w:rsidP="00C91341">
      <w:pPr>
        <w:rPr>
          <w:rFonts w:asciiTheme="minorHAnsi" w:hAnsiTheme="minorHAnsi" w:cstheme="minorHAnsi"/>
          <w:b/>
        </w:rPr>
      </w:pPr>
      <w:r w:rsidRPr="00C84327">
        <w:rPr>
          <w:rFonts w:asciiTheme="minorHAnsi" w:hAnsiTheme="minorHAnsi" w:cstheme="minorHAnsi"/>
          <w:b/>
        </w:rPr>
        <w:t>Person specification: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1094"/>
        <w:gridCol w:w="1156"/>
      </w:tblGrid>
      <w:tr w:rsidR="00C91341" w:rsidRPr="00C84327" w14:paraId="094A3AEC" w14:textId="77777777" w:rsidTr="00371B9E">
        <w:trPr>
          <w:jc w:val="center"/>
        </w:trPr>
        <w:tc>
          <w:tcPr>
            <w:tcW w:w="9286" w:type="dxa"/>
            <w:gridSpan w:val="3"/>
            <w:shd w:val="clear" w:color="auto" w:fill="D0CECE"/>
          </w:tcPr>
          <w:p w14:paraId="525A0F95" w14:textId="77777777" w:rsidR="00C91341" w:rsidRPr="00C84327" w:rsidRDefault="00C91341" w:rsidP="00371B9E">
            <w:pPr>
              <w:shd w:val="clear" w:color="auto" w:fill="BFBFBF"/>
              <w:rPr>
                <w:rFonts w:asciiTheme="minorHAnsi" w:hAnsiTheme="minorHAnsi" w:cstheme="minorHAnsi"/>
                <w:b/>
              </w:rPr>
            </w:pPr>
            <w:r w:rsidRPr="00C84327">
              <w:rPr>
                <w:rFonts w:asciiTheme="minorHAnsi" w:hAnsiTheme="minorHAnsi" w:cstheme="minorHAnsi"/>
                <w:b/>
              </w:rPr>
              <w:t>Experience, Knowledge and Understanding</w:t>
            </w:r>
          </w:p>
          <w:p w14:paraId="6414B3FF" w14:textId="77777777" w:rsidR="00C91341" w:rsidRPr="00C84327" w:rsidRDefault="00C91341" w:rsidP="00371B9E">
            <w:pPr>
              <w:shd w:val="clear" w:color="auto" w:fill="BFBFBF"/>
              <w:rPr>
                <w:rFonts w:asciiTheme="minorHAnsi" w:hAnsiTheme="minorHAnsi" w:cstheme="minorHAnsi"/>
                <w:b/>
              </w:rPr>
            </w:pPr>
          </w:p>
        </w:tc>
      </w:tr>
      <w:tr w:rsidR="00C91341" w:rsidRPr="00C84327" w14:paraId="60B73CA6" w14:textId="77777777" w:rsidTr="00371B9E">
        <w:trPr>
          <w:jc w:val="center"/>
        </w:trPr>
        <w:tc>
          <w:tcPr>
            <w:tcW w:w="7036" w:type="dxa"/>
          </w:tcPr>
          <w:p w14:paraId="7FC317D1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4" w:type="dxa"/>
          </w:tcPr>
          <w:p w14:paraId="7A75B3F1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  <w:r w:rsidRPr="00C84327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156" w:type="dxa"/>
          </w:tcPr>
          <w:p w14:paraId="1085310B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  <w:r w:rsidRPr="00C84327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D268BE" w:rsidRPr="00C84327" w14:paraId="291FAEFD" w14:textId="77777777" w:rsidTr="00D268BE">
        <w:trPr>
          <w:jc w:val="center"/>
        </w:trPr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B59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Good general education to GCSE or A level or equivalent experience,</w:t>
            </w:r>
          </w:p>
          <w:p w14:paraId="0FBA8684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with good level of numeracy and literacy as evidenced by GCSE or</w:t>
            </w:r>
          </w:p>
          <w:p w14:paraId="01C74010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equivalent qualifications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B93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539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68BE" w:rsidRPr="00C84327" w14:paraId="4CBC1AB1" w14:textId="77777777" w:rsidTr="00D268BE">
        <w:trPr>
          <w:jc w:val="center"/>
        </w:trPr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D50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Educated to NVQ Level 2 in learning support/early years, NNEB or equivalent qualification/experience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1E5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C5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Y</w:t>
            </w:r>
          </w:p>
        </w:tc>
      </w:tr>
      <w:tr w:rsidR="00D268BE" w:rsidRPr="00C84327" w14:paraId="36EFF163" w14:textId="77777777" w:rsidTr="00D268BE">
        <w:trPr>
          <w:jc w:val="center"/>
        </w:trPr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445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Up-to-date recognised</w:t>
            </w:r>
          </w:p>
          <w:p w14:paraId="583A2174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First Aid certificates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8AE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75F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68BE" w:rsidRPr="00C84327" w14:paraId="508A8824" w14:textId="77777777" w:rsidTr="00D268BE">
        <w:trPr>
          <w:jc w:val="center"/>
        </w:trPr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FB1" w14:textId="77777777" w:rsidR="00D268BE" w:rsidRPr="00C84327" w:rsidRDefault="00D268BE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Safeguarding Level 3 trained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7324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DC1" w14:textId="77777777" w:rsidR="00D268BE" w:rsidRPr="00C84327" w:rsidRDefault="00D268BE" w:rsidP="00D268BE">
            <w:pPr>
              <w:jc w:val="center"/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Y</w:t>
            </w:r>
          </w:p>
        </w:tc>
      </w:tr>
      <w:tr w:rsidR="00C91341" w:rsidRPr="00C84327" w14:paraId="7D0066A1" w14:textId="77777777" w:rsidTr="00371B9E">
        <w:trPr>
          <w:jc w:val="center"/>
        </w:trPr>
        <w:tc>
          <w:tcPr>
            <w:tcW w:w="7036" w:type="dxa"/>
          </w:tcPr>
          <w:p w14:paraId="6D959B4D" w14:textId="77777777" w:rsidR="00C91341" w:rsidRPr="00C84327" w:rsidRDefault="00577EE3" w:rsidP="00577EE3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Experience working as an LSA within an education setting</w:t>
            </w:r>
          </w:p>
        </w:tc>
        <w:tc>
          <w:tcPr>
            <w:tcW w:w="1094" w:type="dxa"/>
            <w:vAlign w:val="center"/>
          </w:tcPr>
          <w:p w14:paraId="1F73CB17" w14:textId="77777777" w:rsidR="00C91341" w:rsidRPr="00C84327" w:rsidRDefault="00577EE3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3842FD69" w14:textId="77777777" w:rsidR="00C91341" w:rsidRPr="00C84327" w:rsidRDefault="00C91341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62685D66" w14:textId="77777777" w:rsidTr="00371B9E">
        <w:trPr>
          <w:jc w:val="center"/>
        </w:trPr>
        <w:tc>
          <w:tcPr>
            <w:tcW w:w="7036" w:type="dxa"/>
          </w:tcPr>
          <w:p w14:paraId="136E2541" w14:textId="77777777" w:rsidR="00C91341" w:rsidRPr="00C84327" w:rsidRDefault="00D268BE" w:rsidP="00D268B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Experience of working with students with learning difficulties or disabilities</w:t>
            </w:r>
          </w:p>
        </w:tc>
        <w:tc>
          <w:tcPr>
            <w:tcW w:w="1094" w:type="dxa"/>
            <w:vAlign w:val="center"/>
          </w:tcPr>
          <w:p w14:paraId="0397DE59" w14:textId="77777777" w:rsidR="00C91341" w:rsidRPr="00C84327" w:rsidRDefault="00C91341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439A47E" w14:textId="77777777" w:rsidR="00C91341" w:rsidRPr="00C84327" w:rsidRDefault="00D268BE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C91341" w:rsidRPr="00C84327" w14:paraId="308C94F9" w14:textId="77777777" w:rsidTr="00371B9E">
        <w:trPr>
          <w:jc w:val="center"/>
        </w:trPr>
        <w:tc>
          <w:tcPr>
            <w:tcW w:w="7036" w:type="dxa"/>
          </w:tcPr>
          <w:p w14:paraId="58D3F3FC" w14:textId="77777777" w:rsidR="00C91341" w:rsidRPr="00C84327" w:rsidRDefault="00D268BE" w:rsidP="00D268B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Experience of basic First Aid.</w:t>
            </w:r>
          </w:p>
        </w:tc>
        <w:tc>
          <w:tcPr>
            <w:tcW w:w="1094" w:type="dxa"/>
            <w:vAlign w:val="center"/>
          </w:tcPr>
          <w:p w14:paraId="5643F3E5" w14:textId="77777777" w:rsidR="00C91341" w:rsidRPr="00C84327" w:rsidRDefault="00D268BE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07F080DF" w14:textId="77777777" w:rsidR="00C91341" w:rsidRPr="00C84327" w:rsidRDefault="00C91341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0DF9BED7" w14:textId="77777777" w:rsidTr="00371B9E">
        <w:trPr>
          <w:jc w:val="center"/>
        </w:trPr>
        <w:tc>
          <w:tcPr>
            <w:tcW w:w="7036" w:type="dxa"/>
          </w:tcPr>
          <w:p w14:paraId="1C3BE382" w14:textId="77777777" w:rsidR="00D268BE" w:rsidRPr="00C84327" w:rsidRDefault="00D268BE" w:rsidP="00D268B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Attainment of any other health-related qualifications, particularly</w:t>
            </w:r>
          </w:p>
          <w:p w14:paraId="4093BDE8" w14:textId="77777777" w:rsidR="00D268BE" w:rsidRPr="00C84327" w:rsidRDefault="00D268BE" w:rsidP="00D268B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any involving child mental health and physical health issues</w:t>
            </w:r>
          </w:p>
          <w:p w14:paraId="7EE93249" w14:textId="77777777" w:rsidR="00C91341" w:rsidRPr="00C84327" w:rsidRDefault="00C91341" w:rsidP="00D26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533B25E3" w14:textId="77777777" w:rsidR="00C91341" w:rsidRPr="00C84327" w:rsidRDefault="00C91341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F29499D" w14:textId="77777777" w:rsidR="00C91341" w:rsidRPr="00C84327" w:rsidRDefault="00D268BE" w:rsidP="00D268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C91341" w:rsidRPr="00C84327" w14:paraId="18F67F56" w14:textId="77777777" w:rsidTr="00371B9E">
        <w:trPr>
          <w:jc w:val="center"/>
        </w:trPr>
        <w:tc>
          <w:tcPr>
            <w:tcW w:w="9286" w:type="dxa"/>
            <w:gridSpan w:val="3"/>
            <w:shd w:val="clear" w:color="auto" w:fill="BFBFBF"/>
            <w:vAlign w:val="center"/>
          </w:tcPr>
          <w:p w14:paraId="411AF76D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Decision Making</w:t>
            </w:r>
          </w:p>
          <w:p w14:paraId="4292E8B7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341" w:rsidRPr="00C84327" w14:paraId="2A793BD8" w14:textId="77777777" w:rsidTr="00371B9E">
        <w:trPr>
          <w:jc w:val="center"/>
        </w:trPr>
        <w:tc>
          <w:tcPr>
            <w:tcW w:w="7036" w:type="dxa"/>
          </w:tcPr>
          <w:p w14:paraId="437FCB54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4" w:type="dxa"/>
            <w:vAlign w:val="center"/>
          </w:tcPr>
          <w:p w14:paraId="18A81B20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156" w:type="dxa"/>
            <w:vAlign w:val="center"/>
          </w:tcPr>
          <w:p w14:paraId="04256AA7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C91341" w:rsidRPr="00C84327" w14:paraId="5C50C3A2" w14:textId="77777777" w:rsidTr="00371B9E">
        <w:trPr>
          <w:jc w:val="center"/>
        </w:trPr>
        <w:tc>
          <w:tcPr>
            <w:tcW w:w="7036" w:type="dxa"/>
          </w:tcPr>
          <w:p w14:paraId="07F9A9A2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Has initiative and can work independently</w:t>
            </w:r>
          </w:p>
          <w:p w14:paraId="0FED6F5D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22D60F84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091DEE6F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689EB123" w14:textId="77777777" w:rsidTr="00371B9E">
        <w:trPr>
          <w:jc w:val="center"/>
        </w:trPr>
        <w:tc>
          <w:tcPr>
            <w:tcW w:w="7036" w:type="dxa"/>
          </w:tcPr>
          <w:p w14:paraId="216DF73E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proofErr w:type="gramStart"/>
            <w:r w:rsidRPr="00C84327">
              <w:rPr>
                <w:rFonts w:asciiTheme="minorHAnsi" w:hAnsiTheme="minorHAnsi" w:cstheme="minorHAnsi"/>
              </w:rPr>
              <w:t>Has an understanding of</w:t>
            </w:r>
            <w:proofErr w:type="gramEnd"/>
            <w:r w:rsidRPr="00C84327">
              <w:rPr>
                <w:rFonts w:asciiTheme="minorHAnsi" w:hAnsiTheme="minorHAnsi" w:cstheme="minorHAnsi"/>
              </w:rPr>
              <w:t xml:space="preserve"> when to consult and when to make independent decisions.</w:t>
            </w:r>
          </w:p>
          <w:p w14:paraId="12B2D3C0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71723880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45EE78D7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7D1FB0CA" w14:textId="77777777" w:rsidTr="00371B9E">
        <w:trPr>
          <w:jc w:val="center"/>
        </w:trPr>
        <w:tc>
          <w:tcPr>
            <w:tcW w:w="9286" w:type="dxa"/>
            <w:gridSpan w:val="3"/>
            <w:shd w:val="clear" w:color="auto" w:fill="BFBFBF"/>
            <w:vAlign w:val="center"/>
          </w:tcPr>
          <w:p w14:paraId="2AFE6E2C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Communication and Self-Management Skills</w:t>
            </w:r>
          </w:p>
          <w:p w14:paraId="7DD55B62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348D0EC4" w14:textId="77777777" w:rsidTr="00371B9E">
        <w:trPr>
          <w:jc w:val="center"/>
        </w:trPr>
        <w:tc>
          <w:tcPr>
            <w:tcW w:w="7036" w:type="dxa"/>
          </w:tcPr>
          <w:p w14:paraId="43CE2EB1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4" w:type="dxa"/>
            <w:vAlign w:val="center"/>
          </w:tcPr>
          <w:p w14:paraId="57E21923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156" w:type="dxa"/>
            <w:vAlign w:val="center"/>
          </w:tcPr>
          <w:p w14:paraId="17EB2F94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C91341" w:rsidRPr="00C84327" w14:paraId="64C41F48" w14:textId="77777777" w:rsidTr="00371B9E">
        <w:trPr>
          <w:jc w:val="center"/>
        </w:trPr>
        <w:tc>
          <w:tcPr>
            <w:tcW w:w="7036" w:type="dxa"/>
          </w:tcPr>
          <w:p w14:paraId="227C526B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Has the ability to communicate effectively to a range of different people.</w:t>
            </w:r>
          </w:p>
          <w:p w14:paraId="167284DA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425F5897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5ED677F0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341" w:rsidRPr="00C84327" w14:paraId="421B71F0" w14:textId="77777777" w:rsidTr="00371B9E">
        <w:trPr>
          <w:jc w:val="center"/>
        </w:trPr>
        <w:tc>
          <w:tcPr>
            <w:tcW w:w="7036" w:type="dxa"/>
          </w:tcPr>
          <w:p w14:paraId="52F0F8FA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proofErr w:type="gramStart"/>
            <w:r w:rsidRPr="00C84327">
              <w:rPr>
                <w:rFonts w:asciiTheme="minorHAnsi" w:hAnsiTheme="minorHAnsi" w:cstheme="minorHAnsi"/>
              </w:rPr>
              <w:t>Is able to</w:t>
            </w:r>
            <w:proofErr w:type="gramEnd"/>
            <w:r w:rsidRPr="00C84327">
              <w:rPr>
                <w:rFonts w:asciiTheme="minorHAnsi" w:hAnsiTheme="minorHAnsi" w:cstheme="minorHAnsi"/>
              </w:rPr>
              <w:t xml:space="preserve"> plan, organise, prioritise and manage their own personal time effectively.</w:t>
            </w:r>
          </w:p>
          <w:p w14:paraId="018C7746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04C873DA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19112740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2DFF1771" w14:textId="77777777" w:rsidTr="00371B9E">
        <w:trPr>
          <w:jc w:val="center"/>
        </w:trPr>
        <w:tc>
          <w:tcPr>
            <w:tcW w:w="7036" w:type="dxa"/>
          </w:tcPr>
          <w:p w14:paraId="31EEDAC9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Will actively engage in professional development and training activities and take responsibility for his/her own professional development.</w:t>
            </w:r>
          </w:p>
        </w:tc>
        <w:tc>
          <w:tcPr>
            <w:tcW w:w="1094" w:type="dxa"/>
            <w:vAlign w:val="center"/>
          </w:tcPr>
          <w:p w14:paraId="334C31D4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0D205F92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341" w:rsidRPr="00C84327" w14:paraId="7F1E472B" w14:textId="77777777" w:rsidTr="00371B9E">
        <w:trPr>
          <w:jc w:val="center"/>
        </w:trPr>
        <w:tc>
          <w:tcPr>
            <w:tcW w:w="7036" w:type="dxa"/>
          </w:tcPr>
          <w:p w14:paraId="2E3314C1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Has shown the ability to keep daily records and use information collected profitably.</w:t>
            </w:r>
          </w:p>
          <w:p w14:paraId="78B00D9F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150780FA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432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5BEBC62B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9D3DDF" w14:textId="77777777" w:rsidR="00D268BE" w:rsidRPr="00C84327" w:rsidRDefault="00D268BE">
      <w:pPr>
        <w:rPr>
          <w:rFonts w:asciiTheme="minorHAnsi" w:hAnsiTheme="minorHAnsi" w:cstheme="minorHAnsi"/>
        </w:rPr>
      </w:pPr>
      <w:r w:rsidRPr="00C84327">
        <w:rPr>
          <w:rFonts w:asciiTheme="minorHAnsi" w:hAnsiTheme="minorHAnsi" w:cstheme="minorHAnsi"/>
        </w:rPr>
        <w:br w:type="page"/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6"/>
        <w:gridCol w:w="1094"/>
        <w:gridCol w:w="1156"/>
      </w:tblGrid>
      <w:tr w:rsidR="00C91341" w:rsidRPr="00C84327" w14:paraId="36201074" w14:textId="77777777" w:rsidTr="00371B9E">
        <w:trPr>
          <w:jc w:val="center"/>
        </w:trPr>
        <w:tc>
          <w:tcPr>
            <w:tcW w:w="9286" w:type="dxa"/>
            <w:gridSpan w:val="3"/>
            <w:shd w:val="clear" w:color="auto" w:fill="BFBFBF"/>
            <w:vAlign w:val="center"/>
          </w:tcPr>
          <w:p w14:paraId="765B7A96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  <w:r w:rsidRPr="00C84327">
              <w:rPr>
                <w:rFonts w:asciiTheme="minorHAnsi" w:hAnsiTheme="minorHAnsi" w:cstheme="minorHAnsi"/>
                <w:b/>
              </w:rPr>
              <w:lastRenderedPageBreak/>
              <w:t>Personal Attributes</w:t>
            </w:r>
          </w:p>
          <w:p w14:paraId="2E7ABFE2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1341" w:rsidRPr="00C84327" w14:paraId="0A0B7CCC" w14:textId="77777777" w:rsidTr="00371B9E">
        <w:trPr>
          <w:jc w:val="center"/>
        </w:trPr>
        <w:tc>
          <w:tcPr>
            <w:tcW w:w="7036" w:type="dxa"/>
          </w:tcPr>
          <w:p w14:paraId="0723F355" w14:textId="77777777" w:rsidR="00C91341" w:rsidRPr="00C84327" w:rsidRDefault="00C91341" w:rsidP="00371B9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4" w:type="dxa"/>
            <w:vAlign w:val="center"/>
          </w:tcPr>
          <w:p w14:paraId="093AB868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4327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156" w:type="dxa"/>
            <w:vAlign w:val="center"/>
          </w:tcPr>
          <w:p w14:paraId="2CC12DEC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4327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C91341" w:rsidRPr="00C84327" w14:paraId="03F82BB0" w14:textId="77777777" w:rsidTr="00371B9E">
        <w:trPr>
          <w:jc w:val="center"/>
        </w:trPr>
        <w:tc>
          <w:tcPr>
            <w:tcW w:w="7036" w:type="dxa"/>
          </w:tcPr>
          <w:p w14:paraId="75BF4B37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Enjoys working with the public and is a team player</w:t>
            </w:r>
          </w:p>
          <w:p w14:paraId="46B56428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37D03104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48F5422A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4001036E" w14:textId="77777777" w:rsidTr="00371B9E">
        <w:trPr>
          <w:jc w:val="center"/>
        </w:trPr>
        <w:tc>
          <w:tcPr>
            <w:tcW w:w="7036" w:type="dxa"/>
          </w:tcPr>
          <w:p w14:paraId="62B0BE06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 xml:space="preserve">Will </w:t>
            </w:r>
            <w:proofErr w:type="gramStart"/>
            <w:r w:rsidRPr="00C84327">
              <w:rPr>
                <w:rFonts w:asciiTheme="minorHAnsi" w:hAnsiTheme="minorHAnsi" w:cstheme="minorHAnsi"/>
              </w:rPr>
              <w:t>maintain confidentiality at all times</w:t>
            </w:r>
            <w:proofErr w:type="gramEnd"/>
          </w:p>
          <w:p w14:paraId="3176EA23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3A010127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53961719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15E9A86C" w14:textId="77777777" w:rsidTr="00371B9E">
        <w:trPr>
          <w:jc w:val="center"/>
        </w:trPr>
        <w:tc>
          <w:tcPr>
            <w:tcW w:w="7036" w:type="dxa"/>
          </w:tcPr>
          <w:p w14:paraId="01ED7BA4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Has an enthusiastic passion for seeing children achieve and develop as young people.</w:t>
            </w:r>
          </w:p>
          <w:p w14:paraId="0EACEC8B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1AFB3930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32CDA2C2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5917C252" w14:textId="77777777" w:rsidTr="00371B9E">
        <w:trPr>
          <w:jc w:val="center"/>
        </w:trPr>
        <w:tc>
          <w:tcPr>
            <w:tcW w:w="7036" w:type="dxa"/>
          </w:tcPr>
          <w:p w14:paraId="3FEEF6B3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Can demonstrate personal impact and presence underpinned by high expectations</w:t>
            </w:r>
          </w:p>
          <w:p w14:paraId="4D7B0519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037F6248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48EA2199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3D1E155F" w14:textId="77777777" w:rsidTr="00371B9E">
        <w:trPr>
          <w:jc w:val="center"/>
        </w:trPr>
        <w:tc>
          <w:tcPr>
            <w:tcW w:w="7036" w:type="dxa"/>
          </w:tcPr>
          <w:p w14:paraId="7F86B886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Has an excellent record of punctuality, attendance, reliability and integrity.</w:t>
            </w:r>
          </w:p>
          <w:p w14:paraId="6E61ECBB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3DC3AC1C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16AE707C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477C100A" w14:textId="77777777" w:rsidTr="00371B9E">
        <w:trPr>
          <w:jc w:val="center"/>
        </w:trPr>
        <w:tc>
          <w:tcPr>
            <w:tcW w:w="7036" w:type="dxa"/>
          </w:tcPr>
          <w:p w14:paraId="4626AC90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Can demonstrate fairness, honesty and integrity in his/her existing practice and conduct as a professional.</w:t>
            </w:r>
          </w:p>
          <w:p w14:paraId="54B6DBFD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06226449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706E0328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11CBF251" w14:textId="77777777" w:rsidTr="00371B9E">
        <w:trPr>
          <w:jc w:val="center"/>
        </w:trPr>
        <w:tc>
          <w:tcPr>
            <w:tcW w:w="7036" w:type="dxa"/>
          </w:tcPr>
          <w:p w14:paraId="7D8028DE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Can show a positive commitment to organisational principles</w:t>
            </w:r>
          </w:p>
          <w:p w14:paraId="38ACD9AA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4" w:type="dxa"/>
            <w:vAlign w:val="center"/>
          </w:tcPr>
          <w:p w14:paraId="5A2722E7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2A72D116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43F64373" w14:textId="77777777" w:rsidTr="00371B9E">
        <w:trPr>
          <w:jc w:val="center"/>
        </w:trPr>
        <w:tc>
          <w:tcPr>
            <w:tcW w:w="7036" w:type="dxa"/>
          </w:tcPr>
          <w:p w14:paraId="581BBF2D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Is likely to be able to show that through their actions and professional relationship with others, a positive and corporate commitment towards their work</w:t>
            </w:r>
          </w:p>
        </w:tc>
        <w:tc>
          <w:tcPr>
            <w:tcW w:w="1094" w:type="dxa"/>
            <w:vAlign w:val="center"/>
          </w:tcPr>
          <w:p w14:paraId="3B821291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</w:tc>
        <w:tc>
          <w:tcPr>
            <w:tcW w:w="1156" w:type="dxa"/>
            <w:vAlign w:val="center"/>
          </w:tcPr>
          <w:p w14:paraId="080F09C3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91341" w:rsidRPr="00C84327" w14:paraId="1B38585B" w14:textId="77777777" w:rsidTr="00371B9E">
        <w:trPr>
          <w:jc w:val="center"/>
        </w:trPr>
        <w:tc>
          <w:tcPr>
            <w:tcW w:w="7036" w:type="dxa"/>
          </w:tcPr>
          <w:p w14:paraId="598662CD" w14:textId="77777777" w:rsidR="00C91341" w:rsidRPr="00C84327" w:rsidRDefault="00C91341" w:rsidP="00371B9E">
            <w:pPr>
              <w:rPr>
                <w:rFonts w:asciiTheme="minorHAnsi" w:hAnsiTheme="minorHAnsi" w:cstheme="minorHAnsi"/>
              </w:rPr>
            </w:pPr>
            <w:r w:rsidRPr="00C84327">
              <w:rPr>
                <w:rFonts w:asciiTheme="minorHAnsi" w:hAnsiTheme="minorHAnsi" w:cstheme="minorHAnsi"/>
              </w:rPr>
              <w:t>Is well organised</w:t>
            </w:r>
          </w:p>
        </w:tc>
        <w:tc>
          <w:tcPr>
            <w:tcW w:w="1094" w:type="dxa"/>
            <w:vAlign w:val="center"/>
          </w:tcPr>
          <w:p w14:paraId="13892C04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4327">
              <w:rPr>
                <w:rFonts w:asciiTheme="minorHAnsi" w:hAnsiTheme="minorHAnsi" w:cstheme="minorHAnsi"/>
                <w:sz w:val="22"/>
              </w:rPr>
              <w:t>Y</w:t>
            </w:r>
          </w:p>
          <w:p w14:paraId="106A4B41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58D5C01F" w14:textId="77777777" w:rsidR="00C91341" w:rsidRPr="00C84327" w:rsidRDefault="00C91341" w:rsidP="00371B9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A24E88" w14:textId="77777777" w:rsidR="00C91341" w:rsidRPr="00C84327" w:rsidRDefault="00C91341" w:rsidP="00EC5044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CABAF70" w14:textId="77777777" w:rsidR="00032591" w:rsidRPr="00C84327" w:rsidRDefault="00D268BE" w:rsidP="00032591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84327">
        <w:rPr>
          <w:rFonts w:asciiTheme="minorHAnsi" w:hAnsiTheme="minorHAnsi" w:cstheme="minorHAnsi"/>
          <w:b/>
          <w:sz w:val="22"/>
          <w:szCs w:val="22"/>
          <w:lang w:eastAsia="en-US"/>
        </w:rPr>
        <w:t>STRUCTURE CHART</w:t>
      </w:r>
    </w:p>
    <w:p w14:paraId="61765B70" w14:textId="77777777" w:rsidR="00032591" w:rsidRPr="00C84327" w:rsidRDefault="00032591" w:rsidP="00032591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49ECC5B" w14:textId="77777777" w:rsidR="00C0544D" w:rsidRDefault="00032591" w:rsidP="00032591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84327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E6EC34F" wp14:editId="6A477960">
            <wp:extent cx="4824850" cy="2990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453" cy="300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26B6B" w14:textId="77777777" w:rsidR="00950103" w:rsidRDefault="00950103" w:rsidP="00032591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CAFAFB9" w14:textId="77777777" w:rsidR="00C0544D" w:rsidRPr="00C84327" w:rsidRDefault="00C0544D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sectPr w:rsidR="00C0544D" w:rsidRPr="00C8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4250" w14:textId="77777777" w:rsidR="004440C0" w:rsidRDefault="004440C0" w:rsidP="00032591">
      <w:r>
        <w:separator/>
      </w:r>
    </w:p>
  </w:endnote>
  <w:endnote w:type="continuationSeparator" w:id="0">
    <w:p w14:paraId="1C614748" w14:textId="77777777" w:rsidR="004440C0" w:rsidRDefault="004440C0" w:rsidP="0003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433F" w14:textId="77777777" w:rsidR="004440C0" w:rsidRDefault="004440C0" w:rsidP="00032591">
      <w:r>
        <w:separator/>
      </w:r>
    </w:p>
  </w:footnote>
  <w:footnote w:type="continuationSeparator" w:id="0">
    <w:p w14:paraId="0ADD7AFA" w14:textId="77777777" w:rsidR="004440C0" w:rsidRDefault="004440C0" w:rsidP="0003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8DF"/>
    <w:multiLevelType w:val="hybridMultilevel"/>
    <w:tmpl w:val="0616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1C37"/>
    <w:multiLevelType w:val="hybridMultilevel"/>
    <w:tmpl w:val="2EEC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6413"/>
    <w:multiLevelType w:val="hybridMultilevel"/>
    <w:tmpl w:val="E160D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407A"/>
    <w:multiLevelType w:val="hybridMultilevel"/>
    <w:tmpl w:val="A61C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45FD391D"/>
    <w:multiLevelType w:val="hybridMultilevel"/>
    <w:tmpl w:val="83DAC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5A012FB9"/>
    <w:multiLevelType w:val="hybridMultilevel"/>
    <w:tmpl w:val="F35A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12DC6"/>
    <w:multiLevelType w:val="hybridMultilevel"/>
    <w:tmpl w:val="9816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0132"/>
    <w:multiLevelType w:val="hybridMultilevel"/>
    <w:tmpl w:val="FC0E32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1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2" w15:restartNumberingAfterBreak="0">
    <w:nsid w:val="72794B41"/>
    <w:multiLevelType w:val="hybridMultilevel"/>
    <w:tmpl w:val="9C98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1A15"/>
    <w:multiLevelType w:val="hybridMultilevel"/>
    <w:tmpl w:val="1AA0D8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22619">
    <w:abstractNumId w:val="4"/>
  </w:num>
  <w:num w:numId="2" w16cid:durableId="1222445405">
    <w:abstractNumId w:val="11"/>
  </w:num>
  <w:num w:numId="3" w16cid:durableId="209416170">
    <w:abstractNumId w:val="10"/>
  </w:num>
  <w:num w:numId="4" w16cid:durableId="669523746">
    <w:abstractNumId w:val="6"/>
  </w:num>
  <w:num w:numId="5" w16cid:durableId="951863990">
    <w:abstractNumId w:val="1"/>
  </w:num>
  <w:num w:numId="6" w16cid:durableId="1051803689">
    <w:abstractNumId w:val="3"/>
  </w:num>
  <w:num w:numId="7" w16cid:durableId="1192575179">
    <w:abstractNumId w:val="7"/>
  </w:num>
  <w:num w:numId="8" w16cid:durableId="434909010">
    <w:abstractNumId w:val="5"/>
  </w:num>
  <w:num w:numId="9" w16cid:durableId="602802729">
    <w:abstractNumId w:val="9"/>
  </w:num>
  <w:num w:numId="10" w16cid:durableId="938174838">
    <w:abstractNumId w:val="12"/>
  </w:num>
  <w:num w:numId="11" w16cid:durableId="217085566">
    <w:abstractNumId w:val="8"/>
  </w:num>
  <w:num w:numId="12" w16cid:durableId="1989238538">
    <w:abstractNumId w:val="2"/>
  </w:num>
  <w:num w:numId="13" w16cid:durableId="340282125">
    <w:abstractNumId w:val="0"/>
  </w:num>
  <w:num w:numId="14" w16cid:durableId="189493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28"/>
    <w:rsid w:val="00032591"/>
    <w:rsid w:val="00076A4F"/>
    <w:rsid w:val="00110C3D"/>
    <w:rsid w:val="00156FFA"/>
    <w:rsid w:val="001B0EA5"/>
    <w:rsid w:val="002726E3"/>
    <w:rsid w:val="00315AE0"/>
    <w:rsid w:val="00362A64"/>
    <w:rsid w:val="00374D0A"/>
    <w:rsid w:val="003A151D"/>
    <w:rsid w:val="003F795F"/>
    <w:rsid w:val="00432AE9"/>
    <w:rsid w:val="004440C0"/>
    <w:rsid w:val="00485445"/>
    <w:rsid w:val="0049178F"/>
    <w:rsid w:val="00497A6A"/>
    <w:rsid w:val="00510B57"/>
    <w:rsid w:val="00531E28"/>
    <w:rsid w:val="00577EE3"/>
    <w:rsid w:val="00584435"/>
    <w:rsid w:val="005A0FF9"/>
    <w:rsid w:val="00613D96"/>
    <w:rsid w:val="00642679"/>
    <w:rsid w:val="006B3432"/>
    <w:rsid w:val="007C01F6"/>
    <w:rsid w:val="008834C0"/>
    <w:rsid w:val="00950103"/>
    <w:rsid w:val="009C5FA8"/>
    <w:rsid w:val="00A74867"/>
    <w:rsid w:val="00A9228D"/>
    <w:rsid w:val="00AD462A"/>
    <w:rsid w:val="00B161F0"/>
    <w:rsid w:val="00BD5A8D"/>
    <w:rsid w:val="00C025E9"/>
    <w:rsid w:val="00C0544D"/>
    <w:rsid w:val="00C50E78"/>
    <w:rsid w:val="00C61D97"/>
    <w:rsid w:val="00C84327"/>
    <w:rsid w:val="00C91341"/>
    <w:rsid w:val="00C92489"/>
    <w:rsid w:val="00CB0057"/>
    <w:rsid w:val="00CC7965"/>
    <w:rsid w:val="00CF1996"/>
    <w:rsid w:val="00D05B27"/>
    <w:rsid w:val="00D268BE"/>
    <w:rsid w:val="00D51AD9"/>
    <w:rsid w:val="00D6433E"/>
    <w:rsid w:val="00E20DA2"/>
    <w:rsid w:val="00E675DB"/>
    <w:rsid w:val="00EC5044"/>
    <w:rsid w:val="00ED0B6D"/>
    <w:rsid w:val="00ED6A42"/>
    <w:rsid w:val="00F346E2"/>
    <w:rsid w:val="00FA702F"/>
    <w:rsid w:val="00FB0354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C970"/>
  <w15:docId w15:val="{E0787396-63BA-40C7-80F1-02178F9E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2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9228D"/>
    <w:pPr>
      <w:ind w:left="720"/>
      <w:contextualSpacing/>
    </w:pPr>
  </w:style>
  <w:style w:type="paragraph" w:customStyle="1" w:styleId="1CharChar">
    <w:name w:val="1 Char Char"/>
    <w:basedOn w:val="Normal"/>
    <w:rsid w:val="00C91341"/>
    <w:pPr>
      <w:spacing w:after="160" w:line="240" w:lineRule="exact"/>
    </w:pPr>
    <w:rPr>
      <w:rFonts w:ascii="Verdana" w:eastAsia="MS Mincho" w:hAnsi="Verdana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032591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2591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032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ab666a14d143fba9fde53bb2402126 xmlns="c2600941-b4cd-42c4-ad02-6f65e30210d4">
      <Terms xmlns="http://schemas.microsoft.com/office/infopath/2007/PartnerControls"/>
    </iaab666a14d143fba9fde53bb2402126>
    <TaxCatchAll xmlns="c2600941-b4cd-42c4-ad02-6f65e30210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6C17DDDF88440B5B6BC5183E6F79E" ma:contentTypeVersion="8" ma:contentTypeDescription="Create a new document." ma:contentTypeScope="" ma:versionID="44b40594b88a0301d6d794a714e4e1db">
  <xsd:schema xmlns:xsd="http://www.w3.org/2001/XMLSchema" xmlns:xs="http://www.w3.org/2001/XMLSchema" xmlns:p="http://schemas.microsoft.com/office/2006/metadata/properties" xmlns:ns2="c2600941-b4cd-42c4-ad02-6f65e30210d4" xmlns:ns3="141b7af8-0934-42a9-962e-ebecf1a271ea" targetNamespace="http://schemas.microsoft.com/office/2006/metadata/properties" ma:root="true" ma:fieldsID="3b93902a91899ccb957c4df9df0e9b24" ns2:_="" ns3:_="">
    <xsd:import namespace="c2600941-b4cd-42c4-ad02-6f65e30210d4"/>
    <xsd:import namespace="141b7af8-0934-42a9-962e-ebecf1a271ea"/>
    <xsd:element name="properties">
      <xsd:complexType>
        <xsd:sequence>
          <xsd:element name="documentManagement">
            <xsd:complexType>
              <xsd:all>
                <xsd:element ref="ns2:iaab666a14d143fba9fde53bb240212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00941-b4cd-42c4-ad02-6f65e30210d4" elementFormDefault="qualified">
    <xsd:import namespace="http://schemas.microsoft.com/office/2006/documentManagement/types"/>
    <xsd:import namespace="http://schemas.microsoft.com/office/infopath/2007/PartnerControls"/>
    <xsd:element name="iaab666a14d143fba9fde53bb2402126" ma:index="9" nillable="true" ma:taxonomy="true" ma:internalName="iaab666a14d143fba9fde53bb2402126" ma:taxonomyFieldName="Staff_x0020_Category" ma:displayName="Staff Category" ma:fieldId="{2aab666a-14d1-43fb-a9fd-e53bb2402126}" ma:sspId="c55e06ae-8cb1-41c6-a470-875edd1f607d" ma:termSetId="e344cddf-5323-41c2-ac19-09b6bccec7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d035cea-9a4d-40d9-9ce8-6acc45020767}" ma:internalName="TaxCatchAll" ma:showField="CatchAllData" ma:web="c2600941-b4cd-42c4-ad02-6f65e3021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b7af8-0934-42a9-962e-ebecf1a27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814A5-1264-4860-9DB6-4D89D84EE315}">
  <ds:schemaRefs>
    <ds:schemaRef ds:uri="http://schemas.microsoft.com/office/2006/metadata/properties"/>
    <ds:schemaRef ds:uri="http://schemas.microsoft.com/office/infopath/2007/PartnerControls"/>
    <ds:schemaRef ds:uri="c2600941-b4cd-42c4-ad02-6f65e30210d4"/>
  </ds:schemaRefs>
</ds:datastoreItem>
</file>

<file path=customXml/itemProps2.xml><?xml version="1.0" encoding="utf-8"?>
<ds:datastoreItem xmlns:ds="http://schemas.openxmlformats.org/officeDocument/2006/customXml" ds:itemID="{621510C3-943A-402F-8919-C61BA9EE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00941-b4cd-42c4-ad02-6f65e30210d4"/>
    <ds:schemaRef ds:uri="141b7af8-0934-42a9-962e-ebecf1a2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34683-9B3E-48E8-BB17-972B1C2E6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Winstone</dc:creator>
  <cp:lastModifiedBy>Alan SALT</cp:lastModifiedBy>
  <cp:revision>2</cp:revision>
  <cp:lastPrinted>2016-05-17T09:26:00Z</cp:lastPrinted>
  <dcterms:created xsi:type="dcterms:W3CDTF">2025-11-11T13:28:00Z</dcterms:created>
  <dcterms:modified xsi:type="dcterms:W3CDTF">2025-11-11T13:28:00Z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0x010100CCC6C17DDDF88440B5B6BC5183E6F79E</vt:lpwstr>
  </property>
  <property fmtid="{D5CDD505-2E9C-101B-9397-08002B2CF9AE}" pid="3" name="Order">
    <vt:r8>829400</vt:r8>
  </property>
  <property fmtid="{D5CDD505-2E9C-101B-9397-08002B2CF9AE}" pid="4" name="Staff Category">
    <vt:lpwstr/>
  </property>
</Properties>
</file>