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57" w:right="306" w:firstLine="0"/>
        <w:jc w:val="center"/>
        <w:rPr>
          <w:rFonts w:ascii="Quattrocento Sans" w:cs="Quattrocento Sans" w:eastAsia="Quattrocento Sans" w:hAnsi="Quattrocento Sans"/>
          <w:b w:val="1"/>
          <w:bCs w:val="1"/>
          <w:i w:val="0"/>
          <w:iCs w:val="0"/>
          <w:smallCaps w:val="0"/>
          <w:strike w:val="0"/>
          <w:color w:val="000000"/>
          <w:sz w:val="40"/>
          <w:szCs w:val="4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40"/>
          <w:szCs w:val="40"/>
          <w:u w:val="none"/>
          <w:shd w:fill="auto" w:val="clear"/>
          <w:vertAlign w:val="baseline"/>
          <w:rtl w:val="0"/>
        </w:rPr>
        <w:t xml:space="preserve">Appointment of Headteacher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Arial" w:cs="Arial" w:eastAsia="Arial" w:hAnsi="Arial"/>
          <w:b w:val="0"/>
          <w:bCs w:val="0"/>
          <w:i w:val="0"/>
          <w:iCs w:val="0"/>
          <w:smallCaps w:val="0"/>
          <w:strike w:val="0"/>
          <w:color w:val="333333"/>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Due to the retirement of our current Head, Overleigh St Mary’s CE Primary School is looking to appoint a new headteacher who has the leadership ability, enthusiasm, drive, determination and commitment to continue to develop our unique school into the future. We seek someone who can build on the firm foundations that our current Headteacher and Leadership Team have secured,  and to continue to provide an excellent academic and pastoral education for every child in our care. You will be an effective communicator, a good listener, and an approachable, supportive leader who will value all staff, support our community and prioritise our children in every decision. Our new headteacher will uphold the Christian ethos of our school, which has at its heart the Bible verse ‘</w:t>
      </w:r>
      <w:r w:rsidDel="00000000" w:rsidR="00000000" w:rsidRPr="00000000">
        <w:rPr>
          <w:rFonts w:ascii="Arial" w:cs="Arial" w:eastAsia="Arial" w:hAnsi="Arial"/>
          <w:b w:val="0"/>
          <w:bCs w:val="0"/>
          <w:i w:val="1"/>
          <w:iCs w:val="1"/>
          <w:smallCaps w:val="0"/>
          <w:strike w:val="0"/>
          <w:color w:val="333333"/>
          <w:sz w:val="25"/>
          <w:szCs w:val="25"/>
          <w:u w:val="none"/>
          <w:shd w:fill="auto" w:val="clear"/>
          <w:vertAlign w:val="baseline"/>
          <w:rtl w:val="0"/>
        </w:rPr>
        <w:t xml:space="preserve">Love the Lord your God with all your heart and with all our soul and with all your mind.</w:t>
      </w:r>
      <w:r w:rsidDel="00000000" w:rsidR="00000000" w:rsidRPr="00000000">
        <w:rPr>
          <w:rFonts w:ascii="Arial" w:cs="Arial" w:eastAsia="Arial" w:hAnsi="Arial"/>
          <w:b w:val="0"/>
          <w:bCs w:val="0"/>
          <w:i w:val="0"/>
          <w:iCs w:val="0"/>
          <w:smallCaps w:val="0"/>
          <w:strike w:val="0"/>
          <w:color w:val="333333"/>
          <w:sz w:val="25"/>
          <w:szCs w:val="2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333333"/>
          <w:sz w:val="25"/>
          <w:szCs w:val="25"/>
          <w:u w:val="none"/>
          <w:shd w:fill="auto" w:val="clear"/>
          <w:vertAlign w:val="baseline"/>
          <w:rtl w:val="0"/>
        </w:rPr>
        <w:t xml:space="preserve">Love your neighbour as yourself.</w:t>
      </w:r>
      <w:r w:rsidDel="00000000" w:rsidR="00000000" w:rsidRPr="00000000">
        <w:rPr>
          <w:rFonts w:ascii="Arial" w:cs="Arial" w:eastAsia="Arial" w:hAnsi="Arial"/>
          <w:b w:val="0"/>
          <w:bCs w:val="0"/>
          <w:i w:val="0"/>
          <w:iCs w:val="0"/>
          <w:smallCaps w:val="0"/>
          <w:strike w:val="0"/>
          <w:color w:val="333333"/>
          <w:sz w:val="25"/>
          <w:szCs w:val="2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333333"/>
          <w:sz w:val="25"/>
          <w:szCs w:val="25"/>
          <w:u w:val="none"/>
          <w:shd w:fill="auto" w:val="clear"/>
          <w:vertAlign w:val="baseline"/>
          <w:rtl w:val="0"/>
        </w:rPr>
        <w:t xml:space="preserve">Matthew 22: 37 and 39</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48" w:firstLine="0"/>
        <w:jc w:val="both"/>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The successful applicant will be a proven effective leader with a clear vision for excellent education, within a strong Christian ethos. They will appreciate the benefits of working with a supportive team of staff, governors, parents and the wider community. They will also enjoy collaborating closely with other schools within CDAT, learning from and sharing best practice.</w:t>
      </w:r>
    </w:p>
    <w:p w:rsidR="00000000" w:rsidDel="00000000" w:rsidP="00000000" w:rsidRDefault="00000000" w:rsidRPr="00000000" w14:paraId="00000004">
      <w:pPr>
        <w:tabs>
          <w:tab w:val="left" w:leader="none" w:pos="3744"/>
        </w:tabs>
        <w:spacing w:before="120" w:lineRule="auto"/>
        <w:rPr>
          <w:rFonts w:ascii="Arial" w:cs="Arial" w:eastAsia="Arial" w:hAnsi="Arial"/>
          <w:sz w:val="25"/>
          <w:szCs w:val="25"/>
        </w:rPr>
      </w:pPr>
      <w:r w:rsidDel="00000000" w:rsidR="00000000" w:rsidRPr="00000000">
        <w:rPr>
          <w:rFonts w:ascii="Arial" w:cs="Arial" w:eastAsia="Arial" w:hAnsi="Arial"/>
          <w:sz w:val="25"/>
          <w:szCs w:val="25"/>
          <w:rtl w:val="0"/>
        </w:rPr>
        <w:t xml:space="preserve">Overleigh St Mary’s is a two form entry school in Chester.  The school plays a central role in local life, with strong and positive relationships with the local church and the community. We are immensely proud of our most recent Ofsted inspection (October 2024)</w:t>
      </w:r>
      <w:r w:rsidDel="00000000" w:rsidR="00000000" w:rsidRPr="00000000">
        <w:rPr>
          <w:rFonts w:ascii="Arial" w:cs="Arial" w:eastAsia="Arial" w:hAnsi="Arial"/>
          <w:color w:val="ee0000"/>
          <w:sz w:val="25"/>
          <w:szCs w:val="25"/>
          <w:rtl w:val="0"/>
        </w:rPr>
        <w:t xml:space="preserve"> </w:t>
      </w:r>
      <w:r w:rsidDel="00000000" w:rsidR="00000000" w:rsidRPr="00000000">
        <w:rPr>
          <w:rFonts w:ascii="Arial" w:cs="Arial" w:eastAsia="Arial" w:hAnsi="Arial"/>
          <w:sz w:val="25"/>
          <w:szCs w:val="25"/>
          <w:rtl w:val="0"/>
        </w:rPr>
        <w:t xml:space="preserve">and the outcome of our SIAMS inspection (November 2025). We can offer our new Headteacher a warm and welcoming school, underpinned by a hard-working and committed staff team, supportive families and </w:t>
      </w:r>
      <w:r w:rsidDel="00000000" w:rsidR="00000000" w:rsidRPr="00000000">
        <w:rPr>
          <w:rFonts w:ascii="Arial" w:cs="Arial" w:eastAsia="Arial" w:hAnsi="Arial"/>
          <w:color w:val="000000"/>
          <w:sz w:val="25"/>
          <w:szCs w:val="25"/>
          <w:rtl w:val="0"/>
        </w:rPr>
        <w:t xml:space="preserve">Friendly, happy, children who are keen to learn and who are proud of their school and their community.</w:t>
      </w:r>
      <w:r w:rsidDel="00000000" w:rsidR="00000000" w:rsidRPr="00000000">
        <w:rPr>
          <w:rFonts w:ascii="Arial" w:cs="Arial" w:eastAsia="Arial" w:hAnsi="Arial"/>
          <w:sz w:val="25"/>
          <w:szCs w:val="25"/>
          <w:rtl w:val="0"/>
        </w:rPr>
        <w:t xml:space="preserve"> </w:t>
      </w:r>
    </w:p>
    <w:p w:rsidR="00000000" w:rsidDel="00000000" w:rsidP="00000000" w:rsidRDefault="00000000" w:rsidRPr="00000000" w14:paraId="00000005">
      <w:pPr>
        <w:tabs>
          <w:tab w:val="left" w:leader="none" w:pos="3744"/>
        </w:tabs>
        <w:spacing w:before="120" w:lineRule="auto"/>
        <w:rPr>
          <w:rFonts w:ascii="Arial" w:cs="Arial" w:eastAsia="Arial" w:hAnsi="Arial"/>
          <w:b w:val="1"/>
          <w:bCs w:val="1"/>
          <w:sz w:val="25"/>
          <w:szCs w:val="25"/>
        </w:rPr>
      </w:pPr>
      <w:r w:rsidDel="00000000" w:rsidR="00000000" w:rsidRPr="00000000">
        <w:rPr>
          <w:rtl w:val="0"/>
        </w:rPr>
      </w:r>
    </w:p>
    <w:p w:rsidR="00000000" w:rsidDel="00000000" w:rsidP="00000000" w:rsidRDefault="00000000" w:rsidRPr="00000000" w14:paraId="00000006">
      <w:pPr>
        <w:tabs>
          <w:tab w:val="left" w:leader="none" w:pos="3744"/>
        </w:tabs>
        <w:spacing w:before="120" w:lineRule="auto"/>
        <w:ind w:left="144" w:firstLine="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Salary:</w:t>
        <w:tab/>
        <w:t xml:space="preserve">£78,702 - £88,951 (Reference points L18-L23)</w:t>
      </w:r>
    </w:p>
    <w:p w:rsidR="00000000" w:rsidDel="00000000" w:rsidP="00000000" w:rsidRDefault="00000000" w:rsidRPr="00000000" w14:paraId="00000007">
      <w:pPr>
        <w:pStyle w:val="Heading1"/>
        <w:tabs>
          <w:tab w:val="left" w:leader="none" w:pos="3744"/>
        </w:tabs>
        <w:spacing w:before="120" w:lineRule="auto"/>
        <w:rPr>
          <w:rFonts w:ascii="Arial" w:cs="Arial" w:eastAsia="Arial" w:hAnsi="Arial"/>
          <w:b w:val="1"/>
          <w:bCs w:val="1"/>
          <w:sz w:val="25"/>
          <w:szCs w:val="25"/>
        </w:rPr>
      </w:pPr>
      <w:r w:rsidDel="00000000" w:rsidR="00000000" w:rsidRPr="00000000">
        <w:rPr>
          <w:rFonts w:ascii="Arial" w:cs="Arial" w:eastAsia="Arial" w:hAnsi="Arial"/>
          <w:sz w:val="25"/>
          <w:szCs w:val="25"/>
          <w:rtl w:val="0"/>
        </w:rPr>
        <w:t xml:space="preserve">  Start date:</w:t>
        <w:tab/>
        <w:t xml:space="preserve">January 2027</w:t>
      </w:r>
      <w:r w:rsidDel="00000000" w:rsidR="00000000" w:rsidRPr="00000000">
        <w:rPr>
          <w:rtl w:val="0"/>
        </w:rPr>
      </w:r>
    </w:p>
    <w:p w:rsidR="00000000" w:rsidDel="00000000" w:rsidP="00000000" w:rsidRDefault="00000000" w:rsidRPr="00000000" w14:paraId="00000008">
      <w:pPr>
        <w:tabs>
          <w:tab w:val="left" w:leader="none" w:pos="3744"/>
        </w:tabs>
        <w:spacing w:after="280" w:before="120" w:lineRule="auto"/>
        <w:ind w:left="144" w:firstLine="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Closing date for applications:</w:t>
        <w:tab/>
        <w:t xml:space="preserve">12 noon on 16</w:t>
      </w:r>
      <w:r w:rsidDel="00000000" w:rsidR="00000000" w:rsidRPr="00000000">
        <w:rPr>
          <w:rFonts w:ascii="Arial" w:cs="Arial" w:eastAsia="Arial" w:hAnsi="Arial"/>
          <w:b w:val="1"/>
          <w:bCs w:val="1"/>
          <w:sz w:val="25"/>
          <w:szCs w:val="25"/>
          <w:vertAlign w:val="superscript"/>
          <w:rtl w:val="0"/>
        </w:rPr>
        <w:t xml:space="preserve">th</w:t>
      </w:r>
      <w:r w:rsidDel="00000000" w:rsidR="00000000" w:rsidRPr="00000000">
        <w:rPr>
          <w:rFonts w:ascii="Arial" w:cs="Arial" w:eastAsia="Arial" w:hAnsi="Arial"/>
          <w:b w:val="1"/>
          <w:bCs w:val="1"/>
          <w:sz w:val="25"/>
          <w:szCs w:val="25"/>
          <w:rtl w:val="0"/>
        </w:rPr>
        <w:t xml:space="preserve"> June 2026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144"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Shortlisting will take place on Wednesday 17</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 June 2026, and shortlisted candidates will be contacted as soon as possible after the shortlisting meeting. Interviews will be held on Tuesday 23</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superscript"/>
          <w:rtl w:val="0"/>
        </w:rPr>
        <w:t xml:space="preserve">rd</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 June (school-based activities) and Wednesday 24</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 June (formal interviews).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44" w:right="139"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There will be an opportunity for potential candidates to visit school on 8</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superscript"/>
          <w:rtl w:val="0"/>
        </w:rPr>
        <w:t xml:space="preserve">th </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June (2pm) 9</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 June (3.30pm) and 11</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 June (3.30pm). if you would like to visit, please email Emma Furlong (CDAT Administrator) – </w:t>
      </w:r>
      <w:hyperlink r:id="rId7">
        <w:r w:rsidDel="00000000" w:rsidR="00000000" w:rsidRPr="00000000">
          <w:rPr>
            <w:rFonts w:ascii="Arial" w:cs="Arial" w:eastAsia="Arial" w:hAnsi="Arial"/>
            <w:b w:val="0"/>
            <w:bCs w:val="0"/>
            <w:i w:val="0"/>
            <w:iCs w:val="0"/>
            <w:smallCaps w:val="0"/>
            <w:strike w:val="0"/>
            <w:color w:val="0000ff"/>
            <w:sz w:val="25"/>
            <w:szCs w:val="25"/>
            <w:u w:val="single"/>
            <w:shd w:fill="auto" w:val="clear"/>
            <w:vertAlign w:val="baseline"/>
            <w:rtl w:val="0"/>
          </w:rPr>
          <w:t xml:space="preserve">office@cdat.co.uk</w:t>
        </w:r>
      </w:hyperlink>
      <w:r w:rsidDel="00000000" w:rsidR="00000000" w:rsidRPr="00000000">
        <w:rPr>
          <w:rFonts w:ascii="Arial" w:cs="Arial" w:eastAsia="Arial" w:hAnsi="Arial"/>
          <w:b w:val="0"/>
          <w:bCs w:val="0"/>
          <w:i w:val="0"/>
          <w:iCs w:val="0"/>
          <w:smallCaps w:val="0"/>
          <w:strike w:val="0"/>
          <w:color w:val="0000ff"/>
          <w:sz w:val="25"/>
          <w:szCs w:val="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5"/>
          <w:szCs w:val="25"/>
          <w:u w:val="none"/>
          <w:shd w:fill="auto" w:val="clear"/>
          <w:vertAlign w:val="baseline"/>
          <w:rtl w:val="0"/>
        </w:rPr>
        <w:t xml:space="preserve">– to register your interest.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44" w:right="139"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spacing w:before="120" w:line="235" w:lineRule="auto"/>
        <w:ind w:right="136"/>
        <w:rPr>
          <w:rFonts w:ascii="Arial" w:cs="Arial" w:eastAsia="Arial" w:hAnsi="Arial"/>
          <w:sz w:val="25"/>
          <w:szCs w:val="25"/>
        </w:rPr>
      </w:pPr>
      <w:r w:rsidDel="00000000" w:rsidR="00000000" w:rsidRPr="00000000">
        <w:rPr>
          <w:rFonts w:ascii="Arial" w:cs="Arial" w:eastAsia="Arial" w:hAnsi="Arial"/>
          <w:sz w:val="25"/>
          <w:szCs w:val="25"/>
          <w:rtl w:val="0"/>
        </w:rPr>
        <w:t xml:space="preserve">Please apply via My New Term - </w:t>
      </w:r>
      <w:hyperlink r:id="rId8">
        <w:r w:rsidDel="00000000" w:rsidR="00000000" w:rsidRPr="00000000">
          <w:rPr>
            <w:rFonts w:ascii="Arial" w:cs="Arial" w:eastAsia="Arial" w:hAnsi="Arial"/>
            <w:color w:val="1155cc"/>
            <w:sz w:val="25"/>
            <w:szCs w:val="25"/>
            <w:u w:val="single"/>
            <w:rtl w:val="0"/>
          </w:rPr>
          <w:t xml:space="preserve">https://mynewterm.com/trust/Chester-Diocesan-Academies-Trust/2647</w:t>
        </w:r>
      </w:hyperlink>
      <w:r w:rsidDel="00000000" w:rsidR="00000000" w:rsidRPr="00000000">
        <w:rPr>
          <w:rFonts w:ascii="Arial" w:cs="Arial" w:eastAsia="Arial" w:hAnsi="Arial"/>
          <w:sz w:val="25"/>
          <w:szCs w:val="25"/>
          <w:rtl w:val="0"/>
        </w:rPr>
        <w:t xml:space="preserve"> </w:t>
      </w:r>
      <w:r w:rsidDel="00000000" w:rsidR="00000000" w:rsidRPr="00000000">
        <w:rPr>
          <w:rtl w:val="0"/>
        </w:rPr>
      </w:r>
    </w:p>
    <w:p w:rsidR="00000000" w:rsidDel="00000000" w:rsidP="00000000" w:rsidRDefault="00000000" w:rsidRPr="00000000" w14:paraId="0000000D">
      <w:pPr>
        <w:pStyle w:val="Heading1"/>
        <w:spacing w:before="120" w:line="235" w:lineRule="auto"/>
        <w:ind w:right="136"/>
        <w:rPr>
          <w:i w:val="1"/>
          <w:iCs w:val="1"/>
          <w:sz w:val="22"/>
          <w:szCs w:val="22"/>
        </w:rPr>
      </w:pPr>
      <w:r w:rsidDel="00000000" w:rsidR="00000000" w:rsidRPr="00000000">
        <w:rPr>
          <w:b w:val="1"/>
          <w:bCs w:val="1"/>
          <w:i w:val="1"/>
          <w:iCs w:val="1"/>
          <w:sz w:val="20"/>
          <w:szCs w:val="20"/>
          <w:rtl w:val="0"/>
        </w:rPr>
        <w:t xml:space="preserve">Our school and trust are committed to safeguarding children and young people. All post holders in regulated activity are subject to appropriate vetting procedures and a satisfactory enhanced DBS check. As part of the shortlisting process, online searches will be carried out on shortlisted candidates in accordance with current KCSIE requirements.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9" w:type="default"/>
      <w:footerReference r:id="rId10" w:type="default"/>
      <w:pgSz w:h="16840" w:w="11900" w:orient="portrait"/>
      <w:pgMar w:bottom="1077" w:top="3515" w:left="567" w:right="567" w:header="130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3175</wp:posOffset>
          </wp:positionV>
          <wp:extent cx="1170032" cy="451485"/>
          <wp:effectExtent b="0" l="0" r="0" t="0"/>
          <wp:wrapNone/>
          <wp:docPr descr="A picture containing clipart  Description automatically generated" id="6" name="image2.jpg"/>
          <a:graphic>
            <a:graphicData uri="http://schemas.openxmlformats.org/drawingml/2006/picture">
              <pic:pic>
                <pic:nvPicPr>
                  <pic:cNvPr descr="A picture containing clipart  Description automatically generated" id="0" name="image2.jpg"/>
                  <pic:cNvPicPr preferRelativeResize="0"/>
                </pic:nvPicPr>
                <pic:blipFill>
                  <a:blip r:embed="rId1"/>
                  <a:srcRect b="0" l="0" r="0" t="0"/>
                  <a:stretch>
                    <a:fillRect/>
                  </a:stretch>
                </pic:blipFill>
                <pic:spPr>
                  <a:xfrm>
                    <a:off x="0" y="0"/>
                    <a:ext cx="1170032" cy="4514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178"/>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0310" cy="10692130"/>
          <wp:effectExtent b="0" l="0" r="0" t="0"/>
          <wp:wrapNone/>
          <wp:docPr descr="Overleigh St Mary’s CE Primary School - 2021 Letterhead - 1" id="7" name="image7.jpg"/>
          <a:graphic>
            <a:graphicData uri="http://schemas.openxmlformats.org/drawingml/2006/picture">
              <pic:pic>
                <pic:nvPicPr>
                  <pic:cNvPr descr="Overleigh St Mary’s CE Primary School - 2021 Letterhead - 1" id="0" name="image7.jpg"/>
                  <pic:cNvPicPr preferRelativeResize="0"/>
                </pic:nvPicPr>
                <pic:blipFill>
                  <a:blip r:embed="rId1"/>
                  <a:srcRect b="0" l="0" r="0" t="0"/>
                  <a:stretch>
                    <a:fillRect/>
                  </a:stretch>
                </pic:blipFill>
                <pic:spPr>
                  <a:xfrm>
                    <a:off x="0" y="0"/>
                    <a:ext cx="7560310" cy="1069213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4858385</wp:posOffset>
          </wp:positionH>
          <wp:positionV relativeFrom="paragraph">
            <wp:posOffset>-586355</wp:posOffset>
          </wp:positionV>
          <wp:extent cx="2009955" cy="1978793"/>
          <wp:effectExtent b="0" l="0" r="0" t="0"/>
          <wp:wrapNone/>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09955" cy="1978793"/>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301820</wp:posOffset>
              </wp:positionH>
              <wp:positionV relativeFrom="paragraph">
                <wp:posOffset>748224</wp:posOffset>
              </wp:positionV>
              <wp:extent cx="2087685" cy="118208"/>
              <wp:effectExtent b="0" l="0" r="0" t="0"/>
              <wp:wrapNone/>
              <wp:docPr id="1" name=""/>
              <a:graphic>
                <a:graphicData uri="http://schemas.microsoft.com/office/word/2010/wordprocessingShape">
                  <wps:wsp>
                    <wps:cNvSpPr/>
                    <wps:cNvPr id="2" name="Shape 2"/>
                    <wps:spPr>
                      <a:xfrm>
                        <a:off x="4308508" y="3727246"/>
                        <a:ext cx="2074985" cy="105508"/>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301820</wp:posOffset>
              </wp:positionH>
              <wp:positionV relativeFrom="paragraph">
                <wp:posOffset>748224</wp:posOffset>
              </wp:positionV>
              <wp:extent cx="2087685" cy="118208"/>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087685" cy="118208"/>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217488</wp:posOffset>
              </wp:positionH>
              <wp:positionV relativeFrom="paragraph">
                <wp:posOffset>679020</wp:posOffset>
              </wp:positionV>
              <wp:extent cx="1546860" cy="285750"/>
              <wp:effectExtent b="0" l="0" r="0" t="0"/>
              <wp:wrapSquare wrapText="bothSides" distB="45720" distT="45720" distL="114300" distR="114300"/>
              <wp:docPr id="3" name=""/>
              <a:graphic>
                <a:graphicData uri="http://schemas.microsoft.com/office/word/2010/wordprocessingShape">
                  <wps:wsp>
                    <wps:cNvSpPr/>
                    <wps:cNvPr id="4" name="Shape 4"/>
                    <wps:spPr>
                      <a:xfrm>
                        <a:off x="4577333" y="3641888"/>
                        <a:ext cx="1537335"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admin@osm.cheshire.sch.uk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217488</wp:posOffset>
              </wp:positionH>
              <wp:positionV relativeFrom="paragraph">
                <wp:posOffset>679020</wp:posOffset>
              </wp:positionV>
              <wp:extent cx="1546860" cy="285750"/>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1546860" cy="28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431046</wp:posOffset>
              </wp:positionH>
              <wp:positionV relativeFrom="paragraph">
                <wp:posOffset>888084</wp:posOffset>
              </wp:positionV>
              <wp:extent cx="1959654" cy="172189"/>
              <wp:effectExtent b="0" l="0" r="0" t="0"/>
              <wp:wrapNone/>
              <wp:docPr id="4" name=""/>
              <a:graphic>
                <a:graphicData uri="http://schemas.microsoft.com/office/word/2010/wordprocessingShape">
                  <wps:wsp>
                    <wps:cNvSpPr/>
                    <wps:cNvPr id="5" name="Shape 5"/>
                    <wps:spPr>
                      <a:xfrm>
                        <a:off x="4372523" y="3700256"/>
                        <a:ext cx="1946954" cy="159489"/>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431046</wp:posOffset>
              </wp:positionH>
              <wp:positionV relativeFrom="paragraph">
                <wp:posOffset>888084</wp:posOffset>
              </wp:positionV>
              <wp:extent cx="1959654" cy="172189"/>
              <wp:effectExtent b="0" l="0" r="0" t="0"/>
              <wp:wrapNone/>
              <wp:docPr id="4"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1959654" cy="172189"/>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381449</wp:posOffset>
              </wp:positionH>
              <wp:positionV relativeFrom="paragraph">
                <wp:posOffset>837749</wp:posOffset>
              </wp:positionV>
              <wp:extent cx="1546860" cy="285750"/>
              <wp:effectExtent b="0" l="0" r="0" t="0"/>
              <wp:wrapSquare wrapText="bothSides" distB="45720" distT="45720" distL="114300" distR="114300"/>
              <wp:docPr id="2" name=""/>
              <a:graphic>
                <a:graphicData uri="http://schemas.microsoft.com/office/word/2010/wordprocessingShape">
                  <wps:wsp>
                    <wps:cNvSpPr/>
                    <wps:cNvPr id="3" name="Shape 3"/>
                    <wps:spPr>
                      <a:xfrm>
                        <a:off x="4577333" y="3641888"/>
                        <a:ext cx="1537335"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www.osm.cheshire.sch.uk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381449</wp:posOffset>
              </wp:positionH>
              <wp:positionV relativeFrom="paragraph">
                <wp:posOffset>837749</wp:posOffset>
              </wp:positionV>
              <wp:extent cx="1546860" cy="2857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546860" cy="2857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4e79"/>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e75b5"/>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smallCaps w:val="1"/>
      <w:color w:val="1f4e79"/>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Subtitle">
    <w:name w:val="Subtitle"/>
    <w:basedOn w:val="Normal"/>
    <w:next w:val="Normal"/>
    <w:pPr>
      <w:spacing w:after="240" w:line="240" w:lineRule="auto"/>
    </w:pPr>
    <w:rPr>
      <w:rFonts w:ascii="Calibri" w:cs="Calibri" w:eastAsia="Calibri" w:hAnsi="Calibri"/>
      <w:color w:val="5b9bd5"/>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ffice@cdat.co.uk" TargetMode="External"/><Relationship Id="rId8" Type="http://schemas.openxmlformats.org/officeDocument/2006/relationships/hyperlink" Target="https://mynewterm.com/trust/Chester-Diocesan-Academies-Trust/26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1.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34Hr8hdCqrdz5On6qMhhIOuyA==">CgMxLjA4AHIhMXNkcXlNRFM3dDVrMEZPdzEtYTBFalFhM2ktUUk5bmN1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1033-3.1.0.4974</vt:lpwstr>
  </property>
</Properties>
</file>