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EA62E" w14:textId="77777777" w:rsidR="002F5A94" w:rsidRDefault="0035099A">
      <w:pPr>
        <w:jc w:val="center"/>
      </w:pPr>
      <w:r>
        <w:rPr>
          <w:noProof/>
        </w:rPr>
        <w:drawing>
          <wp:inline distT="0" distB="0" distL="0" distR="0" wp14:anchorId="2F2563A6" wp14:editId="486C9379">
            <wp:extent cx="2095500"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095500" cy="971550"/>
                    </a:xfrm>
                    <a:prstGeom prst="rect">
                      <a:avLst/>
                    </a:prstGeom>
                  </pic:spPr>
                </pic:pic>
              </a:graphicData>
            </a:graphic>
          </wp:inline>
        </w:drawing>
      </w:r>
    </w:p>
    <w:p w14:paraId="7ECF7330" w14:textId="77777777" w:rsidR="00186ECA" w:rsidRDefault="00186ECA">
      <w:pPr>
        <w:spacing w:before="200" w:after="80"/>
        <w:jc w:val="center"/>
        <w:rPr>
          <w:rFonts w:ascii="Calibri" w:hAnsi="Calibri"/>
          <w:b/>
          <w:bCs/>
          <w:color w:val="1299A7"/>
        </w:rPr>
      </w:pPr>
    </w:p>
    <w:p w14:paraId="5D4A12EB" w14:textId="78EEDE34" w:rsidR="002F5A94" w:rsidRPr="00186ECA" w:rsidRDefault="0035099A">
      <w:pPr>
        <w:spacing w:before="200" w:after="80"/>
        <w:jc w:val="center"/>
        <w:rPr>
          <w:rFonts w:ascii="Calibri" w:hAnsi="Calibri"/>
        </w:rPr>
      </w:pPr>
      <w:r w:rsidRPr="00186ECA">
        <w:rPr>
          <w:rFonts w:ascii="Calibri" w:hAnsi="Calibri"/>
          <w:b/>
          <w:bCs/>
          <w:color w:val="1299A7"/>
        </w:rPr>
        <w:t>RECRUITMENT INFORMATION PACK</w:t>
      </w:r>
    </w:p>
    <w:p w14:paraId="75D18599" w14:textId="77777777" w:rsidR="00186ECA" w:rsidRDefault="00186ECA">
      <w:pPr>
        <w:spacing w:after="400"/>
        <w:jc w:val="center"/>
        <w:rPr>
          <w:rFonts w:ascii="Calibri" w:hAnsi="Calibri"/>
          <w:b/>
          <w:bCs/>
          <w:color w:val="202946"/>
          <w:sz w:val="40"/>
          <w:szCs w:val="40"/>
        </w:rPr>
      </w:pPr>
    </w:p>
    <w:p w14:paraId="04E5DEBD" w14:textId="68B1B5F0" w:rsidR="001C6EEA" w:rsidRDefault="001C6EEA">
      <w:pPr>
        <w:spacing w:after="400"/>
        <w:jc w:val="center"/>
        <w:rPr>
          <w:rFonts w:ascii="Calibri" w:hAnsi="Calibri"/>
          <w:b/>
          <w:bCs/>
          <w:color w:val="202946"/>
          <w:sz w:val="40"/>
          <w:szCs w:val="40"/>
        </w:rPr>
      </w:pPr>
      <w:r>
        <w:rPr>
          <w:rFonts w:ascii="Calibri" w:hAnsi="Calibri"/>
          <w:b/>
          <w:bCs/>
          <w:color w:val="202946"/>
          <w:sz w:val="40"/>
          <w:szCs w:val="40"/>
        </w:rPr>
        <w:t xml:space="preserve">Facilities &amp; Estates Management Trainee </w:t>
      </w:r>
    </w:p>
    <w:p w14:paraId="7DC4A3E6" w14:textId="4472D86E" w:rsidR="002F5A94" w:rsidRPr="00186ECA" w:rsidRDefault="001C6EEA">
      <w:pPr>
        <w:spacing w:after="400"/>
        <w:jc w:val="center"/>
        <w:rPr>
          <w:rFonts w:ascii="Calibri" w:hAnsi="Calibri"/>
        </w:rPr>
      </w:pPr>
      <w:r>
        <w:rPr>
          <w:rFonts w:ascii="Calibri" w:hAnsi="Calibri"/>
          <w:b/>
          <w:bCs/>
          <w:color w:val="202946"/>
          <w:sz w:val="40"/>
          <w:szCs w:val="40"/>
        </w:rPr>
        <w:t>(financially enhanced Apprenticeship)</w:t>
      </w:r>
    </w:p>
    <w:p w14:paraId="7BD0A949" w14:textId="77777777" w:rsidR="002F5A94" w:rsidRPr="00186ECA" w:rsidRDefault="002F5A94">
      <w:pPr>
        <w:pBdr>
          <w:bottom w:val="single" w:sz="6" w:space="8" w:color="1299A7"/>
        </w:pBdr>
        <w:spacing w:after="200"/>
        <w:rPr>
          <w:rFonts w:ascii="Calibri" w:hAnsi="Calibri"/>
        </w:rPr>
      </w:pPr>
    </w:p>
    <w:p w14:paraId="0EFB43BE" w14:textId="77777777" w:rsidR="002F5A94" w:rsidRPr="00186ECA" w:rsidRDefault="0035099A">
      <w:pPr>
        <w:spacing w:after="160" w:line="300" w:lineRule="auto"/>
        <w:rPr>
          <w:rFonts w:ascii="Calibri" w:hAnsi="Calibri"/>
        </w:rPr>
      </w:pPr>
      <w:r w:rsidRPr="00186ECA">
        <w:rPr>
          <w:rFonts w:ascii="Calibri" w:hAnsi="Calibri"/>
          <w:b/>
          <w:bCs/>
          <w:color w:val="333333"/>
          <w:sz w:val="24"/>
          <w:szCs w:val="24"/>
        </w:rPr>
        <w:t>Dear Colleague,</w:t>
      </w:r>
    </w:p>
    <w:p w14:paraId="58628AFE" w14:textId="4C81BD64" w:rsidR="002F5A94" w:rsidRPr="00186ECA" w:rsidRDefault="0035099A">
      <w:pPr>
        <w:spacing w:after="160" w:line="300" w:lineRule="auto"/>
        <w:rPr>
          <w:rFonts w:ascii="Calibri" w:hAnsi="Calibri"/>
        </w:rPr>
      </w:pPr>
      <w:r w:rsidRPr="00186ECA">
        <w:rPr>
          <w:rFonts w:ascii="Calibri" w:hAnsi="Calibri"/>
          <w:color w:val="333333"/>
          <w:sz w:val="22"/>
          <w:szCs w:val="22"/>
        </w:rPr>
        <w:t>Fancy a career where every day looks a little different — where you're part of the team keeping schools safe, warm, well-maintained and running smoothly for pupils and staff? If so, we'd love to hear from you.</w:t>
      </w:r>
    </w:p>
    <w:p w14:paraId="577B0A3D" w14:textId="30BB47EB" w:rsidR="002F5A94" w:rsidRPr="001C6EEA" w:rsidRDefault="0035099A">
      <w:pPr>
        <w:spacing w:after="160" w:line="300" w:lineRule="auto"/>
        <w:rPr>
          <w:rFonts w:ascii="Calibri" w:hAnsi="Calibri" w:cs="Calibri"/>
        </w:rPr>
      </w:pPr>
      <w:r w:rsidRPr="00186ECA">
        <w:rPr>
          <w:rFonts w:ascii="Calibri" w:hAnsi="Calibri"/>
          <w:color w:val="333333"/>
          <w:sz w:val="22"/>
          <w:szCs w:val="22"/>
        </w:rPr>
        <w:t>Empower Trust, a vibrant and growing Multi Academy Trust based in Shrewsbury, is looking for an enthusiastic and committed</w:t>
      </w:r>
      <w:r w:rsidR="00BC6E71">
        <w:rPr>
          <w:rFonts w:ascii="Calibri" w:hAnsi="Calibri"/>
          <w:color w:val="333333"/>
          <w:sz w:val="22"/>
          <w:szCs w:val="22"/>
        </w:rPr>
        <w:t xml:space="preserve"> </w:t>
      </w:r>
      <w:r w:rsidR="001C6EEA" w:rsidRPr="001C6EEA">
        <w:rPr>
          <w:rFonts w:ascii="Calibri" w:hAnsi="Calibri" w:cs="Calibri"/>
          <w:color w:val="333333"/>
          <w:sz w:val="22"/>
          <w:szCs w:val="22"/>
        </w:rPr>
        <w:t>facilities and estates management trainee</w:t>
      </w:r>
      <w:r w:rsidRPr="001C6EEA">
        <w:rPr>
          <w:rFonts w:ascii="Calibri" w:hAnsi="Calibri" w:cs="Calibri"/>
          <w:color w:val="333333"/>
          <w:sz w:val="22"/>
          <w:szCs w:val="22"/>
        </w:rPr>
        <w:t xml:space="preserve"> to join our Estates &amp; Facilities team.</w:t>
      </w:r>
    </w:p>
    <w:p w14:paraId="2644A971" w14:textId="473B2E34" w:rsidR="002F5A94" w:rsidRPr="00186ECA" w:rsidRDefault="0035099A">
      <w:pPr>
        <w:spacing w:after="160" w:line="300" w:lineRule="auto"/>
        <w:rPr>
          <w:rFonts w:ascii="Calibri" w:hAnsi="Calibri"/>
        </w:rPr>
      </w:pPr>
      <w:r w:rsidRPr="00186ECA">
        <w:rPr>
          <w:rFonts w:ascii="Calibri" w:hAnsi="Calibri"/>
          <w:color w:val="333333"/>
          <w:sz w:val="22"/>
          <w:szCs w:val="22"/>
        </w:rPr>
        <w:t>This is a brilliant opportunity to launch a career in facilities and estates management. You'll be at the heart of the action — working alongside our COO, Estates &amp; Facilities Manager, Headteachers, Business Support Managers and site staff — and gaining hands-on experience, a recognised qualification, and real responsibility from day one.</w:t>
      </w:r>
    </w:p>
    <w:p w14:paraId="33252161" w14:textId="34770D6F" w:rsidR="002F5A94" w:rsidRPr="00186ECA" w:rsidRDefault="0035099A">
      <w:pPr>
        <w:spacing w:after="160" w:line="300" w:lineRule="auto"/>
        <w:rPr>
          <w:rFonts w:ascii="Calibri" w:hAnsi="Calibri"/>
        </w:rPr>
      </w:pPr>
      <w:r w:rsidRPr="00186ECA">
        <w:rPr>
          <w:rFonts w:ascii="Calibri" w:hAnsi="Calibri"/>
          <w:color w:val="333333"/>
          <w:sz w:val="22"/>
          <w:szCs w:val="22"/>
        </w:rPr>
        <w:t>You'll get to know every one of our school sites, build relationships with contractors and colleagues across the Trust, and develop the practical, organisational and problem-solving skills that will set you up for a long-term career in facilities management — including the chance of a full-time role with us once you qualify.</w:t>
      </w:r>
    </w:p>
    <w:p w14:paraId="327E4B19" w14:textId="6167DC50" w:rsidR="002F5A94" w:rsidRPr="00186ECA" w:rsidRDefault="0035099A">
      <w:pPr>
        <w:spacing w:after="160" w:line="300" w:lineRule="auto"/>
        <w:rPr>
          <w:rFonts w:ascii="Calibri" w:hAnsi="Calibri"/>
        </w:rPr>
      </w:pPr>
      <w:r w:rsidRPr="00186ECA">
        <w:rPr>
          <w:rFonts w:ascii="Calibri" w:hAnsi="Calibri"/>
          <w:color w:val="333333"/>
          <w:sz w:val="22"/>
          <w:szCs w:val="22"/>
        </w:rPr>
        <w:t>The role is based at our Central Team office in Shrewsbury, with free car parking on site.</w:t>
      </w:r>
    </w:p>
    <w:p w14:paraId="3213D526" w14:textId="172784BE" w:rsidR="002F5A94" w:rsidRPr="00186ECA" w:rsidRDefault="0035099A">
      <w:pPr>
        <w:spacing w:after="160" w:line="300" w:lineRule="auto"/>
        <w:rPr>
          <w:rFonts w:ascii="Calibri" w:hAnsi="Calibri"/>
        </w:rPr>
      </w:pPr>
      <w:r w:rsidRPr="00186ECA">
        <w:rPr>
          <w:rFonts w:ascii="Calibri" w:hAnsi="Calibri"/>
          <w:color w:val="333333"/>
          <w:sz w:val="22"/>
          <w:szCs w:val="22"/>
        </w:rPr>
        <w:t>If you're proactive, love variety, and want a role where your work genuinely makes a difference to the schools we support, we'd love you to apply.</w:t>
      </w:r>
    </w:p>
    <w:p w14:paraId="3DE4EF31" w14:textId="59FEEB54" w:rsidR="002F5A94" w:rsidRPr="00186ECA" w:rsidRDefault="009E5B17">
      <w:pPr>
        <w:spacing w:after="160" w:line="300" w:lineRule="auto"/>
        <w:rPr>
          <w:rFonts w:ascii="Calibri" w:hAnsi="Calibri"/>
        </w:rPr>
      </w:pPr>
      <w:r>
        <w:rPr>
          <w:noProof/>
        </w:rPr>
        <w:drawing>
          <wp:anchor distT="0" distB="0" distL="114300" distR="114300" simplePos="0" relativeHeight="251659264" behindDoc="0" locked="0" layoutInCell="1" allowOverlap="1" wp14:anchorId="45F0E20F" wp14:editId="0913909A">
            <wp:simplePos x="0" y="0"/>
            <wp:positionH relativeFrom="column">
              <wp:posOffset>3662729</wp:posOffset>
            </wp:positionH>
            <wp:positionV relativeFrom="paragraph">
              <wp:posOffset>403030</wp:posOffset>
            </wp:positionV>
            <wp:extent cx="2353310" cy="2352675"/>
            <wp:effectExtent l="0" t="0" r="0" b="0"/>
            <wp:wrapNone/>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2353310" cy="2352675"/>
                    </a:xfrm>
                    <a:prstGeom prst="rect">
                      <a:avLst/>
                    </a:prstGeom>
                  </pic:spPr>
                </pic:pic>
              </a:graphicData>
            </a:graphic>
          </wp:anchor>
        </w:drawing>
      </w:r>
      <w:r w:rsidRPr="00186ECA">
        <w:rPr>
          <w:rFonts w:ascii="Calibri" w:hAnsi="Calibri"/>
          <w:color w:val="333333"/>
          <w:sz w:val="22"/>
          <w:szCs w:val="22"/>
        </w:rPr>
        <w:t>For further details, please contact Tricia Slater, Chief Operating Officer, on 01743 598200 or email admin@empowermat.co.uk.</w:t>
      </w:r>
    </w:p>
    <w:p w14:paraId="12B90338" w14:textId="6F2783F9" w:rsidR="002F5A94" w:rsidRPr="00186ECA" w:rsidRDefault="0035099A">
      <w:pPr>
        <w:spacing w:before="200"/>
        <w:rPr>
          <w:rFonts w:ascii="Calibri" w:hAnsi="Calibri"/>
        </w:rPr>
      </w:pPr>
      <w:r w:rsidRPr="00186ECA">
        <w:rPr>
          <w:rFonts w:ascii="Calibri" w:hAnsi="Calibri"/>
          <w:color w:val="333333"/>
          <w:sz w:val="22"/>
          <w:szCs w:val="22"/>
        </w:rPr>
        <w:t>Yours sincerely,</w:t>
      </w:r>
    </w:p>
    <w:p w14:paraId="5EBD3BB5" w14:textId="77777777" w:rsidR="002F5A94" w:rsidRPr="00186ECA" w:rsidRDefault="0035099A">
      <w:pPr>
        <w:rPr>
          <w:rFonts w:ascii="Calibri" w:hAnsi="Calibri"/>
        </w:rPr>
      </w:pPr>
      <w:r w:rsidRPr="00186ECA">
        <w:rPr>
          <w:rFonts w:ascii="Calibri" w:hAnsi="Calibri"/>
          <w:b/>
          <w:bCs/>
          <w:color w:val="202946"/>
          <w:sz w:val="22"/>
          <w:szCs w:val="22"/>
        </w:rPr>
        <w:t>Carla Whelan</w:t>
      </w:r>
    </w:p>
    <w:p w14:paraId="1CA869B8" w14:textId="77777777" w:rsidR="002F5A94" w:rsidRPr="00186ECA" w:rsidRDefault="0035099A">
      <w:pPr>
        <w:rPr>
          <w:rFonts w:ascii="Calibri" w:hAnsi="Calibri"/>
        </w:rPr>
      </w:pPr>
      <w:r w:rsidRPr="00186ECA">
        <w:rPr>
          <w:rFonts w:ascii="Calibri" w:hAnsi="Calibri"/>
          <w:color w:val="555555"/>
          <w:sz w:val="21"/>
          <w:szCs w:val="21"/>
        </w:rPr>
        <w:t>CEO, Empower Trust</w:t>
      </w:r>
    </w:p>
    <w:p w14:paraId="03EC7EF4" w14:textId="77777777" w:rsidR="002F5A94" w:rsidRPr="00186ECA" w:rsidRDefault="002F5A94">
      <w:pPr>
        <w:rPr>
          <w:rFonts w:ascii="Calibri" w:hAnsi="Calibri"/>
        </w:rPr>
        <w:sectPr w:rsidR="002F5A94" w:rsidRPr="00186ECA">
          <w:pgSz w:w="11906" w:h="16838"/>
          <w:pgMar w:top="720" w:right="900" w:bottom="720" w:left="900" w:header="708" w:footer="708" w:gutter="0"/>
          <w:cols w:space="720"/>
          <w:docGrid w:linePitch="360"/>
        </w:sectPr>
      </w:pPr>
    </w:p>
    <w:p w14:paraId="385D73AA" w14:textId="77777777" w:rsidR="00186ECA" w:rsidRDefault="00186ECA">
      <w:pPr>
        <w:spacing w:before="280" w:after="140"/>
        <w:rPr>
          <w:rFonts w:ascii="Calibri" w:hAnsi="Calibri"/>
          <w:b/>
          <w:bCs/>
          <w:color w:val="202946"/>
          <w:sz w:val="28"/>
          <w:szCs w:val="28"/>
        </w:rPr>
      </w:pPr>
    </w:p>
    <w:p w14:paraId="22CF1894" w14:textId="2457564D" w:rsidR="002F5A94" w:rsidRPr="00186ECA" w:rsidRDefault="00CB24BC">
      <w:pPr>
        <w:spacing w:before="280" w:after="140"/>
        <w:rPr>
          <w:rFonts w:ascii="Calibri" w:hAnsi="Calibri"/>
        </w:rPr>
      </w:pPr>
      <w:r>
        <w:rPr>
          <w:rFonts w:ascii="Calibri" w:hAnsi="Calibri"/>
          <w:b/>
          <w:bCs/>
          <w:color w:val="202946"/>
          <w:sz w:val="28"/>
          <w:szCs w:val="28"/>
        </w:rPr>
        <w:t>The</w:t>
      </w:r>
      <w:r w:rsidRPr="00186ECA">
        <w:rPr>
          <w:rFonts w:ascii="Calibri" w:hAnsi="Calibri"/>
          <w:b/>
          <w:bCs/>
          <w:color w:val="202946"/>
          <w:sz w:val="28"/>
          <w:szCs w:val="28"/>
        </w:rPr>
        <w:t xml:space="preserve"> Role </w:t>
      </w:r>
      <w:proofErr w:type="gramStart"/>
      <w:r w:rsidRPr="00186ECA">
        <w:rPr>
          <w:rFonts w:ascii="Calibri" w:hAnsi="Calibri"/>
          <w:b/>
          <w:bCs/>
          <w:color w:val="202946"/>
          <w:sz w:val="28"/>
          <w:szCs w:val="28"/>
        </w:rPr>
        <w:t>at a Glance</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29"/>
        <w:gridCol w:w="7067"/>
      </w:tblGrid>
      <w:tr w:rsidR="002F5A94" w:rsidRPr="00186ECA" w14:paraId="7F625577" w14:textId="77777777">
        <w:tc>
          <w:tcPr>
            <w:tcW w:w="1500" w:type="pct"/>
            <w:shd w:val="clear" w:color="auto" w:fill="E8F6F7"/>
            <w:tcMar>
              <w:top w:w="100" w:type="dxa"/>
              <w:left w:w="120" w:type="dxa"/>
              <w:bottom w:w="100" w:type="dxa"/>
              <w:right w:w="120" w:type="dxa"/>
            </w:tcMar>
          </w:tcPr>
          <w:p w14:paraId="7DEEB99B" w14:textId="77777777" w:rsidR="002F5A94" w:rsidRPr="00186ECA" w:rsidRDefault="0035099A">
            <w:pPr>
              <w:rPr>
                <w:rFonts w:ascii="Calibri" w:hAnsi="Calibri"/>
              </w:rPr>
            </w:pPr>
            <w:r w:rsidRPr="00186ECA">
              <w:rPr>
                <w:rFonts w:ascii="Calibri" w:hAnsi="Calibri"/>
                <w:b/>
                <w:bCs/>
                <w:color w:val="202946"/>
                <w:sz w:val="21"/>
                <w:szCs w:val="21"/>
              </w:rPr>
              <w:t>Post Title</w:t>
            </w:r>
          </w:p>
        </w:tc>
        <w:tc>
          <w:tcPr>
            <w:tcW w:w="3500" w:type="pct"/>
            <w:tcMar>
              <w:top w:w="100" w:type="dxa"/>
              <w:left w:w="120" w:type="dxa"/>
              <w:bottom w:w="100" w:type="dxa"/>
              <w:right w:w="120" w:type="dxa"/>
            </w:tcMar>
          </w:tcPr>
          <w:p w14:paraId="4A537954" w14:textId="00EB260A" w:rsidR="002F5A94" w:rsidRPr="00186ECA" w:rsidRDefault="001C6EEA">
            <w:pPr>
              <w:rPr>
                <w:rFonts w:ascii="Calibri" w:hAnsi="Calibri"/>
              </w:rPr>
            </w:pPr>
            <w:r>
              <w:rPr>
                <w:rFonts w:ascii="Calibri" w:hAnsi="Calibri"/>
                <w:color w:val="333333"/>
                <w:sz w:val="21"/>
                <w:szCs w:val="21"/>
              </w:rPr>
              <w:t>Facilities &amp; Estates Management Trainee</w:t>
            </w:r>
          </w:p>
        </w:tc>
      </w:tr>
      <w:tr w:rsidR="002F5A94" w:rsidRPr="00186ECA" w14:paraId="451CA335" w14:textId="77777777">
        <w:tc>
          <w:tcPr>
            <w:tcW w:w="1500" w:type="pct"/>
            <w:shd w:val="clear" w:color="auto" w:fill="E8F6F7"/>
            <w:tcMar>
              <w:top w:w="100" w:type="dxa"/>
              <w:left w:w="120" w:type="dxa"/>
              <w:bottom w:w="100" w:type="dxa"/>
              <w:right w:w="120" w:type="dxa"/>
            </w:tcMar>
          </w:tcPr>
          <w:p w14:paraId="7A75C125" w14:textId="77777777" w:rsidR="002F5A94" w:rsidRPr="00186ECA" w:rsidRDefault="0035099A">
            <w:pPr>
              <w:rPr>
                <w:rFonts w:ascii="Calibri" w:hAnsi="Calibri"/>
              </w:rPr>
            </w:pPr>
            <w:r w:rsidRPr="00186ECA">
              <w:rPr>
                <w:rFonts w:ascii="Calibri" w:hAnsi="Calibri"/>
                <w:b/>
                <w:bCs/>
                <w:color w:val="202946"/>
                <w:sz w:val="21"/>
                <w:szCs w:val="21"/>
              </w:rPr>
              <w:t>Reporting to</w:t>
            </w:r>
          </w:p>
        </w:tc>
        <w:tc>
          <w:tcPr>
            <w:tcW w:w="3500" w:type="pct"/>
            <w:tcMar>
              <w:top w:w="100" w:type="dxa"/>
              <w:left w:w="120" w:type="dxa"/>
              <w:bottom w:w="100" w:type="dxa"/>
              <w:right w:w="120" w:type="dxa"/>
            </w:tcMar>
          </w:tcPr>
          <w:p w14:paraId="127F9FA8" w14:textId="77777777" w:rsidR="002F5A94" w:rsidRPr="00186ECA" w:rsidRDefault="0035099A">
            <w:pPr>
              <w:rPr>
                <w:rFonts w:ascii="Calibri" w:hAnsi="Calibri"/>
              </w:rPr>
            </w:pPr>
            <w:r w:rsidRPr="00186ECA">
              <w:rPr>
                <w:rFonts w:ascii="Calibri" w:hAnsi="Calibri"/>
                <w:color w:val="333333"/>
                <w:sz w:val="21"/>
                <w:szCs w:val="21"/>
              </w:rPr>
              <w:t>Estates &amp; Facilities Manager</w:t>
            </w:r>
          </w:p>
        </w:tc>
      </w:tr>
      <w:tr w:rsidR="002F5A94" w:rsidRPr="00186ECA" w14:paraId="5E6EBC67" w14:textId="77777777">
        <w:tc>
          <w:tcPr>
            <w:tcW w:w="1500" w:type="pct"/>
            <w:shd w:val="clear" w:color="auto" w:fill="E8F6F7"/>
            <w:tcMar>
              <w:top w:w="100" w:type="dxa"/>
              <w:left w:w="120" w:type="dxa"/>
              <w:bottom w:w="100" w:type="dxa"/>
              <w:right w:w="120" w:type="dxa"/>
            </w:tcMar>
          </w:tcPr>
          <w:p w14:paraId="76AE046A" w14:textId="77777777" w:rsidR="002F5A94" w:rsidRPr="00186ECA" w:rsidRDefault="0035099A">
            <w:pPr>
              <w:rPr>
                <w:rFonts w:ascii="Calibri" w:hAnsi="Calibri"/>
              </w:rPr>
            </w:pPr>
            <w:r w:rsidRPr="00186ECA">
              <w:rPr>
                <w:rFonts w:ascii="Calibri" w:hAnsi="Calibri"/>
                <w:b/>
                <w:bCs/>
                <w:color w:val="202946"/>
                <w:sz w:val="21"/>
                <w:szCs w:val="21"/>
              </w:rPr>
              <w:t>Salary</w:t>
            </w:r>
          </w:p>
        </w:tc>
        <w:tc>
          <w:tcPr>
            <w:tcW w:w="3500" w:type="pct"/>
            <w:tcMar>
              <w:top w:w="100" w:type="dxa"/>
              <w:left w:w="120" w:type="dxa"/>
              <w:bottom w:w="100" w:type="dxa"/>
              <w:right w:w="120" w:type="dxa"/>
            </w:tcMar>
          </w:tcPr>
          <w:p w14:paraId="0CEC4063" w14:textId="538CDB57" w:rsidR="002F5A94" w:rsidRPr="00186ECA" w:rsidRDefault="0035099A">
            <w:pPr>
              <w:rPr>
                <w:rFonts w:ascii="Calibri" w:hAnsi="Calibri"/>
              </w:rPr>
            </w:pPr>
            <w:r w:rsidRPr="00186ECA">
              <w:rPr>
                <w:rFonts w:ascii="Calibri" w:hAnsi="Calibri"/>
                <w:color w:val="333333"/>
                <w:sz w:val="21"/>
                <w:szCs w:val="21"/>
              </w:rPr>
              <w:t>£</w:t>
            </w:r>
            <w:r w:rsidR="00FA63B1">
              <w:rPr>
                <w:rFonts w:ascii="Calibri" w:hAnsi="Calibri"/>
                <w:color w:val="333333"/>
                <w:sz w:val="21"/>
                <w:szCs w:val="21"/>
              </w:rPr>
              <w:t>21,220</w:t>
            </w:r>
            <w:r w:rsidRPr="00186ECA">
              <w:rPr>
                <w:rFonts w:ascii="Calibri" w:hAnsi="Calibri"/>
                <w:color w:val="333333"/>
                <w:sz w:val="21"/>
                <w:szCs w:val="21"/>
              </w:rPr>
              <w:t xml:space="preserve"> per annum during the apprenticeship</w:t>
            </w:r>
          </w:p>
        </w:tc>
      </w:tr>
      <w:tr w:rsidR="002F5A94" w:rsidRPr="00186ECA" w14:paraId="51FBEF86" w14:textId="77777777">
        <w:tc>
          <w:tcPr>
            <w:tcW w:w="1500" w:type="pct"/>
            <w:shd w:val="clear" w:color="auto" w:fill="E8F6F7"/>
            <w:tcMar>
              <w:top w:w="100" w:type="dxa"/>
              <w:left w:w="120" w:type="dxa"/>
              <w:bottom w:w="100" w:type="dxa"/>
              <w:right w:w="120" w:type="dxa"/>
            </w:tcMar>
          </w:tcPr>
          <w:p w14:paraId="593E9C39" w14:textId="77777777" w:rsidR="002F5A94" w:rsidRPr="00186ECA" w:rsidRDefault="0035099A">
            <w:pPr>
              <w:rPr>
                <w:rFonts w:ascii="Calibri" w:hAnsi="Calibri"/>
              </w:rPr>
            </w:pPr>
            <w:r w:rsidRPr="00186ECA">
              <w:rPr>
                <w:rFonts w:ascii="Calibri" w:hAnsi="Calibri"/>
                <w:b/>
                <w:bCs/>
                <w:color w:val="202946"/>
                <w:sz w:val="21"/>
                <w:szCs w:val="21"/>
              </w:rPr>
              <w:t>Career progression</w:t>
            </w:r>
          </w:p>
        </w:tc>
        <w:tc>
          <w:tcPr>
            <w:tcW w:w="3500" w:type="pct"/>
            <w:tcMar>
              <w:top w:w="100" w:type="dxa"/>
              <w:left w:w="120" w:type="dxa"/>
              <w:bottom w:w="100" w:type="dxa"/>
              <w:right w:w="120" w:type="dxa"/>
            </w:tcMar>
          </w:tcPr>
          <w:p w14:paraId="51FC2A9F" w14:textId="2465CAA1" w:rsidR="002F5A94" w:rsidRPr="00186ECA" w:rsidRDefault="0035099A">
            <w:pPr>
              <w:rPr>
                <w:rFonts w:ascii="Calibri" w:hAnsi="Calibri"/>
              </w:rPr>
            </w:pPr>
            <w:r w:rsidRPr="00186ECA">
              <w:rPr>
                <w:rFonts w:ascii="Calibri" w:hAnsi="Calibri"/>
                <w:color w:val="333333"/>
                <w:sz w:val="21"/>
                <w:szCs w:val="21"/>
              </w:rPr>
              <w:t>On successful completion, the opportunity to move into a permanent full-time role paying £25</w:t>
            </w:r>
            <w:r w:rsidR="004A599E" w:rsidRPr="00186ECA">
              <w:rPr>
                <w:rFonts w:ascii="Calibri" w:hAnsi="Calibri"/>
                <w:color w:val="333333"/>
                <w:sz w:val="21"/>
                <w:szCs w:val="21"/>
              </w:rPr>
              <w:t xml:space="preserve">,185 </w:t>
            </w:r>
            <w:r w:rsidRPr="00186ECA">
              <w:rPr>
                <w:rFonts w:ascii="Calibri" w:hAnsi="Calibri"/>
                <w:color w:val="333333"/>
                <w:sz w:val="21"/>
                <w:szCs w:val="21"/>
              </w:rPr>
              <w:t>(pay award pending)</w:t>
            </w:r>
          </w:p>
        </w:tc>
      </w:tr>
      <w:tr w:rsidR="002F5A94" w:rsidRPr="00186ECA" w14:paraId="73EAE967" w14:textId="77777777">
        <w:tc>
          <w:tcPr>
            <w:tcW w:w="1500" w:type="pct"/>
            <w:shd w:val="clear" w:color="auto" w:fill="E8F6F7"/>
            <w:tcMar>
              <w:top w:w="100" w:type="dxa"/>
              <w:left w:w="120" w:type="dxa"/>
              <w:bottom w:w="100" w:type="dxa"/>
              <w:right w:w="120" w:type="dxa"/>
            </w:tcMar>
          </w:tcPr>
          <w:p w14:paraId="4920D8BF" w14:textId="77777777" w:rsidR="002F5A94" w:rsidRPr="00186ECA" w:rsidRDefault="0035099A">
            <w:pPr>
              <w:rPr>
                <w:rFonts w:ascii="Calibri" w:hAnsi="Calibri"/>
              </w:rPr>
            </w:pPr>
            <w:r w:rsidRPr="00186ECA">
              <w:rPr>
                <w:rFonts w:ascii="Calibri" w:hAnsi="Calibri"/>
                <w:b/>
                <w:bCs/>
                <w:color w:val="202946"/>
                <w:sz w:val="21"/>
                <w:szCs w:val="21"/>
              </w:rPr>
              <w:t>Hours</w:t>
            </w:r>
          </w:p>
        </w:tc>
        <w:tc>
          <w:tcPr>
            <w:tcW w:w="3500" w:type="pct"/>
            <w:tcMar>
              <w:top w:w="100" w:type="dxa"/>
              <w:left w:w="120" w:type="dxa"/>
              <w:bottom w:w="100" w:type="dxa"/>
              <w:right w:w="120" w:type="dxa"/>
            </w:tcMar>
          </w:tcPr>
          <w:p w14:paraId="0C27F4E7" w14:textId="7925DA2C" w:rsidR="002F5A94" w:rsidRPr="00186ECA" w:rsidRDefault="0035099A">
            <w:pPr>
              <w:rPr>
                <w:rFonts w:ascii="Calibri" w:hAnsi="Calibri"/>
              </w:rPr>
            </w:pPr>
            <w:r w:rsidRPr="00186ECA">
              <w:rPr>
                <w:rFonts w:ascii="Calibri" w:hAnsi="Calibri"/>
                <w:color w:val="333333"/>
                <w:sz w:val="21"/>
                <w:szCs w:val="21"/>
              </w:rPr>
              <w:t>37 hours per week, 52 weeks per year (preferred hours 8am–4pm</w:t>
            </w:r>
            <w:r w:rsidR="00F82E94">
              <w:rPr>
                <w:rFonts w:ascii="Calibri" w:hAnsi="Calibri"/>
                <w:color w:val="333333"/>
                <w:sz w:val="21"/>
                <w:szCs w:val="21"/>
              </w:rPr>
              <w:t xml:space="preserve"> during term time, hours flexible during school holiday periods</w:t>
            </w:r>
            <w:r w:rsidRPr="00186ECA">
              <w:rPr>
                <w:rFonts w:ascii="Calibri" w:hAnsi="Calibri"/>
                <w:color w:val="333333"/>
                <w:sz w:val="21"/>
                <w:szCs w:val="21"/>
              </w:rPr>
              <w:t>)</w:t>
            </w:r>
          </w:p>
        </w:tc>
      </w:tr>
      <w:tr w:rsidR="002F5A94" w:rsidRPr="00186ECA" w14:paraId="180D8DE0" w14:textId="77777777">
        <w:tc>
          <w:tcPr>
            <w:tcW w:w="1500" w:type="pct"/>
            <w:shd w:val="clear" w:color="auto" w:fill="E8F6F7"/>
            <w:tcMar>
              <w:top w:w="100" w:type="dxa"/>
              <w:left w:w="120" w:type="dxa"/>
              <w:bottom w:w="100" w:type="dxa"/>
              <w:right w:w="120" w:type="dxa"/>
            </w:tcMar>
          </w:tcPr>
          <w:p w14:paraId="16090A0F" w14:textId="77777777" w:rsidR="002F5A94" w:rsidRPr="00186ECA" w:rsidRDefault="0035099A">
            <w:pPr>
              <w:rPr>
                <w:rFonts w:ascii="Calibri" w:hAnsi="Calibri"/>
              </w:rPr>
            </w:pPr>
            <w:r w:rsidRPr="00186ECA">
              <w:rPr>
                <w:rFonts w:ascii="Calibri" w:hAnsi="Calibri"/>
                <w:b/>
                <w:bCs/>
                <w:color w:val="202946"/>
                <w:sz w:val="21"/>
                <w:szCs w:val="21"/>
              </w:rPr>
              <w:t>Location</w:t>
            </w:r>
          </w:p>
        </w:tc>
        <w:tc>
          <w:tcPr>
            <w:tcW w:w="3500" w:type="pct"/>
            <w:tcMar>
              <w:top w:w="100" w:type="dxa"/>
              <w:left w:w="120" w:type="dxa"/>
              <w:bottom w:w="100" w:type="dxa"/>
              <w:right w:w="120" w:type="dxa"/>
            </w:tcMar>
          </w:tcPr>
          <w:p w14:paraId="0E943812" w14:textId="77777777" w:rsidR="00887979" w:rsidRDefault="0035099A">
            <w:pPr>
              <w:rPr>
                <w:rFonts w:ascii="Calibri" w:hAnsi="Calibri"/>
                <w:color w:val="333333"/>
                <w:sz w:val="21"/>
                <w:szCs w:val="21"/>
              </w:rPr>
            </w:pPr>
            <w:r w:rsidRPr="00186ECA">
              <w:rPr>
                <w:rFonts w:ascii="Calibri" w:hAnsi="Calibri"/>
                <w:color w:val="333333"/>
                <w:sz w:val="21"/>
                <w:szCs w:val="21"/>
              </w:rPr>
              <w:t xml:space="preserve">Empower Trust Central Team Office, </w:t>
            </w:r>
            <w:r w:rsidR="004A599E" w:rsidRPr="00186ECA">
              <w:rPr>
                <w:rFonts w:ascii="Calibri" w:hAnsi="Calibri"/>
                <w:color w:val="333333"/>
                <w:sz w:val="21"/>
                <w:szCs w:val="21"/>
              </w:rPr>
              <w:t xml:space="preserve">Battlefield Enterprise Parek, </w:t>
            </w:r>
            <w:r w:rsidRPr="00186ECA">
              <w:rPr>
                <w:rFonts w:ascii="Calibri" w:hAnsi="Calibri"/>
                <w:color w:val="333333"/>
                <w:sz w:val="21"/>
                <w:szCs w:val="21"/>
              </w:rPr>
              <w:t>Shrewsbury</w:t>
            </w:r>
            <w:r w:rsidR="004A599E" w:rsidRPr="00186ECA">
              <w:rPr>
                <w:rFonts w:ascii="Calibri" w:hAnsi="Calibri"/>
                <w:color w:val="333333"/>
                <w:sz w:val="21"/>
                <w:szCs w:val="21"/>
              </w:rPr>
              <w:t>, SY1 3EH</w:t>
            </w:r>
            <w:r w:rsidRPr="00186ECA">
              <w:rPr>
                <w:rFonts w:ascii="Calibri" w:hAnsi="Calibri"/>
                <w:color w:val="333333"/>
                <w:sz w:val="21"/>
                <w:szCs w:val="21"/>
              </w:rPr>
              <w:t xml:space="preserve"> — with free on-site car parking</w:t>
            </w:r>
            <w:r w:rsidR="00887979">
              <w:rPr>
                <w:rFonts w:ascii="Calibri" w:hAnsi="Calibri"/>
                <w:color w:val="333333"/>
                <w:sz w:val="21"/>
                <w:szCs w:val="21"/>
              </w:rPr>
              <w:t xml:space="preserve">.  </w:t>
            </w:r>
          </w:p>
          <w:p w14:paraId="6358B067" w14:textId="77777777" w:rsidR="00887979" w:rsidRDefault="00887979">
            <w:pPr>
              <w:rPr>
                <w:rFonts w:ascii="Calibri" w:hAnsi="Calibri"/>
                <w:color w:val="333333"/>
                <w:sz w:val="21"/>
                <w:szCs w:val="21"/>
              </w:rPr>
            </w:pPr>
          </w:p>
          <w:p w14:paraId="73D39BD1" w14:textId="6737D0F8" w:rsidR="002F5A94" w:rsidRPr="00186ECA" w:rsidRDefault="00887979">
            <w:pPr>
              <w:rPr>
                <w:rFonts w:ascii="Calibri" w:hAnsi="Calibri"/>
              </w:rPr>
            </w:pPr>
            <w:r>
              <w:rPr>
                <w:rFonts w:ascii="Calibri" w:hAnsi="Calibri"/>
                <w:color w:val="333333"/>
                <w:sz w:val="21"/>
                <w:szCs w:val="21"/>
              </w:rPr>
              <w:t xml:space="preserve">An opportunity for remote working from home on occasion is available. </w:t>
            </w:r>
          </w:p>
        </w:tc>
      </w:tr>
      <w:tr w:rsidR="002F5A94" w:rsidRPr="00186ECA" w14:paraId="5B7678EA" w14:textId="77777777">
        <w:tc>
          <w:tcPr>
            <w:tcW w:w="1500" w:type="pct"/>
            <w:shd w:val="clear" w:color="auto" w:fill="E8F6F7"/>
            <w:tcMar>
              <w:top w:w="100" w:type="dxa"/>
              <w:left w:w="120" w:type="dxa"/>
              <w:bottom w:w="100" w:type="dxa"/>
              <w:right w:w="120" w:type="dxa"/>
            </w:tcMar>
          </w:tcPr>
          <w:p w14:paraId="5B08820C" w14:textId="77777777" w:rsidR="002F5A94" w:rsidRPr="00186ECA" w:rsidRDefault="0035099A">
            <w:pPr>
              <w:rPr>
                <w:rFonts w:ascii="Calibri" w:hAnsi="Calibri"/>
              </w:rPr>
            </w:pPr>
            <w:r w:rsidRPr="00186ECA">
              <w:rPr>
                <w:rFonts w:ascii="Calibri" w:hAnsi="Calibri"/>
                <w:b/>
                <w:bCs/>
                <w:color w:val="202946"/>
                <w:sz w:val="21"/>
                <w:szCs w:val="21"/>
              </w:rPr>
              <w:t>Closing date</w:t>
            </w:r>
          </w:p>
        </w:tc>
        <w:tc>
          <w:tcPr>
            <w:tcW w:w="3500" w:type="pct"/>
            <w:tcMar>
              <w:top w:w="100" w:type="dxa"/>
              <w:left w:w="120" w:type="dxa"/>
              <w:bottom w:w="100" w:type="dxa"/>
              <w:right w:w="120" w:type="dxa"/>
            </w:tcMar>
          </w:tcPr>
          <w:p w14:paraId="7071DE9F" w14:textId="73A08425" w:rsidR="002F5A94" w:rsidRPr="00186ECA" w:rsidRDefault="001C6EEA">
            <w:pPr>
              <w:rPr>
                <w:rFonts w:ascii="Calibri" w:hAnsi="Calibri"/>
              </w:rPr>
            </w:pPr>
            <w:r>
              <w:rPr>
                <w:rFonts w:ascii="Calibri" w:hAnsi="Calibri"/>
                <w:color w:val="333333"/>
                <w:sz w:val="21"/>
                <w:szCs w:val="21"/>
              </w:rPr>
              <w:t>Monday 24th</w:t>
            </w:r>
            <w:r w:rsidR="0035099A" w:rsidRPr="00186ECA">
              <w:rPr>
                <w:rFonts w:ascii="Calibri" w:hAnsi="Calibri"/>
                <w:color w:val="333333"/>
                <w:sz w:val="21"/>
                <w:szCs w:val="21"/>
              </w:rPr>
              <w:t xml:space="preserve"> August 2026, 12 noon</w:t>
            </w:r>
          </w:p>
        </w:tc>
      </w:tr>
      <w:tr w:rsidR="002F5A94" w:rsidRPr="00186ECA" w14:paraId="09759C7B" w14:textId="77777777">
        <w:tc>
          <w:tcPr>
            <w:tcW w:w="1500" w:type="pct"/>
            <w:shd w:val="clear" w:color="auto" w:fill="E8F6F7"/>
            <w:tcMar>
              <w:top w:w="100" w:type="dxa"/>
              <w:left w:w="120" w:type="dxa"/>
              <w:bottom w:w="100" w:type="dxa"/>
              <w:right w:w="120" w:type="dxa"/>
            </w:tcMar>
          </w:tcPr>
          <w:p w14:paraId="6B098C49" w14:textId="77777777" w:rsidR="002F5A94" w:rsidRPr="00186ECA" w:rsidRDefault="0035099A">
            <w:pPr>
              <w:rPr>
                <w:rFonts w:ascii="Calibri" w:hAnsi="Calibri"/>
              </w:rPr>
            </w:pPr>
            <w:r w:rsidRPr="00186ECA">
              <w:rPr>
                <w:rFonts w:ascii="Calibri" w:hAnsi="Calibri"/>
                <w:b/>
                <w:bCs/>
                <w:color w:val="202946"/>
                <w:sz w:val="21"/>
                <w:szCs w:val="21"/>
              </w:rPr>
              <w:t>Interview date</w:t>
            </w:r>
          </w:p>
        </w:tc>
        <w:tc>
          <w:tcPr>
            <w:tcW w:w="3500" w:type="pct"/>
            <w:tcMar>
              <w:top w:w="100" w:type="dxa"/>
              <w:left w:w="120" w:type="dxa"/>
              <w:bottom w:w="100" w:type="dxa"/>
              <w:right w:w="120" w:type="dxa"/>
            </w:tcMar>
          </w:tcPr>
          <w:p w14:paraId="6857C035" w14:textId="7C96301C" w:rsidR="002F5A94" w:rsidRPr="00186ECA" w:rsidRDefault="001C6EEA">
            <w:pPr>
              <w:rPr>
                <w:rFonts w:ascii="Calibri" w:hAnsi="Calibri"/>
              </w:rPr>
            </w:pPr>
            <w:r>
              <w:rPr>
                <w:rFonts w:ascii="Calibri" w:hAnsi="Calibri"/>
                <w:color w:val="333333"/>
                <w:sz w:val="21"/>
                <w:szCs w:val="21"/>
              </w:rPr>
              <w:t>Friday 4</w:t>
            </w:r>
            <w:r w:rsidRPr="001C6EEA">
              <w:rPr>
                <w:rFonts w:ascii="Calibri" w:hAnsi="Calibri"/>
                <w:color w:val="333333"/>
                <w:sz w:val="21"/>
                <w:szCs w:val="21"/>
                <w:vertAlign w:val="superscript"/>
              </w:rPr>
              <w:t>th</w:t>
            </w:r>
            <w:r>
              <w:rPr>
                <w:rFonts w:ascii="Calibri" w:hAnsi="Calibri"/>
                <w:color w:val="333333"/>
                <w:sz w:val="21"/>
                <w:szCs w:val="21"/>
              </w:rPr>
              <w:t xml:space="preserve"> September 2026</w:t>
            </w:r>
          </w:p>
        </w:tc>
      </w:tr>
      <w:tr w:rsidR="002F5A94" w:rsidRPr="00186ECA" w14:paraId="1C14621D" w14:textId="77777777">
        <w:tc>
          <w:tcPr>
            <w:tcW w:w="1500" w:type="pct"/>
            <w:shd w:val="clear" w:color="auto" w:fill="E8F6F7"/>
            <w:tcMar>
              <w:top w:w="100" w:type="dxa"/>
              <w:left w:w="120" w:type="dxa"/>
              <w:bottom w:w="100" w:type="dxa"/>
              <w:right w:w="120" w:type="dxa"/>
            </w:tcMar>
          </w:tcPr>
          <w:p w14:paraId="0000CB64" w14:textId="77777777" w:rsidR="002F5A94" w:rsidRPr="00186ECA" w:rsidRDefault="0035099A">
            <w:pPr>
              <w:rPr>
                <w:rFonts w:ascii="Calibri" w:hAnsi="Calibri"/>
              </w:rPr>
            </w:pPr>
            <w:r w:rsidRPr="00186ECA">
              <w:rPr>
                <w:rFonts w:ascii="Calibri" w:hAnsi="Calibri"/>
                <w:b/>
                <w:bCs/>
                <w:color w:val="202946"/>
                <w:sz w:val="21"/>
                <w:szCs w:val="21"/>
              </w:rPr>
              <w:t>Start date</w:t>
            </w:r>
          </w:p>
        </w:tc>
        <w:tc>
          <w:tcPr>
            <w:tcW w:w="3500" w:type="pct"/>
            <w:tcMar>
              <w:top w:w="100" w:type="dxa"/>
              <w:left w:w="120" w:type="dxa"/>
              <w:bottom w:w="100" w:type="dxa"/>
              <w:right w:w="120" w:type="dxa"/>
            </w:tcMar>
          </w:tcPr>
          <w:p w14:paraId="3987715A" w14:textId="524D702B" w:rsidR="002F5A94" w:rsidRPr="00186ECA" w:rsidRDefault="001C6EEA">
            <w:pPr>
              <w:rPr>
                <w:rFonts w:ascii="Calibri" w:hAnsi="Calibri"/>
              </w:rPr>
            </w:pPr>
            <w:r>
              <w:rPr>
                <w:rFonts w:ascii="Calibri" w:hAnsi="Calibri"/>
                <w:color w:val="333333"/>
                <w:sz w:val="21"/>
                <w:szCs w:val="21"/>
              </w:rPr>
              <w:t>ASAP after interview</w:t>
            </w:r>
          </w:p>
        </w:tc>
      </w:tr>
    </w:tbl>
    <w:p w14:paraId="5504C0AF" w14:textId="77777777" w:rsidR="002F5A94" w:rsidRPr="00186ECA" w:rsidRDefault="0035099A">
      <w:pPr>
        <w:spacing w:before="280" w:after="140"/>
        <w:rPr>
          <w:rFonts w:ascii="Calibri" w:hAnsi="Calibri"/>
        </w:rPr>
      </w:pPr>
      <w:r w:rsidRPr="00186ECA">
        <w:rPr>
          <w:rFonts w:ascii="Calibri" w:hAnsi="Calibri"/>
          <w:b/>
          <w:bCs/>
          <w:color w:val="202946"/>
          <w:sz w:val="28"/>
          <w:szCs w:val="28"/>
        </w:rPr>
        <w:t>Why You'll Love This Apprenticeship</w:t>
      </w:r>
    </w:p>
    <w:p w14:paraId="3260E4B9"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Learn on the job while earning a recognised qualification — no classroom-only learning, just real, hands-on experience.</w:t>
      </w:r>
    </w:p>
    <w:p w14:paraId="4A335D4E"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Variety every day: one minute you're triaging a maintenance issue, the next you're liaising with contractors or updating compliance records.</w:t>
      </w:r>
    </w:p>
    <w:p w14:paraId="2F8F59D8"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A genuine career pathway, with the chance of a full-time role — and a significant pay rise — once you qualify.</w:t>
      </w:r>
    </w:p>
    <w:p w14:paraId="29768B83"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Work across a whole family of schools, building relationships with Headteachers, site teams and contractors.</w:t>
      </w:r>
    </w:p>
    <w:p w14:paraId="43D2E47A"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Supportive, hands-on mentoring from our Estates &amp; Facilities Manager as you build your skills and confidence.</w:t>
      </w:r>
    </w:p>
    <w:p w14:paraId="0C93E587"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A friendly, central Shrewsbury base with free parking, as part of a Trust that's growing and investing in its people.</w:t>
      </w:r>
    </w:p>
    <w:p w14:paraId="20D93147"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The satisfaction of knowing your work directly helps keep school sites safe and welcoming for pupils, staff and visitors.</w:t>
      </w:r>
    </w:p>
    <w:p w14:paraId="24175162" w14:textId="61D9E8DC" w:rsidR="004A599E" w:rsidRPr="00186ECA" w:rsidRDefault="00186ECA" w:rsidP="004A599E">
      <w:pPr>
        <w:spacing w:after="100" w:line="280" w:lineRule="auto"/>
        <w:rPr>
          <w:rFonts w:ascii="Calibri" w:hAnsi="Calibri"/>
          <w:b/>
          <w:bCs/>
          <w:sz w:val="28"/>
          <w:szCs w:val="28"/>
        </w:rPr>
      </w:pPr>
      <w:r w:rsidRPr="00186ECA">
        <w:rPr>
          <w:rFonts w:ascii="Calibri" w:hAnsi="Calibri"/>
          <w:b/>
          <w:bCs/>
          <w:sz w:val="28"/>
          <w:szCs w:val="28"/>
        </w:rPr>
        <w:t xml:space="preserve">The Qualification you will gain </w:t>
      </w:r>
    </w:p>
    <w:p w14:paraId="0E10A154" w14:textId="241F75BD" w:rsidR="00186ECA" w:rsidRPr="00186ECA" w:rsidRDefault="00186ECA" w:rsidP="00186ECA">
      <w:pPr>
        <w:spacing w:after="100" w:line="280" w:lineRule="auto"/>
        <w:rPr>
          <w:rFonts w:ascii="Calibri" w:hAnsi="Calibri"/>
          <w:sz w:val="22"/>
          <w:szCs w:val="22"/>
        </w:rPr>
      </w:pPr>
      <w:r w:rsidRPr="00186ECA">
        <w:rPr>
          <w:rFonts w:ascii="Calibri" w:hAnsi="Calibri"/>
          <w:sz w:val="22"/>
          <w:szCs w:val="22"/>
        </w:rPr>
        <w:t xml:space="preserve">The successful candidate will have the exciting opportunity to undertake the </w:t>
      </w:r>
      <w:r w:rsidRPr="00186ECA">
        <w:rPr>
          <w:rFonts w:ascii="Calibri" w:hAnsi="Calibri"/>
          <w:b/>
          <w:bCs/>
          <w:sz w:val="22"/>
          <w:szCs w:val="22"/>
        </w:rPr>
        <w:t xml:space="preserve">Facilities </w:t>
      </w:r>
      <w:r w:rsidR="00E5212B">
        <w:rPr>
          <w:rFonts w:ascii="Calibri" w:hAnsi="Calibri"/>
          <w:b/>
          <w:bCs/>
          <w:sz w:val="22"/>
          <w:szCs w:val="22"/>
        </w:rPr>
        <w:t>Supervisor Programme</w:t>
      </w:r>
      <w:r w:rsidR="00FE0BBC">
        <w:rPr>
          <w:rFonts w:ascii="Calibri" w:hAnsi="Calibri"/>
          <w:b/>
          <w:bCs/>
          <w:sz w:val="22"/>
          <w:szCs w:val="22"/>
        </w:rPr>
        <w:t xml:space="preserve"> Level 3</w:t>
      </w:r>
      <w:r w:rsidRPr="00186ECA">
        <w:rPr>
          <w:rFonts w:ascii="Calibri" w:hAnsi="Calibri"/>
          <w:sz w:val="22"/>
          <w:szCs w:val="22"/>
        </w:rPr>
        <w:t>,</w:t>
      </w:r>
      <w:r w:rsidR="007F7A43">
        <w:rPr>
          <w:rFonts w:ascii="Calibri" w:hAnsi="Calibri"/>
          <w:sz w:val="22"/>
          <w:szCs w:val="22"/>
        </w:rPr>
        <w:t xml:space="preserve"> </w:t>
      </w:r>
      <w:r w:rsidRPr="00186ECA">
        <w:rPr>
          <w:rFonts w:ascii="Calibri" w:hAnsi="Calibri"/>
          <w:sz w:val="22"/>
          <w:szCs w:val="22"/>
        </w:rPr>
        <w:t>a nationally recognised programme designed to develop the next generation of facilities management professionals.</w:t>
      </w:r>
    </w:p>
    <w:p w14:paraId="25C7A893" w14:textId="77777777" w:rsidR="00186ECA" w:rsidRPr="00186ECA" w:rsidRDefault="00186ECA" w:rsidP="00186ECA">
      <w:pPr>
        <w:spacing w:after="100" w:line="280" w:lineRule="auto"/>
        <w:rPr>
          <w:rFonts w:ascii="Calibri" w:hAnsi="Calibri"/>
          <w:sz w:val="22"/>
          <w:szCs w:val="22"/>
        </w:rPr>
      </w:pPr>
      <w:r w:rsidRPr="00186ECA">
        <w:rPr>
          <w:rFonts w:ascii="Calibri" w:hAnsi="Calibri"/>
          <w:sz w:val="22"/>
          <w:szCs w:val="22"/>
        </w:rPr>
        <w:t>Throughout the programme, you will develop the ability to:</w:t>
      </w:r>
    </w:p>
    <w:p w14:paraId="555109BE" w14:textId="768BD749" w:rsidR="00186ECA" w:rsidRPr="005C5993" w:rsidRDefault="005C5993" w:rsidP="00186ECA">
      <w:pPr>
        <w:numPr>
          <w:ilvl w:val="0"/>
          <w:numId w:val="5"/>
        </w:numPr>
        <w:spacing w:after="100" w:line="280" w:lineRule="auto"/>
        <w:rPr>
          <w:rFonts w:ascii="Calibri" w:hAnsi="Calibri"/>
        </w:rPr>
      </w:pPr>
      <w:r>
        <w:rPr>
          <w:rFonts w:ascii="Calibri" w:hAnsi="Calibri"/>
          <w:sz w:val="22"/>
          <w:szCs w:val="22"/>
        </w:rPr>
        <w:t>Deliver efficient administrative and operational support within facilities management</w:t>
      </w:r>
    </w:p>
    <w:p w14:paraId="396F1C0F" w14:textId="59D5BD3C" w:rsidR="005C5993" w:rsidRPr="00D33257" w:rsidRDefault="005C5993" w:rsidP="00186ECA">
      <w:pPr>
        <w:numPr>
          <w:ilvl w:val="0"/>
          <w:numId w:val="5"/>
        </w:numPr>
        <w:spacing w:after="100" w:line="280" w:lineRule="auto"/>
        <w:rPr>
          <w:rFonts w:ascii="Calibri" w:hAnsi="Calibri"/>
        </w:rPr>
      </w:pPr>
      <w:r>
        <w:rPr>
          <w:rFonts w:ascii="Calibri" w:hAnsi="Calibri"/>
          <w:sz w:val="22"/>
          <w:szCs w:val="22"/>
        </w:rPr>
        <w:t xml:space="preserve">Build skills and confidence in delivering excellent customer service and acting as key point of contact. </w:t>
      </w:r>
    </w:p>
    <w:p w14:paraId="7F0A2D59" w14:textId="77777777" w:rsidR="00D33257" w:rsidRPr="005C5993" w:rsidRDefault="00D33257" w:rsidP="00D33257">
      <w:pPr>
        <w:spacing w:after="100" w:line="280" w:lineRule="auto"/>
        <w:ind w:left="720"/>
        <w:rPr>
          <w:rFonts w:ascii="Calibri" w:hAnsi="Calibri"/>
        </w:rPr>
      </w:pPr>
    </w:p>
    <w:p w14:paraId="6BBFA6B7" w14:textId="0A24E330" w:rsidR="00D66E49" w:rsidRPr="00D33257" w:rsidRDefault="005C5993" w:rsidP="00D66E49">
      <w:pPr>
        <w:numPr>
          <w:ilvl w:val="0"/>
          <w:numId w:val="5"/>
        </w:numPr>
        <w:spacing w:after="100" w:line="280" w:lineRule="auto"/>
        <w:rPr>
          <w:rFonts w:ascii="Calibri" w:hAnsi="Calibri"/>
        </w:rPr>
      </w:pPr>
      <w:r>
        <w:rPr>
          <w:rFonts w:ascii="Calibri" w:hAnsi="Calibri"/>
          <w:sz w:val="22"/>
          <w:szCs w:val="22"/>
        </w:rPr>
        <w:t xml:space="preserve">Develop strong organisational and time management skills to provide more </w:t>
      </w:r>
      <w:proofErr w:type="gramStart"/>
      <w:r>
        <w:rPr>
          <w:rFonts w:ascii="Calibri" w:hAnsi="Calibri"/>
          <w:sz w:val="22"/>
          <w:szCs w:val="22"/>
        </w:rPr>
        <w:t>efficient,,</w:t>
      </w:r>
      <w:proofErr w:type="gramEnd"/>
      <w:r>
        <w:rPr>
          <w:rFonts w:ascii="Calibri" w:hAnsi="Calibri"/>
          <w:sz w:val="22"/>
          <w:szCs w:val="22"/>
        </w:rPr>
        <w:t xml:space="preserve"> organised and productive team operations. </w:t>
      </w:r>
    </w:p>
    <w:p w14:paraId="001E723A" w14:textId="09B4ACF8" w:rsidR="005C5993" w:rsidRPr="005C5993" w:rsidRDefault="005C5993" w:rsidP="00186ECA">
      <w:pPr>
        <w:numPr>
          <w:ilvl w:val="0"/>
          <w:numId w:val="5"/>
        </w:numPr>
        <w:spacing w:after="100" w:line="280" w:lineRule="auto"/>
        <w:rPr>
          <w:rFonts w:ascii="Calibri" w:hAnsi="Calibri"/>
        </w:rPr>
      </w:pPr>
      <w:r>
        <w:rPr>
          <w:rFonts w:ascii="Calibri" w:hAnsi="Calibri"/>
          <w:sz w:val="22"/>
          <w:szCs w:val="22"/>
        </w:rPr>
        <w:t>Using applicable systems within facilities management that support decision making and improve operational performance</w:t>
      </w:r>
    </w:p>
    <w:p w14:paraId="39AE3EA9" w14:textId="3E04C540" w:rsidR="005C5993" w:rsidRPr="005C5993" w:rsidRDefault="005C5993" w:rsidP="00186ECA">
      <w:pPr>
        <w:numPr>
          <w:ilvl w:val="0"/>
          <w:numId w:val="5"/>
        </w:numPr>
        <w:spacing w:after="100" w:line="280" w:lineRule="auto"/>
        <w:rPr>
          <w:rFonts w:ascii="Calibri" w:hAnsi="Calibri"/>
        </w:rPr>
      </w:pPr>
      <w:r>
        <w:rPr>
          <w:rFonts w:ascii="Calibri" w:hAnsi="Calibri"/>
          <w:sz w:val="22"/>
          <w:szCs w:val="22"/>
        </w:rPr>
        <w:t xml:space="preserve">Contribute to real world projects and business improvements within facilities management operations. </w:t>
      </w:r>
    </w:p>
    <w:p w14:paraId="464B23DC" w14:textId="6D4DFC45" w:rsidR="005C5993" w:rsidRPr="005C5993" w:rsidRDefault="005C5993" w:rsidP="00186ECA">
      <w:pPr>
        <w:numPr>
          <w:ilvl w:val="0"/>
          <w:numId w:val="5"/>
        </w:numPr>
        <w:spacing w:after="100" w:line="280" w:lineRule="auto"/>
        <w:rPr>
          <w:rFonts w:ascii="Calibri" w:hAnsi="Calibri"/>
        </w:rPr>
      </w:pPr>
      <w:r>
        <w:rPr>
          <w:rFonts w:ascii="Calibri" w:hAnsi="Calibri"/>
          <w:sz w:val="22"/>
          <w:szCs w:val="22"/>
        </w:rPr>
        <w:t>Manage resources effectively within business constraints within facilities management to improve resource usage and increase cost awareness</w:t>
      </w:r>
    </w:p>
    <w:p w14:paraId="4F5032FB" w14:textId="5A5D5010" w:rsidR="005C5993" w:rsidRPr="00D66E49" w:rsidRDefault="005C5993" w:rsidP="00186ECA">
      <w:pPr>
        <w:numPr>
          <w:ilvl w:val="0"/>
          <w:numId w:val="5"/>
        </w:numPr>
        <w:spacing w:after="100" w:line="280" w:lineRule="auto"/>
        <w:rPr>
          <w:rFonts w:ascii="Calibri" w:hAnsi="Calibri"/>
        </w:rPr>
      </w:pPr>
      <w:r>
        <w:rPr>
          <w:rFonts w:ascii="Calibri" w:hAnsi="Calibri"/>
          <w:sz w:val="22"/>
          <w:szCs w:val="22"/>
        </w:rPr>
        <w:t xml:space="preserve">Operate within organisation and legal frameworks to reduce risk and maintain high levels of compliance. </w:t>
      </w:r>
    </w:p>
    <w:p w14:paraId="68C06A83" w14:textId="77777777" w:rsidR="00D66E49" w:rsidRPr="00186ECA" w:rsidRDefault="00D66E49" w:rsidP="00D66E49">
      <w:pPr>
        <w:spacing w:after="100" w:line="280" w:lineRule="auto"/>
        <w:ind w:left="720"/>
        <w:rPr>
          <w:rFonts w:ascii="Calibri" w:hAnsi="Calibri"/>
        </w:rPr>
      </w:pPr>
    </w:p>
    <w:p w14:paraId="20EFB323" w14:textId="77777777" w:rsidR="00186ECA" w:rsidRPr="00DD7841" w:rsidRDefault="00186ECA" w:rsidP="00186ECA">
      <w:pPr>
        <w:spacing w:after="100" w:line="280" w:lineRule="auto"/>
        <w:rPr>
          <w:rFonts w:ascii="Calibri" w:hAnsi="Calibri" w:cs="Calibri"/>
          <w:b/>
          <w:bCs/>
          <w:sz w:val="28"/>
          <w:szCs w:val="28"/>
        </w:rPr>
      </w:pPr>
      <w:r w:rsidRPr="00DD7841">
        <w:rPr>
          <w:rFonts w:ascii="Calibri" w:hAnsi="Calibri" w:cs="Calibri"/>
          <w:b/>
          <w:bCs/>
          <w:sz w:val="28"/>
          <w:szCs w:val="28"/>
        </w:rPr>
        <w:t>A Triple Qualification Opportunity</w:t>
      </w:r>
    </w:p>
    <w:p w14:paraId="26B81BE2" w14:textId="77777777" w:rsidR="00186ECA" w:rsidRPr="00186ECA" w:rsidRDefault="00186ECA" w:rsidP="00186ECA">
      <w:pPr>
        <w:spacing w:after="100" w:line="280" w:lineRule="auto"/>
        <w:rPr>
          <w:rFonts w:ascii="Calibri" w:hAnsi="Calibri" w:cs="Calibri"/>
          <w:sz w:val="22"/>
          <w:szCs w:val="22"/>
        </w:rPr>
      </w:pPr>
      <w:r w:rsidRPr="00186ECA">
        <w:rPr>
          <w:rFonts w:ascii="Calibri" w:hAnsi="Calibri" w:cs="Calibri"/>
          <w:sz w:val="22"/>
          <w:szCs w:val="22"/>
        </w:rPr>
        <w:t xml:space="preserve">This programme offers a highly attractive </w:t>
      </w:r>
      <w:r w:rsidRPr="00186ECA">
        <w:rPr>
          <w:rFonts w:ascii="Calibri" w:hAnsi="Calibri" w:cs="Calibri"/>
          <w:b/>
          <w:bCs/>
          <w:sz w:val="22"/>
          <w:szCs w:val="22"/>
        </w:rPr>
        <w:t>triple qualification</w:t>
      </w:r>
      <w:r w:rsidRPr="00186ECA">
        <w:rPr>
          <w:rFonts w:ascii="Calibri" w:hAnsi="Calibri" w:cs="Calibri"/>
          <w:sz w:val="22"/>
          <w:szCs w:val="22"/>
        </w:rPr>
        <w:t>, providing you with industry-recognised credentials that will enhance your career prospects:</w:t>
      </w:r>
    </w:p>
    <w:p w14:paraId="00128299" w14:textId="2B18E4A7" w:rsidR="00186ECA" w:rsidRPr="00186ECA" w:rsidRDefault="00186ECA" w:rsidP="00186ECA">
      <w:pPr>
        <w:spacing w:after="100" w:line="280" w:lineRule="auto"/>
        <w:rPr>
          <w:rFonts w:ascii="Calibri" w:hAnsi="Calibri" w:cs="Calibri"/>
          <w:sz w:val="22"/>
          <w:szCs w:val="22"/>
        </w:rPr>
      </w:pPr>
      <w:r w:rsidRPr="00186ECA">
        <w:rPr>
          <w:rFonts w:ascii="Segoe UI Emoji" w:hAnsi="Segoe UI Emoji" w:cs="Segoe UI Emoji"/>
          <w:sz w:val="22"/>
          <w:szCs w:val="22"/>
        </w:rPr>
        <w:t>✅</w:t>
      </w:r>
      <w:r w:rsidRPr="00186ECA">
        <w:rPr>
          <w:rFonts w:ascii="Calibri" w:hAnsi="Calibri" w:cs="Calibri"/>
          <w:sz w:val="22"/>
          <w:szCs w:val="22"/>
        </w:rPr>
        <w:t xml:space="preserve"> </w:t>
      </w:r>
      <w:r w:rsidR="0051716F">
        <w:rPr>
          <w:rFonts w:ascii="Calibri" w:hAnsi="Calibri" w:cs="Calibri"/>
          <w:b/>
          <w:bCs/>
          <w:sz w:val="22"/>
          <w:szCs w:val="22"/>
        </w:rPr>
        <w:t>Business Administrator Level 3 Apprenticeship Standard</w:t>
      </w:r>
      <w:r w:rsidRPr="00186ECA">
        <w:rPr>
          <w:rFonts w:ascii="Calibri" w:hAnsi="Calibri" w:cs="Calibri"/>
          <w:sz w:val="22"/>
          <w:szCs w:val="22"/>
        </w:rPr>
        <w:br/>
      </w:r>
      <w:r w:rsidRPr="00186ECA">
        <w:rPr>
          <w:rFonts w:ascii="Segoe UI Emoji" w:hAnsi="Segoe UI Emoji" w:cs="Segoe UI Emoji"/>
          <w:sz w:val="22"/>
          <w:szCs w:val="22"/>
        </w:rPr>
        <w:t>✅</w:t>
      </w:r>
      <w:r w:rsidRPr="00186ECA">
        <w:rPr>
          <w:rFonts w:ascii="Calibri" w:hAnsi="Calibri" w:cs="Calibri"/>
          <w:sz w:val="22"/>
          <w:szCs w:val="22"/>
        </w:rPr>
        <w:t xml:space="preserve"> </w:t>
      </w:r>
      <w:r w:rsidRPr="00186ECA">
        <w:rPr>
          <w:rFonts w:ascii="Calibri" w:hAnsi="Calibri" w:cs="Calibri"/>
          <w:b/>
          <w:bCs/>
          <w:sz w:val="22"/>
          <w:szCs w:val="22"/>
        </w:rPr>
        <w:t>IWFM Level 3 Award</w:t>
      </w:r>
      <w:r w:rsidRPr="00186ECA">
        <w:rPr>
          <w:rFonts w:ascii="Calibri" w:hAnsi="Calibri" w:cs="Calibri"/>
          <w:sz w:val="22"/>
          <w:szCs w:val="22"/>
        </w:rPr>
        <w:t xml:space="preserve"> (Institute of Workplace and Facilities Management)</w:t>
      </w:r>
      <w:r w:rsidR="0051716F">
        <w:rPr>
          <w:rFonts w:ascii="Calibri" w:hAnsi="Calibri" w:cs="Calibri"/>
          <w:sz w:val="22"/>
          <w:szCs w:val="22"/>
        </w:rPr>
        <w:t xml:space="preserve"> in </w:t>
      </w:r>
      <w:r w:rsidR="0051716F" w:rsidRPr="00DB3B6A">
        <w:rPr>
          <w:rFonts w:ascii="Calibri" w:hAnsi="Calibri" w:cs="Calibri"/>
          <w:b/>
          <w:bCs/>
          <w:sz w:val="22"/>
          <w:szCs w:val="22"/>
        </w:rPr>
        <w:t>Facilities Management</w:t>
      </w:r>
      <w:r w:rsidRPr="00186ECA">
        <w:rPr>
          <w:rFonts w:ascii="Calibri" w:hAnsi="Calibri" w:cs="Calibri"/>
          <w:sz w:val="22"/>
          <w:szCs w:val="22"/>
        </w:rPr>
        <w:br/>
      </w:r>
      <w:r w:rsidRPr="00186ECA">
        <w:rPr>
          <w:rFonts w:ascii="Segoe UI Emoji" w:hAnsi="Segoe UI Emoji" w:cs="Segoe UI Emoji"/>
          <w:sz w:val="22"/>
          <w:szCs w:val="22"/>
        </w:rPr>
        <w:t>✅</w:t>
      </w:r>
      <w:r w:rsidRPr="00186ECA">
        <w:rPr>
          <w:rFonts w:ascii="Calibri" w:hAnsi="Calibri" w:cs="Calibri"/>
          <w:sz w:val="22"/>
          <w:szCs w:val="22"/>
        </w:rPr>
        <w:t xml:space="preserve"> </w:t>
      </w:r>
      <w:r w:rsidRPr="00186ECA">
        <w:rPr>
          <w:rFonts w:ascii="Calibri" w:hAnsi="Calibri" w:cs="Calibri"/>
          <w:b/>
          <w:bCs/>
          <w:sz w:val="22"/>
          <w:szCs w:val="22"/>
        </w:rPr>
        <w:t>CMI Level 3 Award</w:t>
      </w:r>
      <w:r w:rsidRPr="00186ECA">
        <w:rPr>
          <w:rFonts w:ascii="Calibri" w:hAnsi="Calibri" w:cs="Calibri"/>
          <w:sz w:val="22"/>
          <w:szCs w:val="22"/>
        </w:rPr>
        <w:t xml:space="preserve"> (Chartered Management Institute)</w:t>
      </w:r>
      <w:r w:rsidR="0051716F">
        <w:rPr>
          <w:rFonts w:ascii="Calibri" w:hAnsi="Calibri" w:cs="Calibri"/>
          <w:sz w:val="22"/>
          <w:szCs w:val="22"/>
        </w:rPr>
        <w:t xml:space="preserve"> in </w:t>
      </w:r>
      <w:r w:rsidR="0051716F" w:rsidRPr="00DB3B6A">
        <w:rPr>
          <w:rFonts w:ascii="Calibri" w:hAnsi="Calibri" w:cs="Calibri"/>
          <w:b/>
          <w:bCs/>
          <w:sz w:val="22"/>
          <w:szCs w:val="22"/>
        </w:rPr>
        <w:t>Leadership &amp; Management</w:t>
      </w:r>
    </w:p>
    <w:p w14:paraId="140061D8" w14:textId="5D527DAB" w:rsidR="00186ECA" w:rsidRPr="00186ECA" w:rsidRDefault="00186ECA" w:rsidP="004A599E">
      <w:pPr>
        <w:spacing w:after="100" w:line="280" w:lineRule="auto"/>
        <w:rPr>
          <w:rFonts w:ascii="Calibri" w:hAnsi="Calibri" w:cs="Calibri"/>
          <w:sz w:val="22"/>
          <w:szCs w:val="22"/>
        </w:rPr>
      </w:pPr>
      <w:r w:rsidRPr="00186ECA">
        <w:rPr>
          <w:rFonts w:ascii="Calibri" w:hAnsi="Calibri" w:cs="Calibri"/>
          <w:sz w:val="22"/>
          <w:szCs w:val="22"/>
        </w:rPr>
        <w:t>This is an excellent opportunity to gain valuable practical experience, achieve prestigious professional qualifications, and build a rewarding career in a dynamic and growing profession.</w:t>
      </w:r>
    </w:p>
    <w:p w14:paraId="47444457" w14:textId="77777777" w:rsidR="002F5A94" w:rsidRPr="00186ECA" w:rsidRDefault="0035099A">
      <w:pPr>
        <w:spacing w:before="280" w:after="140"/>
        <w:rPr>
          <w:rFonts w:ascii="Calibri" w:hAnsi="Calibri"/>
        </w:rPr>
      </w:pPr>
      <w:r w:rsidRPr="00186ECA">
        <w:rPr>
          <w:rFonts w:ascii="Calibri" w:hAnsi="Calibri"/>
          <w:b/>
          <w:bCs/>
          <w:color w:val="202946"/>
          <w:sz w:val="28"/>
          <w:szCs w:val="28"/>
        </w:rPr>
        <w:t>Role Overview</w:t>
      </w:r>
    </w:p>
    <w:p w14:paraId="20FE8564" w14:textId="28047BEE" w:rsidR="002F5A94" w:rsidRPr="00186ECA" w:rsidRDefault="0035099A">
      <w:pPr>
        <w:spacing w:after="160" w:line="300" w:lineRule="auto"/>
        <w:rPr>
          <w:rFonts w:ascii="Calibri" w:hAnsi="Calibri"/>
        </w:rPr>
      </w:pPr>
      <w:r w:rsidRPr="00186ECA">
        <w:rPr>
          <w:rFonts w:ascii="Calibri" w:hAnsi="Calibri"/>
          <w:color w:val="333333"/>
          <w:sz w:val="22"/>
          <w:szCs w:val="22"/>
        </w:rPr>
        <w:t xml:space="preserve">As our </w:t>
      </w:r>
      <w:r w:rsidR="00D66E49">
        <w:rPr>
          <w:rFonts w:ascii="Calibri" w:hAnsi="Calibri"/>
          <w:color w:val="333333"/>
          <w:sz w:val="21"/>
          <w:szCs w:val="21"/>
        </w:rPr>
        <w:t>Operational Facilities Supervisor Apprentice</w:t>
      </w:r>
      <w:r w:rsidRPr="00186ECA">
        <w:rPr>
          <w:rFonts w:ascii="Calibri" w:hAnsi="Calibri"/>
          <w:color w:val="333333"/>
          <w:sz w:val="22"/>
          <w:szCs w:val="22"/>
        </w:rPr>
        <w:t>, you'll play a key part in keeping our school sites safe, compliant and running like clockwork. You'll help make sure both statutory and non-statutory maintenance is completed on time, giving pupils, staff and visitors a safe environment to learn and work in every single day.</w:t>
      </w:r>
    </w:p>
    <w:p w14:paraId="5F500140" w14:textId="77777777" w:rsidR="002F5A94" w:rsidRPr="00186ECA" w:rsidRDefault="0035099A">
      <w:pPr>
        <w:spacing w:after="160" w:line="300" w:lineRule="auto"/>
        <w:rPr>
          <w:rFonts w:ascii="Calibri" w:hAnsi="Calibri"/>
        </w:rPr>
      </w:pPr>
      <w:r w:rsidRPr="00186ECA">
        <w:rPr>
          <w:rFonts w:ascii="Calibri" w:hAnsi="Calibri"/>
          <w:color w:val="333333"/>
          <w:sz w:val="22"/>
          <w:szCs w:val="22"/>
        </w:rPr>
        <w:t>It's a role that rewards excellent communication and organisation — you'll be a trusted point of contact for schools and contractors alike, and you'll see the direct impact of your work across the Trust.</w:t>
      </w:r>
    </w:p>
    <w:p w14:paraId="7195BFF5" w14:textId="77777777" w:rsidR="002F5A94" w:rsidRPr="00186ECA" w:rsidRDefault="0035099A">
      <w:pPr>
        <w:spacing w:before="280" w:after="140"/>
        <w:rPr>
          <w:rFonts w:ascii="Calibri" w:hAnsi="Calibri"/>
        </w:rPr>
      </w:pPr>
      <w:r w:rsidRPr="00186ECA">
        <w:rPr>
          <w:rFonts w:ascii="Calibri" w:hAnsi="Calibri"/>
          <w:b/>
          <w:bCs/>
          <w:color w:val="202946"/>
          <w:sz w:val="28"/>
          <w:szCs w:val="28"/>
        </w:rPr>
        <w:t>What You'll Be Doing</w:t>
      </w:r>
    </w:p>
    <w:p w14:paraId="18F210D8"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Being the friendly first point of contact on our Estates Helpdesk for schools and approved contractors.</w:t>
      </w:r>
    </w:p>
    <w:p w14:paraId="197CE53E"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Keeping our planned preventative maintenance schedule on track, liaising with contractors and maintaining an annual diary of requirements.</w:t>
      </w:r>
    </w:p>
    <w:p w14:paraId="67734CE5"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Triaging reactive maintenance issues as they come in, working with the Estates &amp; Facilities Manager to find the best fix — and making sure everything is logged, communicated and resolved.</w:t>
      </w:r>
    </w:p>
    <w:p w14:paraId="4D59D112"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Helping keep an accurate inventory of the Trust's physical assets.</w:t>
      </w:r>
    </w:p>
    <w:p w14:paraId="09B67E41"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Monitoring and maintaining building and site data, including condition surveys, asset registers and maintenance records.</w:t>
      </w:r>
    </w:p>
    <w:p w14:paraId="39162781"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Keeping an eye on the Trust's compliance system, flagging anything that needs the Estates &amp; Facilities Manager's attention.</w:t>
      </w:r>
    </w:p>
    <w:p w14:paraId="21F659EE"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Chasing up outstanding inspections, reports and certificates, and uploading them to the compliance system.</w:t>
      </w:r>
    </w:p>
    <w:p w14:paraId="02E4BFAE"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Recording data such as response rates and quality of work.</w:t>
      </w:r>
    </w:p>
    <w:p w14:paraId="1C9A1CE0" w14:textId="77777777" w:rsidR="002F5A94" w:rsidRPr="00DD7841"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Sending contractor invoices to the Finance Team and/or schools for processing.</w:t>
      </w:r>
    </w:p>
    <w:p w14:paraId="531BD13D" w14:textId="77777777" w:rsidR="00DD7841" w:rsidRPr="00186ECA" w:rsidRDefault="00DD7841" w:rsidP="00DD7841">
      <w:pPr>
        <w:pStyle w:val="ListParagraph"/>
        <w:spacing w:after="100" w:line="280" w:lineRule="auto"/>
        <w:ind w:left="400"/>
        <w:rPr>
          <w:rFonts w:ascii="Calibri" w:hAnsi="Calibri"/>
        </w:rPr>
      </w:pPr>
    </w:p>
    <w:p w14:paraId="192343DB" w14:textId="5C185A5D" w:rsidR="00186ECA" w:rsidRPr="00DD7841" w:rsidRDefault="0035099A" w:rsidP="00DD7841">
      <w:pPr>
        <w:pStyle w:val="ListParagraph"/>
        <w:numPr>
          <w:ilvl w:val="0"/>
          <w:numId w:val="2"/>
        </w:numPr>
        <w:spacing w:after="100" w:line="280" w:lineRule="auto"/>
        <w:rPr>
          <w:rFonts w:ascii="Calibri" w:hAnsi="Calibri"/>
        </w:rPr>
      </w:pPr>
      <w:r w:rsidRPr="00186ECA">
        <w:rPr>
          <w:rFonts w:ascii="Calibri" w:hAnsi="Calibri"/>
          <w:color w:val="333333"/>
          <w:sz w:val="22"/>
          <w:szCs w:val="22"/>
        </w:rPr>
        <w:lastRenderedPageBreak/>
        <w:t>Keeping schools in the loop on contractor ETAs and visit dates.</w:t>
      </w:r>
    </w:p>
    <w:p w14:paraId="7CED93C2"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Following Trust policies and procedures when advising and supporting our schools.</w:t>
      </w:r>
    </w:p>
    <w:p w14:paraId="414A71A9" w14:textId="77777777" w:rsidR="002F5A94" w:rsidRPr="00186ECA" w:rsidRDefault="0035099A">
      <w:pPr>
        <w:pStyle w:val="ListParagraph"/>
        <w:numPr>
          <w:ilvl w:val="0"/>
          <w:numId w:val="2"/>
        </w:numPr>
        <w:spacing w:after="100" w:line="280" w:lineRule="auto"/>
        <w:rPr>
          <w:rFonts w:ascii="Calibri" w:hAnsi="Calibri"/>
        </w:rPr>
      </w:pPr>
      <w:proofErr w:type="gramStart"/>
      <w:r w:rsidRPr="00186ECA">
        <w:rPr>
          <w:rFonts w:ascii="Calibri" w:hAnsi="Calibri"/>
          <w:color w:val="333333"/>
          <w:sz w:val="22"/>
          <w:szCs w:val="22"/>
        </w:rPr>
        <w:t>Complying with Health &amp; Safety legislation at all times</w:t>
      </w:r>
      <w:proofErr w:type="gramEnd"/>
      <w:r w:rsidRPr="00186ECA">
        <w:rPr>
          <w:rFonts w:ascii="Calibri" w:hAnsi="Calibri"/>
          <w:color w:val="333333"/>
          <w:sz w:val="22"/>
          <w:szCs w:val="22"/>
        </w:rPr>
        <w:t>.</w:t>
      </w:r>
    </w:p>
    <w:p w14:paraId="5FF747B8"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Monitoring the Estates mailbox and directing queries as needed.</w:t>
      </w:r>
    </w:p>
    <w:p w14:paraId="2C874A31"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Getting stuck into any other estates-related tasks that help our sites run smoothly.</w:t>
      </w:r>
    </w:p>
    <w:p w14:paraId="5D36064D" w14:textId="77777777" w:rsidR="002F5A94" w:rsidRPr="00186ECA" w:rsidRDefault="0035099A">
      <w:pPr>
        <w:spacing w:before="280" w:after="140"/>
        <w:rPr>
          <w:rFonts w:ascii="Calibri" w:hAnsi="Calibri"/>
        </w:rPr>
      </w:pPr>
      <w:r w:rsidRPr="00186ECA">
        <w:rPr>
          <w:rFonts w:ascii="Calibri" w:hAnsi="Calibri"/>
          <w:b/>
          <w:bCs/>
          <w:color w:val="202946"/>
          <w:sz w:val="28"/>
          <w:szCs w:val="28"/>
        </w:rPr>
        <w:t>What We're Looking For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58"/>
        <w:gridCol w:w="2019"/>
        <w:gridCol w:w="2019"/>
      </w:tblGrid>
      <w:tr w:rsidR="002F5A94" w:rsidRPr="00186ECA" w14:paraId="060E73C8" w14:textId="77777777">
        <w:trPr>
          <w:tblHeader/>
        </w:trPr>
        <w:tc>
          <w:tcPr>
            <w:tcW w:w="3000" w:type="pct"/>
            <w:shd w:val="clear" w:color="auto" w:fill="1299A7"/>
            <w:tcMar>
              <w:top w:w="80" w:type="dxa"/>
              <w:left w:w="120" w:type="dxa"/>
              <w:bottom w:w="80" w:type="dxa"/>
              <w:right w:w="120" w:type="dxa"/>
            </w:tcMar>
          </w:tcPr>
          <w:p w14:paraId="7C9CA344" w14:textId="77777777" w:rsidR="002F5A94" w:rsidRPr="00186ECA" w:rsidRDefault="0035099A">
            <w:pPr>
              <w:rPr>
                <w:rFonts w:ascii="Calibri" w:hAnsi="Calibri"/>
              </w:rPr>
            </w:pPr>
            <w:r w:rsidRPr="00186ECA">
              <w:rPr>
                <w:rFonts w:ascii="Calibri" w:hAnsi="Calibri"/>
                <w:b/>
                <w:bCs/>
                <w:color w:val="FFFFFF"/>
                <w:sz w:val="21"/>
                <w:szCs w:val="21"/>
              </w:rPr>
              <w:t>Qualifications &amp; Experience</w:t>
            </w:r>
          </w:p>
        </w:tc>
        <w:tc>
          <w:tcPr>
            <w:tcW w:w="1000" w:type="pct"/>
            <w:shd w:val="clear" w:color="auto" w:fill="1299A7"/>
            <w:tcMar>
              <w:top w:w="80" w:type="dxa"/>
              <w:left w:w="120" w:type="dxa"/>
              <w:bottom w:w="80" w:type="dxa"/>
              <w:right w:w="120" w:type="dxa"/>
            </w:tcMar>
          </w:tcPr>
          <w:p w14:paraId="20306C1B" w14:textId="77777777" w:rsidR="002F5A94" w:rsidRPr="00186ECA" w:rsidRDefault="0035099A">
            <w:pPr>
              <w:jc w:val="center"/>
              <w:rPr>
                <w:rFonts w:ascii="Calibri" w:hAnsi="Calibri"/>
              </w:rPr>
            </w:pPr>
            <w:r w:rsidRPr="00186ECA">
              <w:rPr>
                <w:rFonts w:ascii="Calibri" w:hAnsi="Calibri"/>
                <w:b/>
                <w:bCs/>
                <w:color w:val="FFFFFF"/>
                <w:sz w:val="21"/>
                <w:szCs w:val="21"/>
              </w:rPr>
              <w:t>Essential</w:t>
            </w:r>
          </w:p>
        </w:tc>
        <w:tc>
          <w:tcPr>
            <w:tcW w:w="1000" w:type="pct"/>
            <w:shd w:val="clear" w:color="auto" w:fill="1299A7"/>
            <w:tcMar>
              <w:top w:w="80" w:type="dxa"/>
              <w:left w:w="120" w:type="dxa"/>
              <w:bottom w:w="80" w:type="dxa"/>
              <w:right w:w="120" w:type="dxa"/>
            </w:tcMar>
          </w:tcPr>
          <w:p w14:paraId="7CAFF9C8" w14:textId="77777777" w:rsidR="002F5A94" w:rsidRPr="00186ECA" w:rsidRDefault="0035099A">
            <w:pPr>
              <w:jc w:val="center"/>
              <w:rPr>
                <w:rFonts w:ascii="Calibri" w:hAnsi="Calibri"/>
              </w:rPr>
            </w:pPr>
            <w:r w:rsidRPr="00186ECA">
              <w:rPr>
                <w:rFonts w:ascii="Calibri" w:hAnsi="Calibri"/>
                <w:b/>
                <w:bCs/>
                <w:color w:val="FFFFFF"/>
                <w:sz w:val="21"/>
                <w:szCs w:val="21"/>
              </w:rPr>
              <w:t>Desirable</w:t>
            </w:r>
          </w:p>
        </w:tc>
      </w:tr>
      <w:tr w:rsidR="002F5A94" w:rsidRPr="00186ECA" w14:paraId="3C10599B" w14:textId="77777777">
        <w:tc>
          <w:tcPr>
            <w:tcW w:w="3000" w:type="pct"/>
            <w:tcMar>
              <w:top w:w="80" w:type="dxa"/>
              <w:left w:w="120" w:type="dxa"/>
              <w:bottom w:w="80" w:type="dxa"/>
              <w:right w:w="120" w:type="dxa"/>
            </w:tcMar>
          </w:tcPr>
          <w:p w14:paraId="737C7886" w14:textId="77777777" w:rsidR="002F5A94" w:rsidRPr="00186ECA" w:rsidRDefault="0035099A">
            <w:pPr>
              <w:rPr>
                <w:rFonts w:ascii="Calibri" w:hAnsi="Calibri"/>
              </w:rPr>
            </w:pPr>
            <w:r w:rsidRPr="00186ECA">
              <w:rPr>
                <w:rFonts w:ascii="Calibri" w:hAnsi="Calibri"/>
                <w:color w:val="333333"/>
              </w:rPr>
              <w:t>GCSE pass in Maths &amp; English, or equivalent</w:t>
            </w:r>
          </w:p>
        </w:tc>
        <w:tc>
          <w:tcPr>
            <w:tcW w:w="1000" w:type="pct"/>
            <w:tcMar>
              <w:top w:w="80" w:type="dxa"/>
              <w:left w:w="120" w:type="dxa"/>
              <w:bottom w:w="80" w:type="dxa"/>
              <w:right w:w="120" w:type="dxa"/>
            </w:tcMar>
          </w:tcPr>
          <w:p w14:paraId="0928A7B7" w14:textId="77777777" w:rsidR="002F5A94" w:rsidRPr="00186ECA" w:rsidRDefault="0035099A">
            <w:pPr>
              <w:jc w:val="center"/>
              <w:rPr>
                <w:rFonts w:ascii="Calibri" w:hAnsi="Calibri"/>
              </w:rPr>
            </w:pPr>
            <w:r w:rsidRPr="00186ECA">
              <w:rPr>
                <w:rFonts w:ascii="Segoe UI Symbol" w:hAnsi="Segoe UI Symbol" w:cs="Segoe UI Symbol"/>
                <w:b/>
                <w:bCs/>
                <w:color w:val="1299A7"/>
                <w:sz w:val="22"/>
                <w:szCs w:val="22"/>
              </w:rPr>
              <w:t>✓</w:t>
            </w:r>
          </w:p>
        </w:tc>
        <w:tc>
          <w:tcPr>
            <w:tcW w:w="1000" w:type="pct"/>
            <w:tcMar>
              <w:top w:w="80" w:type="dxa"/>
              <w:left w:w="120" w:type="dxa"/>
              <w:bottom w:w="80" w:type="dxa"/>
              <w:right w:w="120" w:type="dxa"/>
            </w:tcMar>
          </w:tcPr>
          <w:p w14:paraId="77B6D4D8" w14:textId="77777777" w:rsidR="002F5A94" w:rsidRPr="00186ECA" w:rsidRDefault="002F5A94">
            <w:pPr>
              <w:jc w:val="center"/>
              <w:rPr>
                <w:rFonts w:ascii="Calibri" w:hAnsi="Calibri"/>
              </w:rPr>
            </w:pPr>
          </w:p>
        </w:tc>
      </w:tr>
      <w:tr w:rsidR="002F5A94" w:rsidRPr="00186ECA" w14:paraId="18993970" w14:textId="77777777">
        <w:tc>
          <w:tcPr>
            <w:tcW w:w="3000" w:type="pct"/>
            <w:tcMar>
              <w:top w:w="80" w:type="dxa"/>
              <w:left w:w="120" w:type="dxa"/>
              <w:bottom w:w="80" w:type="dxa"/>
              <w:right w:w="120" w:type="dxa"/>
            </w:tcMar>
          </w:tcPr>
          <w:p w14:paraId="12D48D2C" w14:textId="77777777" w:rsidR="002F5A94" w:rsidRPr="00186ECA" w:rsidRDefault="0035099A">
            <w:pPr>
              <w:rPr>
                <w:rFonts w:ascii="Calibri" w:hAnsi="Calibri"/>
              </w:rPr>
            </w:pPr>
            <w:r w:rsidRPr="00186ECA">
              <w:rPr>
                <w:rFonts w:ascii="Calibri" w:hAnsi="Calibri"/>
                <w:color w:val="333333"/>
              </w:rPr>
              <w:t>Experience of working within a team</w:t>
            </w:r>
          </w:p>
        </w:tc>
        <w:tc>
          <w:tcPr>
            <w:tcW w:w="1000" w:type="pct"/>
            <w:tcMar>
              <w:top w:w="80" w:type="dxa"/>
              <w:left w:w="120" w:type="dxa"/>
              <w:bottom w:w="80" w:type="dxa"/>
              <w:right w:w="120" w:type="dxa"/>
            </w:tcMar>
          </w:tcPr>
          <w:p w14:paraId="7F389398" w14:textId="51E01F5D" w:rsidR="002F5A94" w:rsidRPr="00186ECA" w:rsidRDefault="002F5A94">
            <w:pPr>
              <w:jc w:val="center"/>
              <w:rPr>
                <w:rFonts w:ascii="Calibri" w:hAnsi="Calibri"/>
              </w:rPr>
            </w:pPr>
          </w:p>
        </w:tc>
        <w:tc>
          <w:tcPr>
            <w:tcW w:w="1000" w:type="pct"/>
            <w:tcMar>
              <w:top w:w="80" w:type="dxa"/>
              <w:left w:w="120" w:type="dxa"/>
              <w:bottom w:w="80" w:type="dxa"/>
              <w:right w:w="120" w:type="dxa"/>
            </w:tcMar>
          </w:tcPr>
          <w:p w14:paraId="38831A6A" w14:textId="1E201E76" w:rsidR="002F5A94" w:rsidRPr="00186ECA" w:rsidRDefault="004A599E">
            <w:pPr>
              <w:jc w:val="center"/>
              <w:rPr>
                <w:rFonts w:ascii="Calibri" w:hAnsi="Calibri"/>
              </w:rPr>
            </w:pPr>
            <w:r w:rsidRPr="00186ECA">
              <w:rPr>
                <w:rFonts w:ascii="Segoe UI Symbol" w:hAnsi="Segoe UI Symbol" w:cs="Segoe UI Symbol"/>
                <w:b/>
                <w:bCs/>
                <w:color w:val="1299A7"/>
                <w:sz w:val="22"/>
                <w:szCs w:val="22"/>
              </w:rPr>
              <w:t>✓</w:t>
            </w:r>
          </w:p>
        </w:tc>
      </w:tr>
      <w:tr w:rsidR="002F5A94" w:rsidRPr="00186ECA" w14:paraId="7BA576F7" w14:textId="77777777">
        <w:tc>
          <w:tcPr>
            <w:tcW w:w="3000" w:type="pct"/>
            <w:tcMar>
              <w:top w:w="80" w:type="dxa"/>
              <w:left w:w="120" w:type="dxa"/>
              <w:bottom w:w="80" w:type="dxa"/>
              <w:right w:w="120" w:type="dxa"/>
            </w:tcMar>
          </w:tcPr>
          <w:p w14:paraId="493D4ADD" w14:textId="77777777" w:rsidR="002F5A94" w:rsidRPr="00186ECA" w:rsidRDefault="0035099A">
            <w:pPr>
              <w:rPr>
                <w:rFonts w:ascii="Calibri" w:hAnsi="Calibri"/>
              </w:rPr>
            </w:pPr>
            <w:r w:rsidRPr="00186ECA">
              <w:rPr>
                <w:rFonts w:ascii="Calibri" w:hAnsi="Calibri"/>
                <w:color w:val="333333"/>
              </w:rPr>
              <w:t>Experience using IT software, including Office 365</w:t>
            </w:r>
          </w:p>
        </w:tc>
        <w:tc>
          <w:tcPr>
            <w:tcW w:w="1000" w:type="pct"/>
            <w:tcMar>
              <w:top w:w="80" w:type="dxa"/>
              <w:left w:w="120" w:type="dxa"/>
              <w:bottom w:w="80" w:type="dxa"/>
              <w:right w:w="120" w:type="dxa"/>
            </w:tcMar>
          </w:tcPr>
          <w:p w14:paraId="4F6DDD92" w14:textId="77777777" w:rsidR="002F5A94" w:rsidRPr="00186ECA" w:rsidRDefault="0035099A">
            <w:pPr>
              <w:jc w:val="center"/>
              <w:rPr>
                <w:rFonts w:ascii="Calibri" w:hAnsi="Calibri"/>
              </w:rPr>
            </w:pPr>
            <w:r w:rsidRPr="00186ECA">
              <w:rPr>
                <w:rFonts w:ascii="Segoe UI Symbol" w:hAnsi="Segoe UI Symbol" w:cs="Segoe UI Symbol"/>
                <w:b/>
                <w:bCs/>
                <w:color w:val="1299A7"/>
                <w:sz w:val="22"/>
                <w:szCs w:val="22"/>
              </w:rPr>
              <w:t>✓</w:t>
            </w:r>
          </w:p>
        </w:tc>
        <w:tc>
          <w:tcPr>
            <w:tcW w:w="1000" w:type="pct"/>
            <w:tcMar>
              <w:top w:w="80" w:type="dxa"/>
              <w:left w:w="120" w:type="dxa"/>
              <w:bottom w:w="80" w:type="dxa"/>
              <w:right w:w="120" w:type="dxa"/>
            </w:tcMar>
          </w:tcPr>
          <w:p w14:paraId="44DA0959" w14:textId="77777777" w:rsidR="002F5A94" w:rsidRPr="00186ECA" w:rsidRDefault="002F5A94">
            <w:pPr>
              <w:jc w:val="center"/>
              <w:rPr>
                <w:rFonts w:ascii="Calibri" w:hAnsi="Calibri"/>
              </w:rPr>
            </w:pPr>
          </w:p>
        </w:tc>
      </w:tr>
    </w:tbl>
    <w:p w14:paraId="15D1E78E" w14:textId="77777777" w:rsidR="002F5A94" w:rsidRPr="00186ECA" w:rsidRDefault="002F5A94">
      <w:pPr>
        <w:spacing w:before="200"/>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58"/>
        <w:gridCol w:w="2019"/>
        <w:gridCol w:w="2019"/>
      </w:tblGrid>
      <w:tr w:rsidR="002F5A94" w:rsidRPr="00186ECA" w14:paraId="77ACA4F9" w14:textId="77777777">
        <w:trPr>
          <w:tblHeader/>
        </w:trPr>
        <w:tc>
          <w:tcPr>
            <w:tcW w:w="3000" w:type="pct"/>
            <w:shd w:val="clear" w:color="auto" w:fill="1299A7"/>
            <w:tcMar>
              <w:top w:w="80" w:type="dxa"/>
              <w:left w:w="120" w:type="dxa"/>
              <w:bottom w:w="80" w:type="dxa"/>
              <w:right w:w="120" w:type="dxa"/>
            </w:tcMar>
          </w:tcPr>
          <w:p w14:paraId="30ACF5F3" w14:textId="77777777" w:rsidR="002F5A94" w:rsidRPr="00186ECA" w:rsidRDefault="0035099A">
            <w:pPr>
              <w:rPr>
                <w:rFonts w:ascii="Calibri" w:hAnsi="Calibri"/>
              </w:rPr>
            </w:pPr>
            <w:r w:rsidRPr="00186ECA">
              <w:rPr>
                <w:rFonts w:ascii="Calibri" w:hAnsi="Calibri"/>
                <w:b/>
                <w:bCs/>
                <w:color w:val="FFFFFF"/>
                <w:sz w:val="21"/>
                <w:szCs w:val="21"/>
              </w:rPr>
              <w:t>Skills &amp; Knowledge</w:t>
            </w:r>
          </w:p>
        </w:tc>
        <w:tc>
          <w:tcPr>
            <w:tcW w:w="1000" w:type="pct"/>
            <w:shd w:val="clear" w:color="auto" w:fill="1299A7"/>
            <w:tcMar>
              <w:top w:w="80" w:type="dxa"/>
              <w:left w:w="120" w:type="dxa"/>
              <w:bottom w:w="80" w:type="dxa"/>
              <w:right w:w="120" w:type="dxa"/>
            </w:tcMar>
          </w:tcPr>
          <w:p w14:paraId="76642A10" w14:textId="77777777" w:rsidR="002F5A94" w:rsidRPr="00186ECA" w:rsidRDefault="0035099A">
            <w:pPr>
              <w:jc w:val="center"/>
              <w:rPr>
                <w:rFonts w:ascii="Calibri" w:hAnsi="Calibri"/>
              </w:rPr>
            </w:pPr>
            <w:r w:rsidRPr="00186ECA">
              <w:rPr>
                <w:rFonts w:ascii="Calibri" w:hAnsi="Calibri"/>
                <w:b/>
                <w:bCs/>
                <w:color w:val="FFFFFF"/>
                <w:sz w:val="21"/>
                <w:szCs w:val="21"/>
              </w:rPr>
              <w:t>Essential</w:t>
            </w:r>
          </w:p>
        </w:tc>
        <w:tc>
          <w:tcPr>
            <w:tcW w:w="1000" w:type="pct"/>
            <w:shd w:val="clear" w:color="auto" w:fill="1299A7"/>
            <w:tcMar>
              <w:top w:w="80" w:type="dxa"/>
              <w:left w:w="120" w:type="dxa"/>
              <w:bottom w:w="80" w:type="dxa"/>
              <w:right w:w="120" w:type="dxa"/>
            </w:tcMar>
          </w:tcPr>
          <w:p w14:paraId="7BAEB041" w14:textId="77777777" w:rsidR="002F5A94" w:rsidRPr="00186ECA" w:rsidRDefault="0035099A">
            <w:pPr>
              <w:jc w:val="center"/>
              <w:rPr>
                <w:rFonts w:ascii="Calibri" w:hAnsi="Calibri"/>
              </w:rPr>
            </w:pPr>
            <w:r w:rsidRPr="00186ECA">
              <w:rPr>
                <w:rFonts w:ascii="Calibri" w:hAnsi="Calibri"/>
                <w:b/>
                <w:bCs/>
                <w:color w:val="FFFFFF"/>
                <w:sz w:val="21"/>
                <w:szCs w:val="21"/>
              </w:rPr>
              <w:t>Desirable</w:t>
            </w:r>
          </w:p>
        </w:tc>
      </w:tr>
      <w:tr w:rsidR="002F5A94" w:rsidRPr="00186ECA" w14:paraId="6C4CC1E0" w14:textId="77777777">
        <w:tc>
          <w:tcPr>
            <w:tcW w:w="3000" w:type="pct"/>
            <w:tcMar>
              <w:top w:w="80" w:type="dxa"/>
              <w:left w:w="120" w:type="dxa"/>
              <w:bottom w:w="80" w:type="dxa"/>
              <w:right w:w="120" w:type="dxa"/>
            </w:tcMar>
          </w:tcPr>
          <w:p w14:paraId="3541CBEF" w14:textId="77777777" w:rsidR="002F5A94" w:rsidRPr="00186ECA" w:rsidRDefault="0035099A">
            <w:pPr>
              <w:rPr>
                <w:rFonts w:ascii="Calibri" w:hAnsi="Calibri"/>
              </w:rPr>
            </w:pPr>
            <w:r w:rsidRPr="00186ECA">
              <w:rPr>
                <w:rFonts w:ascii="Calibri" w:hAnsi="Calibri"/>
                <w:color w:val="333333"/>
              </w:rPr>
              <w:t>Awareness of maintenance requirements</w:t>
            </w:r>
          </w:p>
        </w:tc>
        <w:tc>
          <w:tcPr>
            <w:tcW w:w="1000" w:type="pct"/>
            <w:tcMar>
              <w:top w:w="80" w:type="dxa"/>
              <w:left w:w="120" w:type="dxa"/>
              <w:bottom w:w="80" w:type="dxa"/>
              <w:right w:w="120" w:type="dxa"/>
            </w:tcMar>
          </w:tcPr>
          <w:p w14:paraId="383963D2" w14:textId="5D4FC41E" w:rsidR="002F5A94" w:rsidRPr="00186ECA" w:rsidRDefault="002F5A94">
            <w:pPr>
              <w:jc w:val="center"/>
              <w:rPr>
                <w:rFonts w:ascii="Calibri" w:hAnsi="Calibri"/>
              </w:rPr>
            </w:pPr>
          </w:p>
        </w:tc>
        <w:tc>
          <w:tcPr>
            <w:tcW w:w="1000" w:type="pct"/>
            <w:tcMar>
              <w:top w:w="80" w:type="dxa"/>
              <w:left w:w="120" w:type="dxa"/>
              <w:bottom w:w="80" w:type="dxa"/>
              <w:right w:w="120" w:type="dxa"/>
            </w:tcMar>
          </w:tcPr>
          <w:p w14:paraId="0CB73A85" w14:textId="5823A922" w:rsidR="002F5A94" w:rsidRPr="00186ECA" w:rsidRDefault="004A599E">
            <w:pPr>
              <w:jc w:val="center"/>
              <w:rPr>
                <w:rFonts w:ascii="Calibri" w:hAnsi="Calibri"/>
              </w:rPr>
            </w:pPr>
            <w:r w:rsidRPr="00186ECA">
              <w:rPr>
                <w:rFonts w:ascii="Segoe UI Symbol" w:hAnsi="Segoe UI Symbol" w:cs="Segoe UI Symbol"/>
                <w:b/>
                <w:bCs/>
                <w:color w:val="1299A7"/>
                <w:sz w:val="22"/>
                <w:szCs w:val="22"/>
              </w:rPr>
              <w:t>✓</w:t>
            </w:r>
          </w:p>
        </w:tc>
      </w:tr>
      <w:tr w:rsidR="002F5A94" w:rsidRPr="00186ECA" w14:paraId="08D4C196" w14:textId="77777777">
        <w:tc>
          <w:tcPr>
            <w:tcW w:w="3000" w:type="pct"/>
            <w:tcMar>
              <w:top w:w="80" w:type="dxa"/>
              <w:left w:w="120" w:type="dxa"/>
              <w:bottom w:w="80" w:type="dxa"/>
              <w:right w:w="120" w:type="dxa"/>
            </w:tcMar>
          </w:tcPr>
          <w:p w14:paraId="57B6AC1B" w14:textId="77777777" w:rsidR="002F5A94" w:rsidRPr="00186ECA" w:rsidRDefault="0035099A">
            <w:pPr>
              <w:rPr>
                <w:rFonts w:ascii="Calibri" w:hAnsi="Calibri"/>
              </w:rPr>
            </w:pPr>
            <w:r w:rsidRPr="00186ECA">
              <w:rPr>
                <w:rFonts w:ascii="Calibri" w:hAnsi="Calibri"/>
                <w:color w:val="333333"/>
              </w:rPr>
              <w:t>Awareness of Data Protection</w:t>
            </w:r>
          </w:p>
        </w:tc>
        <w:tc>
          <w:tcPr>
            <w:tcW w:w="1000" w:type="pct"/>
            <w:tcMar>
              <w:top w:w="80" w:type="dxa"/>
              <w:left w:w="120" w:type="dxa"/>
              <w:bottom w:w="80" w:type="dxa"/>
              <w:right w:w="120" w:type="dxa"/>
            </w:tcMar>
          </w:tcPr>
          <w:p w14:paraId="15F559DC" w14:textId="445BC8AB" w:rsidR="002F5A94" w:rsidRPr="00186ECA" w:rsidRDefault="002F5A94">
            <w:pPr>
              <w:jc w:val="center"/>
              <w:rPr>
                <w:rFonts w:ascii="Calibri" w:hAnsi="Calibri"/>
              </w:rPr>
            </w:pPr>
          </w:p>
        </w:tc>
        <w:tc>
          <w:tcPr>
            <w:tcW w:w="1000" w:type="pct"/>
            <w:tcMar>
              <w:top w:w="80" w:type="dxa"/>
              <w:left w:w="120" w:type="dxa"/>
              <w:bottom w:w="80" w:type="dxa"/>
              <w:right w:w="120" w:type="dxa"/>
            </w:tcMar>
          </w:tcPr>
          <w:p w14:paraId="0084FC6E" w14:textId="4CB484E9" w:rsidR="002F5A94" w:rsidRPr="00186ECA" w:rsidRDefault="004A599E">
            <w:pPr>
              <w:jc w:val="center"/>
              <w:rPr>
                <w:rFonts w:ascii="Calibri" w:hAnsi="Calibri"/>
              </w:rPr>
            </w:pPr>
            <w:r w:rsidRPr="00186ECA">
              <w:rPr>
                <w:rFonts w:ascii="Segoe UI Symbol" w:hAnsi="Segoe UI Symbol" w:cs="Segoe UI Symbol"/>
                <w:b/>
                <w:bCs/>
                <w:color w:val="1299A7"/>
                <w:sz w:val="22"/>
                <w:szCs w:val="22"/>
              </w:rPr>
              <w:t>✓</w:t>
            </w:r>
          </w:p>
        </w:tc>
      </w:tr>
      <w:tr w:rsidR="002F5A94" w:rsidRPr="00186ECA" w14:paraId="522A4F8B" w14:textId="77777777">
        <w:tc>
          <w:tcPr>
            <w:tcW w:w="3000" w:type="pct"/>
            <w:tcMar>
              <w:top w:w="80" w:type="dxa"/>
              <w:left w:w="120" w:type="dxa"/>
              <w:bottom w:w="80" w:type="dxa"/>
              <w:right w:w="120" w:type="dxa"/>
            </w:tcMar>
          </w:tcPr>
          <w:p w14:paraId="65133EC1" w14:textId="77777777" w:rsidR="002F5A94" w:rsidRPr="00186ECA" w:rsidRDefault="0035099A">
            <w:pPr>
              <w:rPr>
                <w:rFonts w:ascii="Calibri" w:hAnsi="Calibri"/>
              </w:rPr>
            </w:pPr>
            <w:r w:rsidRPr="00186ECA">
              <w:rPr>
                <w:rFonts w:ascii="Calibri" w:hAnsi="Calibri"/>
                <w:color w:val="333333"/>
              </w:rPr>
              <w:t>Knowledge of Health &amp; Safety regulations</w:t>
            </w:r>
          </w:p>
        </w:tc>
        <w:tc>
          <w:tcPr>
            <w:tcW w:w="1000" w:type="pct"/>
            <w:tcMar>
              <w:top w:w="80" w:type="dxa"/>
              <w:left w:w="120" w:type="dxa"/>
              <w:bottom w:w="80" w:type="dxa"/>
              <w:right w:w="120" w:type="dxa"/>
            </w:tcMar>
          </w:tcPr>
          <w:p w14:paraId="2E5B5E59" w14:textId="6F7D0AFB" w:rsidR="002F5A94" w:rsidRPr="00186ECA" w:rsidRDefault="002F5A94">
            <w:pPr>
              <w:jc w:val="center"/>
              <w:rPr>
                <w:rFonts w:ascii="Calibri" w:hAnsi="Calibri"/>
              </w:rPr>
            </w:pPr>
          </w:p>
        </w:tc>
        <w:tc>
          <w:tcPr>
            <w:tcW w:w="1000" w:type="pct"/>
            <w:tcMar>
              <w:top w:w="80" w:type="dxa"/>
              <w:left w:w="120" w:type="dxa"/>
              <w:bottom w:w="80" w:type="dxa"/>
              <w:right w:w="120" w:type="dxa"/>
            </w:tcMar>
          </w:tcPr>
          <w:p w14:paraId="023F519B" w14:textId="2B1B3725" w:rsidR="002F5A94" w:rsidRPr="00186ECA" w:rsidRDefault="004A599E">
            <w:pPr>
              <w:jc w:val="center"/>
              <w:rPr>
                <w:rFonts w:ascii="Calibri" w:hAnsi="Calibri"/>
              </w:rPr>
            </w:pPr>
            <w:r w:rsidRPr="00186ECA">
              <w:rPr>
                <w:rFonts w:ascii="Segoe UI Symbol" w:hAnsi="Segoe UI Symbol" w:cs="Segoe UI Symbol"/>
                <w:b/>
                <w:bCs/>
                <w:color w:val="1299A7"/>
                <w:sz w:val="22"/>
                <w:szCs w:val="22"/>
              </w:rPr>
              <w:t>✓</w:t>
            </w:r>
          </w:p>
        </w:tc>
      </w:tr>
      <w:tr w:rsidR="002F5A94" w:rsidRPr="00186ECA" w14:paraId="314216E2" w14:textId="77777777">
        <w:tc>
          <w:tcPr>
            <w:tcW w:w="3000" w:type="pct"/>
            <w:tcMar>
              <w:top w:w="80" w:type="dxa"/>
              <w:left w:w="120" w:type="dxa"/>
              <w:bottom w:w="80" w:type="dxa"/>
              <w:right w:w="120" w:type="dxa"/>
            </w:tcMar>
          </w:tcPr>
          <w:p w14:paraId="3C3A7618" w14:textId="77777777" w:rsidR="002F5A94" w:rsidRPr="00186ECA" w:rsidRDefault="0035099A">
            <w:pPr>
              <w:rPr>
                <w:rFonts w:ascii="Calibri" w:hAnsi="Calibri"/>
              </w:rPr>
            </w:pPr>
            <w:r w:rsidRPr="00186ECA">
              <w:rPr>
                <w:rFonts w:ascii="Calibri" w:hAnsi="Calibri"/>
                <w:color w:val="333333"/>
              </w:rPr>
              <w:t>Ability to stay focused across a variety of tasks and priorities, seeking guidance when needed and acting on it to get things done</w:t>
            </w:r>
          </w:p>
        </w:tc>
        <w:tc>
          <w:tcPr>
            <w:tcW w:w="1000" w:type="pct"/>
            <w:tcMar>
              <w:top w:w="80" w:type="dxa"/>
              <w:left w:w="120" w:type="dxa"/>
              <w:bottom w:w="80" w:type="dxa"/>
              <w:right w:w="120" w:type="dxa"/>
            </w:tcMar>
          </w:tcPr>
          <w:p w14:paraId="29D14518" w14:textId="77777777" w:rsidR="002F5A94" w:rsidRPr="00186ECA" w:rsidRDefault="0035099A">
            <w:pPr>
              <w:jc w:val="center"/>
              <w:rPr>
                <w:rFonts w:ascii="Calibri" w:hAnsi="Calibri"/>
              </w:rPr>
            </w:pPr>
            <w:r w:rsidRPr="00186ECA">
              <w:rPr>
                <w:rFonts w:ascii="Segoe UI Symbol" w:hAnsi="Segoe UI Symbol" w:cs="Segoe UI Symbol"/>
                <w:b/>
                <w:bCs/>
                <w:color w:val="1299A7"/>
                <w:sz w:val="22"/>
                <w:szCs w:val="22"/>
              </w:rPr>
              <w:t>✓</w:t>
            </w:r>
          </w:p>
        </w:tc>
        <w:tc>
          <w:tcPr>
            <w:tcW w:w="1000" w:type="pct"/>
            <w:tcMar>
              <w:top w:w="80" w:type="dxa"/>
              <w:left w:w="120" w:type="dxa"/>
              <w:bottom w:w="80" w:type="dxa"/>
              <w:right w:w="120" w:type="dxa"/>
            </w:tcMar>
          </w:tcPr>
          <w:p w14:paraId="5C548368" w14:textId="77777777" w:rsidR="002F5A94" w:rsidRPr="00186ECA" w:rsidRDefault="002F5A94">
            <w:pPr>
              <w:jc w:val="center"/>
              <w:rPr>
                <w:rFonts w:ascii="Calibri" w:hAnsi="Calibri"/>
              </w:rPr>
            </w:pPr>
          </w:p>
        </w:tc>
      </w:tr>
    </w:tbl>
    <w:p w14:paraId="4F74975F" w14:textId="77777777" w:rsidR="002F5A94" w:rsidRPr="00186ECA" w:rsidRDefault="002F5A94">
      <w:pPr>
        <w:spacing w:before="200"/>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58"/>
        <w:gridCol w:w="2019"/>
        <w:gridCol w:w="2019"/>
      </w:tblGrid>
      <w:tr w:rsidR="002F5A94" w:rsidRPr="00186ECA" w14:paraId="321990E7" w14:textId="77777777">
        <w:trPr>
          <w:tblHeader/>
        </w:trPr>
        <w:tc>
          <w:tcPr>
            <w:tcW w:w="3000" w:type="pct"/>
            <w:shd w:val="clear" w:color="auto" w:fill="1299A7"/>
            <w:tcMar>
              <w:top w:w="80" w:type="dxa"/>
              <w:left w:w="120" w:type="dxa"/>
              <w:bottom w:w="80" w:type="dxa"/>
              <w:right w:w="120" w:type="dxa"/>
            </w:tcMar>
          </w:tcPr>
          <w:p w14:paraId="46DFE4FD" w14:textId="77777777" w:rsidR="002F5A94" w:rsidRPr="00186ECA" w:rsidRDefault="0035099A">
            <w:pPr>
              <w:rPr>
                <w:rFonts w:ascii="Calibri" w:hAnsi="Calibri"/>
              </w:rPr>
            </w:pPr>
            <w:r w:rsidRPr="00186ECA">
              <w:rPr>
                <w:rFonts w:ascii="Calibri" w:hAnsi="Calibri"/>
                <w:b/>
                <w:bCs/>
                <w:color w:val="FFFFFF"/>
                <w:sz w:val="21"/>
                <w:szCs w:val="21"/>
              </w:rPr>
              <w:t>Personal Qualities</w:t>
            </w:r>
          </w:p>
        </w:tc>
        <w:tc>
          <w:tcPr>
            <w:tcW w:w="1000" w:type="pct"/>
            <w:shd w:val="clear" w:color="auto" w:fill="1299A7"/>
            <w:tcMar>
              <w:top w:w="80" w:type="dxa"/>
              <w:left w:w="120" w:type="dxa"/>
              <w:bottom w:w="80" w:type="dxa"/>
              <w:right w:w="120" w:type="dxa"/>
            </w:tcMar>
          </w:tcPr>
          <w:p w14:paraId="166090B5" w14:textId="77777777" w:rsidR="002F5A94" w:rsidRPr="00186ECA" w:rsidRDefault="0035099A">
            <w:pPr>
              <w:jc w:val="center"/>
              <w:rPr>
                <w:rFonts w:ascii="Calibri" w:hAnsi="Calibri"/>
              </w:rPr>
            </w:pPr>
            <w:r w:rsidRPr="00186ECA">
              <w:rPr>
                <w:rFonts w:ascii="Calibri" w:hAnsi="Calibri"/>
                <w:b/>
                <w:bCs/>
                <w:color w:val="FFFFFF"/>
                <w:sz w:val="21"/>
                <w:szCs w:val="21"/>
              </w:rPr>
              <w:t>Essential</w:t>
            </w:r>
          </w:p>
        </w:tc>
        <w:tc>
          <w:tcPr>
            <w:tcW w:w="1000" w:type="pct"/>
            <w:shd w:val="clear" w:color="auto" w:fill="1299A7"/>
            <w:tcMar>
              <w:top w:w="80" w:type="dxa"/>
              <w:left w:w="120" w:type="dxa"/>
              <w:bottom w:w="80" w:type="dxa"/>
              <w:right w:w="120" w:type="dxa"/>
            </w:tcMar>
          </w:tcPr>
          <w:p w14:paraId="119C3E95" w14:textId="77777777" w:rsidR="002F5A94" w:rsidRPr="00186ECA" w:rsidRDefault="0035099A">
            <w:pPr>
              <w:jc w:val="center"/>
              <w:rPr>
                <w:rFonts w:ascii="Calibri" w:hAnsi="Calibri"/>
              </w:rPr>
            </w:pPr>
            <w:r w:rsidRPr="00186ECA">
              <w:rPr>
                <w:rFonts w:ascii="Calibri" w:hAnsi="Calibri"/>
                <w:b/>
                <w:bCs/>
                <w:color w:val="FFFFFF"/>
                <w:sz w:val="21"/>
                <w:szCs w:val="21"/>
              </w:rPr>
              <w:t>Desirable</w:t>
            </w:r>
          </w:p>
        </w:tc>
      </w:tr>
      <w:tr w:rsidR="002F5A94" w:rsidRPr="00186ECA" w14:paraId="7BAF4B79" w14:textId="77777777">
        <w:tc>
          <w:tcPr>
            <w:tcW w:w="3000" w:type="pct"/>
            <w:tcMar>
              <w:top w:w="80" w:type="dxa"/>
              <w:left w:w="120" w:type="dxa"/>
              <w:bottom w:w="80" w:type="dxa"/>
              <w:right w:w="120" w:type="dxa"/>
            </w:tcMar>
          </w:tcPr>
          <w:p w14:paraId="19D8BF4B" w14:textId="77777777" w:rsidR="002F5A94" w:rsidRPr="00186ECA" w:rsidRDefault="0035099A">
            <w:pPr>
              <w:rPr>
                <w:rFonts w:ascii="Calibri" w:hAnsi="Calibri"/>
              </w:rPr>
            </w:pPr>
            <w:r w:rsidRPr="00186ECA">
              <w:rPr>
                <w:rFonts w:ascii="Calibri" w:hAnsi="Calibri"/>
                <w:color w:val="333333"/>
              </w:rPr>
              <w:t>Calm and level-headed under pressure</w:t>
            </w:r>
          </w:p>
        </w:tc>
        <w:tc>
          <w:tcPr>
            <w:tcW w:w="1000" w:type="pct"/>
            <w:tcMar>
              <w:top w:w="80" w:type="dxa"/>
              <w:left w:w="120" w:type="dxa"/>
              <w:bottom w:w="80" w:type="dxa"/>
              <w:right w:w="120" w:type="dxa"/>
            </w:tcMar>
          </w:tcPr>
          <w:p w14:paraId="2B2F5DC4" w14:textId="77777777" w:rsidR="002F5A94" w:rsidRPr="00186ECA" w:rsidRDefault="0035099A">
            <w:pPr>
              <w:jc w:val="center"/>
              <w:rPr>
                <w:rFonts w:ascii="Calibri" w:hAnsi="Calibri"/>
              </w:rPr>
            </w:pPr>
            <w:r w:rsidRPr="00186ECA">
              <w:rPr>
                <w:rFonts w:ascii="Segoe UI Symbol" w:hAnsi="Segoe UI Symbol" w:cs="Segoe UI Symbol"/>
                <w:b/>
                <w:bCs/>
                <w:color w:val="1299A7"/>
                <w:sz w:val="22"/>
                <w:szCs w:val="22"/>
              </w:rPr>
              <w:t>✓</w:t>
            </w:r>
          </w:p>
        </w:tc>
        <w:tc>
          <w:tcPr>
            <w:tcW w:w="1000" w:type="pct"/>
            <w:tcMar>
              <w:top w:w="80" w:type="dxa"/>
              <w:left w:w="120" w:type="dxa"/>
              <w:bottom w:w="80" w:type="dxa"/>
              <w:right w:w="120" w:type="dxa"/>
            </w:tcMar>
          </w:tcPr>
          <w:p w14:paraId="532CE08C" w14:textId="77777777" w:rsidR="002F5A94" w:rsidRPr="00186ECA" w:rsidRDefault="002F5A94">
            <w:pPr>
              <w:jc w:val="center"/>
              <w:rPr>
                <w:rFonts w:ascii="Calibri" w:hAnsi="Calibri"/>
              </w:rPr>
            </w:pPr>
          </w:p>
        </w:tc>
      </w:tr>
      <w:tr w:rsidR="002F5A94" w:rsidRPr="00186ECA" w14:paraId="0BFEEDCB" w14:textId="77777777">
        <w:tc>
          <w:tcPr>
            <w:tcW w:w="3000" w:type="pct"/>
            <w:tcMar>
              <w:top w:w="80" w:type="dxa"/>
              <w:left w:w="120" w:type="dxa"/>
              <w:bottom w:w="80" w:type="dxa"/>
              <w:right w:w="120" w:type="dxa"/>
            </w:tcMar>
          </w:tcPr>
          <w:p w14:paraId="0EEF6163" w14:textId="77777777" w:rsidR="002F5A94" w:rsidRPr="00186ECA" w:rsidRDefault="0035099A">
            <w:pPr>
              <w:rPr>
                <w:rFonts w:ascii="Calibri" w:hAnsi="Calibri"/>
              </w:rPr>
            </w:pPr>
            <w:r w:rsidRPr="00186ECA">
              <w:rPr>
                <w:rFonts w:ascii="Calibri" w:hAnsi="Calibri"/>
                <w:color w:val="333333"/>
              </w:rPr>
              <w:t>Organised, with great attention to detail</w:t>
            </w:r>
          </w:p>
        </w:tc>
        <w:tc>
          <w:tcPr>
            <w:tcW w:w="1000" w:type="pct"/>
            <w:tcMar>
              <w:top w:w="80" w:type="dxa"/>
              <w:left w:w="120" w:type="dxa"/>
              <w:bottom w:w="80" w:type="dxa"/>
              <w:right w:w="120" w:type="dxa"/>
            </w:tcMar>
          </w:tcPr>
          <w:p w14:paraId="1077D355" w14:textId="77777777" w:rsidR="002F5A94" w:rsidRPr="00186ECA" w:rsidRDefault="0035099A">
            <w:pPr>
              <w:jc w:val="center"/>
              <w:rPr>
                <w:rFonts w:ascii="Calibri" w:hAnsi="Calibri"/>
              </w:rPr>
            </w:pPr>
            <w:r w:rsidRPr="00186ECA">
              <w:rPr>
                <w:rFonts w:ascii="Segoe UI Symbol" w:hAnsi="Segoe UI Symbol" w:cs="Segoe UI Symbol"/>
                <w:b/>
                <w:bCs/>
                <w:color w:val="1299A7"/>
                <w:sz w:val="22"/>
                <w:szCs w:val="22"/>
              </w:rPr>
              <w:t>✓</w:t>
            </w:r>
          </w:p>
        </w:tc>
        <w:tc>
          <w:tcPr>
            <w:tcW w:w="1000" w:type="pct"/>
            <w:tcMar>
              <w:top w:w="80" w:type="dxa"/>
              <w:left w:w="120" w:type="dxa"/>
              <w:bottom w:w="80" w:type="dxa"/>
              <w:right w:w="120" w:type="dxa"/>
            </w:tcMar>
          </w:tcPr>
          <w:p w14:paraId="5FF3187A" w14:textId="77777777" w:rsidR="002F5A94" w:rsidRPr="00186ECA" w:rsidRDefault="002F5A94">
            <w:pPr>
              <w:jc w:val="center"/>
              <w:rPr>
                <w:rFonts w:ascii="Calibri" w:hAnsi="Calibri"/>
              </w:rPr>
            </w:pPr>
          </w:p>
        </w:tc>
      </w:tr>
      <w:tr w:rsidR="002F5A94" w:rsidRPr="00186ECA" w14:paraId="6F6753D8" w14:textId="77777777">
        <w:tc>
          <w:tcPr>
            <w:tcW w:w="3000" w:type="pct"/>
            <w:tcMar>
              <w:top w:w="80" w:type="dxa"/>
              <w:left w:w="120" w:type="dxa"/>
              <w:bottom w:w="80" w:type="dxa"/>
              <w:right w:w="120" w:type="dxa"/>
            </w:tcMar>
          </w:tcPr>
          <w:p w14:paraId="4DF546AF" w14:textId="77777777" w:rsidR="002F5A94" w:rsidRPr="00186ECA" w:rsidRDefault="0035099A">
            <w:pPr>
              <w:rPr>
                <w:rFonts w:ascii="Calibri" w:hAnsi="Calibri"/>
              </w:rPr>
            </w:pPr>
            <w:r w:rsidRPr="00186ECA">
              <w:rPr>
                <w:rFonts w:ascii="Calibri" w:hAnsi="Calibri"/>
                <w:color w:val="333333"/>
              </w:rPr>
              <w:t>Polite and pleasant when communicating with others</w:t>
            </w:r>
          </w:p>
        </w:tc>
        <w:tc>
          <w:tcPr>
            <w:tcW w:w="1000" w:type="pct"/>
            <w:tcMar>
              <w:top w:w="80" w:type="dxa"/>
              <w:left w:w="120" w:type="dxa"/>
              <w:bottom w:w="80" w:type="dxa"/>
              <w:right w:w="120" w:type="dxa"/>
            </w:tcMar>
          </w:tcPr>
          <w:p w14:paraId="55A57B6B" w14:textId="77777777" w:rsidR="002F5A94" w:rsidRPr="00186ECA" w:rsidRDefault="0035099A">
            <w:pPr>
              <w:jc w:val="center"/>
              <w:rPr>
                <w:rFonts w:ascii="Calibri" w:hAnsi="Calibri"/>
              </w:rPr>
            </w:pPr>
            <w:r w:rsidRPr="00186ECA">
              <w:rPr>
                <w:rFonts w:ascii="Segoe UI Symbol" w:hAnsi="Segoe UI Symbol" w:cs="Segoe UI Symbol"/>
                <w:b/>
                <w:bCs/>
                <w:color w:val="1299A7"/>
                <w:sz w:val="22"/>
                <w:szCs w:val="22"/>
              </w:rPr>
              <w:t>✓</w:t>
            </w:r>
          </w:p>
        </w:tc>
        <w:tc>
          <w:tcPr>
            <w:tcW w:w="1000" w:type="pct"/>
            <w:tcMar>
              <w:top w:w="80" w:type="dxa"/>
              <w:left w:w="120" w:type="dxa"/>
              <w:bottom w:w="80" w:type="dxa"/>
              <w:right w:w="120" w:type="dxa"/>
            </w:tcMar>
          </w:tcPr>
          <w:p w14:paraId="487C9B87" w14:textId="77777777" w:rsidR="002F5A94" w:rsidRPr="00186ECA" w:rsidRDefault="002F5A94">
            <w:pPr>
              <w:jc w:val="center"/>
              <w:rPr>
                <w:rFonts w:ascii="Calibri" w:hAnsi="Calibri"/>
              </w:rPr>
            </w:pPr>
          </w:p>
        </w:tc>
      </w:tr>
      <w:tr w:rsidR="002F5A94" w:rsidRPr="00186ECA" w14:paraId="3FB8BF3E" w14:textId="77777777">
        <w:tc>
          <w:tcPr>
            <w:tcW w:w="3000" w:type="pct"/>
            <w:tcMar>
              <w:top w:w="80" w:type="dxa"/>
              <w:left w:w="120" w:type="dxa"/>
              <w:bottom w:w="80" w:type="dxa"/>
              <w:right w:w="120" w:type="dxa"/>
            </w:tcMar>
          </w:tcPr>
          <w:p w14:paraId="6A088272" w14:textId="77777777" w:rsidR="002F5A94" w:rsidRPr="00186ECA" w:rsidRDefault="0035099A">
            <w:pPr>
              <w:rPr>
                <w:rFonts w:ascii="Calibri" w:hAnsi="Calibri"/>
              </w:rPr>
            </w:pPr>
            <w:r w:rsidRPr="00186ECA">
              <w:rPr>
                <w:rFonts w:ascii="Calibri" w:hAnsi="Calibri"/>
                <w:color w:val="333333"/>
              </w:rPr>
              <w:t>Understands the importance of confidentiality</w:t>
            </w:r>
          </w:p>
        </w:tc>
        <w:tc>
          <w:tcPr>
            <w:tcW w:w="1000" w:type="pct"/>
            <w:tcMar>
              <w:top w:w="80" w:type="dxa"/>
              <w:left w:w="120" w:type="dxa"/>
              <w:bottom w:w="80" w:type="dxa"/>
              <w:right w:w="120" w:type="dxa"/>
            </w:tcMar>
          </w:tcPr>
          <w:p w14:paraId="63814EB7" w14:textId="77777777" w:rsidR="002F5A94" w:rsidRPr="00186ECA" w:rsidRDefault="0035099A">
            <w:pPr>
              <w:jc w:val="center"/>
              <w:rPr>
                <w:rFonts w:ascii="Calibri" w:hAnsi="Calibri"/>
              </w:rPr>
            </w:pPr>
            <w:r w:rsidRPr="00186ECA">
              <w:rPr>
                <w:rFonts w:ascii="Segoe UI Symbol" w:hAnsi="Segoe UI Symbol" w:cs="Segoe UI Symbol"/>
                <w:b/>
                <w:bCs/>
                <w:color w:val="1299A7"/>
                <w:sz w:val="22"/>
                <w:szCs w:val="22"/>
              </w:rPr>
              <w:t>✓</w:t>
            </w:r>
          </w:p>
        </w:tc>
        <w:tc>
          <w:tcPr>
            <w:tcW w:w="1000" w:type="pct"/>
            <w:tcMar>
              <w:top w:w="80" w:type="dxa"/>
              <w:left w:w="120" w:type="dxa"/>
              <w:bottom w:w="80" w:type="dxa"/>
              <w:right w:w="120" w:type="dxa"/>
            </w:tcMar>
          </w:tcPr>
          <w:p w14:paraId="72B5B39F" w14:textId="77777777" w:rsidR="002F5A94" w:rsidRPr="00186ECA" w:rsidRDefault="002F5A94">
            <w:pPr>
              <w:jc w:val="center"/>
              <w:rPr>
                <w:rFonts w:ascii="Calibri" w:hAnsi="Calibri"/>
              </w:rPr>
            </w:pPr>
          </w:p>
        </w:tc>
      </w:tr>
      <w:tr w:rsidR="002F5A94" w:rsidRPr="00186ECA" w14:paraId="778D7D05" w14:textId="77777777">
        <w:tc>
          <w:tcPr>
            <w:tcW w:w="3000" w:type="pct"/>
            <w:tcMar>
              <w:top w:w="80" w:type="dxa"/>
              <w:left w:w="120" w:type="dxa"/>
              <w:bottom w:w="80" w:type="dxa"/>
              <w:right w:w="120" w:type="dxa"/>
            </w:tcMar>
          </w:tcPr>
          <w:p w14:paraId="2D8D7754" w14:textId="77777777" w:rsidR="002F5A94" w:rsidRPr="00186ECA" w:rsidRDefault="0035099A">
            <w:pPr>
              <w:rPr>
                <w:rFonts w:ascii="Calibri" w:hAnsi="Calibri"/>
              </w:rPr>
            </w:pPr>
            <w:r w:rsidRPr="00186ECA">
              <w:rPr>
                <w:rFonts w:ascii="Calibri" w:hAnsi="Calibri"/>
                <w:color w:val="333333"/>
              </w:rPr>
              <w:t>A genuine 'can do' positive attitude</w:t>
            </w:r>
          </w:p>
        </w:tc>
        <w:tc>
          <w:tcPr>
            <w:tcW w:w="1000" w:type="pct"/>
            <w:tcMar>
              <w:top w:w="80" w:type="dxa"/>
              <w:left w:w="120" w:type="dxa"/>
              <w:bottom w:w="80" w:type="dxa"/>
              <w:right w:w="120" w:type="dxa"/>
            </w:tcMar>
          </w:tcPr>
          <w:p w14:paraId="2727A822" w14:textId="77777777" w:rsidR="002F5A94" w:rsidRPr="00186ECA" w:rsidRDefault="0035099A">
            <w:pPr>
              <w:jc w:val="center"/>
              <w:rPr>
                <w:rFonts w:ascii="Calibri" w:hAnsi="Calibri"/>
              </w:rPr>
            </w:pPr>
            <w:r w:rsidRPr="00186ECA">
              <w:rPr>
                <w:rFonts w:ascii="Segoe UI Symbol" w:hAnsi="Segoe UI Symbol" w:cs="Segoe UI Symbol"/>
                <w:b/>
                <w:bCs/>
                <w:color w:val="1299A7"/>
                <w:sz w:val="22"/>
                <w:szCs w:val="22"/>
              </w:rPr>
              <w:t>✓</w:t>
            </w:r>
          </w:p>
        </w:tc>
        <w:tc>
          <w:tcPr>
            <w:tcW w:w="1000" w:type="pct"/>
            <w:tcMar>
              <w:top w:w="80" w:type="dxa"/>
              <w:left w:w="120" w:type="dxa"/>
              <w:bottom w:w="80" w:type="dxa"/>
              <w:right w:w="120" w:type="dxa"/>
            </w:tcMar>
          </w:tcPr>
          <w:p w14:paraId="3769F94B" w14:textId="77777777" w:rsidR="002F5A94" w:rsidRPr="00186ECA" w:rsidRDefault="002F5A94">
            <w:pPr>
              <w:jc w:val="center"/>
              <w:rPr>
                <w:rFonts w:ascii="Calibri" w:hAnsi="Calibri"/>
              </w:rPr>
            </w:pPr>
          </w:p>
        </w:tc>
      </w:tr>
      <w:tr w:rsidR="002F5A94" w:rsidRPr="00186ECA" w14:paraId="05FDD763" w14:textId="77777777">
        <w:tc>
          <w:tcPr>
            <w:tcW w:w="3000" w:type="pct"/>
            <w:tcMar>
              <w:top w:w="80" w:type="dxa"/>
              <w:left w:w="120" w:type="dxa"/>
              <w:bottom w:w="80" w:type="dxa"/>
              <w:right w:w="120" w:type="dxa"/>
            </w:tcMar>
          </w:tcPr>
          <w:p w14:paraId="0A0233AA" w14:textId="77777777" w:rsidR="002F5A94" w:rsidRPr="00186ECA" w:rsidRDefault="0035099A">
            <w:pPr>
              <w:rPr>
                <w:rFonts w:ascii="Calibri" w:hAnsi="Calibri"/>
              </w:rPr>
            </w:pPr>
            <w:r w:rsidRPr="00186ECA">
              <w:rPr>
                <w:rFonts w:ascii="Calibri" w:hAnsi="Calibri"/>
                <w:color w:val="333333"/>
              </w:rPr>
              <w:t>A team player through and through</w:t>
            </w:r>
          </w:p>
        </w:tc>
        <w:tc>
          <w:tcPr>
            <w:tcW w:w="1000" w:type="pct"/>
            <w:tcMar>
              <w:top w:w="80" w:type="dxa"/>
              <w:left w:w="120" w:type="dxa"/>
              <w:bottom w:w="80" w:type="dxa"/>
              <w:right w:w="120" w:type="dxa"/>
            </w:tcMar>
          </w:tcPr>
          <w:p w14:paraId="1184A434" w14:textId="77777777" w:rsidR="002F5A94" w:rsidRPr="00186ECA" w:rsidRDefault="0035099A">
            <w:pPr>
              <w:jc w:val="center"/>
              <w:rPr>
                <w:rFonts w:ascii="Calibri" w:hAnsi="Calibri"/>
              </w:rPr>
            </w:pPr>
            <w:r w:rsidRPr="00186ECA">
              <w:rPr>
                <w:rFonts w:ascii="Segoe UI Symbol" w:hAnsi="Segoe UI Symbol" w:cs="Segoe UI Symbol"/>
                <w:b/>
                <w:bCs/>
                <w:color w:val="1299A7"/>
                <w:sz w:val="22"/>
                <w:szCs w:val="22"/>
              </w:rPr>
              <w:t>✓</w:t>
            </w:r>
          </w:p>
        </w:tc>
        <w:tc>
          <w:tcPr>
            <w:tcW w:w="1000" w:type="pct"/>
            <w:tcMar>
              <w:top w:w="80" w:type="dxa"/>
              <w:left w:w="120" w:type="dxa"/>
              <w:bottom w:w="80" w:type="dxa"/>
              <w:right w:w="120" w:type="dxa"/>
            </w:tcMar>
          </w:tcPr>
          <w:p w14:paraId="289C0F25" w14:textId="77777777" w:rsidR="002F5A94" w:rsidRPr="00186ECA" w:rsidRDefault="002F5A94">
            <w:pPr>
              <w:jc w:val="center"/>
              <w:rPr>
                <w:rFonts w:ascii="Calibri" w:hAnsi="Calibri"/>
              </w:rPr>
            </w:pPr>
          </w:p>
        </w:tc>
      </w:tr>
      <w:tr w:rsidR="003E2543" w:rsidRPr="00186ECA" w14:paraId="57AABD18" w14:textId="77777777">
        <w:tc>
          <w:tcPr>
            <w:tcW w:w="3000" w:type="pct"/>
            <w:tcMar>
              <w:top w:w="80" w:type="dxa"/>
              <w:left w:w="120" w:type="dxa"/>
              <w:bottom w:w="80" w:type="dxa"/>
              <w:right w:w="120" w:type="dxa"/>
            </w:tcMar>
          </w:tcPr>
          <w:p w14:paraId="5D5E2403" w14:textId="46C3D71C" w:rsidR="003E2543" w:rsidRPr="00186ECA" w:rsidRDefault="003E2543">
            <w:pPr>
              <w:rPr>
                <w:rFonts w:ascii="Calibri" w:hAnsi="Calibri"/>
                <w:color w:val="333333"/>
              </w:rPr>
            </w:pPr>
            <w:r>
              <w:rPr>
                <w:rFonts w:ascii="Calibri" w:hAnsi="Calibri"/>
                <w:color w:val="333333"/>
              </w:rPr>
              <w:t>Full clean UK driving licence</w:t>
            </w:r>
          </w:p>
        </w:tc>
        <w:tc>
          <w:tcPr>
            <w:tcW w:w="1000" w:type="pct"/>
            <w:tcMar>
              <w:top w:w="80" w:type="dxa"/>
              <w:left w:w="120" w:type="dxa"/>
              <w:bottom w:w="80" w:type="dxa"/>
              <w:right w:w="120" w:type="dxa"/>
            </w:tcMar>
          </w:tcPr>
          <w:p w14:paraId="7F98748E" w14:textId="77777777" w:rsidR="003E2543" w:rsidRPr="00186ECA" w:rsidRDefault="003E2543">
            <w:pPr>
              <w:jc w:val="center"/>
              <w:rPr>
                <w:rFonts w:ascii="Segoe UI Symbol" w:hAnsi="Segoe UI Symbol" w:cs="Segoe UI Symbol"/>
                <w:b/>
                <w:bCs/>
                <w:color w:val="1299A7"/>
                <w:sz w:val="22"/>
                <w:szCs w:val="22"/>
              </w:rPr>
            </w:pPr>
          </w:p>
        </w:tc>
        <w:tc>
          <w:tcPr>
            <w:tcW w:w="1000" w:type="pct"/>
            <w:tcMar>
              <w:top w:w="80" w:type="dxa"/>
              <w:left w:w="120" w:type="dxa"/>
              <w:bottom w:w="80" w:type="dxa"/>
              <w:right w:w="120" w:type="dxa"/>
            </w:tcMar>
          </w:tcPr>
          <w:p w14:paraId="16BC7A41" w14:textId="356ED7F7" w:rsidR="003E2543" w:rsidRPr="00186ECA" w:rsidRDefault="003E2543">
            <w:pPr>
              <w:jc w:val="center"/>
              <w:rPr>
                <w:rFonts w:ascii="Calibri" w:hAnsi="Calibri"/>
              </w:rPr>
            </w:pPr>
            <w:r w:rsidRPr="00186ECA">
              <w:rPr>
                <w:rFonts w:ascii="Segoe UI Symbol" w:hAnsi="Segoe UI Symbol" w:cs="Segoe UI Symbol"/>
                <w:b/>
                <w:bCs/>
                <w:color w:val="1299A7"/>
                <w:sz w:val="22"/>
                <w:szCs w:val="22"/>
              </w:rPr>
              <w:t>✓</w:t>
            </w:r>
          </w:p>
        </w:tc>
      </w:tr>
    </w:tbl>
    <w:p w14:paraId="763C9561" w14:textId="77777777" w:rsidR="002F5A94" w:rsidRPr="00186ECA" w:rsidRDefault="002F5A94">
      <w:pPr>
        <w:rPr>
          <w:rFonts w:ascii="Calibri" w:hAnsi="Calibri"/>
        </w:rPr>
        <w:sectPr w:rsidR="002F5A94" w:rsidRPr="00186ECA">
          <w:pgSz w:w="11906" w:h="16838"/>
          <w:pgMar w:top="720" w:right="900" w:bottom="720" w:left="900" w:header="708" w:footer="708" w:gutter="0"/>
          <w:cols w:space="720"/>
          <w:docGrid w:linePitch="360"/>
        </w:sectPr>
      </w:pPr>
    </w:p>
    <w:p w14:paraId="0D3B8EB8" w14:textId="77777777" w:rsidR="002F5A94" w:rsidRPr="00186ECA" w:rsidRDefault="0035099A">
      <w:pPr>
        <w:spacing w:before="280" w:after="140"/>
        <w:rPr>
          <w:rFonts w:ascii="Calibri" w:hAnsi="Calibri"/>
        </w:rPr>
      </w:pPr>
      <w:r w:rsidRPr="00186ECA">
        <w:rPr>
          <w:rFonts w:ascii="Calibri" w:hAnsi="Calibri"/>
          <w:b/>
          <w:bCs/>
          <w:color w:val="202946"/>
          <w:sz w:val="28"/>
          <w:szCs w:val="28"/>
        </w:rPr>
        <w:lastRenderedPageBreak/>
        <w:t>Ready to Apply?</w:t>
      </w:r>
    </w:p>
    <w:p w14:paraId="440FA0EC" w14:textId="4E7C73C3" w:rsidR="002F5A94" w:rsidRPr="00186ECA" w:rsidRDefault="0035099A">
      <w:pPr>
        <w:spacing w:after="160" w:line="300" w:lineRule="auto"/>
        <w:rPr>
          <w:rFonts w:ascii="Calibri" w:hAnsi="Calibri"/>
        </w:rPr>
      </w:pPr>
      <w:r w:rsidRPr="00186ECA">
        <w:rPr>
          <w:rFonts w:ascii="Calibri" w:hAnsi="Calibri"/>
          <w:color w:val="333333"/>
          <w:sz w:val="22"/>
          <w:szCs w:val="22"/>
        </w:rPr>
        <w:t>We'd love to hear from you. Please complete the online application form in full and submit it with a supporting letter telling us how your skills, experience and personal qualities make you a great fit for this role.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29"/>
        <w:gridCol w:w="7067"/>
      </w:tblGrid>
      <w:tr w:rsidR="002F5A94" w:rsidRPr="00186ECA" w14:paraId="5B65DF9A" w14:textId="77777777">
        <w:tc>
          <w:tcPr>
            <w:tcW w:w="1500" w:type="pct"/>
            <w:shd w:val="clear" w:color="auto" w:fill="E8F6F7"/>
            <w:tcMar>
              <w:top w:w="100" w:type="dxa"/>
              <w:left w:w="120" w:type="dxa"/>
              <w:bottom w:w="100" w:type="dxa"/>
              <w:right w:w="120" w:type="dxa"/>
            </w:tcMar>
          </w:tcPr>
          <w:p w14:paraId="269D56AD" w14:textId="77777777" w:rsidR="002F5A94" w:rsidRPr="00186ECA" w:rsidRDefault="0035099A">
            <w:pPr>
              <w:rPr>
                <w:rFonts w:ascii="Calibri" w:hAnsi="Calibri"/>
              </w:rPr>
            </w:pPr>
            <w:r w:rsidRPr="00186ECA">
              <w:rPr>
                <w:rFonts w:ascii="Calibri" w:hAnsi="Calibri"/>
                <w:b/>
                <w:bCs/>
                <w:color w:val="202946"/>
                <w:sz w:val="21"/>
                <w:szCs w:val="21"/>
              </w:rPr>
              <w:t>Closing date</w:t>
            </w:r>
          </w:p>
        </w:tc>
        <w:tc>
          <w:tcPr>
            <w:tcW w:w="3500" w:type="pct"/>
            <w:tcMar>
              <w:top w:w="100" w:type="dxa"/>
              <w:left w:w="120" w:type="dxa"/>
              <w:bottom w:w="100" w:type="dxa"/>
              <w:right w:w="120" w:type="dxa"/>
            </w:tcMar>
          </w:tcPr>
          <w:p w14:paraId="7D12F59F" w14:textId="4F48CCFF" w:rsidR="002F5A94" w:rsidRPr="00186ECA" w:rsidRDefault="001C6EEA">
            <w:pPr>
              <w:rPr>
                <w:rFonts w:ascii="Calibri" w:hAnsi="Calibri"/>
              </w:rPr>
            </w:pPr>
            <w:r>
              <w:rPr>
                <w:rFonts w:ascii="Calibri" w:hAnsi="Calibri"/>
                <w:color w:val="333333"/>
                <w:sz w:val="21"/>
                <w:szCs w:val="21"/>
              </w:rPr>
              <w:t>Monday 24th</w:t>
            </w:r>
            <w:r w:rsidR="0035099A" w:rsidRPr="00186ECA">
              <w:rPr>
                <w:rFonts w:ascii="Calibri" w:hAnsi="Calibri"/>
                <w:color w:val="333333"/>
                <w:sz w:val="21"/>
                <w:szCs w:val="21"/>
              </w:rPr>
              <w:t xml:space="preserve"> August 2026 at 12 noon</w:t>
            </w:r>
          </w:p>
        </w:tc>
      </w:tr>
      <w:tr w:rsidR="002F5A94" w:rsidRPr="00186ECA" w14:paraId="0BBB431D" w14:textId="77777777">
        <w:tc>
          <w:tcPr>
            <w:tcW w:w="1500" w:type="pct"/>
            <w:shd w:val="clear" w:color="auto" w:fill="E8F6F7"/>
            <w:tcMar>
              <w:top w:w="100" w:type="dxa"/>
              <w:left w:w="120" w:type="dxa"/>
              <w:bottom w:w="100" w:type="dxa"/>
              <w:right w:w="120" w:type="dxa"/>
            </w:tcMar>
          </w:tcPr>
          <w:p w14:paraId="6E40071C" w14:textId="77777777" w:rsidR="002F5A94" w:rsidRPr="00186ECA" w:rsidRDefault="0035099A">
            <w:pPr>
              <w:rPr>
                <w:rFonts w:ascii="Calibri" w:hAnsi="Calibri"/>
              </w:rPr>
            </w:pPr>
            <w:r w:rsidRPr="00186ECA">
              <w:rPr>
                <w:rFonts w:ascii="Calibri" w:hAnsi="Calibri"/>
                <w:b/>
                <w:bCs/>
                <w:color w:val="202946"/>
                <w:sz w:val="21"/>
                <w:szCs w:val="21"/>
              </w:rPr>
              <w:t>Interview date</w:t>
            </w:r>
          </w:p>
        </w:tc>
        <w:tc>
          <w:tcPr>
            <w:tcW w:w="3500" w:type="pct"/>
            <w:tcMar>
              <w:top w:w="100" w:type="dxa"/>
              <w:left w:w="120" w:type="dxa"/>
              <w:bottom w:w="100" w:type="dxa"/>
              <w:right w:w="120" w:type="dxa"/>
            </w:tcMar>
          </w:tcPr>
          <w:p w14:paraId="295DBA27" w14:textId="3BCF1792" w:rsidR="002F5A94" w:rsidRPr="00186ECA" w:rsidRDefault="001C6EEA">
            <w:pPr>
              <w:rPr>
                <w:rFonts w:ascii="Calibri" w:hAnsi="Calibri"/>
              </w:rPr>
            </w:pPr>
            <w:r>
              <w:rPr>
                <w:rFonts w:ascii="Calibri" w:hAnsi="Calibri"/>
                <w:color w:val="333333"/>
                <w:sz w:val="21"/>
                <w:szCs w:val="21"/>
              </w:rPr>
              <w:t>Friday 4</w:t>
            </w:r>
            <w:r w:rsidRPr="001C6EEA">
              <w:rPr>
                <w:rFonts w:ascii="Calibri" w:hAnsi="Calibri"/>
                <w:color w:val="333333"/>
                <w:sz w:val="21"/>
                <w:szCs w:val="21"/>
                <w:vertAlign w:val="superscript"/>
              </w:rPr>
              <w:t>th</w:t>
            </w:r>
            <w:r>
              <w:rPr>
                <w:rFonts w:ascii="Calibri" w:hAnsi="Calibri"/>
                <w:color w:val="333333"/>
                <w:sz w:val="21"/>
                <w:szCs w:val="21"/>
              </w:rPr>
              <w:t xml:space="preserve"> September</w:t>
            </w:r>
            <w:r w:rsidR="0035099A" w:rsidRPr="00186ECA">
              <w:rPr>
                <w:rFonts w:ascii="Calibri" w:hAnsi="Calibri"/>
                <w:color w:val="333333"/>
                <w:sz w:val="21"/>
                <w:szCs w:val="21"/>
              </w:rPr>
              <w:t xml:space="preserve"> 2026</w:t>
            </w:r>
          </w:p>
        </w:tc>
      </w:tr>
    </w:tbl>
    <w:p w14:paraId="54F94A9E" w14:textId="77777777" w:rsidR="004A599E" w:rsidRPr="00186ECA" w:rsidRDefault="004A599E">
      <w:pPr>
        <w:spacing w:after="160" w:line="300" w:lineRule="auto"/>
        <w:rPr>
          <w:rFonts w:ascii="Calibri" w:hAnsi="Calibri"/>
          <w:color w:val="333333"/>
          <w:sz w:val="21"/>
          <w:szCs w:val="21"/>
        </w:rPr>
      </w:pPr>
    </w:p>
    <w:p w14:paraId="2A0A53F4" w14:textId="102E22CA" w:rsidR="002F5A94" w:rsidRPr="00186ECA" w:rsidRDefault="0035099A">
      <w:pPr>
        <w:spacing w:after="160" w:line="300" w:lineRule="auto"/>
        <w:rPr>
          <w:rFonts w:ascii="Calibri" w:hAnsi="Calibri"/>
        </w:rPr>
      </w:pPr>
      <w:r w:rsidRPr="00186ECA">
        <w:rPr>
          <w:rFonts w:ascii="Calibri" w:hAnsi="Calibri"/>
          <w:color w:val="333333"/>
          <w:sz w:val="21"/>
          <w:szCs w:val="21"/>
        </w:rPr>
        <w:t>More detailed information about the interview process will be sent to shortlisted candidates.</w:t>
      </w:r>
    </w:p>
    <w:p w14:paraId="694375C1" w14:textId="77777777" w:rsidR="002F5A94" w:rsidRPr="00186ECA" w:rsidRDefault="0035099A">
      <w:pPr>
        <w:spacing w:before="280" w:after="140"/>
        <w:rPr>
          <w:rFonts w:ascii="Calibri" w:hAnsi="Calibri"/>
        </w:rPr>
      </w:pPr>
      <w:r w:rsidRPr="00186ECA">
        <w:rPr>
          <w:rFonts w:ascii="Calibri" w:hAnsi="Calibri"/>
          <w:b/>
          <w:bCs/>
          <w:color w:val="202946"/>
          <w:sz w:val="28"/>
          <w:szCs w:val="28"/>
        </w:rPr>
        <w:t>Safer Recruitment</w:t>
      </w:r>
    </w:p>
    <w:p w14:paraId="5C095D34" w14:textId="77777777" w:rsidR="002F5A94" w:rsidRPr="00186ECA" w:rsidRDefault="0035099A">
      <w:pPr>
        <w:spacing w:after="160" w:line="300" w:lineRule="auto"/>
        <w:rPr>
          <w:rFonts w:ascii="Calibri" w:hAnsi="Calibri"/>
        </w:rPr>
      </w:pPr>
      <w:r w:rsidRPr="00186ECA">
        <w:rPr>
          <w:rFonts w:ascii="Calibri" w:hAnsi="Calibri"/>
          <w:color w:val="333333"/>
          <w:sz w:val="22"/>
          <w:szCs w:val="22"/>
        </w:rPr>
        <w:t>Empower Trust is committed to safeguarding and promoting the welfare of children, and we expect every member of staff and every volunteer to share that commitment. As part of our recruitment process, all successful candidates will be subject to a Disclosure and Barring Service (DBS) check, along with other relevant employment checks.</w:t>
      </w:r>
    </w:p>
    <w:p w14:paraId="6E4989E6" w14:textId="77777777" w:rsidR="002F5A94" w:rsidRPr="00186ECA" w:rsidRDefault="0035099A">
      <w:pPr>
        <w:spacing w:before="280" w:after="140"/>
        <w:rPr>
          <w:rFonts w:ascii="Calibri" w:hAnsi="Calibri"/>
        </w:rPr>
      </w:pPr>
      <w:r w:rsidRPr="00186ECA">
        <w:rPr>
          <w:rFonts w:ascii="Calibri" w:hAnsi="Calibri"/>
          <w:b/>
          <w:bCs/>
          <w:color w:val="202946"/>
          <w:sz w:val="28"/>
          <w:szCs w:val="28"/>
        </w:rPr>
        <w:t>On the Day of Interview</w:t>
      </w:r>
    </w:p>
    <w:p w14:paraId="163C3FFB" w14:textId="77777777" w:rsidR="002F5A94" w:rsidRPr="00186ECA" w:rsidRDefault="0035099A">
      <w:pPr>
        <w:spacing w:after="160" w:line="300" w:lineRule="auto"/>
        <w:rPr>
          <w:rFonts w:ascii="Calibri" w:hAnsi="Calibri"/>
        </w:rPr>
      </w:pPr>
      <w:r w:rsidRPr="00186ECA">
        <w:rPr>
          <w:rFonts w:ascii="Calibri" w:hAnsi="Calibri"/>
          <w:color w:val="333333"/>
          <w:sz w:val="22"/>
          <w:szCs w:val="22"/>
        </w:rPr>
        <w:t>Please bring at least three pieces of identification confirming your name, date of birth and current address, including at least one form of photo ID. Acceptable documents include:</w:t>
      </w:r>
    </w:p>
    <w:p w14:paraId="206F4ABD"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A valid passport, birth certificate or driving licence</w:t>
      </w:r>
    </w:p>
    <w:p w14:paraId="6893043B" w14:textId="77777777" w:rsidR="002F5A94" w:rsidRPr="00186ECA" w:rsidRDefault="0035099A">
      <w:pPr>
        <w:pStyle w:val="ListParagraph"/>
        <w:numPr>
          <w:ilvl w:val="0"/>
          <w:numId w:val="2"/>
        </w:numPr>
        <w:spacing w:after="100" w:line="280" w:lineRule="auto"/>
        <w:rPr>
          <w:rFonts w:ascii="Calibri" w:hAnsi="Calibri"/>
        </w:rPr>
      </w:pPr>
      <w:r w:rsidRPr="00186ECA">
        <w:rPr>
          <w:rFonts w:ascii="Calibri" w:hAnsi="Calibri"/>
          <w:color w:val="333333"/>
          <w:sz w:val="22"/>
          <w:szCs w:val="22"/>
        </w:rPr>
        <w:t>Two further proofs of address, such as a recent utility bill, council tax bill or bank statement (dated within the last three months)</w:t>
      </w:r>
    </w:p>
    <w:p w14:paraId="6B1647E3" w14:textId="77777777" w:rsidR="002F5A94" w:rsidRPr="00186ECA" w:rsidRDefault="0035099A">
      <w:pPr>
        <w:spacing w:after="160" w:line="300" w:lineRule="auto"/>
        <w:rPr>
          <w:rFonts w:ascii="Calibri" w:hAnsi="Calibri"/>
        </w:rPr>
      </w:pPr>
      <w:r w:rsidRPr="00186ECA">
        <w:rPr>
          <w:rFonts w:ascii="Calibri" w:hAnsi="Calibri"/>
          <w:color w:val="333333"/>
          <w:sz w:val="21"/>
          <w:szCs w:val="21"/>
        </w:rPr>
        <w:t>Please also bring your original qualification certificates. All offers are subject to satisfactory references, which we'll seek from your current employer, and we'll follow up on any gaps in your employment history.</w:t>
      </w:r>
    </w:p>
    <w:p w14:paraId="50D0C45A" w14:textId="77777777" w:rsidR="002F5A94" w:rsidRPr="00186ECA" w:rsidRDefault="0035099A">
      <w:pPr>
        <w:spacing w:before="280" w:after="140"/>
        <w:rPr>
          <w:rFonts w:ascii="Calibri" w:hAnsi="Calibri"/>
        </w:rPr>
      </w:pPr>
      <w:r w:rsidRPr="00186ECA">
        <w:rPr>
          <w:rFonts w:ascii="Calibri" w:hAnsi="Calibri"/>
          <w:b/>
          <w:bCs/>
          <w:color w:val="202946"/>
          <w:sz w:val="28"/>
          <w:szCs w:val="28"/>
        </w:rPr>
        <w:t>Your Data</w:t>
      </w:r>
    </w:p>
    <w:p w14:paraId="74099851" w14:textId="77777777" w:rsidR="002F5A94" w:rsidRPr="00186ECA" w:rsidRDefault="0035099A">
      <w:pPr>
        <w:spacing w:after="160" w:line="300" w:lineRule="auto"/>
        <w:rPr>
          <w:rFonts w:ascii="Calibri" w:hAnsi="Calibri"/>
        </w:rPr>
      </w:pPr>
      <w:r w:rsidRPr="00186ECA">
        <w:rPr>
          <w:rFonts w:ascii="Calibri" w:hAnsi="Calibri"/>
          <w:color w:val="333333"/>
          <w:sz w:val="22"/>
          <w:szCs w:val="22"/>
        </w:rPr>
        <w:t>The information you provide during your application will be held by Empower Trust and will not be passed to any third party outside the recruitment process. Full details are set out in our Recruitment Privacy Notice, available on request from admin@empowermat.co.uk.</w:t>
      </w:r>
    </w:p>
    <w:sectPr w:rsidR="002F5A94" w:rsidRPr="00186ECA">
      <w:pgSz w:w="11906" w:h="16838"/>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27B8B"/>
    <w:multiLevelType w:val="multilevel"/>
    <w:tmpl w:val="C750D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2533A6"/>
    <w:multiLevelType w:val="multilevel"/>
    <w:tmpl w:val="31BEA21E"/>
    <w:lvl w:ilvl="0">
      <w:start w:val="1"/>
      <w:numFmt w:val="bullet"/>
      <w:lvlText w:val="●"/>
      <w:lvlJc w:val="left"/>
      <w:pPr>
        <w:tabs>
          <w:tab w:val="num" w:pos="720"/>
        </w:tabs>
        <w:ind w:left="720" w:hanging="360"/>
      </w:pPr>
      <w:rPr>
        <w:rFonts w:hint="default"/>
        <w:color w:val="1299A7"/>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B24C25"/>
    <w:multiLevelType w:val="hybridMultilevel"/>
    <w:tmpl w:val="D47AE460"/>
    <w:lvl w:ilvl="0" w:tplc="B28C590A">
      <w:start w:val="1"/>
      <w:numFmt w:val="bullet"/>
      <w:lvlText w:val="●"/>
      <w:lvlJc w:val="left"/>
      <w:pPr>
        <w:ind w:left="400" w:hanging="260"/>
      </w:pPr>
      <w:rPr>
        <w:color w:val="1299A7"/>
      </w:rPr>
    </w:lvl>
    <w:lvl w:ilvl="1" w:tplc="5A6AEDBC">
      <w:numFmt w:val="decimal"/>
      <w:lvlText w:val=""/>
      <w:lvlJc w:val="left"/>
    </w:lvl>
    <w:lvl w:ilvl="2" w:tplc="034AAF3C">
      <w:numFmt w:val="decimal"/>
      <w:lvlText w:val=""/>
      <w:lvlJc w:val="left"/>
    </w:lvl>
    <w:lvl w:ilvl="3" w:tplc="19FC580E">
      <w:numFmt w:val="decimal"/>
      <w:lvlText w:val=""/>
      <w:lvlJc w:val="left"/>
    </w:lvl>
    <w:lvl w:ilvl="4" w:tplc="7AAC7EBC">
      <w:numFmt w:val="decimal"/>
      <w:lvlText w:val=""/>
      <w:lvlJc w:val="left"/>
    </w:lvl>
    <w:lvl w:ilvl="5" w:tplc="72DA984E">
      <w:numFmt w:val="decimal"/>
      <w:lvlText w:val=""/>
      <w:lvlJc w:val="left"/>
    </w:lvl>
    <w:lvl w:ilvl="6" w:tplc="4FEEB90C">
      <w:numFmt w:val="decimal"/>
      <w:lvlText w:val=""/>
      <w:lvlJc w:val="left"/>
    </w:lvl>
    <w:lvl w:ilvl="7" w:tplc="77D80658">
      <w:numFmt w:val="decimal"/>
      <w:lvlText w:val=""/>
      <w:lvlJc w:val="left"/>
    </w:lvl>
    <w:lvl w:ilvl="8" w:tplc="B6D6D91C">
      <w:numFmt w:val="decimal"/>
      <w:lvlText w:val=""/>
      <w:lvlJc w:val="left"/>
    </w:lvl>
  </w:abstractNum>
  <w:abstractNum w:abstractNumId="3" w15:restartNumberingAfterBreak="0">
    <w:nsid w:val="6B0A3561"/>
    <w:multiLevelType w:val="hybridMultilevel"/>
    <w:tmpl w:val="F6F82422"/>
    <w:lvl w:ilvl="0" w:tplc="9940997E">
      <w:start w:val="1"/>
      <w:numFmt w:val="bullet"/>
      <w:lvlText w:val="●"/>
      <w:lvlJc w:val="left"/>
      <w:pPr>
        <w:ind w:left="720" w:hanging="360"/>
      </w:pPr>
    </w:lvl>
    <w:lvl w:ilvl="1" w:tplc="0C187922">
      <w:start w:val="1"/>
      <w:numFmt w:val="bullet"/>
      <w:lvlText w:val="○"/>
      <w:lvlJc w:val="left"/>
      <w:pPr>
        <w:ind w:left="1440" w:hanging="360"/>
      </w:pPr>
    </w:lvl>
    <w:lvl w:ilvl="2" w:tplc="9D381D88">
      <w:start w:val="1"/>
      <w:numFmt w:val="bullet"/>
      <w:lvlText w:val="■"/>
      <w:lvlJc w:val="left"/>
      <w:pPr>
        <w:ind w:left="2160" w:hanging="360"/>
      </w:pPr>
    </w:lvl>
    <w:lvl w:ilvl="3" w:tplc="54B28822">
      <w:start w:val="1"/>
      <w:numFmt w:val="bullet"/>
      <w:lvlText w:val="●"/>
      <w:lvlJc w:val="left"/>
      <w:pPr>
        <w:ind w:left="2880" w:hanging="360"/>
      </w:pPr>
    </w:lvl>
    <w:lvl w:ilvl="4" w:tplc="26BAF5C8">
      <w:start w:val="1"/>
      <w:numFmt w:val="bullet"/>
      <w:lvlText w:val="○"/>
      <w:lvlJc w:val="left"/>
      <w:pPr>
        <w:ind w:left="3600" w:hanging="360"/>
      </w:pPr>
    </w:lvl>
    <w:lvl w:ilvl="5" w:tplc="C390F266">
      <w:start w:val="1"/>
      <w:numFmt w:val="bullet"/>
      <w:lvlText w:val="■"/>
      <w:lvlJc w:val="left"/>
      <w:pPr>
        <w:ind w:left="4320" w:hanging="360"/>
      </w:pPr>
    </w:lvl>
    <w:lvl w:ilvl="6" w:tplc="D74E8532">
      <w:start w:val="1"/>
      <w:numFmt w:val="bullet"/>
      <w:lvlText w:val="●"/>
      <w:lvlJc w:val="left"/>
      <w:pPr>
        <w:ind w:left="5040" w:hanging="360"/>
      </w:pPr>
    </w:lvl>
    <w:lvl w:ilvl="7" w:tplc="3C305756">
      <w:start w:val="1"/>
      <w:numFmt w:val="bullet"/>
      <w:lvlText w:val="●"/>
      <w:lvlJc w:val="left"/>
      <w:pPr>
        <w:ind w:left="5760" w:hanging="360"/>
      </w:pPr>
    </w:lvl>
    <w:lvl w:ilvl="8" w:tplc="DF567D04">
      <w:start w:val="1"/>
      <w:numFmt w:val="bullet"/>
      <w:lvlText w:val="●"/>
      <w:lvlJc w:val="left"/>
      <w:pPr>
        <w:ind w:left="6480" w:hanging="360"/>
      </w:pPr>
    </w:lvl>
  </w:abstractNum>
  <w:num w:numId="1" w16cid:durableId="47996934">
    <w:abstractNumId w:val="3"/>
    <w:lvlOverride w:ilvl="0">
      <w:startOverride w:val="1"/>
    </w:lvlOverride>
  </w:num>
  <w:num w:numId="2" w16cid:durableId="1788036864">
    <w:abstractNumId w:val="2"/>
    <w:lvlOverride w:ilvl="0">
      <w:startOverride w:val="1"/>
    </w:lvlOverride>
  </w:num>
  <w:num w:numId="3" w16cid:durableId="780800151">
    <w:abstractNumId w:val="0"/>
  </w:num>
  <w:num w:numId="4" w16cid:durableId="1760518622">
    <w:abstractNumId w:val="2"/>
  </w:num>
  <w:num w:numId="5" w16cid:durableId="333345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A94"/>
    <w:rsid w:val="00026AC6"/>
    <w:rsid w:val="000F5758"/>
    <w:rsid w:val="00186ECA"/>
    <w:rsid w:val="001C6EEA"/>
    <w:rsid w:val="002F5A94"/>
    <w:rsid w:val="0035099A"/>
    <w:rsid w:val="003E2543"/>
    <w:rsid w:val="004A599E"/>
    <w:rsid w:val="0051716F"/>
    <w:rsid w:val="005C5993"/>
    <w:rsid w:val="00600EE0"/>
    <w:rsid w:val="006E7D5B"/>
    <w:rsid w:val="007F7A43"/>
    <w:rsid w:val="00887979"/>
    <w:rsid w:val="009E49AA"/>
    <w:rsid w:val="009E5B17"/>
    <w:rsid w:val="00B245D7"/>
    <w:rsid w:val="00B57E7F"/>
    <w:rsid w:val="00BA3D66"/>
    <w:rsid w:val="00BC6E71"/>
    <w:rsid w:val="00CB24BC"/>
    <w:rsid w:val="00D33257"/>
    <w:rsid w:val="00D66E49"/>
    <w:rsid w:val="00DB3B6A"/>
    <w:rsid w:val="00DD7841"/>
    <w:rsid w:val="00E5212B"/>
    <w:rsid w:val="00F82E94"/>
    <w:rsid w:val="00FA63B1"/>
    <w:rsid w:val="00FB67D3"/>
    <w:rsid w:val="00FE0B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9AAC8"/>
  <w15:docId w15:val="{E8DF1A61-D6CC-476F-B18B-B139879F4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1420</Words>
  <Characters>7986</Characters>
  <Application>Microsoft Office Word</Application>
  <DocSecurity>0</DocSecurity>
  <Lines>204</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Tricia Slater</cp:lastModifiedBy>
  <cp:revision>2</cp:revision>
  <dcterms:created xsi:type="dcterms:W3CDTF">2026-08-03T09:29:00Z</dcterms:created>
  <dcterms:modified xsi:type="dcterms:W3CDTF">2026-08-03T09:29:00Z</dcterms:modified>
</cp:coreProperties>
</file>