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1A462" w14:textId="0ACC320D" w:rsidR="00E558E0" w:rsidRPr="00655F93" w:rsidRDefault="0056025D">
      <w:r w:rsidRPr="00655F93">
        <w:rPr>
          <w:rFonts w:ascii="Calibri" w:eastAsia="Calibri" w:hAnsi="Calibri" w:cs="Times New Roman"/>
          <w:noProof/>
          <w:sz w:val="24"/>
          <w:szCs w:val="24"/>
        </w:rPr>
        <mc:AlternateContent>
          <mc:Choice Requires="wps">
            <w:drawing>
              <wp:anchor distT="0" distB="0" distL="114300" distR="114300" simplePos="0" relativeHeight="251658240" behindDoc="0" locked="0" layoutInCell="1" allowOverlap="1" wp14:anchorId="1C2A81FE" wp14:editId="37D19BD0">
                <wp:simplePos x="0" y="0"/>
                <wp:positionH relativeFrom="page">
                  <wp:align>right</wp:align>
                </wp:positionH>
                <wp:positionV relativeFrom="paragraph">
                  <wp:posOffset>-899160</wp:posOffset>
                </wp:positionV>
                <wp:extent cx="7540182" cy="1606318"/>
                <wp:effectExtent l="0" t="0" r="3810" b="0"/>
                <wp:wrapNone/>
                <wp:docPr id="194" name="Rectangle 194"/>
                <wp:cNvGraphicFramePr/>
                <a:graphic xmlns:a="http://schemas.openxmlformats.org/drawingml/2006/main">
                  <a:graphicData uri="http://schemas.microsoft.com/office/word/2010/wordprocessingShape">
                    <wps:wsp>
                      <wps:cNvSpPr/>
                      <wps:spPr>
                        <a:xfrm>
                          <a:off x="0" y="0"/>
                          <a:ext cx="7540182" cy="1606318"/>
                        </a:xfrm>
                        <a:prstGeom prst="rect">
                          <a:avLst/>
                        </a:prstGeom>
                        <a:solidFill>
                          <a:srgbClr val="2C4B64"/>
                        </a:solidFill>
                        <a:ln w="12700" cap="flat" cmpd="sng" algn="ctr">
                          <a:noFill/>
                          <a:prstDash val="solid"/>
                          <a:miter lim="800000"/>
                        </a:ln>
                        <a:effectLst/>
                      </wps:spPr>
                      <wps:txbx>
                        <w:txbxContent>
                          <w:p w14:paraId="1772641E" w14:textId="77777777" w:rsidR="00CC4A83" w:rsidRDefault="00CC4A83" w:rsidP="0003571B">
                            <w:pPr>
                              <w:jc w:val="center"/>
                              <w:rPr>
                                <w:b/>
                                <w:bCs/>
                                <w:sz w:val="44"/>
                                <w:szCs w:val="44"/>
                                <w:lang w:val="en-US"/>
                              </w:rPr>
                            </w:pPr>
                          </w:p>
                          <w:p w14:paraId="6BF768D2" w14:textId="716A5601" w:rsidR="0084488E" w:rsidRDefault="0003571B" w:rsidP="0003571B">
                            <w:pPr>
                              <w:jc w:val="center"/>
                              <w:rPr>
                                <w:b/>
                                <w:bCs/>
                                <w:sz w:val="44"/>
                                <w:szCs w:val="44"/>
                                <w:lang w:val="en-US"/>
                              </w:rPr>
                            </w:pPr>
                            <w:r>
                              <w:rPr>
                                <w:b/>
                                <w:bCs/>
                                <w:sz w:val="44"/>
                                <w:szCs w:val="44"/>
                                <w:lang w:val="en-US"/>
                              </w:rPr>
                              <w:t xml:space="preserve">1 to 1 </w:t>
                            </w:r>
                            <w:r w:rsidR="0056025D">
                              <w:rPr>
                                <w:b/>
                                <w:bCs/>
                                <w:sz w:val="44"/>
                                <w:szCs w:val="44"/>
                                <w:lang w:val="en-US"/>
                              </w:rPr>
                              <w:t xml:space="preserve">Educational Teaching Assistant </w:t>
                            </w:r>
                          </w:p>
                          <w:p w14:paraId="321FF454" w14:textId="6DA93591" w:rsidR="00DC17C6" w:rsidRDefault="009424E9" w:rsidP="0003571B">
                            <w:pPr>
                              <w:jc w:val="center"/>
                              <w:rPr>
                                <w:b/>
                                <w:bCs/>
                                <w:sz w:val="44"/>
                                <w:szCs w:val="44"/>
                                <w:lang w:val="en-US"/>
                              </w:rPr>
                            </w:pPr>
                            <w:r w:rsidRPr="009424E9">
                              <w:rPr>
                                <w:b/>
                                <w:bCs/>
                                <w:sz w:val="44"/>
                                <w:szCs w:val="44"/>
                                <w:lang w:val="en-US"/>
                              </w:rPr>
                              <w:t>https://mynewterm.com/jobs/147884/EDV-2026-OBA-66566</w:t>
                            </w:r>
                          </w:p>
                          <w:p w14:paraId="5316CC63" w14:textId="77777777" w:rsidR="0056025D" w:rsidRDefault="005602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A81FE" id="Rectangle 194" o:spid="_x0000_s1026" style="position:absolute;margin-left:542.5pt;margin-top:-70.8pt;width:593.7pt;height:126.5pt;z-index:25165824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" fillcolor="#2c4b64" stroked="f" strokeweight="1pt">
                <v:textbox>
                  <w:txbxContent>
                    <w:p w14:paraId="1772641E" w14:textId="77777777" w:rsidR="00CC4A83" w:rsidRDefault="00CC4A83" w:rsidP="0003571B">
                      <w:pPr>
                        <w:jc w:val="center"/>
                        <w:rPr>
                          <w:b/>
                          <w:bCs/>
                          <w:sz w:val="44"/>
                          <w:szCs w:val="44"/>
                          <w:lang w:val="en-US"/>
                        </w:rPr>
                      </w:pPr>
                    </w:p>
                    <w:p w14:paraId="6BF768D2" w14:textId="716A5601" w:rsidR="0084488E" w:rsidRDefault="0003571B" w:rsidP="0003571B">
                      <w:pPr>
                        <w:jc w:val="center"/>
                        <w:rPr>
                          <w:b/>
                          <w:bCs/>
                          <w:sz w:val="44"/>
                          <w:szCs w:val="44"/>
                          <w:lang w:val="en-US"/>
                        </w:rPr>
                      </w:pPr>
                      <w:r>
                        <w:rPr>
                          <w:b/>
                          <w:bCs/>
                          <w:sz w:val="44"/>
                          <w:szCs w:val="44"/>
                          <w:lang w:val="en-US"/>
                        </w:rPr>
                        <w:t xml:space="preserve">1 to 1 </w:t>
                      </w:r>
                      <w:r w:rsidR="0056025D">
                        <w:rPr>
                          <w:b/>
                          <w:bCs/>
                          <w:sz w:val="44"/>
                          <w:szCs w:val="44"/>
                          <w:lang w:val="en-US"/>
                        </w:rPr>
                        <w:t xml:space="preserve">Educational Teaching Assistant </w:t>
                      </w:r>
                    </w:p>
                    <w:p w14:paraId="321FF454" w14:textId="6DA93591" w:rsidR="00DC17C6" w:rsidRDefault="009424E9" w:rsidP="0003571B">
                      <w:pPr>
                        <w:jc w:val="center"/>
                        <w:rPr>
                          <w:b/>
                          <w:bCs/>
                          <w:sz w:val="44"/>
                          <w:szCs w:val="44"/>
                          <w:lang w:val="en-US"/>
                        </w:rPr>
                      </w:pPr>
                      <w:r w:rsidRPr="009424E9">
                        <w:rPr>
                          <w:b/>
                          <w:bCs/>
                          <w:sz w:val="44"/>
                          <w:szCs w:val="44"/>
                          <w:lang w:val="en-US"/>
                        </w:rPr>
                        <w:t>https://mynewterm.com/jobs/147884/EDV-2026-OBA-66566</w:t>
                      </w:r>
                    </w:p>
                    <w:p w14:paraId="5316CC63" w14:textId="77777777" w:rsidR="0056025D" w:rsidRDefault="0056025D"/>
                  </w:txbxContent>
                </v:textbox>
                <w10:wrap anchorx="page"/>
              </v:rect>
            </w:pict>
          </mc:Fallback>
        </mc:AlternateContent>
      </w:r>
    </w:p>
    <w:p w14:paraId="56A8CDCD" w14:textId="0E556F6B" w:rsidR="0056025D" w:rsidRPr="00655F93" w:rsidRDefault="0056025D" w:rsidP="0056025D"/>
    <w:p w14:paraId="7EA01E1B" w14:textId="31CB4A38" w:rsidR="0056025D" w:rsidRPr="00655F93" w:rsidRDefault="0056025D" w:rsidP="0056025D">
      <w:r w:rsidRPr="00655F93">
        <w:rPr>
          <w:noProof/>
        </w:rPr>
        <w:drawing>
          <wp:anchor distT="0" distB="0" distL="114300" distR="114300" simplePos="0" relativeHeight="251658241" behindDoc="0" locked="0" layoutInCell="1" allowOverlap="1" wp14:anchorId="6849420A" wp14:editId="63FC8974">
            <wp:simplePos x="0" y="0"/>
            <wp:positionH relativeFrom="margin">
              <wp:posOffset>1508760</wp:posOffset>
            </wp:positionH>
            <wp:positionV relativeFrom="paragraph">
              <wp:posOffset>102235</wp:posOffset>
            </wp:positionV>
            <wp:extent cx="1998345" cy="19983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8345" cy="1998345"/>
                    </a:xfrm>
                    <a:prstGeom prst="rect">
                      <a:avLst/>
                    </a:prstGeom>
                  </pic:spPr>
                </pic:pic>
              </a:graphicData>
            </a:graphic>
            <wp14:sizeRelH relativeFrom="margin">
              <wp14:pctWidth>0</wp14:pctWidth>
            </wp14:sizeRelH>
            <wp14:sizeRelV relativeFrom="margin">
              <wp14:pctHeight>0</wp14:pctHeight>
            </wp14:sizeRelV>
          </wp:anchor>
        </w:drawing>
      </w:r>
    </w:p>
    <w:p w14:paraId="796BCB49" w14:textId="08B5BDDA" w:rsidR="0056025D" w:rsidRPr="00655F93" w:rsidRDefault="0056025D" w:rsidP="0056025D"/>
    <w:p w14:paraId="5ED9CB17" w14:textId="0732E6B2" w:rsidR="0056025D" w:rsidRPr="00655F93" w:rsidRDefault="0056025D" w:rsidP="0056025D">
      <w:pPr>
        <w:tabs>
          <w:tab w:val="left" w:pos="2052"/>
        </w:tabs>
      </w:pPr>
      <w:r w:rsidRPr="00655F93">
        <w:tab/>
      </w:r>
    </w:p>
    <w:p w14:paraId="7BF63785" w14:textId="28987C07" w:rsidR="0056025D" w:rsidRPr="00655F93" w:rsidRDefault="0056025D">
      <w:r w:rsidRPr="00655F93">
        <w:rPr>
          <w:rFonts w:ascii="Calibri" w:eastAsia="Calibri" w:hAnsi="Calibri" w:cs="Times New Roman"/>
          <w:noProof/>
          <w:sz w:val="24"/>
          <w:szCs w:val="24"/>
        </w:rPr>
        <mc:AlternateContent>
          <mc:Choice Requires="wps">
            <w:drawing>
              <wp:anchor distT="0" distB="0" distL="114300" distR="114300" simplePos="0" relativeHeight="251658246" behindDoc="0" locked="0" layoutInCell="1" allowOverlap="1" wp14:anchorId="7CDAF334" wp14:editId="76B109D9">
                <wp:simplePos x="0" y="0"/>
                <wp:positionH relativeFrom="column">
                  <wp:posOffset>-906780</wp:posOffset>
                </wp:positionH>
                <wp:positionV relativeFrom="paragraph">
                  <wp:posOffset>1993265</wp:posOffset>
                </wp:positionV>
                <wp:extent cx="1698171" cy="1697990"/>
                <wp:effectExtent l="0" t="0" r="0" b="0"/>
                <wp:wrapNone/>
                <wp:docPr id="23" name="Rectangle: Folded Corner 23"/>
                <wp:cNvGraphicFramePr/>
                <a:graphic xmlns:a="http://schemas.openxmlformats.org/drawingml/2006/main">
                  <a:graphicData uri="http://schemas.microsoft.com/office/word/2010/wordprocessingShape">
                    <wps:wsp>
                      <wps:cNvSpPr/>
                      <wps:spPr>
                        <a:xfrm>
                          <a:off x="0" y="0"/>
                          <a:ext cx="1698171" cy="1697990"/>
                        </a:xfrm>
                        <a:prstGeom prst="foldedCorner">
                          <a:avLst/>
                        </a:prstGeom>
                        <a:solidFill>
                          <a:srgbClr val="91C4F2"/>
                        </a:solidFill>
                        <a:ln w="12700" cap="flat" cmpd="sng" algn="ctr">
                          <a:noFill/>
                          <a:prstDash val="solid"/>
                          <a:miter lim="800000"/>
                        </a:ln>
                        <a:effectLst/>
                      </wps:spPr>
                      <wps:txbx>
                        <w:txbxContent>
                          <w:p w14:paraId="3F61E70E" w14:textId="77777777" w:rsidR="0056025D" w:rsidRPr="00C040D3" w:rsidRDefault="0056025D" w:rsidP="0056025D">
                            <w:pPr>
                              <w:jc w:val="right"/>
                              <w:rPr>
                                <w:b/>
                                <w:bCs/>
                                <w:color w:val="1D1D1D"/>
                                <w:lang w:val="en-US"/>
                              </w:rPr>
                            </w:pPr>
                          </w:p>
                          <w:p w14:paraId="29E9E498" w14:textId="77777777" w:rsidR="0056025D" w:rsidRPr="00C040D3" w:rsidRDefault="0056025D" w:rsidP="0056025D">
                            <w:pPr>
                              <w:rPr>
                                <w:rFonts w:cs="Baloo Bhaina 2"/>
                                <w:b/>
                                <w:bCs/>
                                <w:color w:val="1D1D1D"/>
                                <w:lang w:val="en-US"/>
                              </w:rPr>
                            </w:pPr>
                            <w:r w:rsidRPr="00C040D3">
                              <w:rPr>
                                <w:rFonts w:cs="Baloo Bhaina 2"/>
                                <w:b/>
                                <w:bCs/>
                                <w:color w:val="1D1D1D"/>
                                <w:lang w:val="en-US"/>
                              </w:rPr>
                              <w:t>CONTENTS</w:t>
                            </w:r>
                          </w:p>
                          <w:p w14:paraId="0CF37343" w14:textId="77777777" w:rsidR="0056025D" w:rsidRPr="00C040D3" w:rsidRDefault="0056025D" w:rsidP="0056025D">
                            <w:pPr>
                              <w:rPr>
                                <w:color w:val="1D1D1D"/>
                                <w:lang w:val="en-US"/>
                              </w:rPr>
                            </w:pPr>
                            <w:r w:rsidRPr="00C040D3">
                              <w:rPr>
                                <w:color w:val="1D1D1D"/>
                                <w:lang w:val="en-US"/>
                              </w:rPr>
                              <w:t>1. Our Academy</w:t>
                            </w:r>
                          </w:p>
                          <w:p w14:paraId="72999539" w14:textId="77777777" w:rsidR="0056025D" w:rsidRPr="00C040D3" w:rsidRDefault="0056025D" w:rsidP="0056025D">
                            <w:pPr>
                              <w:rPr>
                                <w:color w:val="1D1D1D"/>
                                <w:lang w:val="en-US"/>
                              </w:rPr>
                            </w:pPr>
                            <w:r w:rsidRPr="00C040D3">
                              <w:rPr>
                                <w:color w:val="1D1D1D"/>
                                <w:lang w:val="en-US"/>
                              </w:rPr>
                              <w:t>2. Job Description</w:t>
                            </w:r>
                          </w:p>
                          <w:p w14:paraId="08FE9B47" w14:textId="77777777" w:rsidR="0056025D" w:rsidRPr="00C040D3" w:rsidRDefault="0056025D" w:rsidP="0056025D">
                            <w:pPr>
                              <w:rPr>
                                <w:color w:val="1D1D1D"/>
                                <w:lang w:val="en-US"/>
                              </w:rPr>
                            </w:pPr>
                            <w:r w:rsidRPr="00C040D3">
                              <w:rPr>
                                <w:color w:val="1D1D1D"/>
                                <w:lang w:val="en-US"/>
                              </w:rPr>
                              <w:t>3. Person Specification</w:t>
                            </w:r>
                          </w:p>
                          <w:p w14:paraId="2A97B81A" w14:textId="77777777" w:rsidR="0056025D" w:rsidRPr="00C040D3" w:rsidRDefault="0056025D" w:rsidP="0056025D">
                            <w:pPr>
                              <w:rPr>
                                <w:color w:val="1D1D1D"/>
                                <w:lang w:val="en-US"/>
                              </w:rPr>
                            </w:pPr>
                            <w:r w:rsidRPr="00C040D3">
                              <w:rPr>
                                <w:color w:val="1D1D1D"/>
                                <w:lang w:val="en-US"/>
                              </w:rPr>
                              <w:t>4. Our Trust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AF33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23" o:spid="_x0000_s1027" type="#_x0000_t65" style="position:absolute;margin-left:-71.4pt;margin-top:156.95pt;width:133.7pt;height:133.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" adj="18000" fillcolor="#91c4f2" stroked="f" strokeweight="1pt">
                <v:stroke joinstyle="miter"/>
                <v:textbox>
                  <w:txbxContent>
                    <w:p w14:paraId="3F61E70E" w14:textId="77777777" w:rsidR="0056025D" w:rsidRPr="00C040D3" w:rsidRDefault="0056025D" w:rsidP="0056025D">
                      <w:pPr>
                        <w:jc w:val="right"/>
                        <w:rPr>
                          <w:b/>
                          <w:bCs/>
                          <w:color w:val="1D1D1D"/>
                          <w:lang w:val="en-US"/>
                        </w:rPr>
                      </w:pPr>
                    </w:p>
                    <w:p w14:paraId="29E9E498" w14:textId="77777777" w:rsidR="0056025D" w:rsidRPr="00C040D3" w:rsidRDefault="0056025D" w:rsidP="0056025D">
                      <w:pPr>
                        <w:rPr>
                          <w:rFonts w:cs="Baloo Bhaina 2"/>
                          <w:b/>
                          <w:bCs/>
                          <w:color w:val="1D1D1D"/>
                          <w:lang w:val="en-US"/>
                        </w:rPr>
                      </w:pPr>
                      <w:r w:rsidRPr="00C040D3">
                        <w:rPr>
                          <w:rFonts w:cs="Baloo Bhaina 2"/>
                          <w:b/>
                          <w:bCs/>
                          <w:color w:val="1D1D1D"/>
                          <w:lang w:val="en-US"/>
                        </w:rPr>
                        <w:t>CONTENTS</w:t>
                      </w:r>
                    </w:p>
                    <w:p w14:paraId="0CF37343" w14:textId="77777777" w:rsidR="0056025D" w:rsidRPr="00C040D3" w:rsidRDefault="0056025D" w:rsidP="0056025D">
                      <w:pPr>
                        <w:rPr>
                          <w:color w:val="1D1D1D"/>
                          <w:lang w:val="en-US"/>
                        </w:rPr>
                      </w:pPr>
                      <w:r w:rsidRPr="00C040D3">
                        <w:rPr>
                          <w:color w:val="1D1D1D"/>
                          <w:lang w:val="en-US"/>
                        </w:rPr>
                        <w:t>1. Our Academy</w:t>
                      </w:r>
                    </w:p>
                    <w:p w14:paraId="72999539" w14:textId="77777777" w:rsidR="0056025D" w:rsidRPr="00C040D3" w:rsidRDefault="0056025D" w:rsidP="0056025D">
                      <w:pPr>
                        <w:rPr>
                          <w:color w:val="1D1D1D"/>
                          <w:lang w:val="en-US"/>
                        </w:rPr>
                      </w:pPr>
                      <w:r w:rsidRPr="00C040D3">
                        <w:rPr>
                          <w:color w:val="1D1D1D"/>
                          <w:lang w:val="en-US"/>
                        </w:rPr>
                        <w:t>2. Job Description</w:t>
                      </w:r>
                    </w:p>
                    <w:p w14:paraId="08FE9B47" w14:textId="77777777" w:rsidR="0056025D" w:rsidRPr="00C040D3" w:rsidRDefault="0056025D" w:rsidP="0056025D">
                      <w:pPr>
                        <w:rPr>
                          <w:color w:val="1D1D1D"/>
                          <w:lang w:val="en-US"/>
                        </w:rPr>
                      </w:pPr>
                      <w:r w:rsidRPr="00C040D3">
                        <w:rPr>
                          <w:color w:val="1D1D1D"/>
                          <w:lang w:val="en-US"/>
                        </w:rPr>
                        <w:t>3. Person Specification</w:t>
                      </w:r>
                    </w:p>
                    <w:p w14:paraId="2A97B81A" w14:textId="77777777" w:rsidR="0056025D" w:rsidRPr="00C040D3" w:rsidRDefault="0056025D" w:rsidP="0056025D">
                      <w:pPr>
                        <w:rPr>
                          <w:color w:val="1D1D1D"/>
                          <w:lang w:val="en-US"/>
                        </w:rPr>
                      </w:pPr>
                      <w:r w:rsidRPr="00C040D3">
                        <w:rPr>
                          <w:color w:val="1D1D1D"/>
                          <w:lang w:val="en-US"/>
                        </w:rPr>
                        <w:t>4. Our Trust</w:t>
                      </w:r>
                    </w:p>
                  </w:txbxContent>
                </v:textbox>
              </v:shape>
            </w:pict>
          </mc:Fallback>
        </mc:AlternateContent>
      </w:r>
      <w:r w:rsidRPr="00655F93">
        <w:rPr>
          <w:noProof/>
        </w:rPr>
        <w:drawing>
          <wp:anchor distT="0" distB="0" distL="114300" distR="114300" simplePos="0" relativeHeight="251658245" behindDoc="0" locked="0" layoutInCell="1" allowOverlap="1" wp14:anchorId="7D87DD88" wp14:editId="69AD3E27">
            <wp:simplePos x="0" y="0"/>
            <wp:positionH relativeFrom="margin">
              <wp:posOffset>2354580</wp:posOffset>
            </wp:positionH>
            <wp:positionV relativeFrom="paragraph">
              <wp:posOffset>6481445</wp:posOffset>
            </wp:positionV>
            <wp:extent cx="911830" cy="9118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1830" cy="911830"/>
                    </a:xfrm>
                    <a:prstGeom prst="rect">
                      <a:avLst/>
                    </a:prstGeom>
                  </pic:spPr>
                </pic:pic>
              </a:graphicData>
            </a:graphic>
            <wp14:sizeRelH relativeFrom="margin">
              <wp14:pctWidth>0</wp14:pctWidth>
            </wp14:sizeRelH>
            <wp14:sizeRelV relativeFrom="margin">
              <wp14:pctHeight>0</wp14:pctHeight>
            </wp14:sizeRelV>
          </wp:anchor>
        </w:drawing>
      </w:r>
      <w:r w:rsidRPr="00655F93">
        <w:rPr>
          <w:rFonts w:ascii="Calibri" w:eastAsia="Calibri" w:hAnsi="Calibri" w:cs="Times New Roman"/>
          <w:noProof/>
          <w:sz w:val="24"/>
          <w:szCs w:val="24"/>
        </w:rPr>
        <mc:AlternateContent>
          <mc:Choice Requires="wps">
            <w:drawing>
              <wp:anchor distT="0" distB="0" distL="114300" distR="114300" simplePos="0" relativeHeight="251658244" behindDoc="0" locked="0" layoutInCell="1" allowOverlap="1" wp14:anchorId="5A0AD9C6" wp14:editId="3064153F">
                <wp:simplePos x="0" y="0"/>
                <wp:positionH relativeFrom="page">
                  <wp:posOffset>22860</wp:posOffset>
                </wp:positionH>
                <wp:positionV relativeFrom="paragraph">
                  <wp:posOffset>6327775</wp:posOffset>
                </wp:positionV>
                <wp:extent cx="7517130" cy="2012950"/>
                <wp:effectExtent l="0" t="0" r="7620" b="6350"/>
                <wp:wrapNone/>
                <wp:docPr id="195" name="Rectangle 195"/>
                <wp:cNvGraphicFramePr/>
                <a:graphic xmlns:a="http://schemas.openxmlformats.org/drawingml/2006/main">
                  <a:graphicData uri="http://schemas.microsoft.com/office/word/2010/wordprocessingShape">
                    <wps:wsp>
                      <wps:cNvSpPr/>
                      <wps:spPr>
                        <a:xfrm>
                          <a:off x="0" y="0"/>
                          <a:ext cx="7517130" cy="2012950"/>
                        </a:xfrm>
                        <a:prstGeom prst="rect">
                          <a:avLst/>
                        </a:prstGeom>
                        <a:solidFill>
                          <a:srgbClr val="2C4B64"/>
                        </a:solidFill>
                        <a:ln w="12700" cap="flat" cmpd="sng" algn="ctr">
                          <a:noFill/>
                          <a:prstDash val="solid"/>
                          <a:miter lim="800000"/>
                        </a:ln>
                        <a:effectLst/>
                      </wps:spPr>
                      <wps:txbx>
                        <w:txbxContent>
                          <w:p w14:paraId="1AAB14DE" w14:textId="5C283655" w:rsidR="0056025D" w:rsidRPr="00C040D3" w:rsidRDefault="0056025D" w:rsidP="0056025D">
                            <w:pPr>
                              <w:pStyle w:val="NoSpacing"/>
                              <w:spacing w:before="120"/>
                              <w:rPr>
                                <w:color w:val="FFFFFF" w:themeColor="background1"/>
                              </w:rPr>
                            </w:pPr>
                            <w:r>
                              <w:rPr>
                                <w:color w:val="FFFFFF" w:themeColor="background1"/>
                              </w:rPr>
                              <w:t xml:space="preserve">                                                 Proud member of Impact Education Multi Academy Trust</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AD9C6" id="Rectangle 195" o:spid="_x0000_s1028" style="position:absolute;margin-left:1.8pt;margin-top:498.25pt;width:591.9pt;height:15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" fillcolor="#2c4b64" stroked="f" strokeweight="1pt">
                <v:textbox inset="36pt,57.6pt,36pt,36pt">
                  <w:txbxContent>
                    <w:p w14:paraId="1AAB14DE" w14:textId="5C283655" w:rsidR="0056025D" w:rsidRPr="00C040D3" w:rsidRDefault="0056025D" w:rsidP="0056025D">
                      <w:pPr>
                        <w:pStyle w:val="NoSpacing"/>
                        <w:spacing w:before="120"/>
                        <w:rPr>
                          <w:color w:val="FFFFFF" w:themeColor="background1"/>
                        </w:rPr>
                      </w:pPr>
                      <w:r>
                        <w:rPr>
                          <w:color w:val="FFFFFF" w:themeColor="background1"/>
                        </w:rPr>
                        <w:t xml:space="preserve">                                                 Proud member of Impact Education Multi Academy Trust</w:t>
                      </w:r>
                    </w:p>
                  </w:txbxContent>
                </v:textbox>
                <w10:wrap anchorx="page"/>
              </v:rect>
            </w:pict>
          </mc:Fallback>
        </mc:AlternateContent>
      </w:r>
      <w:r w:rsidRPr="00655F93">
        <w:rPr>
          <w:noProof/>
        </w:rPr>
        <w:drawing>
          <wp:anchor distT="0" distB="0" distL="114300" distR="114300" simplePos="0" relativeHeight="251658243" behindDoc="1" locked="0" layoutInCell="1" allowOverlap="1" wp14:anchorId="1CE45CC5" wp14:editId="14BFD4CC">
            <wp:simplePos x="0" y="0"/>
            <wp:positionH relativeFrom="page">
              <wp:align>right</wp:align>
            </wp:positionH>
            <wp:positionV relativeFrom="paragraph">
              <wp:posOffset>1996440</wp:posOffset>
            </wp:positionV>
            <wp:extent cx="7550785" cy="4334510"/>
            <wp:effectExtent l="0" t="0" r="0" b="8890"/>
            <wp:wrapTight wrapText="bothSides">
              <wp:wrapPolygon edited="0">
                <wp:start x="0" y="0"/>
                <wp:lineTo x="0" y="21549"/>
                <wp:lineTo x="21526" y="21549"/>
                <wp:lineTo x="2152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2" cstate="print">
                      <a:extLst>
                        <a:ext uri="{28A0092B-C50C-407E-A947-70E740481C1C}">
                          <a14:useLocalDpi xmlns:a14="http://schemas.microsoft.com/office/drawing/2010/main" val="0"/>
                        </a:ext>
                      </a:extLst>
                    </a:blip>
                    <a:srcRect t="13855" b="1"/>
                    <a:stretch/>
                  </pic:blipFill>
                  <pic:spPr bwMode="auto">
                    <a:xfrm>
                      <a:off x="0" y="0"/>
                      <a:ext cx="7550785" cy="433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5F93">
        <w:rPr>
          <w:noProof/>
        </w:rPr>
        <mc:AlternateContent>
          <mc:Choice Requires="wps">
            <w:drawing>
              <wp:anchor distT="0" distB="0" distL="114300" distR="114300" simplePos="0" relativeHeight="251658242" behindDoc="0" locked="0" layoutInCell="1" allowOverlap="1" wp14:anchorId="5A3782B0" wp14:editId="1E9D80D1">
                <wp:simplePos x="0" y="0"/>
                <wp:positionH relativeFrom="page">
                  <wp:posOffset>0</wp:posOffset>
                </wp:positionH>
                <wp:positionV relativeFrom="paragraph">
                  <wp:posOffset>1094105</wp:posOffset>
                </wp:positionV>
                <wp:extent cx="7540182" cy="938150"/>
                <wp:effectExtent l="0" t="0" r="3810" b="0"/>
                <wp:wrapNone/>
                <wp:docPr id="196" name="Text Box 196"/>
                <wp:cNvGraphicFramePr/>
                <a:graphic xmlns:a="http://schemas.openxmlformats.org/drawingml/2006/main">
                  <a:graphicData uri="http://schemas.microsoft.com/office/word/2010/wordprocessingShape">
                    <wps:wsp>
                      <wps:cNvSpPr txBox="1"/>
                      <wps:spPr>
                        <a:xfrm>
                          <a:off x="0" y="0"/>
                          <a:ext cx="7540182" cy="938150"/>
                        </a:xfrm>
                        <a:prstGeom prst="rect">
                          <a:avLst/>
                        </a:prstGeom>
                        <a:solidFill>
                          <a:sysClr val="window" lastClr="FFFFFF"/>
                        </a:solidFill>
                        <a:ln w="6350">
                          <a:noFill/>
                        </a:ln>
                        <a:effectLst/>
                      </wps:spPr>
                      <wps:txbx>
                        <w:txbxContent>
                          <w:p w14:paraId="7ECE53D3" w14:textId="2C79DCD7" w:rsidR="0056025D" w:rsidRPr="007B3C9B" w:rsidRDefault="0056025D" w:rsidP="0056025D">
                            <w:pPr>
                              <w:pStyle w:val="NoSpacing"/>
                              <w:jc w:val="center"/>
                              <w:rPr>
                                <w:rFonts w:eastAsiaTheme="majorEastAsia" w:cs="Baloo Bhaina 2 SemiBold"/>
                                <w:caps/>
                                <w:color w:val="44546A" w:themeColor="text2"/>
                                <w:sz w:val="72"/>
                                <w:szCs w:val="72"/>
                              </w:rPr>
                            </w:pPr>
                            <w:r>
                              <w:rPr>
                                <w:rFonts w:eastAsiaTheme="majorEastAsia" w:cs="Baloo Bhaina 2 SemiBold"/>
                                <w:caps/>
                                <w:color w:val="44546A" w:themeColor="text2"/>
                                <w:sz w:val="72"/>
                                <w:szCs w:val="72"/>
                              </w:rPr>
                              <w:t>Recruitment pack</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type w14:anchorId="5A3782B0" id="_x0000_t202" coordsize="21600,21600" o:spt="202" path="m,l,21600r21600,l21600,xe">
                <v:stroke joinstyle="miter"/>
                <v:path gradientshapeok="t" o:connecttype="rect"/>
              </v:shapetype>
              <v:shape id="Text Box 196" o:spid="_x0000_s1029" type="#_x0000_t202" style="position:absolute;margin-left:0;margin-top:86.15pt;width:593.7pt;height:73.85pt;z-index:25165824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" fillcolor="window" stroked="f" strokeweight=".5pt">
                <v:textbox inset="36pt,7.2pt,36pt,7.2pt">
                  <w:txbxContent>
                    <w:p w14:paraId="7ECE53D3" w14:textId="2C79DCD7" w:rsidR="0056025D" w:rsidRPr="007B3C9B" w:rsidRDefault="0056025D" w:rsidP="0056025D">
                      <w:pPr>
                        <w:pStyle w:val="NoSpacing"/>
                        <w:jc w:val="center"/>
                        <w:rPr>
                          <w:rFonts w:eastAsiaTheme="majorEastAsia" w:cs="Baloo Bhaina 2 SemiBold"/>
                          <w:caps/>
                          <w:color w:val="44546A" w:themeColor="text2"/>
                          <w:sz w:val="72"/>
                          <w:szCs w:val="72"/>
                        </w:rPr>
                      </w:pPr>
                      <w:r>
                        <w:rPr>
                          <w:rFonts w:eastAsiaTheme="majorEastAsia" w:cs="Baloo Bhaina 2 SemiBold"/>
                          <w:caps/>
                          <w:color w:val="44546A" w:themeColor="text2"/>
                          <w:sz w:val="72"/>
                          <w:szCs w:val="72"/>
                        </w:rPr>
                        <w:t>Recruitment pack</w:t>
                      </w:r>
                    </w:p>
                  </w:txbxContent>
                </v:textbox>
                <w10:wrap anchorx="page"/>
              </v:shape>
            </w:pict>
          </mc:Fallback>
        </mc:AlternateContent>
      </w:r>
      <w:r w:rsidRPr="00655F93">
        <w:br w:type="page"/>
      </w:r>
    </w:p>
    <w:p w14:paraId="282DD6BD" w14:textId="77777777" w:rsidR="0056025D" w:rsidRPr="00655F93" w:rsidRDefault="0056025D" w:rsidP="0056025D">
      <w:pPr>
        <w:spacing w:after="0" w:line="240" w:lineRule="auto"/>
        <w:rPr>
          <w:rFonts w:cs="Baloo Bhaina 2 SemiBold"/>
          <w:b/>
          <w:bCs/>
          <w:color w:val="4472C4" w:themeColor="accent1"/>
          <w:sz w:val="32"/>
          <w:szCs w:val="32"/>
        </w:rPr>
      </w:pPr>
    </w:p>
    <w:p w14:paraId="20F4550E" w14:textId="77777777" w:rsidR="0056025D" w:rsidRPr="00655F93" w:rsidRDefault="0056025D" w:rsidP="0056025D">
      <w:pPr>
        <w:spacing w:after="0" w:line="240" w:lineRule="auto"/>
        <w:rPr>
          <w:rFonts w:cs="Baloo Bhaina 2 SemiBold"/>
          <w:b/>
          <w:bCs/>
          <w:color w:val="4472C4" w:themeColor="accent1"/>
          <w:sz w:val="32"/>
          <w:szCs w:val="32"/>
        </w:rPr>
      </w:pPr>
    </w:p>
    <w:p w14:paraId="533F1DFF" w14:textId="2DA5380A" w:rsidR="0056025D" w:rsidRPr="00655F93" w:rsidRDefault="0056025D" w:rsidP="0056025D">
      <w:pPr>
        <w:spacing w:after="0" w:line="240" w:lineRule="auto"/>
        <w:rPr>
          <w:rFonts w:cs="Baloo Bhaina 2 SemiBold"/>
          <w:b/>
          <w:bCs/>
          <w:color w:val="4472C4" w:themeColor="accent1"/>
          <w:sz w:val="32"/>
          <w:szCs w:val="32"/>
        </w:rPr>
      </w:pPr>
    </w:p>
    <w:p w14:paraId="7570A167" w14:textId="77777777" w:rsidR="0056025D" w:rsidRPr="00655F93" w:rsidRDefault="0056025D" w:rsidP="0056025D">
      <w:pPr>
        <w:spacing w:after="0" w:line="240" w:lineRule="auto"/>
        <w:rPr>
          <w:rFonts w:cs="Baloo Bhaina 2 SemiBold"/>
          <w:b/>
          <w:bCs/>
          <w:color w:val="4472C4" w:themeColor="accent1"/>
          <w:sz w:val="32"/>
          <w:szCs w:val="32"/>
        </w:rPr>
      </w:pPr>
    </w:p>
    <w:p w14:paraId="378444DD" w14:textId="77777777" w:rsidR="00B534E1" w:rsidRPr="00655F93" w:rsidRDefault="00B534E1" w:rsidP="00B534E1">
      <w:pPr>
        <w:spacing w:after="0" w:line="240" w:lineRule="auto"/>
        <w:rPr>
          <w:rFonts w:cs="Baloo Bhaina 2 SemiBold"/>
          <w:b/>
          <w:bCs/>
          <w:color w:val="4472C4" w:themeColor="accent1"/>
          <w:sz w:val="32"/>
          <w:szCs w:val="32"/>
        </w:rPr>
      </w:pPr>
      <w:r w:rsidRPr="00655F93">
        <w:rPr>
          <w:rFonts w:cs="Baloo Bhaina 2 SemiBold"/>
          <w:b/>
          <w:bCs/>
          <w:color w:val="4472C4" w:themeColor="accent1"/>
          <w:sz w:val="32"/>
          <w:szCs w:val="32"/>
        </w:rPr>
        <w:t xml:space="preserve">Our Academy </w:t>
      </w:r>
    </w:p>
    <w:p w14:paraId="68529378" w14:textId="77777777" w:rsidR="00B534E1" w:rsidRPr="00655F93" w:rsidRDefault="00B534E1" w:rsidP="00B534E1">
      <w:pPr>
        <w:spacing w:after="0" w:line="240" w:lineRule="auto"/>
        <w:rPr>
          <w:sz w:val="24"/>
          <w:szCs w:val="24"/>
        </w:rPr>
      </w:pPr>
    </w:p>
    <w:p w14:paraId="42F063D8" w14:textId="77777777" w:rsidR="00B534E1" w:rsidRPr="00655F93" w:rsidRDefault="00B534E1" w:rsidP="00B534E1">
      <w:pPr>
        <w:spacing w:after="0" w:line="240" w:lineRule="auto"/>
        <w:rPr>
          <w:sz w:val="24"/>
          <w:szCs w:val="24"/>
        </w:rPr>
      </w:pPr>
      <w:r w:rsidRPr="00655F93">
        <w:rPr>
          <w:sz w:val="24"/>
          <w:szCs w:val="24"/>
        </w:rPr>
        <w:t xml:space="preserve">It is with great pleasure that I welcome you, on behalf of the children, staff and governors, to Old Bank Academy. </w:t>
      </w:r>
    </w:p>
    <w:p w14:paraId="1B333BF9" w14:textId="77777777" w:rsidR="00B534E1" w:rsidRPr="00655F93" w:rsidRDefault="00B534E1" w:rsidP="00B534E1">
      <w:pPr>
        <w:spacing w:after="0" w:line="240" w:lineRule="auto"/>
        <w:rPr>
          <w:sz w:val="24"/>
          <w:szCs w:val="24"/>
        </w:rPr>
      </w:pPr>
    </w:p>
    <w:p w14:paraId="17908585" w14:textId="77777777" w:rsidR="00B534E1" w:rsidRPr="00655F93" w:rsidRDefault="00B534E1" w:rsidP="00B534E1">
      <w:pPr>
        <w:spacing w:after="0" w:line="240" w:lineRule="auto"/>
        <w:rPr>
          <w:sz w:val="24"/>
          <w:szCs w:val="24"/>
        </w:rPr>
      </w:pPr>
      <w:r w:rsidRPr="00655F93">
        <w:rPr>
          <w:sz w:val="24"/>
          <w:szCs w:val="24"/>
        </w:rPr>
        <w:t xml:space="preserve">Old Bank Academy is an inclusive school that caters for the needs of all children aged 4-11 years old. We pride ourselves on the friendly atmosphere of our school community, which enables our children to thrive and reach their potential in all aspects of their life. We are passionate about improving the life chances of young children in our school community and children are encouraged to develop themselves as fully rounded, emotionally intelligent individuals. </w:t>
      </w:r>
    </w:p>
    <w:p w14:paraId="1E5EEC6D" w14:textId="77777777" w:rsidR="00B534E1" w:rsidRPr="00655F93" w:rsidRDefault="00B534E1" w:rsidP="00B534E1">
      <w:pPr>
        <w:spacing w:after="0" w:line="240" w:lineRule="auto"/>
        <w:rPr>
          <w:sz w:val="24"/>
          <w:szCs w:val="24"/>
        </w:rPr>
      </w:pPr>
    </w:p>
    <w:p w14:paraId="3AA0D269" w14:textId="77777777" w:rsidR="00B534E1" w:rsidRPr="00655F93" w:rsidRDefault="00B534E1" w:rsidP="00B534E1">
      <w:pPr>
        <w:spacing w:after="0" w:line="240" w:lineRule="auto"/>
        <w:rPr>
          <w:sz w:val="24"/>
          <w:szCs w:val="24"/>
        </w:rPr>
      </w:pPr>
      <w:r w:rsidRPr="00655F93">
        <w:rPr>
          <w:sz w:val="24"/>
          <w:szCs w:val="24"/>
        </w:rPr>
        <w:t xml:space="preserve">As part of Impact Education Multi Academy Trust, we are passionate about making a difference and inspiring children to be resilient and confident learners with a love for learning. Here at Old Bank, we want our children to be excited about learning and to develop their knowledge, skills and understanding across a wide curriculum. We believe in celebrating success and ensuring that children feel valued. </w:t>
      </w:r>
    </w:p>
    <w:p w14:paraId="46B4E48E" w14:textId="77777777" w:rsidR="00B534E1" w:rsidRPr="00655F93" w:rsidRDefault="00B534E1" w:rsidP="00B534E1">
      <w:pPr>
        <w:spacing w:after="0" w:line="240" w:lineRule="auto"/>
        <w:rPr>
          <w:sz w:val="24"/>
          <w:szCs w:val="24"/>
        </w:rPr>
      </w:pPr>
    </w:p>
    <w:p w14:paraId="24B0F055" w14:textId="77777777" w:rsidR="00B534E1" w:rsidRPr="00655F93" w:rsidRDefault="00B534E1" w:rsidP="00B534E1">
      <w:pPr>
        <w:spacing w:after="0" w:line="240" w:lineRule="auto"/>
        <w:rPr>
          <w:sz w:val="24"/>
          <w:szCs w:val="24"/>
        </w:rPr>
      </w:pPr>
      <w:r w:rsidRPr="00655F93">
        <w:rPr>
          <w:sz w:val="24"/>
          <w:szCs w:val="24"/>
        </w:rPr>
        <w:t>At Old Bank, we work in partnership with parents and carers. We value the contributions of a child’s whole family and are committed to building strong links with the community. We know that the more parents are engaged in their child’s learning, the more they will achieve!</w:t>
      </w:r>
    </w:p>
    <w:p w14:paraId="3300B111" w14:textId="77777777" w:rsidR="00B534E1" w:rsidRPr="00655F93" w:rsidRDefault="00B534E1" w:rsidP="00B534E1">
      <w:pPr>
        <w:spacing w:after="0" w:line="240" w:lineRule="auto"/>
        <w:rPr>
          <w:sz w:val="24"/>
          <w:szCs w:val="24"/>
        </w:rPr>
      </w:pPr>
    </w:p>
    <w:p w14:paraId="3C9597E4" w14:textId="77777777" w:rsidR="00B534E1" w:rsidRPr="00655F93" w:rsidRDefault="00B534E1" w:rsidP="00B534E1">
      <w:pPr>
        <w:spacing w:after="0" w:line="240" w:lineRule="auto"/>
        <w:rPr>
          <w:b/>
          <w:bCs/>
          <w:color w:val="A5A5A5" w:themeColor="accent3"/>
          <w:sz w:val="24"/>
          <w:szCs w:val="24"/>
        </w:rPr>
      </w:pPr>
      <w:r w:rsidRPr="00655F93">
        <w:rPr>
          <w:sz w:val="24"/>
          <w:szCs w:val="24"/>
        </w:rPr>
        <w:t>We are an Ofsted good school</w:t>
      </w:r>
      <w:r w:rsidRPr="00655F93">
        <w:rPr>
          <w:b/>
          <w:bCs/>
          <w:color w:val="A5A5A5" w:themeColor="accent3"/>
          <w:sz w:val="24"/>
          <w:szCs w:val="24"/>
        </w:rPr>
        <w:t xml:space="preserve"> Where Every Pupil Grows.</w:t>
      </w:r>
    </w:p>
    <w:p w14:paraId="51F0E0F1" w14:textId="77777777" w:rsidR="00B534E1" w:rsidRPr="00655F93" w:rsidRDefault="00B534E1" w:rsidP="00B534E1">
      <w:pPr>
        <w:spacing w:after="0" w:line="240" w:lineRule="auto"/>
        <w:rPr>
          <w:sz w:val="24"/>
          <w:szCs w:val="24"/>
        </w:rPr>
      </w:pPr>
    </w:p>
    <w:p w14:paraId="20F25299" w14:textId="77777777" w:rsidR="00B534E1" w:rsidRPr="00655F93" w:rsidRDefault="00B534E1" w:rsidP="00B534E1">
      <w:pPr>
        <w:spacing w:after="0" w:line="240" w:lineRule="auto"/>
        <w:rPr>
          <w:sz w:val="24"/>
          <w:szCs w:val="24"/>
        </w:rPr>
      </w:pPr>
      <w:r w:rsidRPr="00655F93">
        <w:rPr>
          <w:sz w:val="24"/>
          <w:szCs w:val="24"/>
        </w:rPr>
        <w:t xml:space="preserve">Mrs </w:t>
      </w:r>
      <w:r>
        <w:rPr>
          <w:sz w:val="24"/>
          <w:szCs w:val="24"/>
        </w:rPr>
        <w:t>Amy</w:t>
      </w:r>
      <w:r w:rsidRPr="00655F93">
        <w:rPr>
          <w:sz w:val="24"/>
          <w:szCs w:val="24"/>
        </w:rPr>
        <w:t xml:space="preserve"> </w:t>
      </w:r>
      <w:r>
        <w:rPr>
          <w:sz w:val="24"/>
          <w:szCs w:val="24"/>
        </w:rPr>
        <w:t>Liddle</w:t>
      </w:r>
    </w:p>
    <w:p w14:paraId="0B577148" w14:textId="77777777" w:rsidR="00B534E1" w:rsidRPr="00655F93" w:rsidRDefault="00B534E1" w:rsidP="00B534E1">
      <w:pPr>
        <w:spacing w:after="0" w:line="240" w:lineRule="auto"/>
        <w:rPr>
          <w:sz w:val="24"/>
          <w:szCs w:val="24"/>
        </w:rPr>
      </w:pPr>
      <w:r w:rsidRPr="00655F93">
        <w:rPr>
          <w:noProof/>
        </w:rPr>
        <w:drawing>
          <wp:anchor distT="0" distB="0" distL="114300" distR="114300" simplePos="0" relativeHeight="251658249" behindDoc="1" locked="0" layoutInCell="1" allowOverlap="1" wp14:anchorId="34A18563" wp14:editId="163795DD">
            <wp:simplePos x="0" y="0"/>
            <wp:positionH relativeFrom="margin">
              <wp:posOffset>0</wp:posOffset>
            </wp:positionH>
            <wp:positionV relativeFrom="paragraph">
              <wp:posOffset>250190</wp:posOffset>
            </wp:positionV>
            <wp:extent cx="2944495" cy="1962785"/>
            <wp:effectExtent l="0" t="0" r="8255" b="0"/>
            <wp:wrapTight wrapText="bothSides">
              <wp:wrapPolygon edited="0">
                <wp:start x="0" y="0"/>
                <wp:lineTo x="0" y="21383"/>
                <wp:lineTo x="21521" y="21383"/>
                <wp:lineTo x="21521" y="0"/>
                <wp:lineTo x="0" y="0"/>
              </wp:wrapPolygon>
            </wp:wrapTight>
            <wp:docPr id="26" name="Picture 26" descr="A person and a child holding app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and a child holding appl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4495" cy="1962785"/>
                    </a:xfrm>
                    <a:prstGeom prst="rect">
                      <a:avLst/>
                    </a:prstGeom>
                  </pic:spPr>
                </pic:pic>
              </a:graphicData>
            </a:graphic>
            <wp14:sizeRelH relativeFrom="margin">
              <wp14:pctWidth>0</wp14:pctWidth>
            </wp14:sizeRelH>
            <wp14:sizeRelV relativeFrom="margin">
              <wp14:pctHeight>0</wp14:pctHeight>
            </wp14:sizeRelV>
          </wp:anchor>
        </w:drawing>
      </w:r>
      <w:r w:rsidRPr="00655F93">
        <w:rPr>
          <w:noProof/>
        </w:rPr>
        <w:drawing>
          <wp:anchor distT="0" distB="0" distL="114300" distR="114300" simplePos="0" relativeHeight="251658250" behindDoc="1" locked="0" layoutInCell="1" allowOverlap="1" wp14:anchorId="5DA10BB9" wp14:editId="709EC6A5">
            <wp:simplePos x="0" y="0"/>
            <wp:positionH relativeFrom="margin">
              <wp:posOffset>3162300</wp:posOffset>
            </wp:positionH>
            <wp:positionV relativeFrom="paragraph">
              <wp:posOffset>225425</wp:posOffset>
            </wp:positionV>
            <wp:extent cx="2944495" cy="1962150"/>
            <wp:effectExtent l="0" t="0" r="8255" b="0"/>
            <wp:wrapTight wrapText="bothSides">
              <wp:wrapPolygon edited="0">
                <wp:start x="0" y="0"/>
                <wp:lineTo x="0" y="21390"/>
                <wp:lineTo x="21521" y="21390"/>
                <wp:lineTo x="21521" y="0"/>
                <wp:lineTo x="0" y="0"/>
              </wp:wrapPolygon>
            </wp:wrapTight>
            <wp:docPr id="27" name="Picture 27"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hild reading a boo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4495" cy="1962150"/>
                    </a:xfrm>
                    <a:prstGeom prst="rect">
                      <a:avLst/>
                    </a:prstGeom>
                  </pic:spPr>
                </pic:pic>
              </a:graphicData>
            </a:graphic>
            <wp14:sizeRelH relativeFrom="margin">
              <wp14:pctWidth>0</wp14:pctWidth>
            </wp14:sizeRelH>
            <wp14:sizeRelV relativeFrom="margin">
              <wp14:pctHeight>0</wp14:pctHeight>
            </wp14:sizeRelV>
          </wp:anchor>
        </w:drawing>
      </w:r>
      <w:r w:rsidRPr="00655F93">
        <w:rPr>
          <w:sz w:val="24"/>
          <w:szCs w:val="24"/>
        </w:rPr>
        <w:t>Head</w:t>
      </w:r>
      <w:r>
        <w:rPr>
          <w:sz w:val="24"/>
          <w:szCs w:val="24"/>
        </w:rPr>
        <w:t xml:space="preserve"> of School</w:t>
      </w:r>
    </w:p>
    <w:p w14:paraId="215CDBDF" w14:textId="6769ECE8" w:rsidR="0056025D" w:rsidRPr="00655F93" w:rsidRDefault="0056025D" w:rsidP="0056025D">
      <w:pPr>
        <w:tabs>
          <w:tab w:val="left" w:pos="2940"/>
        </w:tabs>
      </w:pPr>
      <w:r w:rsidRPr="00655F93">
        <w:tab/>
      </w:r>
    </w:p>
    <w:p w14:paraId="48F5FF32" w14:textId="204BFF20" w:rsidR="0056025D" w:rsidRPr="00655F93" w:rsidRDefault="0056025D" w:rsidP="0056025D">
      <w:pPr>
        <w:tabs>
          <w:tab w:val="left" w:pos="2940"/>
        </w:tabs>
      </w:pPr>
    </w:p>
    <w:p w14:paraId="41F132FB" w14:textId="4B7D653A" w:rsidR="0056025D" w:rsidRPr="00655F93" w:rsidRDefault="0056025D" w:rsidP="0056025D">
      <w:pPr>
        <w:tabs>
          <w:tab w:val="left" w:pos="2940"/>
        </w:tabs>
      </w:pPr>
    </w:p>
    <w:p w14:paraId="24A1341E" w14:textId="7A2BDA0F" w:rsidR="00BA38D6" w:rsidRPr="00655F93" w:rsidRDefault="00BA38D6" w:rsidP="00BA38D6"/>
    <w:p w14:paraId="4D6A3901" w14:textId="4223C16F" w:rsidR="6A58471C" w:rsidRDefault="6A58471C"/>
    <w:p w14:paraId="15ED6876" w14:textId="77777777" w:rsidR="00BA38D6" w:rsidRPr="00655F93" w:rsidRDefault="00BA38D6" w:rsidP="00BA38D6">
      <w:pPr>
        <w:spacing w:after="0" w:line="240" w:lineRule="auto"/>
        <w:rPr>
          <w:rFonts w:ascii="Calibri" w:eastAsia="Calibri" w:hAnsi="Calibri" w:cs="Baloo Bhaina 2"/>
          <w:b/>
          <w:bCs/>
          <w:color w:val="8EAADB" w:themeColor="accent1" w:themeTint="99"/>
          <w:sz w:val="28"/>
          <w:szCs w:val="28"/>
        </w:rPr>
      </w:pPr>
      <w:r w:rsidRPr="00655F93">
        <w:rPr>
          <w:rFonts w:ascii="Calibri" w:eastAsia="Calibri" w:hAnsi="Calibri" w:cs="Baloo Bhaina 2"/>
          <w:b/>
          <w:bCs/>
          <w:color w:val="8EAADB" w:themeColor="accent1" w:themeTint="99"/>
          <w:sz w:val="28"/>
          <w:szCs w:val="28"/>
        </w:rPr>
        <w:t>Job Description</w:t>
      </w:r>
    </w:p>
    <w:p w14:paraId="4FCD3EDF" w14:textId="77777777" w:rsidR="00BA38D6" w:rsidRPr="00655F93" w:rsidRDefault="00BA38D6" w:rsidP="00BA38D6">
      <w:pPr>
        <w:spacing w:after="0" w:line="240" w:lineRule="auto"/>
        <w:rPr>
          <w:rFonts w:ascii="Calibri" w:eastAsia="Calibri" w:hAnsi="Calibri" w:cs="Baloo Bhaina 2"/>
          <w:sz w:val="24"/>
          <w:szCs w:val="24"/>
        </w:rPr>
      </w:pPr>
    </w:p>
    <w:p w14:paraId="0FF1E035" w14:textId="6E87030D" w:rsidR="00BA38D6" w:rsidRPr="00655F93" w:rsidRDefault="00BA38D6" w:rsidP="00BA38D6">
      <w:pPr>
        <w:spacing w:after="0" w:line="240" w:lineRule="auto"/>
        <w:rPr>
          <w:rFonts w:ascii="Calibri" w:eastAsia="Calibri" w:hAnsi="Calibri" w:cs="Times New Roman"/>
          <w:sz w:val="24"/>
          <w:szCs w:val="24"/>
        </w:rPr>
      </w:pPr>
      <w:r w:rsidRPr="00655F93">
        <w:rPr>
          <w:rFonts w:ascii="Calibri" w:eastAsia="Calibri" w:hAnsi="Calibri" w:cs="Times New Roman"/>
          <w:b/>
          <w:sz w:val="24"/>
          <w:szCs w:val="24"/>
        </w:rPr>
        <w:t>Post:</w:t>
      </w:r>
      <w:r w:rsidRPr="00655F93">
        <w:rPr>
          <w:rFonts w:ascii="Calibri" w:eastAsia="Calibri" w:hAnsi="Calibri" w:cs="Times New Roman"/>
          <w:b/>
          <w:sz w:val="24"/>
          <w:szCs w:val="24"/>
        </w:rPr>
        <w:tab/>
      </w:r>
      <w:r w:rsidRPr="00655F93">
        <w:rPr>
          <w:rFonts w:ascii="Calibri" w:eastAsia="Calibri" w:hAnsi="Calibri" w:cs="Times New Roman"/>
          <w:sz w:val="24"/>
          <w:szCs w:val="24"/>
        </w:rPr>
        <w:tab/>
      </w:r>
      <w:r w:rsidRPr="00655F93">
        <w:rPr>
          <w:rFonts w:ascii="Calibri" w:eastAsia="Calibri" w:hAnsi="Calibri" w:cs="Times New Roman"/>
          <w:sz w:val="24"/>
          <w:szCs w:val="24"/>
        </w:rPr>
        <w:tab/>
      </w:r>
      <w:r w:rsidR="0003571B">
        <w:rPr>
          <w:rFonts w:ascii="Calibri" w:eastAsia="Calibri" w:hAnsi="Calibri" w:cs="Times New Roman"/>
          <w:sz w:val="24"/>
          <w:szCs w:val="24"/>
        </w:rPr>
        <w:t xml:space="preserve">1 to 1 </w:t>
      </w:r>
      <w:r w:rsidRPr="00655F93">
        <w:rPr>
          <w:rFonts w:ascii="Calibri" w:eastAsia="Calibri" w:hAnsi="Calibri" w:cs="Times New Roman"/>
          <w:sz w:val="24"/>
          <w:szCs w:val="24"/>
        </w:rPr>
        <w:t>Educational Teaching Assistant</w:t>
      </w:r>
    </w:p>
    <w:p w14:paraId="4D331A02" w14:textId="3371EB53" w:rsidR="00BA38D6" w:rsidRPr="00655F93" w:rsidRDefault="00BA38D6" w:rsidP="00BA38D6">
      <w:pPr>
        <w:spacing w:after="0" w:line="240" w:lineRule="auto"/>
        <w:ind w:left="1440" w:hanging="1440"/>
        <w:rPr>
          <w:rFonts w:ascii="Calibri" w:eastAsia="Calibri" w:hAnsi="Calibri" w:cs="Times New Roman"/>
          <w:sz w:val="24"/>
          <w:szCs w:val="24"/>
        </w:rPr>
      </w:pPr>
      <w:r w:rsidRPr="00655F93">
        <w:rPr>
          <w:rFonts w:ascii="Calibri" w:eastAsia="Calibri" w:hAnsi="Calibri" w:cs="Times New Roman"/>
          <w:b/>
          <w:sz w:val="24"/>
          <w:szCs w:val="24"/>
        </w:rPr>
        <w:t>Salary:</w:t>
      </w:r>
      <w:r w:rsidRPr="00655F93">
        <w:rPr>
          <w:rFonts w:ascii="Calibri" w:eastAsia="Calibri" w:hAnsi="Calibri" w:cs="Times New Roman"/>
          <w:sz w:val="24"/>
          <w:szCs w:val="24"/>
        </w:rPr>
        <w:tab/>
      </w:r>
      <w:r w:rsidRPr="00655F93">
        <w:rPr>
          <w:rFonts w:ascii="Calibri" w:eastAsia="Calibri" w:hAnsi="Calibri" w:cs="Times New Roman"/>
          <w:sz w:val="24"/>
          <w:szCs w:val="24"/>
        </w:rPr>
        <w:tab/>
      </w:r>
      <w:r w:rsidR="00D91FB1" w:rsidRPr="00655F93">
        <w:rPr>
          <w:rFonts w:ascii="Calibri" w:eastAsia="Calibri" w:hAnsi="Calibri" w:cs="Times New Roman"/>
          <w:sz w:val="24"/>
          <w:szCs w:val="24"/>
        </w:rPr>
        <w:t xml:space="preserve">Scale </w:t>
      </w:r>
      <w:r w:rsidR="0003571B">
        <w:rPr>
          <w:rFonts w:ascii="Calibri" w:eastAsia="Calibri" w:hAnsi="Calibri" w:cs="Times New Roman"/>
          <w:sz w:val="24"/>
          <w:szCs w:val="24"/>
        </w:rPr>
        <w:t>3</w:t>
      </w:r>
      <w:r w:rsidR="00D63133">
        <w:rPr>
          <w:rFonts w:ascii="Calibri" w:eastAsia="Calibri" w:hAnsi="Calibri" w:cs="Times New Roman"/>
          <w:sz w:val="24"/>
          <w:szCs w:val="24"/>
        </w:rPr>
        <w:t xml:space="preserve">, Point </w:t>
      </w:r>
      <w:r w:rsidR="0003571B">
        <w:rPr>
          <w:rFonts w:ascii="Calibri" w:eastAsia="Calibri" w:hAnsi="Calibri" w:cs="Times New Roman"/>
          <w:sz w:val="24"/>
          <w:szCs w:val="24"/>
        </w:rPr>
        <w:t>5</w:t>
      </w:r>
      <w:r w:rsidR="00D63133">
        <w:rPr>
          <w:rFonts w:ascii="Calibri" w:eastAsia="Calibri" w:hAnsi="Calibri" w:cs="Times New Roman"/>
          <w:sz w:val="24"/>
          <w:szCs w:val="24"/>
        </w:rPr>
        <w:t xml:space="preserve"> </w:t>
      </w:r>
      <w:r w:rsidR="0003571B">
        <w:rPr>
          <w:rFonts w:ascii="Calibri" w:eastAsia="Calibri" w:hAnsi="Calibri" w:cs="Times New Roman"/>
          <w:sz w:val="24"/>
          <w:szCs w:val="24"/>
        </w:rPr>
        <w:t>–</w:t>
      </w:r>
      <w:r w:rsidR="00D63133">
        <w:rPr>
          <w:rFonts w:ascii="Calibri" w:eastAsia="Calibri" w:hAnsi="Calibri" w:cs="Times New Roman"/>
          <w:sz w:val="24"/>
          <w:szCs w:val="24"/>
        </w:rPr>
        <w:t xml:space="preserve"> </w:t>
      </w:r>
      <w:r w:rsidR="0003571B">
        <w:rPr>
          <w:rFonts w:ascii="Calibri" w:eastAsia="Calibri" w:hAnsi="Calibri" w:cs="Times New Roman"/>
          <w:sz w:val="24"/>
          <w:szCs w:val="24"/>
        </w:rPr>
        <w:t>6. Actual salary £19532 - £19842</w:t>
      </w:r>
    </w:p>
    <w:p w14:paraId="476C4A26" w14:textId="6BBD7330" w:rsidR="00E23F5E" w:rsidRPr="00655F93" w:rsidRDefault="00BA38D6" w:rsidP="00BA38D6">
      <w:pPr>
        <w:spacing w:after="0" w:line="240" w:lineRule="auto"/>
        <w:ind w:left="1440" w:hanging="1440"/>
        <w:rPr>
          <w:rFonts w:ascii="Calibri" w:eastAsia="Calibri" w:hAnsi="Calibri" w:cs="Times New Roman"/>
          <w:sz w:val="24"/>
          <w:szCs w:val="24"/>
        </w:rPr>
      </w:pPr>
      <w:r w:rsidRPr="00655F93">
        <w:rPr>
          <w:rFonts w:ascii="Calibri" w:eastAsia="Calibri" w:hAnsi="Calibri" w:cs="Times New Roman"/>
          <w:b/>
          <w:sz w:val="24"/>
          <w:szCs w:val="24"/>
        </w:rPr>
        <w:t>Contract Type:</w:t>
      </w:r>
      <w:r w:rsidRPr="00655F93">
        <w:rPr>
          <w:rFonts w:ascii="Calibri" w:eastAsia="Calibri" w:hAnsi="Calibri" w:cs="Times New Roman"/>
          <w:sz w:val="24"/>
          <w:szCs w:val="24"/>
        </w:rPr>
        <w:t xml:space="preserve"> </w:t>
      </w:r>
      <w:r w:rsidRPr="00655F93">
        <w:rPr>
          <w:rFonts w:ascii="Calibri" w:eastAsia="Calibri" w:hAnsi="Calibri" w:cs="Times New Roman"/>
          <w:sz w:val="24"/>
          <w:szCs w:val="24"/>
        </w:rPr>
        <w:tab/>
      </w:r>
      <w:r w:rsidR="00E23F5E" w:rsidRPr="00655F93">
        <w:rPr>
          <w:rFonts w:ascii="Calibri" w:eastAsia="Calibri" w:hAnsi="Calibri" w:cs="Times New Roman"/>
          <w:sz w:val="24"/>
          <w:szCs w:val="24"/>
        </w:rPr>
        <w:t xml:space="preserve">Permanent Term Time </w:t>
      </w:r>
      <w:r w:rsidR="00D63133">
        <w:rPr>
          <w:rFonts w:ascii="Calibri" w:eastAsia="Calibri" w:hAnsi="Calibri" w:cs="Times New Roman"/>
          <w:sz w:val="24"/>
          <w:szCs w:val="24"/>
        </w:rPr>
        <w:t>only</w:t>
      </w:r>
    </w:p>
    <w:p w14:paraId="545BC9D5" w14:textId="7FAA487D" w:rsidR="00E42B5A" w:rsidRPr="00655F93" w:rsidRDefault="00E23F5E" w:rsidP="00BA38D6">
      <w:pPr>
        <w:spacing w:after="0" w:line="240" w:lineRule="auto"/>
        <w:ind w:left="1440" w:hanging="1440"/>
        <w:rPr>
          <w:rFonts w:ascii="Calibri" w:eastAsia="Calibri" w:hAnsi="Calibri" w:cs="Times New Roman"/>
          <w:sz w:val="24"/>
          <w:szCs w:val="24"/>
        </w:rPr>
      </w:pPr>
      <w:r w:rsidRPr="00655F93">
        <w:rPr>
          <w:rFonts w:ascii="Calibri" w:eastAsia="Calibri" w:hAnsi="Calibri" w:cs="Times New Roman"/>
          <w:b/>
          <w:sz w:val="24"/>
          <w:szCs w:val="24"/>
        </w:rPr>
        <w:t>Hours:</w:t>
      </w:r>
      <w:r w:rsidRPr="00655F93">
        <w:rPr>
          <w:rFonts w:ascii="Calibri" w:eastAsia="Calibri" w:hAnsi="Calibri" w:cs="Times New Roman"/>
          <w:sz w:val="24"/>
          <w:szCs w:val="24"/>
        </w:rPr>
        <w:tab/>
      </w:r>
      <w:r w:rsidRPr="00655F93">
        <w:rPr>
          <w:rFonts w:ascii="Calibri" w:eastAsia="Calibri" w:hAnsi="Calibri" w:cs="Times New Roman"/>
          <w:sz w:val="24"/>
          <w:szCs w:val="24"/>
        </w:rPr>
        <w:tab/>
      </w:r>
      <w:r w:rsidR="004B737C" w:rsidRPr="00655F93">
        <w:rPr>
          <w:rFonts w:ascii="Calibri" w:eastAsia="Calibri" w:hAnsi="Calibri" w:cs="Times New Roman"/>
          <w:sz w:val="24"/>
          <w:szCs w:val="24"/>
        </w:rPr>
        <w:t>32.5 hours</w:t>
      </w:r>
      <w:r w:rsidR="000A1079" w:rsidRPr="00655F93">
        <w:rPr>
          <w:rFonts w:ascii="Calibri" w:eastAsia="Calibri" w:hAnsi="Calibri" w:cs="Times New Roman"/>
          <w:sz w:val="24"/>
          <w:szCs w:val="24"/>
        </w:rPr>
        <w:t xml:space="preserve"> </w:t>
      </w:r>
      <w:r w:rsidRPr="00655F93">
        <w:rPr>
          <w:rFonts w:ascii="Calibri" w:eastAsia="Calibri" w:hAnsi="Calibri" w:cs="Times New Roman"/>
          <w:sz w:val="24"/>
          <w:szCs w:val="24"/>
        </w:rPr>
        <w:t>per week Mon – Fr</w:t>
      </w:r>
      <w:r w:rsidR="0084488E" w:rsidRPr="00655F93">
        <w:rPr>
          <w:rFonts w:ascii="Calibri" w:eastAsia="Calibri" w:hAnsi="Calibri" w:cs="Times New Roman"/>
          <w:sz w:val="24"/>
          <w:szCs w:val="24"/>
        </w:rPr>
        <w:t xml:space="preserve">i (8.30am-3.30pm) </w:t>
      </w:r>
      <w:r w:rsidRPr="00655F93">
        <w:rPr>
          <w:rFonts w:ascii="Calibri" w:eastAsia="Calibri" w:hAnsi="Calibri" w:cs="Times New Roman"/>
          <w:sz w:val="24"/>
          <w:szCs w:val="24"/>
        </w:rPr>
        <w:t>with 30 mins lunch</w:t>
      </w:r>
    </w:p>
    <w:p w14:paraId="10CD404F" w14:textId="77777777" w:rsidR="00C2016D" w:rsidRDefault="00C2016D" w:rsidP="00A27FD5">
      <w:pPr>
        <w:pStyle w:val="NormalWeb"/>
        <w:shd w:val="clear" w:color="auto" w:fill="FFFFFF"/>
        <w:spacing w:before="0" w:beforeAutospacing="0" w:after="150" w:afterAutospacing="0"/>
        <w:rPr>
          <w:rStyle w:val="Strong"/>
          <w:rFonts w:asciiTheme="minorHAnsi" w:hAnsiTheme="minorHAnsi" w:cstheme="minorHAnsi"/>
          <w:b w:val="0"/>
          <w:bCs w:val="0"/>
          <w:color w:val="000000"/>
        </w:rPr>
      </w:pPr>
    </w:p>
    <w:p w14:paraId="421D94E0" w14:textId="2619F607" w:rsidR="00655F93" w:rsidRDefault="00655F93" w:rsidP="00A27FD5">
      <w:pPr>
        <w:pStyle w:val="NormalWeb"/>
        <w:shd w:val="clear" w:color="auto" w:fill="FFFFFF"/>
        <w:spacing w:before="0" w:beforeAutospacing="0" w:after="150" w:afterAutospacing="0"/>
        <w:rPr>
          <w:rStyle w:val="Strong"/>
          <w:rFonts w:asciiTheme="minorHAnsi" w:hAnsiTheme="minorHAnsi" w:cstheme="minorHAnsi"/>
          <w:b w:val="0"/>
          <w:bCs w:val="0"/>
          <w:color w:val="000000"/>
        </w:rPr>
      </w:pPr>
      <w:r w:rsidRPr="00A27FD5">
        <w:rPr>
          <w:rStyle w:val="Strong"/>
          <w:rFonts w:asciiTheme="minorHAnsi" w:hAnsiTheme="minorHAnsi" w:cstheme="minorHAnsi"/>
          <w:b w:val="0"/>
          <w:bCs w:val="0"/>
          <w:color w:val="000000"/>
        </w:rPr>
        <w:t>Welcome to Old Bank Academy</w:t>
      </w:r>
      <w:r w:rsidR="00D63133">
        <w:rPr>
          <w:rStyle w:val="Strong"/>
          <w:rFonts w:asciiTheme="minorHAnsi" w:hAnsiTheme="minorHAnsi" w:cstheme="minorHAnsi"/>
          <w:b w:val="0"/>
          <w:bCs w:val="0"/>
          <w:color w:val="000000"/>
        </w:rPr>
        <w:t xml:space="preserve">. </w:t>
      </w:r>
      <w:r w:rsidR="00C44666" w:rsidRPr="00A27FD5">
        <w:rPr>
          <w:rStyle w:val="Strong"/>
          <w:rFonts w:asciiTheme="minorHAnsi" w:hAnsiTheme="minorHAnsi" w:cstheme="minorHAnsi"/>
          <w:b w:val="0"/>
          <w:bCs w:val="0"/>
          <w:color w:val="000000"/>
        </w:rPr>
        <w:t xml:space="preserve"> We provide</w:t>
      </w:r>
      <w:r w:rsidR="00C2016D">
        <w:rPr>
          <w:rStyle w:val="Strong"/>
          <w:rFonts w:asciiTheme="minorHAnsi" w:hAnsiTheme="minorHAnsi" w:cstheme="minorHAnsi"/>
          <w:b w:val="0"/>
          <w:bCs w:val="0"/>
          <w:color w:val="000000"/>
        </w:rPr>
        <w:t xml:space="preserve"> a nurturing environment for</w:t>
      </w:r>
      <w:r w:rsidR="00C44666" w:rsidRPr="00A27FD5">
        <w:rPr>
          <w:rStyle w:val="Strong"/>
          <w:rFonts w:asciiTheme="minorHAnsi" w:hAnsiTheme="minorHAnsi" w:cstheme="minorHAnsi"/>
          <w:b w:val="0"/>
          <w:bCs w:val="0"/>
          <w:color w:val="000000"/>
        </w:rPr>
        <w:t xml:space="preserve"> learning </w:t>
      </w:r>
      <w:r w:rsidR="00C2016D">
        <w:rPr>
          <w:rStyle w:val="Strong"/>
          <w:rFonts w:asciiTheme="minorHAnsi" w:hAnsiTheme="minorHAnsi" w:cstheme="minorHAnsi"/>
          <w:b w:val="0"/>
          <w:bCs w:val="0"/>
          <w:color w:val="000000"/>
        </w:rPr>
        <w:t>and development</w:t>
      </w:r>
      <w:r w:rsidR="00C44666" w:rsidRPr="00A27FD5">
        <w:rPr>
          <w:rStyle w:val="Strong"/>
          <w:rFonts w:asciiTheme="minorHAnsi" w:hAnsiTheme="minorHAnsi" w:cstheme="minorHAnsi"/>
          <w:b w:val="0"/>
          <w:bCs w:val="0"/>
          <w:color w:val="000000"/>
        </w:rPr>
        <w:t xml:space="preserve">. </w:t>
      </w:r>
    </w:p>
    <w:p w14:paraId="62A033CA" w14:textId="77777777" w:rsidR="003E3BAF" w:rsidRPr="00C2016D" w:rsidRDefault="003E3BAF" w:rsidP="003E3BAF">
      <w:pPr>
        <w:pStyle w:val="NormalWeb"/>
        <w:shd w:val="clear" w:color="auto" w:fill="FFFFFF"/>
        <w:spacing w:before="0" w:beforeAutospacing="0" w:after="150" w:afterAutospacing="0"/>
        <w:rPr>
          <w:rFonts w:asciiTheme="minorHAnsi" w:hAnsiTheme="minorHAnsi" w:cstheme="minorHAnsi"/>
          <w:color w:val="000000"/>
        </w:rPr>
      </w:pPr>
      <w:r w:rsidRPr="00A27FD5">
        <w:rPr>
          <w:rFonts w:asciiTheme="minorHAnsi" w:hAnsiTheme="minorHAnsi" w:cstheme="minorHAnsi"/>
          <w:color w:val="000000"/>
        </w:rPr>
        <w:t xml:space="preserve">If you would like to request a tour of the school or meet with us informally before applying for the role, please </w:t>
      </w:r>
      <w:r>
        <w:rPr>
          <w:rFonts w:asciiTheme="minorHAnsi" w:hAnsiTheme="minorHAnsi" w:cstheme="minorHAnsi"/>
          <w:color w:val="000000"/>
        </w:rPr>
        <w:t>contact</w:t>
      </w:r>
      <w:r w:rsidRPr="00A27FD5">
        <w:rPr>
          <w:rFonts w:asciiTheme="minorHAnsi" w:hAnsiTheme="minorHAnsi" w:cstheme="minorHAnsi"/>
          <w:color w:val="000000"/>
        </w:rPr>
        <w:t xml:space="preserve"> </w:t>
      </w:r>
      <w:r>
        <w:rPr>
          <w:rFonts w:asciiTheme="minorHAnsi" w:hAnsiTheme="minorHAnsi" w:cstheme="minorHAnsi"/>
          <w:color w:val="000000"/>
        </w:rPr>
        <w:t>our main office on 01924 495790</w:t>
      </w:r>
      <w:r w:rsidRPr="00A27FD5">
        <w:rPr>
          <w:rFonts w:asciiTheme="minorHAnsi" w:hAnsiTheme="minorHAnsi" w:cstheme="minorHAnsi"/>
          <w:color w:val="000000"/>
        </w:rPr>
        <w:t>.</w:t>
      </w:r>
    </w:p>
    <w:p w14:paraId="527B6360" w14:textId="77777777" w:rsidR="003E3BAF" w:rsidRPr="00A27FD5" w:rsidRDefault="003E3BAF" w:rsidP="00A27FD5">
      <w:pPr>
        <w:pStyle w:val="NormalWeb"/>
        <w:shd w:val="clear" w:color="auto" w:fill="FFFFFF"/>
        <w:spacing w:before="0" w:beforeAutospacing="0" w:after="150" w:afterAutospacing="0"/>
        <w:rPr>
          <w:rFonts w:asciiTheme="minorHAnsi" w:hAnsiTheme="minorHAnsi" w:cstheme="minorHAnsi"/>
          <w:b/>
          <w:bCs/>
          <w:color w:val="000000"/>
        </w:rPr>
      </w:pPr>
    </w:p>
    <w:p w14:paraId="15B349A8" w14:textId="21ADB5CF" w:rsidR="00284975" w:rsidRPr="0068045C" w:rsidRDefault="00284975" w:rsidP="00294C27">
      <w:pPr>
        <w:pStyle w:val="NoSpacing"/>
        <w:rPr>
          <w:rFonts w:cstheme="minorHAnsi"/>
          <w:b/>
          <w:bCs/>
          <w:color w:val="5B9BD5" w:themeColor="accent5"/>
          <w:sz w:val="28"/>
          <w:szCs w:val="28"/>
        </w:rPr>
      </w:pPr>
      <w:r w:rsidRPr="0068045C">
        <w:rPr>
          <w:rFonts w:cstheme="minorHAnsi"/>
          <w:b/>
          <w:bCs/>
          <w:color w:val="5B9BD5" w:themeColor="accent5"/>
          <w:sz w:val="28"/>
          <w:szCs w:val="28"/>
        </w:rPr>
        <w:t>Job Description</w:t>
      </w:r>
    </w:p>
    <w:p w14:paraId="1A1D5DA4" w14:textId="77777777" w:rsidR="00284975" w:rsidRPr="0068045C" w:rsidRDefault="00284975" w:rsidP="00294C27">
      <w:pPr>
        <w:pStyle w:val="NoSpacing"/>
        <w:rPr>
          <w:rFonts w:cstheme="minorHAnsi"/>
          <w:b/>
          <w:bCs/>
          <w:color w:val="5B9BD5" w:themeColor="accent5"/>
          <w:sz w:val="28"/>
          <w:szCs w:val="28"/>
        </w:rPr>
      </w:pPr>
      <w:r w:rsidRPr="0068045C">
        <w:rPr>
          <w:rFonts w:cstheme="minorHAnsi"/>
          <w:b/>
          <w:bCs/>
          <w:color w:val="5B9BD5" w:themeColor="accent5"/>
          <w:sz w:val="28"/>
          <w:szCs w:val="28"/>
        </w:rPr>
        <w:t>Post: 1-to-1 Educational Support Assistant</w:t>
      </w:r>
    </w:p>
    <w:p w14:paraId="085FF072" w14:textId="77777777" w:rsidR="006C7CC9" w:rsidRPr="0068045C" w:rsidRDefault="006C7CC9" w:rsidP="00294C27">
      <w:pPr>
        <w:pStyle w:val="NoSpacing"/>
        <w:rPr>
          <w:rFonts w:cstheme="minorHAnsi"/>
          <w:b/>
          <w:bCs/>
          <w:color w:val="5B9BD5" w:themeColor="accent5"/>
          <w:sz w:val="28"/>
          <w:szCs w:val="28"/>
        </w:rPr>
      </w:pPr>
    </w:p>
    <w:p w14:paraId="739E2B7A" w14:textId="77777777" w:rsidR="00284975" w:rsidRPr="0068045C" w:rsidRDefault="00284975" w:rsidP="00294C27">
      <w:pPr>
        <w:pStyle w:val="NoSpacing"/>
        <w:rPr>
          <w:rFonts w:cstheme="minorHAnsi"/>
          <w:b/>
          <w:bCs/>
          <w:color w:val="5B9BD5" w:themeColor="accent5"/>
          <w:sz w:val="28"/>
          <w:szCs w:val="28"/>
        </w:rPr>
      </w:pPr>
      <w:r w:rsidRPr="0068045C">
        <w:rPr>
          <w:rFonts w:cstheme="minorHAnsi"/>
          <w:b/>
          <w:bCs/>
          <w:color w:val="5B9BD5" w:themeColor="accent5"/>
          <w:sz w:val="28"/>
          <w:szCs w:val="28"/>
        </w:rPr>
        <w:t>Purpose</w:t>
      </w:r>
    </w:p>
    <w:p w14:paraId="15F6CB6D" w14:textId="77777777" w:rsidR="00284975" w:rsidRPr="006C7CC9" w:rsidRDefault="00284975" w:rsidP="00284975">
      <w:pPr>
        <w:pStyle w:val="NormalWeb"/>
        <w:rPr>
          <w:rFonts w:asciiTheme="minorHAnsi" w:hAnsiTheme="minorHAnsi" w:cstheme="minorHAnsi"/>
          <w:color w:val="000000"/>
          <w:sz w:val="22"/>
          <w:szCs w:val="22"/>
        </w:rPr>
      </w:pPr>
      <w:r w:rsidRPr="006C7CC9">
        <w:rPr>
          <w:rFonts w:asciiTheme="minorHAnsi" w:hAnsiTheme="minorHAnsi" w:cstheme="minorHAnsi"/>
          <w:color w:val="000000"/>
          <w:sz w:val="22"/>
          <w:szCs w:val="22"/>
        </w:rPr>
        <w:t>To work under the supervision and guidance of teaching staff, providing dedicated 1-to-1 support for a named child to enable access to learning, promote wellbeing, and facilitate inclusion within the classroom and wider school environment.</w:t>
      </w:r>
    </w:p>
    <w:p w14:paraId="34498DEA" w14:textId="33B5CD46" w:rsidR="00BA255F" w:rsidRPr="0068045C" w:rsidRDefault="003E3BAF" w:rsidP="00BA255F">
      <w:pPr>
        <w:jc w:val="both"/>
        <w:rPr>
          <w:color w:val="5B9BD5" w:themeColor="accent5"/>
          <w:sz w:val="24"/>
          <w:szCs w:val="24"/>
        </w:rPr>
      </w:pPr>
      <w:r w:rsidRPr="0068045C">
        <w:rPr>
          <w:b/>
          <w:color w:val="5B9BD5" w:themeColor="accent5"/>
          <w:sz w:val="24"/>
          <w:szCs w:val="24"/>
        </w:rPr>
        <w:t xml:space="preserve">Duties </w:t>
      </w:r>
      <w:r w:rsidR="0068045C" w:rsidRPr="0068045C">
        <w:rPr>
          <w:b/>
          <w:color w:val="5B9BD5" w:themeColor="accent5"/>
          <w:sz w:val="24"/>
          <w:szCs w:val="24"/>
        </w:rPr>
        <w:t>and Responsibilities</w:t>
      </w:r>
    </w:p>
    <w:p w14:paraId="2632AD1E" w14:textId="5C340121" w:rsidR="00BA255F" w:rsidRPr="004238A6" w:rsidRDefault="001720EC" w:rsidP="004238A6">
      <w:pPr>
        <w:pStyle w:val="ListParagraph"/>
        <w:numPr>
          <w:ilvl w:val="0"/>
          <w:numId w:val="3"/>
        </w:numPr>
        <w:ind w:left="709" w:hanging="349"/>
        <w:jc w:val="both"/>
        <w:rPr>
          <w:rFonts w:asciiTheme="minorHAnsi" w:hAnsiTheme="minorHAnsi" w:cstheme="minorHAnsi"/>
          <w:sz w:val="24"/>
        </w:rPr>
      </w:pPr>
      <w:r w:rsidRPr="001720EC">
        <w:rPr>
          <w:rFonts w:asciiTheme="minorHAnsi" w:hAnsiTheme="minorHAnsi" w:cstheme="minorHAnsi"/>
          <w:color w:val="000000"/>
          <w:szCs w:val="22"/>
        </w:rPr>
        <w:t>Constantly uphold and promote our values and vision</w:t>
      </w:r>
      <w:r>
        <w:rPr>
          <w:color w:val="000000"/>
          <w:sz w:val="27"/>
          <w:szCs w:val="27"/>
        </w:rPr>
        <w:t>.</w:t>
      </w:r>
    </w:p>
    <w:p w14:paraId="0F1667F8" w14:textId="6FBAF029" w:rsidR="00BA255F" w:rsidRPr="004238A6" w:rsidRDefault="00037589" w:rsidP="004238A6">
      <w:pPr>
        <w:pStyle w:val="ListParagraph"/>
        <w:numPr>
          <w:ilvl w:val="0"/>
          <w:numId w:val="3"/>
        </w:numPr>
        <w:spacing w:line="276" w:lineRule="auto"/>
        <w:jc w:val="both"/>
        <w:rPr>
          <w:rFonts w:asciiTheme="minorHAnsi" w:hAnsiTheme="minorHAnsi" w:cstheme="minorHAnsi"/>
          <w:sz w:val="24"/>
        </w:rPr>
      </w:pPr>
      <w:r w:rsidRPr="00037589">
        <w:rPr>
          <w:rFonts w:asciiTheme="minorHAnsi" w:hAnsiTheme="minorHAnsi" w:cstheme="minorHAnsi"/>
          <w:color w:val="000000"/>
          <w:szCs w:val="22"/>
        </w:rPr>
        <w:t>Work directly with the SENDCO and team to ensure effective provision</w:t>
      </w:r>
      <w:r>
        <w:rPr>
          <w:color w:val="000000"/>
          <w:sz w:val="27"/>
          <w:szCs w:val="27"/>
        </w:rPr>
        <w:t>.</w:t>
      </w:r>
      <w:r w:rsidR="00BA255F" w:rsidRPr="004238A6">
        <w:rPr>
          <w:rFonts w:cstheme="minorHAnsi"/>
          <w:sz w:val="24"/>
        </w:rPr>
        <w:t xml:space="preserve"> </w:t>
      </w:r>
    </w:p>
    <w:p w14:paraId="668C87AA" w14:textId="690CF73B" w:rsidR="000A1079" w:rsidRPr="00655F93" w:rsidRDefault="00B75802">
      <w:pPr>
        <w:pStyle w:val="ListParagraph"/>
        <w:numPr>
          <w:ilvl w:val="0"/>
          <w:numId w:val="3"/>
        </w:numPr>
        <w:spacing w:line="276" w:lineRule="auto"/>
        <w:jc w:val="both"/>
        <w:rPr>
          <w:rFonts w:asciiTheme="minorHAnsi" w:hAnsiTheme="minorHAnsi" w:cstheme="minorHAnsi"/>
          <w:sz w:val="24"/>
        </w:rPr>
      </w:pPr>
      <w:r w:rsidRPr="00B75802">
        <w:rPr>
          <w:rFonts w:asciiTheme="minorHAnsi" w:hAnsiTheme="minorHAnsi" w:cstheme="minorHAnsi"/>
          <w:color w:val="000000"/>
          <w:szCs w:val="22"/>
        </w:rPr>
        <w:t>Develop a strong, trusting relationship with the child, acting as a key adult for their emotional and educational needs</w:t>
      </w:r>
      <w:r>
        <w:rPr>
          <w:color w:val="000000"/>
          <w:sz w:val="27"/>
          <w:szCs w:val="27"/>
        </w:rPr>
        <w:t>.</w:t>
      </w:r>
    </w:p>
    <w:p w14:paraId="72FA5737" w14:textId="07292A09" w:rsidR="00D31D5F" w:rsidRPr="00655F93" w:rsidRDefault="00A956DD">
      <w:pPr>
        <w:pStyle w:val="ListParagraph"/>
        <w:numPr>
          <w:ilvl w:val="0"/>
          <w:numId w:val="3"/>
        </w:numPr>
        <w:spacing w:line="276" w:lineRule="auto"/>
        <w:jc w:val="both"/>
        <w:rPr>
          <w:rFonts w:asciiTheme="minorHAnsi" w:hAnsiTheme="minorHAnsi" w:cstheme="minorHAnsi"/>
          <w:sz w:val="24"/>
        </w:rPr>
      </w:pPr>
      <w:r w:rsidRPr="00A956DD">
        <w:rPr>
          <w:rFonts w:asciiTheme="minorHAnsi" w:hAnsiTheme="minorHAnsi" w:cstheme="minorHAnsi"/>
          <w:color w:val="000000"/>
          <w:szCs w:val="22"/>
        </w:rPr>
        <w:t>Implement and monitor personalised learning and support programmes as directed by the class teacher, SENCO, or external specialists</w:t>
      </w:r>
      <w:r>
        <w:rPr>
          <w:color w:val="000000"/>
          <w:sz w:val="27"/>
          <w:szCs w:val="27"/>
        </w:rPr>
        <w:t>.</w:t>
      </w:r>
    </w:p>
    <w:p w14:paraId="399BCF24" w14:textId="1786CC7A" w:rsidR="00BA255F" w:rsidRPr="00655F93" w:rsidRDefault="00C87568">
      <w:pPr>
        <w:pStyle w:val="ListParagraph"/>
        <w:numPr>
          <w:ilvl w:val="0"/>
          <w:numId w:val="3"/>
        </w:numPr>
        <w:autoSpaceDE w:val="0"/>
        <w:autoSpaceDN w:val="0"/>
        <w:adjustRightInd w:val="0"/>
        <w:spacing w:line="276" w:lineRule="auto"/>
        <w:jc w:val="both"/>
        <w:rPr>
          <w:rFonts w:asciiTheme="minorHAnsi" w:hAnsiTheme="minorHAnsi" w:cstheme="minorHAnsi"/>
          <w:sz w:val="24"/>
        </w:rPr>
      </w:pPr>
      <w:r w:rsidRPr="00F8794F">
        <w:rPr>
          <w:rFonts w:asciiTheme="minorHAnsi" w:hAnsiTheme="minorHAnsi" w:cstheme="minorHAnsi"/>
          <w:color w:val="000000"/>
          <w:szCs w:val="22"/>
        </w:rPr>
        <w:t>Work with the teacher to ensure that progress is clearly recorded and relates to the learning objectives/goals for students</w:t>
      </w:r>
      <w:r>
        <w:rPr>
          <w:color w:val="000000"/>
          <w:sz w:val="27"/>
          <w:szCs w:val="27"/>
        </w:rPr>
        <w:t>.</w:t>
      </w:r>
    </w:p>
    <w:p w14:paraId="29665885" w14:textId="398EAEE6" w:rsidR="00BA255F" w:rsidRPr="00655F93" w:rsidRDefault="00A23153">
      <w:pPr>
        <w:pStyle w:val="ListParagraph"/>
        <w:numPr>
          <w:ilvl w:val="0"/>
          <w:numId w:val="3"/>
        </w:numPr>
        <w:spacing w:line="276" w:lineRule="auto"/>
        <w:jc w:val="both"/>
        <w:rPr>
          <w:rFonts w:asciiTheme="minorHAnsi" w:hAnsiTheme="minorHAnsi" w:cstheme="minorHAnsi"/>
          <w:sz w:val="24"/>
        </w:rPr>
      </w:pPr>
      <w:r w:rsidRPr="00A23153">
        <w:rPr>
          <w:rFonts w:asciiTheme="minorHAnsi" w:hAnsiTheme="minorHAnsi" w:cstheme="minorHAnsi"/>
          <w:color w:val="000000"/>
          <w:szCs w:val="22"/>
        </w:rPr>
        <w:t>Adapt resources and activities to meet the child’s individual learning style, abilities, and interests</w:t>
      </w:r>
      <w:r>
        <w:rPr>
          <w:color w:val="000000"/>
          <w:sz w:val="27"/>
          <w:szCs w:val="27"/>
        </w:rPr>
        <w:t>.</w:t>
      </w:r>
    </w:p>
    <w:p w14:paraId="3A2233C9" w14:textId="70F8CA37" w:rsidR="0084488E" w:rsidRPr="00655F93" w:rsidRDefault="001F701A">
      <w:pPr>
        <w:pStyle w:val="ListParagraph"/>
        <w:numPr>
          <w:ilvl w:val="0"/>
          <w:numId w:val="3"/>
        </w:numPr>
        <w:spacing w:line="276" w:lineRule="auto"/>
        <w:jc w:val="both"/>
        <w:rPr>
          <w:rFonts w:asciiTheme="minorHAnsi" w:hAnsiTheme="minorHAnsi" w:cstheme="minorHAnsi"/>
          <w:sz w:val="24"/>
        </w:rPr>
      </w:pPr>
      <w:r w:rsidRPr="001F701A">
        <w:rPr>
          <w:rFonts w:asciiTheme="minorHAnsi" w:hAnsiTheme="minorHAnsi" w:cstheme="minorHAnsi"/>
          <w:color w:val="000000"/>
          <w:szCs w:val="22"/>
        </w:rPr>
        <w:t>Support the child’s social integration with peers, encouraging participation in group activities where appropriate</w:t>
      </w:r>
      <w:r>
        <w:rPr>
          <w:color w:val="000000"/>
          <w:sz w:val="27"/>
          <w:szCs w:val="27"/>
        </w:rPr>
        <w:t>.</w:t>
      </w:r>
      <w:r w:rsidR="00BA255F" w:rsidRPr="00655F93">
        <w:rPr>
          <w:rFonts w:asciiTheme="minorHAnsi" w:hAnsiTheme="minorHAnsi" w:cstheme="minorHAnsi"/>
          <w:sz w:val="24"/>
        </w:rPr>
        <w:t xml:space="preserve"> </w:t>
      </w:r>
    </w:p>
    <w:p w14:paraId="029D2841" w14:textId="77777777" w:rsidR="00AF6525" w:rsidRPr="00AF6525" w:rsidRDefault="00AF6525" w:rsidP="003748BD">
      <w:pPr>
        <w:pStyle w:val="ListParagraph"/>
        <w:numPr>
          <w:ilvl w:val="0"/>
          <w:numId w:val="3"/>
        </w:numPr>
        <w:spacing w:line="276" w:lineRule="auto"/>
        <w:jc w:val="both"/>
        <w:rPr>
          <w:rFonts w:asciiTheme="minorHAnsi" w:hAnsiTheme="minorHAnsi" w:cstheme="minorHAnsi"/>
          <w:sz w:val="24"/>
        </w:rPr>
      </w:pPr>
      <w:r w:rsidRPr="00AF6525">
        <w:rPr>
          <w:rFonts w:asciiTheme="minorHAnsi" w:hAnsiTheme="minorHAnsi" w:cstheme="minorHAnsi"/>
          <w:color w:val="000000"/>
          <w:szCs w:val="22"/>
        </w:rPr>
        <w:t xml:space="preserve">Support the child during transitions (e.g., between activities, at break/lunch times, moving </w:t>
      </w:r>
    </w:p>
    <w:p w14:paraId="32571FA0" w14:textId="77777777" w:rsidR="00AF6525" w:rsidRDefault="00AF6525" w:rsidP="00EE5657">
      <w:pPr>
        <w:spacing w:line="276" w:lineRule="auto"/>
        <w:jc w:val="both"/>
        <w:rPr>
          <w:rFonts w:cstheme="minorHAnsi"/>
          <w:sz w:val="24"/>
        </w:rPr>
      </w:pPr>
    </w:p>
    <w:p w14:paraId="5D05AC21" w14:textId="77777777" w:rsidR="00EE5657" w:rsidRDefault="00EE5657" w:rsidP="00EE5657">
      <w:pPr>
        <w:spacing w:line="276" w:lineRule="auto"/>
        <w:jc w:val="both"/>
        <w:rPr>
          <w:rFonts w:cstheme="minorHAnsi"/>
          <w:sz w:val="24"/>
        </w:rPr>
      </w:pPr>
    </w:p>
    <w:p w14:paraId="22E1D9EE" w14:textId="77777777" w:rsidR="00EE5657" w:rsidRDefault="00EE5657" w:rsidP="00EE5657">
      <w:pPr>
        <w:spacing w:line="276" w:lineRule="auto"/>
        <w:jc w:val="both"/>
        <w:rPr>
          <w:rFonts w:cstheme="minorHAnsi"/>
          <w:sz w:val="24"/>
        </w:rPr>
      </w:pPr>
    </w:p>
    <w:p w14:paraId="7BB6C3AF" w14:textId="179AF4F5" w:rsidR="00BA255F" w:rsidRPr="00EE5657" w:rsidRDefault="00AF6525" w:rsidP="00BA255F">
      <w:pPr>
        <w:pStyle w:val="ListParagraph"/>
        <w:numPr>
          <w:ilvl w:val="0"/>
          <w:numId w:val="3"/>
        </w:numPr>
        <w:spacing w:line="276" w:lineRule="auto"/>
        <w:jc w:val="both"/>
        <w:rPr>
          <w:rFonts w:asciiTheme="minorHAnsi" w:hAnsiTheme="minorHAnsi" w:cstheme="minorHAnsi"/>
          <w:sz w:val="24"/>
        </w:rPr>
      </w:pPr>
      <w:r w:rsidRPr="00AF6525">
        <w:rPr>
          <w:rFonts w:asciiTheme="minorHAnsi" w:hAnsiTheme="minorHAnsi" w:cstheme="minorHAnsi"/>
          <w:color w:val="000000"/>
          <w:szCs w:val="22"/>
        </w:rPr>
        <w:t>around school</w:t>
      </w:r>
      <w:r w:rsidRPr="00AF6525">
        <w:rPr>
          <w:color w:val="000000"/>
          <w:sz w:val="27"/>
          <w:szCs w:val="27"/>
        </w:rPr>
        <w:t>).</w:t>
      </w:r>
    </w:p>
    <w:p w14:paraId="2044E9A6" w14:textId="1E96240F" w:rsidR="001C6CCF" w:rsidRPr="00655F93" w:rsidRDefault="003B4B1C">
      <w:pPr>
        <w:pStyle w:val="ListParagraph"/>
        <w:numPr>
          <w:ilvl w:val="0"/>
          <w:numId w:val="2"/>
        </w:numPr>
        <w:jc w:val="both"/>
        <w:rPr>
          <w:rFonts w:asciiTheme="minorHAnsi" w:hAnsiTheme="minorHAnsi"/>
          <w:sz w:val="24"/>
        </w:rPr>
      </w:pPr>
      <w:r w:rsidRPr="003B4B1C">
        <w:rPr>
          <w:rFonts w:asciiTheme="minorHAnsi" w:hAnsiTheme="minorHAnsi" w:cstheme="minorHAnsi"/>
          <w:color w:val="000000"/>
          <w:szCs w:val="22"/>
        </w:rPr>
        <w:t>Work with individuals or small groups to deliver interventions that meet the needs of pupils and comply with the recommendations of their support plans/EHCPs</w:t>
      </w:r>
      <w:r>
        <w:rPr>
          <w:color w:val="000000"/>
          <w:sz w:val="27"/>
          <w:szCs w:val="27"/>
        </w:rPr>
        <w:t>.</w:t>
      </w:r>
    </w:p>
    <w:p w14:paraId="787EA3A8" w14:textId="6BD309C7" w:rsidR="00575C61" w:rsidRPr="004238A6" w:rsidRDefault="00DD12FD" w:rsidP="004238A6">
      <w:pPr>
        <w:pStyle w:val="ListParagraph"/>
        <w:numPr>
          <w:ilvl w:val="0"/>
          <w:numId w:val="2"/>
        </w:numPr>
        <w:jc w:val="both"/>
        <w:rPr>
          <w:rFonts w:asciiTheme="minorHAnsi" w:hAnsiTheme="minorHAnsi"/>
          <w:sz w:val="24"/>
        </w:rPr>
      </w:pPr>
      <w:r w:rsidRPr="00DD12FD">
        <w:rPr>
          <w:rFonts w:asciiTheme="minorHAnsi" w:hAnsiTheme="minorHAnsi" w:cstheme="minorHAnsi"/>
          <w:color w:val="000000"/>
          <w:szCs w:val="22"/>
        </w:rPr>
        <w:t>Prepare and organise resources for learning activities, including displays and classroom materials</w:t>
      </w:r>
      <w:r>
        <w:rPr>
          <w:color w:val="000000"/>
          <w:sz w:val="27"/>
          <w:szCs w:val="27"/>
        </w:rPr>
        <w:t>.</w:t>
      </w:r>
    </w:p>
    <w:p w14:paraId="17F294F5" w14:textId="3A4561C1" w:rsidR="00086C9F" w:rsidRPr="006709CA" w:rsidRDefault="00931BA1" w:rsidP="002A65AE">
      <w:pPr>
        <w:pStyle w:val="ListParagraph"/>
        <w:numPr>
          <w:ilvl w:val="0"/>
          <w:numId w:val="2"/>
        </w:numPr>
        <w:jc w:val="both"/>
        <w:rPr>
          <w:rFonts w:asciiTheme="minorHAnsi" w:hAnsiTheme="minorHAnsi" w:cstheme="minorHAnsi"/>
          <w:sz w:val="24"/>
        </w:rPr>
      </w:pPr>
      <w:r w:rsidRPr="00931BA1">
        <w:rPr>
          <w:rFonts w:asciiTheme="minorHAnsi" w:hAnsiTheme="minorHAnsi" w:cstheme="minorHAnsi"/>
          <w:color w:val="000000"/>
          <w:szCs w:val="22"/>
        </w:rPr>
        <w:t>Assist in the supervision of educational visits and local walks, ensuring the safety and wellbeing of pupils</w:t>
      </w:r>
      <w:r>
        <w:rPr>
          <w:color w:val="000000"/>
          <w:sz w:val="27"/>
          <w:szCs w:val="27"/>
        </w:rPr>
        <w:t>.</w:t>
      </w:r>
    </w:p>
    <w:p w14:paraId="28688D95" w14:textId="3B1607E1" w:rsidR="00655F93" w:rsidRPr="009E2BE7" w:rsidRDefault="00B919A5">
      <w:pPr>
        <w:pStyle w:val="ListParagraph"/>
        <w:numPr>
          <w:ilvl w:val="0"/>
          <w:numId w:val="2"/>
        </w:numPr>
        <w:spacing w:line="276" w:lineRule="auto"/>
        <w:jc w:val="both"/>
        <w:rPr>
          <w:rFonts w:asciiTheme="minorHAnsi" w:hAnsiTheme="minorHAnsi" w:cstheme="minorHAnsi"/>
          <w:sz w:val="24"/>
        </w:rPr>
      </w:pPr>
      <w:r w:rsidRPr="00B919A5">
        <w:rPr>
          <w:rFonts w:asciiTheme="minorHAnsi" w:hAnsiTheme="minorHAnsi" w:cstheme="minorHAnsi"/>
          <w:color w:val="000000"/>
          <w:szCs w:val="22"/>
        </w:rPr>
        <w:t xml:space="preserve">Liaise with relevant staff to ensure the child’s needs are </w:t>
      </w:r>
      <w:r w:rsidR="009E2BE7">
        <w:rPr>
          <w:rFonts w:asciiTheme="minorHAnsi" w:hAnsiTheme="minorHAnsi" w:cstheme="minorHAnsi"/>
          <w:color w:val="000000"/>
          <w:szCs w:val="22"/>
        </w:rPr>
        <w:t>met.</w:t>
      </w:r>
    </w:p>
    <w:p w14:paraId="467FDAA0" w14:textId="33B34F39" w:rsidR="009E2BE7" w:rsidRPr="00AE68C7" w:rsidRDefault="009E2BE7">
      <w:pPr>
        <w:pStyle w:val="ListParagraph"/>
        <w:numPr>
          <w:ilvl w:val="0"/>
          <w:numId w:val="2"/>
        </w:numPr>
        <w:spacing w:line="276" w:lineRule="auto"/>
        <w:jc w:val="both"/>
        <w:rPr>
          <w:rFonts w:asciiTheme="minorHAnsi" w:hAnsiTheme="minorHAnsi" w:cstheme="minorHAnsi"/>
          <w:szCs w:val="22"/>
        </w:rPr>
      </w:pPr>
      <w:r w:rsidRPr="009E2BE7">
        <w:rPr>
          <w:rFonts w:asciiTheme="minorHAnsi" w:hAnsiTheme="minorHAnsi" w:cstheme="minorHAnsi"/>
          <w:color w:val="000000"/>
          <w:szCs w:val="22"/>
        </w:rPr>
        <w:t>Manage own workload and that of others to allow an appropriate work / life balance.</w:t>
      </w:r>
    </w:p>
    <w:p w14:paraId="79340093" w14:textId="5D67DA65" w:rsidR="00AE68C7" w:rsidRPr="009A5F90" w:rsidRDefault="00AE68C7">
      <w:pPr>
        <w:pStyle w:val="ListParagraph"/>
        <w:numPr>
          <w:ilvl w:val="0"/>
          <w:numId w:val="2"/>
        </w:numPr>
        <w:spacing w:line="276" w:lineRule="auto"/>
        <w:jc w:val="both"/>
        <w:rPr>
          <w:rFonts w:asciiTheme="minorHAnsi" w:hAnsiTheme="minorHAnsi" w:cstheme="minorHAnsi"/>
          <w:szCs w:val="22"/>
        </w:rPr>
      </w:pPr>
      <w:r w:rsidRPr="00AE68C7">
        <w:rPr>
          <w:rFonts w:asciiTheme="minorHAnsi" w:hAnsiTheme="minorHAnsi" w:cstheme="minorHAnsi"/>
          <w:color w:val="000000"/>
          <w:szCs w:val="22"/>
        </w:rPr>
        <w:t>Support students throughout the day by fulfilling pastoral responsibilities</w:t>
      </w:r>
      <w:r>
        <w:rPr>
          <w:color w:val="000000"/>
          <w:sz w:val="27"/>
          <w:szCs w:val="27"/>
        </w:rPr>
        <w:t>.</w:t>
      </w:r>
    </w:p>
    <w:p w14:paraId="0FD40EC2" w14:textId="0638C645" w:rsidR="009A5F90" w:rsidRPr="002F6158" w:rsidRDefault="009A5F90">
      <w:pPr>
        <w:pStyle w:val="ListParagraph"/>
        <w:numPr>
          <w:ilvl w:val="0"/>
          <w:numId w:val="2"/>
        </w:numPr>
        <w:spacing w:line="276" w:lineRule="auto"/>
        <w:jc w:val="both"/>
        <w:rPr>
          <w:rFonts w:asciiTheme="minorHAnsi" w:hAnsiTheme="minorHAnsi" w:cstheme="minorHAnsi"/>
          <w:szCs w:val="22"/>
        </w:rPr>
      </w:pPr>
      <w:r w:rsidRPr="009A5F90">
        <w:rPr>
          <w:rFonts w:asciiTheme="minorHAnsi" w:hAnsiTheme="minorHAnsi" w:cstheme="minorHAnsi"/>
          <w:color w:val="000000"/>
          <w:szCs w:val="22"/>
        </w:rPr>
        <w:t>Communicate effectively with parents and carers as directed by the teacher or school leadership</w:t>
      </w:r>
      <w:r>
        <w:rPr>
          <w:color w:val="000000"/>
          <w:sz w:val="27"/>
          <w:szCs w:val="27"/>
        </w:rPr>
        <w:t>.</w:t>
      </w:r>
    </w:p>
    <w:p w14:paraId="0F7D40C3" w14:textId="6C1C8081" w:rsidR="002F6158" w:rsidRPr="002F6158" w:rsidRDefault="002F6158">
      <w:pPr>
        <w:pStyle w:val="ListParagraph"/>
        <w:numPr>
          <w:ilvl w:val="0"/>
          <w:numId w:val="2"/>
        </w:numPr>
        <w:spacing w:line="276" w:lineRule="auto"/>
        <w:jc w:val="both"/>
        <w:rPr>
          <w:rFonts w:asciiTheme="minorHAnsi" w:hAnsiTheme="minorHAnsi" w:cstheme="minorHAnsi"/>
          <w:szCs w:val="22"/>
        </w:rPr>
      </w:pPr>
      <w:r w:rsidRPr="002F6158">
        <w:rPr>
          <w:rFonts w:asciiTheme="minorHAnsi" w:hAnsiTheme="minorHAnsi" w:cstheme="minorHAnsi"/>
          <w:color w:val="000000"/>
          <w:szCs w:val="22"/>
        </w:rPr>
        <w:t>Engage fully in the academy appraisal process to fulfil personal potential and be able to participate effectively in the implementation of the academy’s goals and improvement plan.</w:t>
      </w:r>
    </w:p>
    <w:p w14:paraId="323505AC" w14:textId="77777777" w:rsidR="003B5DDB" w:rsidRDefault="00655F93">
      <w:pPr>
        <w:pStyle w:val="ListParagraph"/>
        <w:numPr>
          <w:ilvl w:val="0"/>
          <w:numId w:val="2"/>
        </w:numPr>
        <w:spacing w:line="276" w:lineRule="auto"/>
        <w:jc w:val="both"/>
        <w:rPr>
          <w:rFonts w:asciiTheme="minorHAnsi" w:hAnsiTheme="minorHAnsi" w:cstheme="minorHAnsi"/>
          <w:sz w:val="24"/>
        </w:rPr>
      </w:pPr>
      <w:r w:rsidRPr="00655F93">
        <w:rPr>
          <w:rFonts w:asciiTheme="minorHAnsi" w:hAnsiTheme="minorHAnsi" w:cstheme="minorHAnsi"/>
          <w:sz w:val="24"/>
        </w:rPr>
        <w:t>Attend meetings / training and carry out administrative tasks and duties as specified</w:t>
      </w:r>
      <w:r w:rsidR="00325D6B">
        <w:rPr>
          <w:rFonts w:asciiTheme="minorHAnsi" w:hAnsiTheme="minorHAnsi" w:cstheme="minorHAnsi"/>
          <w:sz w:val="24"/>
        </w:rPr>
        <w:t xml:space="preserve"> on the academy calenda</w:t>
      </w:r>
      <w:r w:rsidR="003B5DDB">
        <w:rPr>
          <w:rFonts w:asciiTheme="minorHAnsi" w:hAnsiTheme="minorHAnsi" w:cstheme="minorHAnsi"/>
          <w:sz w:val="24"/>
        </w:rPr>
        <w:t>r</w:t>
      </w:r>
      <w:r w:rsidRPr="00655F93">
        <w:rPr>
          <w:rFonts w:asciiTheme="minorHAnsi" w:hAnsiTheme="minorHAnsi" w:cstheme="minorHAnsi"/>
          <w:sz w:val="24"/>
        </w:rPr>
        <w:t>.</w:t>
      </w:r>
    </w:p>
    <w:p w14:paraId="158C20E9" w14:textId="462C0E5A" w:rsidR="00655F93" w:rsidRPr="003B0FEB" w:rsidRDefault="00655F93">
      <w:pPr>
        <w:pStyle w:val="ListParagraph"/>
        <w:numPr>
          <w:ilvl w:val="0"/>
          <w:numId w:val="2"/>
        </w:numPr>
        <w:spacing w:line="276" w:lineRule="auto"/>
        <w:jc w:val="both"/>
        <w:rPr>
          <w:rFonts w:asciiTheme="minorHAnsi" w:hAnsiTheme="minorHAnsi" w:cstheme="minorHAnsi"/>
          <w:szCs w:val="22"/>
        </w:rPr>
      </w:pPr>
      <w:r w:rsidRPr="00655F93">
        <w:rPr>
          <w:rFonts w:asciiTheme="minorHAnsi" w:hAnsiTheme="minorHAnsi" w:cstheme="minorHAnsi"/>
          <w:sz w:val="24"/>
        </w:rPr>
        <w:t xml:space="preserve"> </w:t>
      </w:r>
      <w:r w:rsidR="003B0FEB" w:rsidRPr="003B0FEB">
        <w:rPr>
          <w:rFonts w:asciiTheme="minorHAnsi" w:hAnsiTheme="minorHAnsi" w:cstheme="minorHAnsi"/>
          <w:color w:val="000000"/>
          <w:szCs w:val="22"/>
        </w:rPr>
        <w:t>Consistently implement all academy policies.</w:t>
      </w:r>
    </w:p>
    <w:p w14:paraId="3DD06696" w14:textId="50B646B7" w:rsidR="003B0FEB" w:rsidRPr="003B0FEB" w:rsidRDefault="003B0FEB">
      <w:pPr>
        <w:pStyle w:val="ListParagraph"/>
        <w:numPr>
          <w:ilvl w:val="0"/>
          <w:numId w:val="2"/>
        </w:numPr>
        <w:spacing w:line="276" w:lineRule="auto"/>
        <w:jc w:val="both"/>
        <w:rPr>
          <w:rFonts w:asciiTheme="minorHAnsi" w:hAnsiTheme="minorHAnsi" w:cstheme="minorHAnsi"/>
          <w:szCs w:val="22"/>
        </w:rPr>
      </w:pPr>
      <w:r w:rsidRPr="003B0FEB">
        <w:rPr>
          <w:rFonts w:asciiTheme="minorHAnsi" w:hAnsiTheme="minorHAnsi" w:cstheme="minorHAnsi"/>
          <w:color w:val="000000"/>
          <w:szCs w:val="22"/>
        </w:rPr>
        <w:t>Contribute to decision-making and consultation procedures</w:t>
      </w:r>
      <w:r>
        <w:rPr>
          <w:color w:val="000000"/>
          <w:sz w:val="27"/>
          <w:szCs w:val="27"/>
        </w:rPr>
        <w:t>.</w:t>
      </w:r>
    </w:p>
    <w:p w14:paraId="110A06A8" w14:textId="5F119523" w:rsidR="003B0FEB" w:rsidRPr="00824E9B" w:rsidRDefault="00824E9B">
      <w:pPr>
        <w:pStyle w:val="ListParagraph"/>
        <w:numPr>
          <w:ilvl w:val="0"/>
          <w:numId w:val="2"/>
        </w:numPr>
        <w:spacing w:line="276" w:lineRule="auto"/>
        <w:jc w:val="both"/>
        <w:rPr>
          <w:rFonts w:asciiTheme="minorHAnsi" w:hAnsiTheme="minorHAnsi" w:cstheme="minorHAnsi"/>
          <w:szCs w:val="22"/>
        </w:rPr>
      </w:pPr>
      <w:r w:rsidRPr="00824E9B">
        <w:rPr>
          <w:rFonts w:asciiTheme="minorHAnsi" w:hAnsiTheme="minorHAnsi" w:cstheme="minorHAnsi"/>
          <w:color w:val="000000"/>
          <w:szCs w:val="22"/>
        </w:rPr>
        <w:t>Report any safeguarding concerns immediately to the Designated Safeguarding Lead.</w:t>
      </w:r>
    </w:p>
    <w:p w14:paraId="35C83C00" w14:textId="42E9AFB3" w:rsidR="00824E9B" w:rsidRPr="00824E9B" w:rsidRDefault="00824E9B">
      <w:pPr>
        <w:pStyle w:val="ListParagraph"/>
        <w:numPr>
          <w:ilvl w:val="0"/>
          <w:numId w:val="2"/>
        </w:numPr>
        <w:spacing w:line="276" w:lineRule="auto"/>
        <w:jc w:val="both"/>
        <w:rPr>
          <w:rFonts w:asciiTheme="minorHAnsi" w:hAnsiTheme="minorHAnsi" w:cstheme="minorHAnsi"/>
          <w:szCs w:val="22"/>
        </w:rPr>
      </w:pPr>
      <w:r w:rsidRPr="00824E9B">
        <w:rPr>
          <w:rFonts w:asciiTheme="minorHAnsi" w:hAnsiTheme="minorHAnsi" w:cstheme="minorHAnsi"/>
          <w:color w:val="000000"/>
          <w:szCs w:val="22"/>
        </w:rPr>
        <w:t>Carry out any other reasonable duties as requested by the Headteacher or Head of School.</w:t>
      </w:r>
    </w:p>
    <w:p w14:paraId="22780260" w14:textId="77777777" w:rsidR="00655F93" w:rsidRDefault="00655F93" w:rsidP="001F31FB">
      <w:pPr>
        <w:jc w:val="both"/>
        <w:rPr>
          <w:rFonts w:ascii="Calibri" w:hAnsi="Calibri" w:cs="Calibri"/>
          <w:b/>
          <w:sz w:val="24"/>
          <w:lang w:eastAsia="en-GB"/>
        </w:rPr>
      </w:pPr>
    </w:p>
    <w:p w14:paraId="3D3B7CF5" w14:textId="263A6FE3" w:rsidR="00DF017F" w:rsidRPr="00747D9C" w:rsidRDefault="00DF017F" w:rsidP="001F31FB">
      <w:pPr>
        <w:jc w:val="both"/>
        <w:rPr>
          <w:rFonts w:cstheme="minorHAnsi"/>
          <w:b/>
          <w:bCs/>
          <w:i/>
          <w:iCs/>
          <w:sz w:val="24"/>
          <w:szCs w:val="24"/>
          <w:lang w:eastAsia="en-GB"/>
        </w:rPr>
      </w:pPr>
      <w:r w:rsidRPr="00747D9C">
        <w:rPr>
          <w:rFonts w:cstheme="minorHAnsi"/>
          <w:b/>
          <w:bCs/>
          <w:i/>
          <w:iCs/>
          <w:color w:val="000000"/>
          <w:sz w:val="24"/>
          <w:szCs w:val="24"/>
        </w:rPr>
        <w:t>This job description is not necessarily a comprehensive definition of the post. It will be reviewed annually.</w:t>
      </w:r>
    </w:p>
    <w:p w14:paraId="6811E141" w14:textId="77777777" w:rsidR="00BA38D6" w:rsidRPr="00655F93" w:rsidRDefault="00BA38D6" w:rsidP="00BA38D6">
      <w:pPr>
        <w:spacing w:after="0" w:line="240" w:lineRule="auto"/>
        <w:jc w:val="both"/>
        <w:rPr>
          <w:rFonts w:ascii="Calibri" w:eastAsia="Calibri" w:hAnsi="Calibri" w:cs="Times New Roman"/>
          <w:b/>
          <w:bCs/>
          <w:i/>
          <w:iCs/>
          <w:sz w:val="24"/>
          <w:szCs w:val="24"/>
        </w:rPr>
      </w:pPr>
    </w:p>
    <w:p w14:paraId="42E45553" w14:textId="54A06BE8" w:rsidR="00BA38D6" w:rsidRPr="00655F93" w:rsidRDefault="00BA38D6" w:rsidP="001F31FB">
      <w:pPr>
        <w:spacing w:after="0" w:line="240" w:lineRule="auto"/>
        <w:jc w:val="both"/>
        <w:rPr>
          <w:rFonts w:ascii="Calibri" w:eastAsia="Calibri" w:hAnsi="Calibri" w:cs="Times New Roman"/>
          <w:b/>
          <w:bCs/>
          <w:i/>
          <w:iCs/>
          <w:sz w:val="24"/>
          <w:szCs w:val="24"/>
        </w:rPr>
      </w:pPr>
      <w:r w:rsidRPr="00655F93">
        <w:rPr>
          <w:rFonts w:ascii="Calibri" w:eastAsia="Calibri" w:hAnsi="Calibri" w:cs="Times New Roman"/>
          <w:b/>
          <w:bCs/>
          <w:i/>
          <w:iCs/>
          <w:sz w:val="24"/>
          <w:szCs w:val="24"/>
        </w:rPr>
        <w:t>Impact Education Multi Academy Trust is committed to safeguarding staff and students and expects all employees and volunteers to share this commitment. All posts are subject to an enhanced Disclosing and Barring Service DBS check. All interviews will include a question about Safeguarding and any anomalies identified in pre-recruitment checks will be discussed at interview. </w:t>
      </w:r>
    </w:p>
    <w:p w14:paraId="7316CD4B" w14:textId="77777777" w:rsidR="006D07B6" w:rsidRPr="00655F93" w:rsidRDefault="006D07B6" w:rsidP="002C6FD9">
      <w:pPr>
        <w:tabs>
          <w:tab w:val="left" w:pos="2244"/>
        </w:tabs>
        <w:jc w:val="center"/>
        <w:rPr>
          <w:rFonts w:ascii="Calibri" w:eastAsia="Calibri" w:hAnsi="Calibri" w:cs="Baloo Bhaina 2"/>
          <w:b/>
          <w:bCs/>
          <w:color w:val="2F5496" w:themeColor="accent1" w:themeShade="BF"/>
          <w:sz w:val="28"/>
          <w:szCs w:val="28"/>
        </w:rPr>
      </w:pPr>
    </w:p>
    <w:p w14:paraId="7732D3DD" w14:textId="77777777" w:rsidR="006D07B6" w:rsidRPr="00655F93" w:rsidRDefault="006D07B6" w:rsidP="002C6FD9">
      <w:pPr>
        <w:tabs>
          <w:tab w:val="left" w:pos="2244"/>
        </w:tabs>
        <w:jc w:val="center"/>
        <w:rPr>
          <w:rFonts w:ascii="Calibri" w:eastAsia="Calibri" w:hAnsi="Calibri" w:cs="Baloo Bhaina 2"/>
          <w:b/>
          <w:bCs/>
          <w:color w:val="2F5496" w:themeColor="accent1" w:themeShade="BF"/>
          <w:sz w:val="28"/>
          <w:szCs w:val="28"/>
        </w:rPr>
      </w:pPr>
    </w:p>
    <w:p w14:paraId="255EF9A5" w14:textId="6DF05D48" w:rsidR="006D07B6" w:rsidRPr="00655F93" w:rsidRDefault="006D07B6" w:rsidP="6A58471C">
      <w:pPr>
        <w:tabs>
          <w:tab w:val="left" w:pos="2244"/>
        </w:tabs>
        <w:rPr>
          <w:rFonts w:ascii="Calibri" w:eastAsia="Calibri" w:hAnsi="Calibri" w:cs="Baloo Bhaina 2"/>
          <w:b/>
          <w:bCs/>
          <w:color w:val="2F5496" w:themeColor="accent1" w:themeShade="BF"/>
          <w:sz w:val="28"/>
          <w:szCs w:val="28"/>
        </w:rPr>
      </w:pPr>
    </w:p>
    <w:p w14:paraId="36E332E2" w14:textId="76F43F00" w:rsidR="6A58471C" w:rsidRDefault="6A58471C" w:rsidP="6A58471C"/>
    <w:p w14:paraId="7EA5E70F" w14:textId="5F19814E" w:rsidR="6A58471C" w:rsidRDefault="6A58471C" w:rsidP="6A58471C"/>
    <w:p w14:paraId="424D9E98" w14:textId="36CA14EC" w:rsidR="00BA38D6" w:rsidRDefault="00BA38D6" w:rsidP="00BA38D6">
      <w:pPr>
        <w:tabs>
          <w:tab w:val="left" w:pos="2244"/>
        </w:tabs>
        <w:rPr>
          <w:color w:val="8EAADB" w:themeColor="accent1" w:themeTint="99"/>
        </w:rPr>
      </w:pPr>
    </w:p>
    <w:p w14:paraId="5037F6E6" w14:textId="77777777" w:rsidR="004238A6" w:rsidRDefault="004238A6" w:rsidP="008C5273">
      <w:pPr>
        <w:spacing w:after="0" w:line="240" w:lineRule="auto"/>
        <w:textAlignment w:val="baseline"/>
        <w:rPr>
          <w:rFonts w:ascii="Calibri" w:eastAsia="Times New Roman" w:hAnsi="Calibri" w:cs="Calibri"/>
          <w:b/>
          <w:bCs/>
          <w:color w:val="4472C4"/>
          <w:sz w:val="32"/>
          <w:szCs w:val="32"/>
          <w:lang w:eastAsia="en-GB"/>
        </w:rPr>
      </w:pPr>
    </w:p>
    <w:p w14:paraId="5B6FBE5E" w14:textId="77777777" w:rsidR="004238A6" w:rsidRDefault="004238A6" w:rsidP="008C5273">
      <w:pPr>
        <w:spacing w:after="0" w:line="240" w:lineRule="auto"/>
        <w:textAlignment w:val="baseline"/>
        <w:rPr>
          <w:rFonts w:ascii="Calibri" w:eastAsia="Times New Roman" w:hAnsi="Calibri" w:cs="Calibri"/>
          <w:b/>
          <w:bCs/>
          <w:color w:val="4472C4"/>
          <w:sz w:val="32"/>
          <w:szCs w:val="32"/>
          <w:lang w:eastAsia="en-GB"/>
        </w:rPr>
      </w:pPr>
    </w:p>
    <w:p w14:paraId="7F18E0D9" w14:textId="77777777" w:rsidR="004238A6" w:rsidRDefault="004238A6" w:rsidP="008C5273">
      <w:pPr>
        <w:spacing w:after="0" w:line="240" w:lineRule="auto"/>
        <w:textAlignment w:val="baseline"/>
        <w:rPr>
          <w:rFonts w:ascii="Calibri" w:eastAsia="Times New Roman" w:hAnsi="Calibri" w:cs="Calibri"/>
          <w:b/>
          <w:bCs/>
          <w:color w:val="4472C4"/>
          <w:sz w:val="32"/>
          <w:szCs w:val="32"/>
          <w:lang w:eastAsia="en-GB"/>
        </w:rPr>
      </w:pPr>
    </w:p>
    <w:p w14:paraId="018E5ADB" w14:textId="77777777" w:rsidR="004238A6" w:rsidRDefault="004238A6" w:rsidP="008C5273">
      <w:pPr>
        <w:spacing w:after="0" w:line="240" w:lineRule="auto"/>
        <w:textAlignment w:val="baseline"/>
        <w:rPr>
          <w:rFonts w:ascii="Calibri" w:eastAsia="Times New Roman" w:hAnsi="Calibri" w:cs="Calibri"/>
          <w:b/>
          <w:bCs/>
          <w:color w:val="4472C4"/>
          <w:sz w:val="32"/>
          <w:szCs w:val="32"/>
          <w:lang w:eastAsia="en-GB"/>
        </w:rPr>
      </w:pPr>
    </w:p>
    <w:p w14:paraId="60C2A1CE" w14:textId="682EB094" w:rsidR="008C5273" w:rsidRPr="008C5273" w:rsidRDefault="008C5273" w:rsidP="008C5273">
      <w:pPr>
        <w:spacing w:after="0" w:line="240" w:lineRule="auto"/>
        <w:textAlignment w:val="baseline"/>
        <w:rPr>
          <w:rFonts w:ascii="Segoe UI" w:eastAsia="Times New Roman" w:hAnsi="Segoe UI" w:cs="Segoe UI"/>
          <w:sz w:val="18"/>
          <w:szCs w:val="18"/>
          <w:lang w:eastAsia="en-GB"/>
        </w:rPr>
      </w:pPr>
      <w:r w:rsidRPr="008C5273">
        <w:rPr>
          <w:rFonts w:ascii="Calibri" w:eastAsia="Times New Roman" w:hAnsi="Calibri" w:cs="Calibri"/>
          <w:b/>
          <w:bCs/>
          <w:color w:val="4472C4"/>
          <w:sz w:val="32"/>
          <w:szCs w:val="32"/>
          <w:lang w:eastAsia="en-GB"/>
        </w:rPr>
        <w:t>Person Specification</w:t>
      </w:r>
      <w:r w:rsidRPr="008C5273">
        <w:rPr>
          <w:rFonts w:ascii="Calibri" w:eastAsia="Times New Roman" w:hAnsi="Calibri" w:cs="Calibri"/>
          <w:color w:val="4472C4"/>
          <w:sz w:val="32"/>
          <w:szCs w:val="32"/>
          <w:lang w:eastAsia="en-GB"/>
        </w:rPr>
        <w:t> </w:t>
      </w:r>
    </w:p>
    <w:p w14:paraId="25C63873" w14:textId="44C3551C" w:rsidR="008C5273" w:rsidRPr="008C5273" w:rsidRDefault="008C5273" w:rsidP="008C5273">
      <w:pPr>
        <w:spacing w:after="0" w:line="240" w:lineRule="auto"/>
        <w:textAlignment w:val="baseline"/>
        <w:rPr>
          <w:rFonts w:ascii="Segoe UI" w:eastAsia="Times New Roman" w:hAnsi="Segoe UI" w:cs="Segoe UI"/>
          <w:sz w:val="18"/>
          <w:szCs w:val="18"/>
          <w:lang w:eastAsia="en-GB"/>
        </w:rPr>
      </w:pPr>
      <w:r w:rsidRPr="008C5273">
        <w:rPr>
          <w:rFonts w:ascii="Calibri" w:eastAsia="Times New Roman" w:hAnsi="Calibri" w:cs="Calibri"/>
          <w:b/>
          <w:bCs/>
          <w:color w:val="4472C4"/>
          <w:sz w:val="28"/>
          <w:szCs w:val="28"/>
          <w:lang w:eastAsia="en-GB"/>
        </w:rPr>
        <w:t xml:space="preserve">Post: </w:t>
      </w:r>
      <w:r w:rsidR="0003571B">
        <w:rPr>
          <w:rFonts w:ascii="Calibri" w:eastAsia="Times New Roman" w:hAnsi="Calibri" w:cs="Calibri"/>
          <w:b/>
          <w:bCs/>
          <w:color w:val="4472C4"/>
          <w:sz w:val="28"/>
          <w:szCs w:val="28"/>
          <w:lang w:eastAsia="en-GB"/>
        </w:rPr>
        <w:t>1</w:t>
      </w:r>
      <w:r w:rsidR="00C3158B">
        <w:rPr>
          <w:rFonts w:ascii="Calibri" w:eastAsia="Times New Roman" w:hAnsi="Calibri" w:cs="Calibri"/>
          <w:b/>
          <w:bCs/>
          <w:color w:val="4472C4"/>
          <w:sz w:val="28"/>
          <w:szCs w:val="28"/>
          <w:lang w:eastAsia="en-GB"/>
        </w:rPr>
        <w:t xml:space="preserve">-1 </w:t>
      </w:r>
      <w:r w:rsidRPr="008C5273">
        <w:rPr>
          <w:rFonts w:ascii="Calibri" w:eastAsia="Times New Roman" w:hAnsi="Calibri" w:cs="Calibri"/>
          <w:b/>
          <w:bCs/>
          <w:color w:val="4472C4"/>
          <w:sz w:val="28"/>
          <w:szCs w:val="28"/>
          <w:lang w:eastAsia="en-GB"/>
        </w:rPr>
        <w:t>Educational Support Assistant</w:t>
      </w:r>
      <w:r w:rsidRPr="008C5273">
        <w:rPr>
          <w:rFonts w:ascii="Calibri" w:eastAsia="Times New Roman" w:hAnsi="Calibri" w:cs="Calibri"/>
          <w:color w:val="4472C4"/>
          <w:sz w:val="28"/>
          <w:szCs w:val="28"/>
          <w:lang w:eastAsia="en-GB"/>
        </w:rPr>
        <w:t> </w:t>
      </w:r>
    </w:p>
    <w:p w14:paraId="40705ABC" w14:textId="77777777" w:rsidR="008C5273" w:rsidRPr="008C5273" w:rsidRDefault="008C5273" w:rsidP="008C5273">
      <w:pPr>
        <w:spacing w:after="0" w:line="240" w:lineRule="auto"/>
        <w:textAlignment w:val="baseline"/>
        <w:rPr>
          <w:rFonts w:ascii="Segoe UI" w:eastAsia="Times New Roman" w:hAnsi="Segoe UI" w:cs="Segoe UI"/>
          <w:sz w:val="18"/>
          <w:szCs w:val="18"/>
          <w:lang w:eastAsia="en-GB"/>
        </w:rPr>
      </w:pPr>
      <w:r w:rsidRPr="008C5273">
        <w:rPr>
          <w:rFonts w:ascii="Calibri" w:eastAsia="Times New Roman" w:hAnsi="Calibri" w:cs="Calibri"/>
          <w:color w:val="4472C4"/>
          <w:sz w:val="32"/>
          <w:szCs w:val="32"/>
          <w:lang w:eastAsia="en-GB"/>
        </w:rPr>
        <w:t> </w:t>
      </w:r>
    </w:p>
    <w:p w14:paraId="3155B8A9" w14:textId="77777777" w:rsidR="008C5273" w:rsidRPr="008C5273" w:rsidRDefault="008C5273" w:rsidP="008C5273">
      <w:pPr>
        <w:spacing w:after="0" w:line="240" w:lineRule="auto"/>
        <w:textAlignment w:val="baseline"/>
        <w:rPr>
          <w:rFonts w:ascii="Segoe UI" w:eastAsia="Times New Roman" w:hAnsi="Segoe UI" w:cs="Segoe UI"/>
          <w:sz w:val="18"/>
          <w:szCs w:val="18"/>
          <w:lang w:eastAsia="en-GB"/>
        </w:rPr>
      </w:pPr>
      <w:r w:rsidRPr="008C5273">
        <w:rPr>
          <w:rFonts w:ascii="Calibri" w:eastAsia="Times New Roman" w:hAnsi="Calibri" w:cs="Calibri"/>
          <w:sz w:val="24"/>
          <w:szCs w:val="24"/>
          <w:lang w:eastAsia="en-GB"/>
        </w:rPr>
        <w:t>  </w:t>
      </w:r>
    </w:p>
    <w:tbl>
      <w:tblPr>
        <w:tblW w:w="9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8"/>
        <w:gridCol w:w="3392"/>
        <w:gridCol w:w="2693"/>
        <w:gridCol w:w="1513"/>
      </w:tblGrid>
      <w:tr w:rsidR="008C5273" w:rsidRPr="008C5273" w14:paraId="0289D5A0" w14:textId="77777777" w:rsidTr="004238A6">
        <w:trPr>
          <w:trHeight w:val="300"/>
        </w:trPr>
        <w:tc>
          <w:tcPr>
            <w:tcW w:w="1428" w:type="dxa"/>
            <w:tcBorders>
              <w:top w:val="nil"/>
              <w:left w:val="nil"/>
              <w:bottom w:val="single" w:sz="6" w:space="0" w:color="4472C4"/>
              <w:right w:val="single" w:sz="6" w:space="0" w:color="4472C4"/>
            </w:tcBorders>
            <w:hideMark/>
          </w:tcPr>
          <w:p w14:paraId="409A077B" w14:textId="77777777" w:rsidR="008C5273" w:rsidRPr="008C5273" w:rsidRDefault="008C5273" w:rsidP="008C5273">
            <w:pPr>
              <w:spacing w:after="0" w:line="240" w:lineRule="auto"/>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b/>
                <w:bCs/>
                <w:color w:val="4472C4"/>
                <w:sz w:val="24"/>
                <w:szCs w:val="24"/>
                <w:lang w:eastAsia="en-GB"/>
              </w:rPr>
              <w:t>Attributes</w:t>
            </w:r>
            <w:r w:rsidRPr="008C5273">
              <w:rPr>
                <w:rFonts w:ascii="Calibri" w:eastAsia="Times New Roman" w:hAnsi="Calibri" w:cs="Calibri"/>
                <w:color w:val="4472C4"/>
                <w:sz w:val="24"/>
                <w:szCs w:val="24"/>
                <w:lang w:eastAsia="en-GB"/>
              </w:rPr>
              <w:t> </w:t>
            </w:r>
          </w:p>
        </w:tc>
        <w:tc>
          <w:tcPr>
            <w:tcW w:w="3392" w:type="dxa"/>
            <w:tcBorders>
              <w:top w:val="nil"/>
              <w:left w:val="single" w:sz="6" w:space="0" w:color="4472C4"/>
              <w:bottom w:val="single" w:sz="6" w:space="0" w:color="4472C4"/>
              <w:right w:val="single" w:sz="6" w:space="0" w:color="4472C4"/>
            </w:tcBorders>
            <w:hideMark/>
          </w:tcPr>
          <w:p w14:paraId="701DDC96" w14:textId="77777777" w:rsidR="008C5273" w:rsidRPr="008C5273" w:rsidRDefault="008C5273" w:rsidP="008C5273">
            <w:pPr>
              <w:spacing w:after="0" w:line="240" w:lineRule="auto"/>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b/>
                <w:bCs/>
                <w:color w:val="4472C4"/>
                <w:sz w:val="24"/>
                <w:szCs w:val="24"/>
                <w:lang w:eastAsia="en-GB"/>
              </w:rPr>
              <w:t>Essential</w:t>
            </w:r>
            <w:r w:rsidRPr="008C5273">
              <w:rPr>
                <w:rFonts w:ascii="Calibri" w:eastAsia="Times New Roman" w:hAnsi="Calibri" w:cs="Calibri"/>
                <w:color w:val="4472C4"/>
                <w:sz w:val="24"/>
                <w:szCs w:val="24"/>
                <w:lang w:eastAsia="en-GB"/>
              </w:rPr>
              <w:t> </w:t>
            </w:r>
          </w:p>
        </w:tc>
        <w:tc>
          <w:tcPr>
            <w:tcW w:w="2693" w:type="dxa"/>
            <w:tcBorders>
              <w:top w:val="nil"/>
              <w:left w:val="single" w:sz="6" w:space="0" w:color="4472C4"/>
              <w:bottom w:val="single" w:sz="6" w:space="0" w:color="4472C4"/>
              <w:right w:val="single" w:sz="6" w:space="0" w:color="4472C4"/>
            </w:tcBorders>
            <w:hideMark/>
          </w:tcPr>
          <w:p w14:paraId="44A45DB4" w14:textId="77777777" w:rsidR="008C5273" w:rsidRPr="008C5273" w:rsidRDefault="008C5273" w:rsidP="008C5273">
            <w:pPr>
              <w:spacing w:after="0" w:line="240" w:lineRule="auto"/>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b/>
                <w:bCs/>
                <w:color w:val="4472C4"/>
                <w:sz w:val="24"/>
                <w:szCs w:val="24"/>
                <w:lang w:eastAsia="en-GB"/>
              </w:rPr>
              <w:t>Desirable</w:t>
            </w:r>
            <w:r w:rsidRPr="008C5273">
              <w:rPr>
                <w:rFonts w:ascii="Calibri" w:eastAsia="Times New Roman" w:hAnsi="Calibri" w:cs="Calibri"/>
                <w:color w:val="4472C4"/>
                <w:sz w:val="24"/>
                <w:szCs w:val="24"/>
                <w:lang w:eastAsia="en-GB"/>
              </w:rPr>
              <w:t> </w:t>
            </w:r>
          </w:p>
        </w:tc>
        <w:tc>
          <w:tcPr>
            <w:tcW w:w="1513" w:type="dxa"/>
            <w:tcBorders>
              <w:top w:val="nil"/>
              <w:left w:val="single" w:sz="6" w:space="0" w:color="4472C4"/>
              <w:bottom w:val="single" w:sz="6" w:space="0" w:color="4472C4"/>
              <w:right w:val="nil"/>
            </w:tcBorders>
            <w:hideMark/>
          </w:tcPr>
          <w:p w14:paraId="70AB9BED" w14:textId="77777777" w:rsidR="008C5273" w:rsidRPr="008C5273" w:rsidRDefault="008C5273" w:rsidP="008C5273">
            <w:pPr>
              <w:spacing w:after="0" w:line="240" w:lineRule="auto"/>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b/>
                <w:bCs/>
                <w:color w:val="4472C4"/>
                <w:sz w:val="24"/>
                <w:szCs w:val="24"/>
                <w:lang w:eastAsia="en-GB"/>
              </w:rPr>
              <w:t>How Identified</w:t>
            </w:r>
            <w:r w:rsidRPr="008C5273">
              <w:rPr>
                <w:rFonts w:ascii="Calibri" w:eastAsia="Times New Roman" w:hAnsi="Calibri" w:cs="Calibri"/>
                <w:color w:val="4472C4"/>
                <w:sz w:val="24"/>
                <w:szCs w:val="24"/>
                <w:lang w:eastAsia="en-GB"/>
              </w:rPr>
              <w:t> </w:t>
            </w:r>
          </w:p>
        </w:tc>
      </w:tr>
      <w:tr w:rsidR="008C5273" w:rsidRPr="008C5273" w14:paraId="0159F442" w14:textId="77777777" w:rsidTr="004238A6">
        <w:trPr>
          <w:trHeight w:val="300"/>
        </w:trPr>
        <w:tc>
          <w:tcPr>
            <w:tcW w:w="1428" w:type="dxa"/>
            <w:tcBorders>
              <w:top w:val="single" w:sz="6" w:space="0" w:color="4472C4"/>
              <w:left w:val="nil"/>
              <w:bottom w:val="single" w:sz="6" w:space="0" w:color="4472C4"/>
              <w:right w:val="single" w:sz="6" w:space="0" w:color="4472C4"/>
            </w:tcBorders>
            <w:hideMark/>
          </w:tcPr>
          <w:p w14:paraId="7CD51EC8" w14:textId="77777777" w:rsidR="008C5273" w:rsidRPr="008C5273" w:rsidRDefault="008C5273" w:rsidP="008C5273">
            <w:pPr>
              <w:spacing w:after="0" w:line="240" w:lineRule="auto"/>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4472C4"/>
                <w:sz w:val="6"/>
                <w:szCs w:val="6"/>
                <w:lang w:eastAsia="en-GB"/>
              </w:rPr>
              <w:t> </w:t>
            </w:r>
          </w:p>
          <w:p w14:paraId="170ADFB0" w14:textId="77777777" w:rsidR="008C5273" w:rsidRPr="008C5273" w:rsidRDefault="008C5273" w:rsidP="008C5273">
            <w:pPr>
              <w:spacing w:after="0" w:line="240" w:lineRule="auto"/>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b/>
                <w:bCs/>
                <w:color w:val="4472C4"/>
                <w:sz w:val="20"/>
                <w:szCs w:val="20"/>
                <w:lang w:eastAsia="en-GB"/>
              </w:rPr>
              <w:t>Qualifications</w:t>
            </w:r>
            <w:r w:rsidRPr="008C5273">
              <w:rPr>
                <w:rFonts w:ascii="Calibri" w:eastAsia="Times New Roman" w:hAnsi="Calibri" w:cs="Calibri"/>
                <w:color w:val="4472C4"/>
                <w:sz w:val="20"/>
                <w:szCs w:val="20"/>
                <w:lang w:eastAsia="en-GB"/>
              </w:rPr>
              <w:t> </w:t>
            </w:r>
          </w:p>
        </w:tc>
        <w:tc>
          <w:tcPr>
            <w:tcW w:w="3392" w:type="dxa"/>
            <w:tcBorders>
              <w:top w:val="single" w:sz="6" w:space="0" w:color="4472C4"/>
              <w:left w:val="single" w:sz="6" w:space="0" w:color="4472C4"/>
              <w:bottom w:val="single" w:sz="6" w:space="0" w:color="4472C4"/>
              <w:right w:val="single" w:sz="6" w:space="0" w:color="4472C4"/>
            </w:tcBorders>
            <w:hideMark/>
          </w:tcPr>
          <w:p w14:paraId="17342540" w14:textId="77777777" w:rsidR="008C5273" w:rsidRPr="008C5273" w:rsidRDefault="008C5273" w:rsidP="008C5273">
            <w:pPr>
              <w:spacing w:after="0" w:line="240" w:lineRule="auto"/>
              <w:ind w:left="180"/>
              <w:jc w:val="both"/>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4472C4"/>
                <w:sz w:val="6"/>
                <w:szCs w:val="6"/>
                <w:lang w:eastAsia="en-GB"/>
              </w:rPr>
              <w:t> </w:t>
            </w:r>
          </w:p>
          <w:p w14:paraId="3F3BD8B7" w14:textId="75F5CCED" w:rsidR="0003571B" w:rsidRPr="0003571B" w:rsidRDefault="0003571B" w:rsidP="0003571B">
            <w:pPr>
              <w:rPr>
                <w:color w:val="000000"/>
                <w:sz w:val="20"/>
                <w:szCs w:val="20"/>
              </w:rPr>
            </w:pPr>
            <w:r w:rsidRPr="0003571B">
              <w:rPr>
                <w:color w:val="000000"/>
                <w:sz w:val="20"/>
                <w:szCs w:val="20"/>
              </w:rPr>
              <w:t xml:space="preserve">Numeracy and Literacy skills to a level to assist students with their work. (GCSE/O Level Grade C or above) · </w:t>
            </w:r>
          </w:p>
          <w:p w14:paraId="085B514C" w14:textId="17AF682A" w:rsidR="0003571B" w:rsidRPr="004238A6" w:rsidRDefault="0003571B" w:rsidP="0003571B">
            <w:pPr>
              <w:rPr>
                <w:rFonts w:ascii="Times New Roman" w:hAnsi="Times New Roman"/>
                <w:sz w:val="24"/>
                <w:lang w:eastAsia="en-GB"/>
              </w:rPr>
            </w:pPr>
            <w:r w:rsidRPr="0003571B">
              <w:rPr>
                <w:color w:val="000000"/>
                <w:sz w:val="20"/>
                <w:szCs w:val="20"/>
              </w:rPr>
              <w:t>Willingness to undertake training relevant to supporting children in a primary setting (e.g., safeguarding, first aid</w:t>
            </w:r>
            <w:r>
              <w:rPr>
                <w:color w:val="000000"/>
                <w:sz w:val="20"/>
                <w:szCs w:val="20"/>
              </w:rPr>
              <w:t xml:space="preserve"> </w:t>
            </w:r>
            <w:r w:rsidRPr="000D18A8">
              <w:rPr>
                <w:color w:val="000000"/>
                <w:sz w:val="20"/>
                <w:szCs w:val="20"/>
              </w:rPr>
              <w:t>phonics).</w:t>
            </w:r>
          </w:p>
          <w:p w14:paraId="17D24E74" w14:textId="61ECE341" w:rsidR="0003571B" w:rsidRPr="004238A6" w:rsidRDefault="0003571B" w:rsidP="004238A6">
            <w:pPr>
              <w:rPr>
                <w:rFonts w:ascii="Times New Roman" w:hAnsi="Times New Roman"/>
                <w:sz w:val="24"/>
                <w:lang w:eastAsia="en-GB"/>
              </w:rPr>
            </w:pPr>
          </w:p>
        </w:tc>
        <w:tc>
          <w:tcPr>
            <w:tcW w:w="2693" w:type="dxa"/>
            <w:tcBorders>
              <w:top w:val="single" w:sz="6" w:space="0" w:color="4472C4"/>
              <w:left w:val="single" w:sz="6" w:space="0" w:color="4472C4"/>
              <w:bottom w:val="single" w:sz="6" w:space="0" w:color="4472C4"/>
              <w:right w:val="single" w:sz="6" w:space="0" w:color="4472C4"/>
            </w:tcBorders>
            <w:hideMark/>
          </w:tcPr>
          <w:p w14:paraId="7A1883D1" w14:textId="77777777" w:rsidR="008C5273" w:rsidRPr="008C5273" w:rsidRDefault="008C5273" w:rsidP="008C5273">
            <w:pPr>
              <w:spacing w:after="0" w:line="240" w:lineRule="auto"/>
              <w:ind w:left="180"/>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000000"/>
                <w:sz w:val="6"/>
                <w:szCs w:val="6"/>
                <w:lang w:eastAsia="en-GB"/>
              </w:rPr>
              <w:t> </w:t>
            </w:r>
          </w:p>
          <w:p w14:paraId="1985D44D" w14:textId="77777777" w:rsidR="008C5273" w:rsidRPr="004238A6" w:rsidRDefault="008C5273" w:rsidP="004238A6">
            <w:pPr>
              <w:textAlignment w:val="baseline"/>
              <w:rPr>
                <w:rFonts w:ascii="Calibri" w:hAnsi="Calibri" w:cs="Calibri"/>
                <w:sz w:val="20"/>
                <w:szCs w:val="20"/>
                <w:lang w:eastAsia="en-GB"/>
              </w:rPr>
            </w:pPr>
            <w:r w:rsidRPr="004238A6">
              <w:rPr>
                <w:rFonts w:ascii="Calibri" w:hAnsi="Calibri" w:cs="Calibri"/>
                <w:color w:val="000000"/>
                <w:sz w:val="20"/>
                <w:szCs w:val="20"/>
                <w:lang w:eastAsia="en-GB"/>
              </w:rPr>
              <w:t>NVQ Level 3 for Teaching Assistants or equivalent qualifications or experience </w:t>
            </w:r>
          </w:p>
          <w:p w14:paraId="3E2E4CB0" w14:textId="77777777" w:rsidR="008C5273" w:rsidRDefault="008C5273" w:rsidP="004238A6">
            <w:pPr>
              <w:textAlignment w:val="baseline"/>
              <w:rPr>
                <w:rFonts w:ascii="Calibri" w:hAnsi="Calibri" w:cs="Calibri"/>
                <w:color w:val="000000"/>
                <w:sz w:val="20"/>
                <w:szCs w:val="20"/>
                <w:lang w:eastAsia="en-GB"/>
              </w:rPr>
            </w:pPr>
            <w:r w:rsidRPr="004238A6">
              <w:rPr>
                <w:rFonts w:ascii="Calibri" w:hAnsi="Calibri" w:cs="Calibri"/>
                <w:color w:val="000000"/>
                <w:sz w:val="20"/>
                <w:szCs w:val="20"/>
                <w:lang w:eastAsia="en-GB"/>
              </w:rPr>
              <w:t>Training in relevant support strategies </w:t>
            </w:r>
          </w:p>
          <w:p w14:paraId="1140D70E" w14:textId="01D0969D" w:rsidR="008C5273" w:rsidRPr="008C5273" w:rsidRDefault="0003571B" w:rsidP="002931A9">
            <w:pPr>
              <w:textAlignment w:val="baseline"/>
              <w:rPr>
                <w:rFonts w:ascii="Times New Roman" w:eastAsia="Times New Roman" w:hAnsi="Times New Roman" w:cs="Times New Roman"/>
                <w:sz w:val="24"/>
                <w:szCs w:val="24"/>
                <w:lang w:eastAsia="en-GB"/>
              </w:rPr>
            </w:pPr>
            <w:r w:rsidRPr="0003571B">
              <w:rPr>
                <w:sz w:val="20"/>
                <w:szCs w:val="20"/>
                <w:lang w:eastAsia="en-GB"/>
              </w:rPr>
              <w:t>Experience or training in supporting early years or primary-aged children</w:t>
            </w:r>
            <w:r w:rsidR="008C5273" w:rsidRPr="008C5273">
              <w:rPr>
                <w:rFonts w:ascii="Calibri" w:eastAsia="Times New Roman" w:hAnsi="Calibri" w:cs="Calibri"/>
                <w:color w:val="000000"/>
                <w:sz w:val="20"/>
                <w:szCs w:val="20"/>
                <w:lang w:eastAsia="en-GB"/>
              </w:rPr>
              <w:t> </w:t>
            </w:r>
          </w:p>
        </w:tc>
        <w:tc>
          <w:tcPr>
            <w:tcW w:w="1513" w:type="dxa"/>
            <w:tcBorders>
              <w:top w:val="single" w:sz="6" w:space="0" w:color="4472C4"/>
              <w:left w:val="single" w:sz="6" w:space="0" w:color="4472C4"/>
              <w:bottom w:val="single" w:sz="6" w:space="0" w:color="4472C4"/>
              <w:right w:val="nil"/>
            </w:tcBorders>
            <w:hideMark/>
          </w:tcPr>
          <w:p w14:paraId="7F86E2C3" w14:textId="77777777" w:rsidR="008C5273" w:rsidRPr="008C5273" w:rsidRDefault="008C5273" w:rsidP="008C5273">
            <w:pPr>
              <w:spacing w:after="0" w:line="240" w:lineRule="auto"/>
              <w:ind w:left="180"/>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000000"/>
                <w:sz w:val="6"/>
                <w:szCs w:val="6"/>
                <w:lang w:eastAsia="en-GB"/>
              </w:rPr>
              <w:t> </w:t>
            </w:r>
          </w:p>
          <w:p w14:paraId="610A2726" w14:textId="77777777" w:rsidR="004238A6" w:rsidRDefault="008C5273" w:rsidP="004238A6">
            <w:pPr>
              <w:textAlignment w:val="baseline"/>
              <w:rPr>
                <w:rFonts w:ascii="Calibri" w:hAnsi="Calibri" w:cs="Calibri"/>
                <w:color w:val="000000"/>
                <w:sz w:val="20"/>
                <w:szCs w:val="20"/>
                <w:lang w:eastAsia="en-GB"/>
              </w:rPr>
            </w:pPr>
            <w:r w:rsidRPr="004238A6">
              <w:rPr>
                <w:rFonts w:ascii="Calibri" w:hAnsi="Calibri" w:cs="Calibri"/>
                <w:color w:val="000000"/>
                <w:sz w:val="20"/>
                <w:szCs w:val="20"/>
                <w:lang w:eastAsia="en-GB"/>
              </w:rPr>
              <w:t>Application </w:t>
            </w:r>
          </w:p>
          <w:p w14:paraId="128B3416" w14:textId="674F1CA0" w:rsidR="008C5273" w:rsidRPr="004238A6" w:rsidRDefault="008C5273" w:rsidP="004238A6">
            <w:pPr>
              <w:textAlignment w:val="baseline"/>
              <w:rPr>
                <w:rFonts w:ascii="Calibri" w:hAnsi="Calibri" w:cs="Calibri"/>
                <w:sz w:val="20"/>
                <w:szCs w:val="20"/>
                <w:lang w:eastAsia="en-GB"/>
              </w:rPr>
            </w:pPr>
            <w:r w:rsidRPr="004238A6">
              <w:rPr>
                <w:rFonts w:ascii="Calibri" w:hAnsi="Calibri" w:cs="Calibri"/>
                <w:color w:val="000000"/>
                <w:sz w:val="20"/>
                <w:szCs w:val="20"/>
                <w:lang w:eastAsia="en-GB"/>
              </w:rPr>
              <w:t>Certification </w:t>
            </w:r>
          </w:p>
        </w:tc>
      </w:tr>
      <w:tr w:rsidR="008C5273" w:rsidRPr="008C5273" w14:paraId="1C9B511A" w14:textId="77777777" w:rsidTr="004238A6">
        <w:trPr>
          <w:trHeight w:val="300"/>
        </w:trPr>
        <w:tc>
          <w:tcPr>
            <w:tcW w:w="1428" w:type="dxa"/>
            <w:tcBorders>
              <w:top w:val="single" w:sz="6" w:space="0" w:color="4472C4"/>
              <w:left w:val="nil"/>
              <w:bottom w:val="single" w:sz="6" w:space="0" w:color="4472C4"/>
              <w:right w:val="single" w:sz="6" w:space="0" w:color="4472C4"/>
            </w:tcBorders>
            <w:hideMark/>
          </w:tcPr>
          <w:p w14:paraId="72FC274B" w14:textId="77777777" w:rsidR="008C5273" w:rsidRPr="008C5273" w:rsidRDefault="008C5273" w:rsidP="008C5273">
            <w:pPr>
              <w:spacing w:after="0" w:line="240" w:lineRule="auto"/>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4472C4"/>
                <w:sz w:val="6"/>
                <w:szCs w:val="6"/>
                <w:lang w:eastAsia="en-GB"/>
              </w:rPr>
              <w:t> </w:t>
            </w:r>
          </w:p>
          <w:p w14:paraId="4E7C659A" w14:textId="77777777" w:rsidR="008C5273" w:rsidRPr="008C5273" w:rsidRDefault="008C5273" w:rsidP="008C5273">
            <w:pPr>
              <w:spacing w:after="0" w:line="240" w:lineRule="auto"/>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b/>
                <w:bCs/>
                <w:color w:val="4472C4"/>
                <w:sz w:val="20"/>
                <w:szCs w:val="20"/>
                <w:lang w:eastAsia="en-GB"/>
              </w:rPr>
              <w:t>Experience</w:t>
            </w:r>
            <w:r w:rsidRPr="008C5273">
              <w:rPr>
                <w:rFonts w:ascii="Calibri" w:eastAsia="Times New Roman" w:hAnsi="Calibri" w:cs="Calibri"/>
                <w:color w:val="4472C4"/>
                <w:sz w:val="20"/>
                <w:szCs w:val="20"/>
                <w:lang w:eastAsia="en-GB"/>
              </w:rPr>
              <w:t> </w:t>
            </w:r>
          </w:p>
        </w:tc>
        <w:tc>
          <w:tcPr>
            <w:tcW w:w="3392" w:type="dxa"/>
            <w:tcBorders>
              <w:top w:val="single" w:sz="6" w:space="0" w:color="4472C4"/>
              <w:left w:val="single" w:sz="6" w:space="0" w:color="4472C4"/>
              <w:bottom w:val="single" w:sz="6" w:space="0" w:color="4472C4"/>
              <w:right w:val="single" w:sz="6" w:space="0" w:color="4472C4"/>
            </w:tcBorders>
            <w:hideMark/>
          </w:tcPr>
          <w:p w14:paraId="1552A5FB" w14:textId="77777777" w:rsidR="008C5273" w:rsidRPr="008C5273" w:rsidRDefault="008C5273" w:rsidP="008C5273">
            <w:pPr>
              <w:spacing w:after="0" w:line="240" w:lineRule="auto"/>
              <w:ind w:left="180"/>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000000"/>
                <w:sz w:val="6"/>
                <w:szCs w:val="6"/>
                <w:lang w:eastAsia="en-GB"/>
              </w:rPr>
              <w:t> </w:t>
            </w:r>
          </w:p>
          <w:p w14:paraId="524C5331" w14:textId="23252140" w:rsidR="008C5273" w:rsidRPr="004238A6" w:rsidRDefault="008C5273" w:rsidP="004238A6">
            <w:pPr>
              <w:textAlignment w:val="baseline"/>
              <w:rPr>
                <w:rFonts w:ascii="Calibri" w:hAnsi="Calibri" w:cs="Calibri"/>
                <w:color w:val="000000"/>
                <w:sz w:val="20"/>
                <w:szCs w:val="20"/>
                <w:lang w:eastAsia="en-GB"/>
              </w:rPr>
            </w:pPr>
            <w:r w:rsidRPr="004238A6">
              <w:rPr>
                <w:rFonts w:ascii="Calibri" w:hAnsi="Calibri" w:cs="Calibri"/>
                <w:color w:val="000000"/>
                <w:sz w:val="20"/>
                <w:szCs w:val="20"/>
                <w:lang w:eastAsia="en-GB"/>
              </w:rPr>
              <w:t>Values driven </w:t>
            </w:r>
          </w:p>
          <w:p w14:paraId="552070FE" w14:textId="3FABB445" w:rsidR="008C5273" w:rsidRDefault="008C5273" w:rsidP="004238A6">
            <w:pPr>
              <w:textAlignment w:val="baseline"/>
              <w:rPr>
                <w:rFonts w:ascii="Calibri" w:hAnsi="Calibri" w:cs="Calibri"/>
                <w:color w:val="000000"/>
                <w:sz w:val="20"/>
                <w:szCs w:val="20"/>
                <w:lang w:eastAsia="en-GB"/>
              </w:rPr>
            </w:pPr>
            <w:r w:rsidRPr="004238A6">
              <w:rPr>
                <w:rFonts w:ascii="Calibri" w:hAnsi="Calibri" w:cs="Calibri"/>
                <w:color w:val="000000"/>
                <w:sz w:val="20"/>
                <w:szCs w:val="20"/>
                <w:lang w:eastAsia="en-GB"/>
              </w:rPr>
              <w:t xml:space="preserve">Experience of working with young people in relation to social, emotional, </w:t>
            </w:r>
            <w:r w:rsidR="004238A6" w:rsidRPr="004238A6">
              <w:rPr>
                <w:rFonts w:ascii="Calibri" w:hAnsi="Calibri" w:cs="Calibri"/>
                <w:color w:val="000000"/>
                <w:sz w:val="20"/>
                <w:szCs w:val="20"/>
                <w:lang w:eastAsia="en-GB"/>
              </w:rPr>
              <w:t>behavioural issues</w:t>
            </w:r>
            <w:r w:rsidRPr="004238A6">
              <w:rPr>
                <w:rFonts w:ascii="Calibri" w:hAnsi="Calibri" w:cs="Calibri"/>
                <w:color w:val="000000"/>
                <w:sz w:val="20"/>
                <w:szCs w:val="20"/>
                <w:lang w:eastAsia="en-GB"/>
              </w:rPr>
              <w:t> </w:t>
            </w:r>
          </w:p>
          <w:p w14:paraId="62E3CF2E" w14:textId="47F35174" w:rsidR="0003571B" w:rsidRPr="004238A6" w:rsidRDefault="0003571B" w:rsidP="004238A6">
            <w:pPr>
              <w:textAlignment w:val="baseline"/>
              <w:rPr>
                <w:rFonts w:ascii="Calibri" w:hAnsi="Calibri" w:cs="Calibri"/>
                <w:sz w:val="20"/>
                <w:szCs w:val="20"/>
                <w:lang w:eastAsia="en-GB"/>
              </w:rPr>
            </w:pPr>
            <w:r>
              <w:rPr>
                <w:rFonts w:ascii="Calibri" w:hAnsi="Calibri" w:cs="Calibri"/>
                <w:sz w:val="20"/>
                <w:szCs w:val="20"/>
                <w:lang w:eastAsia="en-GB"/>
              </w:rPr>
              <w:t>Experience of working 1</w:t>
            </w:r>
            <w:r w:rsidR="002931A9">
              <w:rPr>
                <w:rFonts w:ascii="Calibri" w:hAnsi="Calibri" w:cs="Calibri"/>
                <w:sz w:val="20"/>
                <w:szCs w:val="20"/>
                <w:lang w:eastAsia="en-GB"/>
              </w:rPr>
              <w:t>-1 with children with additional needs</w:t>
            </w:r>
          </w:p>
          <w:p w14:paraId="636BA81A" w14:textId="0D3D4018" w:rsidR="008C5273" w:rsidRPr="008C5273" w:rsidRDefault="008C5273" w:rsidP="002931A9">
            <w:pPr>
              <w:textAlignment w:val="baseline"/>
              <w:rPr>
                <w:rFonts w:ascii="Times New Roman" w:eastAsia="Times New Roman" w:hAnsi="Times New Roman" w:cs="Times New Roman"/>
                <w:sz w:val="24"/>
                <w:szCs w:val="24"/>
                <w:lang w:eastAsia="en-GB"/>
              </w:rPr>
            </w:pPr>
            <w:r w:rsidRPr="004238A6">
              <w:rPr>
                <w:rFonts w:ascii="Calibri" w:hAnsi="Calibri" w:cs="Calibri"/>
                <w:color w:val="000000"/>
                <w:sz w:val="20"/>
                <w:szCs w:val="20"/>
                <w:lang w:eastAsia="en-GB"/>
              </w:rPr>
              <w:t xml:space="preserve">Experience of </w:t>
            </w:r>
            <w:r w:rsidR="002931A9">
              <w:rPr>
                <w:rFonts w:ascii="Calibri" w:hAnsi="Calibri" w:cs="Calibri"/>
                <w:color w:val="000000"/>
                <w:sz w:val="20"/>
                <w:szCs w:val="20"/>
                <w:lang w:eastAsia="en-GB"/>
              </w:rPr>
              <w:t>supporting children’s learning and play</w:t>
            </w:r>
            <w:r w:rsidRPr="004238A6">
              <w:rPr>
                <w:rFonts w:ascii="Calibri" w:hAnsi="Calibri" w:cs="Calibri"/>
                <w:color w:val="000000"/>
                <w:sz w:val="20"/>
                <w:szCs w:val="20"/>
                <w:lang w:eastAsia="en-GB"/>
              </w:rPr>
              <w:t xml:space="preserve"> in a </w:t>
            </w:r>
            <w:r w:rsidR="002931A9">
              <w:rPr>
                <w:rFonts w:ascii="Calibri" w:hAnsi="Calibri" w:cs="Calibri"/>
                <w:color w:val="000000"/>
                <w:sz w:val="20"/>
                <w:szCs w:val="20"/>
                <w:lang w:eastAsia="en-GB"/>
              </w:rPr>
              <w:t>primary or early years</w:t>
            </w:r>
            <w:r w:rsidRPr="004238A6">
              <w:rPr>
                <w:rFonts w:ascii="Calibri" w:hAnsi="Calibri" w:cs="Calibri"/>
                <w:color w:val="000000"/>
                <w:sz w:val="20"/>
                <w:szCs w:val="20"/>
                <w:lang w:eastAsia="en-GB"/>
              </w:rPr>
              <w:t xml:space="preserve"> setting </w:t>
            </w:r>
          </w:p>
        </w:tc>
        <w:tc>
          <w:tcPr>
            <w:tcW w:w="2693" w:type="dxa"/>
            <w:tcBorders>
              <w:top w:val="single" w:sz="6" w:space="0" w:color="4472C4"/>
              <w:left w:val="single" w:sz="6" w:space="0" w:color="4472C4"/>
              <w:bottom w:val="single" w:sz="6" w:space="0" w:color="4472C4"/>
              <w:right w:val="single" w:sz="6" w:space="0" w:color="4472C4"/>
            </w:tcBorders>
            <w:hideMark/>
          </w:tcPr>
          <w:p w14:paraId="341CE8B4" w14:textId="77777777" w:rsidR="008C5273" w:rsidRPr="008C5273" w:rsidRDefault="008C5273" w:rsidP="008C5273">
            <w:pPr>
              <w:spacing w:after="0" w:line="240" w:lineRule="auto"/>
              <w:ind w:left="180"/>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000000"/>
                <w:sz w:val="6"/>
                <w:szCs w:val="6"/>
                <w:lang w:eastAsia="en-GB"/>
              </w:rPr>
              <w:t> </w:t>
            </w:r>
          </w:p>
          <w:p w14:paraId="54181383" w14:textId="77777777" w:rsidR="008C5273" w:rsidRDefault="008C5273" w:rsidP="004238A6">
            <w:pPr>
              <w:textAlignment w:val="baseline"/>
              <w:rPr>
                <w:rFonts w:ascii="Calibri" w:hAnsi="Calibri" w:cs="Calibri"/>
                <w:color w:val="000000"/>
                <w:sz w:val="20"/>
                <w:szCs w:val="20"/>
                <w:lang w:eastAsia="en-GB"/>
              </w:rPr>
            </w:pPr>
            <w:r w:rsidRPr="004238A6">
              <w:rPr>
                <w:rFonts w:ascii="Calibri" w:hAnsi="Calibri" w:cs="Calibri"/>
                <w:color w:val="000000"/>
                <w:sz w:val="20"/>
                <w:szCs w:val="20"/>
                <w:lang w:eastAsia="en-GB"/>
              </w:rPr>
              <w:t>Working in a school with a similar context </w:t>
            </w:r>
          </w:p>
          <w:p w14:paraId="6F7DBCFC" w14:textId="52DFCAE0" w:rsidR="002931A9" w:rsidRDefault="002931A9" w:rsidP="004238A6">
            <w:pPr>
              <w:textAlignment w:val="baseline"/>
              <w:rPr>
                <w:rFonts w:ascii="Calibri" w:hAnsi="Calibri" w:cs="Calibri"/>
                <w:sz w:val="20"/>
                <w:szCs w:val="20"/>
                <w:lang w:eastAsia="en-GB"/>
              </w:rPr>
            </w:pPr>
            <w:r>
              <w:rPr>
                <w:rFonts w:ascii="Calibri" w:hAnsi="Calibri" w:cs="Calibri"/>
                <w:sz w:val="20"/>
                <w:szCs w:val="20"/>
                <w:lang w:eastAsia="en-GB"/>
              </w:rPr>
              <w:t>Experience working in a primary school or early years environment.</w:t>
            </w:r>
          </w:p>
          <w:p w14:paraId="5E01F048" w14:textId="05DC5492" w:rsidR="002931A9" w:rsidRPr="004238A6" w:rsidRDefault="002931A9" w:rsidP="004238A6">
            <w:pPr>
              <w:textAlignment w:val="baseline"/>
              <w:rPr>
                <w:rFonts w:ascii="Calibri" w:hAnsi="Calibri" w:cs="Calibri"/>
                <w:sz w:val="20"/>
                <w:szCs w:val="20"/>
                <w:lang w:eastAsia="en-GB"/>
              </w:rPr>
            </w:pPr>
            <w:r>
              <w:rPr>
                <w:rFonts w:ascii="Calibri" w:hAnsi="Calibri" w:cs="Calibri"/>
                <w:sz w:val="20"/>
                <w:szCs w:val="20"/>
                <w:lang w:eastAsia="en-GB"/>
              </w:rPr>
              <w:t>Experience in implementing personalised learning or behaviour support plans.</w:t>
            </w:r>
          </w:p>
          <w:p w14:paraId="3AB1656D" w14:textId="77777777" w:rsidR="008C5273" w:rsidRPr="008C5273" w:rsidRDefault="008C5273" w:rsidP="008C5273">
            <w:pPr>
              <w:spacing w:after="0" w:line="240" w:lineRule="auto"/>
              <w:ind w:left="-30"/>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000000"/>
                <w:sz w:val="20"/>
                <w:szCs w:val="20"/>
                <w:lang w:eastAsia="en-GB"/>
              </w:rPr>
              <w:t> </w:t>
            </w:r>
          </w:p>
        </w:tc>
        <w:tc>
          <w:tcPr>
            <w:tcW w:w="1513" w:type="dxa"/>
            <w:tcBorders>
              <w:top w:val="single" w:sz="6" w:space="0" w:color="4472C4"/>
              <w:left w:val="single" w:sz="6" w:space="0" w:color="4472C4"/>
              <w:bottom w:val="single" w:sz="6" w:space="0" w:color="4472C4"/>
              <w:right w:val="nil"/>
            </w:tcBorders>
            <w:hideMark/>
          </w:tcPr>
          <w:p w14:paraId="428CE276" w14:textId="77777777" w:rsidR="008C5273" w:rsidRPr="008C5273" w:rsidRDefault="008C5273" w:rsidP="008C5273">
            <w:pPr>
              <w:spacing w:after="0" w:line="240" w:lineRule="auto"/>
              <w:ind w:left="180"/>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000000"/>
                <w:sz w:val="6"/>
                <w:szCs w:val="6"/>
                <w:lang w:eastAsia="en-GB"/>
              </w:rPr>
              <w:t> </w:t>
            </w:r>
          </w:p>
          <w:p w14:paraId="31D896DE" w14:textId="77777777" w:rsidR="008C5273" w:rsidRPr="008C5273" w:rsidRDefault="008C5273" w:rsidP="004238A6">
            <w:pPr>
              <w:spacing w:after="0" w:line="240" w:lineRule="auto"/>
              <w:textAlignment w:val="baseline"/>
              <w:rPr>
                <w:rFonts w:ascii="Calibri" w:eastAsia="Times New Roman" w:hAnsi="Calibri" w:cs="Calibri"/>
                <w:sz w:val="20"/>
                <w:szCs w:val="20"/>
                <w:lang w:eastAsia="en-GB"/>
              </w:rPr>
            </w:pPr>
            <w:r w:rsidRPr="008C5273">
              <w:rPr>
                <w:rFonts w:ascii="Calibri" w:eastAsia="Times New Roman" w:hAnsi="Calibri" w:cs="Calibri"/>
                <w:color w:val="000000"/>
                <w:sz w:val="20"/>
                <w:szCs w:val="20"/>
                <w:lang w:eastAsia="en-GB"/>
              </w:rPr>
              <w:t>Application </w:t>
            </w:r>
          </w:p>
          <w:p w14:paraId="5D209FDC" w14:textId="77777777" w:rsidR="008C5273" w:rsidRPr="008C5273" w:rsidRDefault="008C5273" w:rsidP="004238A6">
            <w:pPr>
              <w:spacing w:after="0" w:line="240" w:lineRule="auto"/>
              <w:textAlignment w:val="baseline"/>
              <w:rPr>
                <w:rFonts w:ascii="Calibri" w:eastAsia="Times New Roman" w:hAnsi="Calibri" w:cs="Calibri"/>
                <w:sz w:val="20"/>
                <w:szCs w:val="20"/>
                <w:lang w:eastAsia="en-GB"/>
              </w:rPr>
            </w:pPr>
            <w:r w:rsidRPr="008C5273">
              <w:rPr>
                <w:rFonts w:ascii="Calibri" w:eastAsia="Times New Roman" w:hAnsi="Calibri" w:cs="Calibri"/>
                <w:color w:val="000000"/>
                <w:sz w:val="20"/>
                <w:szCs w:val="20"/>
                <w:lang w:eastAsia="en-GB"/>
              </w:rPr>
              <w:t>Interview </w:t>
            </w:r>
          </w:p>
          <w:p w14:paraId="47A19343" w14:textId="77777777" w:rsidR="008C5273" w:rsidRPr="008C5273" w:rsidRDefault="008C5273" w:rsidP="004238A6">
            <w:pPr>
              <w:spacing w:after="0" w:line="240" w:lineRule="auto"/>
              <w:textAlignment w:val="baseline"/>
              <w:rPr>
                <w:rFonts w:ascii="Calibri" w:eastAsia="Times New Roman" w:hAnsi="Calibri" w:cs="Calibri"/>
                <w:sz w:val="20"/>
                <w:szCs w:val="20"/>
                <w:lang w:eastAsia="en-GB"/>
              </w:rPr>
            </w:pPr>
            <w:r w:rsidRPr="008C5273">
              <w:rPr>
                <w:rFonts w:ascii="Calibri" w:eastAsia="Times New Roman" w:hAnsi="Calibri" w:cs="Calibri"/>
                <w:color w:val="000000"/>
                <w:sz w:val="20"/>
                <w:szCs w:val="20"/>
                <w:lang w:eastAsia="en-GB"/>
              </w:rPr>
              <w:t>References </w:t>
            </w:r>
          </w:p>
        </w:tc>
      </w:tr>
      <w:tr w:rsidR="008C5273" w:rsidRPr="008C5273" w14:paraId="0698FB77" w14:textId="77777777" w:rsidTr="004238A6">
        <w:trPr>
          <w:trHeight w:val="300"/>
        </w:trPr>
        <w:tc>
          <w:tcPr>
            <w:tcW w:w="1428" w:type="dxa"/>
            <w:tcBorders>
              <w:top w:val="single" w:sz="6" w:space="0" w:color="4472C4"/>
              <w:left w:val="nil"/>
              <w:bottom w:val="single" w:sz="6" w:space="0" w:color="4472C4"/>
              <w:right w:val="single" w:sz="6" w:space="0" w:color="4472C4"/>
            </w:tcBorders>
            <w:hideMark/>
          </w:tcPr>
          <w:p w14:paraId="0D830B2B" w14:textId="77777777" w:rsidR="008C5273" w:rsidRPr="008C5273" w:rsidRDefault="008C5273" w:rsidP="008C5273">
            <w:pPr>
              <w:spacing w:after="0" w:line="240" w:lineRule="auto"/>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4472C4"/>
                <w:sz w:val="6"/>
                <w:szCs w:val="6"/>
                <w:lang w:eastAsia="en-GB"/>
              </w:rPr>
              <w:t> </w:t>
            </w:r>
          </w:p>
          <w:p w14:paraId="7750375A" w14:textId="77777777" w:rsidR="008C5273" w:rsidRPr="008C5273" w:rsidRDefault="008C5273" w:rsidP="008C5273">
            <w:pPr>
              <w:spacing w:after="0" w:line="240" w:lineRule="auto"/>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b/>
                <w:bCs/>
                <w:color w:val="4472C4"/>
                <w:sz w:val="20"/>
                <w:szCs w:val="20"/>
                <w:lang w:eastAsia="en-GB"/>
              </w:rPr>
              <w:t>Knowledge and skills</w:t>
            </w:r>
            <w:r w:rsidRPr="008C5273">
              <w:rPr>
                <w:rFonts w:ascii="Calibri" w:eastAsia="Times New Roman" w:hAnsi="Calibri" w:cs="Calibri"/>
                <w:color w:val="4472C4"/>
                <w:sz w:val="20"/>
                <w:szCs w:val="20"/>
                <w:lang w:eastAsia="en-GB"/>
              </w:rPr>
              <w:t> </w:t>
            </w:r>
          </w:p>
        </w:tc>
        <w:tc>
          <w:tcPr>
            <w:tcW w:w="3392" w:type="dxa"/>
            <w:tcBorders>
              <w:top w:val="single" w:sz="6" w:space="0" w:color="4472C4"/>
              <w:left w:val="single" w:sz="6" w:space="0" w:color="4472C4"/>
              <w:bottom w:val="single" w:sz="6" w:space="0" w:color="4472C4"/>
              <w:right w:val="single" w:sz="6" w:space="0" w:color="4472C4"/>
            </w:tcBorders>
            <w:hideMark/>
          </w:tcPr>
          <w:p w14:paraId="5B686384" w14:textId="77777777" w:rsidR="008C5273" w:rsidRPr="008C5273" w:rsidRDefault="008C5273" w:rsidP="008C5273">
            <w:pPr>
              <w:spacing w:after="0" w:line="240" w:lineRule="auto"/>
              <w:ind w:left="180"/>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000000"/>
                <w:sz w:val="6"/>
                <w:szCs w:val="6"/>
                <w:lang w:eastAsia="en-GB"/>
              </w:rPr>
              <w:t> </w:t>
            </w:r>
          </w:p>
          <w:p w14:paraId="06B06864" w14:textId="77777777" w:rsidR="002931A9" w:rsidRDefault="008C5273" w:rsidP="004238A6">
            <w:pPr>
              <w:textAlignment w:val="baseline"/>
              <w:rPr>
                <w:rFonts w:ascii="Calibri" w:hAnsi="Calibri" w:cs="Calibri"/>
                <w:color w:val="000000"/>
                <w:sz w:val="20"/>
                <w:szCs w:val="20"/>
                <w:lang w:eastAsia="en-GB"/>
              </w:rPr>
            </w:pPr>
            <w:r w:rsidRPr="004238A6">
              <w:rPr>
                <w:rFonts w:ascii="Calibri" w:hAnsi="Calibri" w:cs="Calibri"/>
                <w:color w:val="000000"/>
                <w:sz w:val="20"/>
                <w:szCs w:val="20"/>
                <w:lang w:eastAsia="en-GB"/>
              </w:rPr>
              <w:t>High expectations which motivate and challenge students</w:t>
            </w:r>
          </w:p>
          <w:p w14:paraId="16F08856" w14:textId="77777777" w:rsidR="002931A9" w:rsidRDefault="002931A9" w:rsidP="004238A6">
            <w:pPr>
              <w:textAlignment w:val="baseline"/>
              <w:rPr>
                <w:rFonts w:ascii="Calibri" w:hAnsi="Calibri" w:cs="Calibri"/>
                <w:color w:val="000000"/>
                <w:sz w:val="20"/>
                <w:szCs w:val="20"/>
                <w:lang w:eastAsia="en-GB"/>
              </w:rPr>
            </w:pPr>
            <w:r>
              <w:rPr>
                <w:rFonts w:ascii="Calibri" w:hAnsi="Calibri" w:cs="Calibri"/>
                <w:color w:val="000000"/>
                <w:sz w:val="20"/>
                <w:szCs w:val="20"/>
                <w:lang w:eastAsia="en-GB"/>
              </w:rPr>
              <w:t>Ability to adapt communication and support strategies to suit the individual child.</w:t>
            </w:r>
          </w:p>
          <w:p w14:paraId="2EEF5034" w14:textId="77777777" w:rsidR="002931A9" w:rsidRDefault="002931A9" w:rsidP="004238A6">
            <w:pPr>
              <w:textAlignment w:val="baseline"/>
              <w:rPr>
                <w:rFonts w:ascii="Calibri" w:hAnsi="Calibri" w:cs="Calibri"/>
                <w:color w:val="000000"/>
                <w:sz w:val="20"/>
                <w:szCs w:val="20"/>
                <w:lang w:eastAsia="en-GB"/>
              </w:rPr>
            </w:pPr>
            <w:r>
              <w:rPr>
                <w:rFonts w:ascii="Calibri" w:hAnsi="Calibri" w:cs="Calibri"/>
                <w:color w:val="000000"/>
                <w:sz w:val="20"/>
                <w:szCs w:val="20"/>
                <w:lang w:eastAsia="en-GB"/>
              </w:rPr>
              <w:t>Understanding of the primary curriculum including phonics, early maths and play based learning</w:t>
            </w:r>
          </w:p>
          <w:p w14:paraId="4EBEA77A" w14:textId="5341E2FA" w:rsidR="008C5273" w:rsidRPr="004238A6" w:rsidRDefault="002931A9" w:rsidP="004238A6">
            <w:pPr>
              <w:textAlignment w:val="baseline"/>
              <w:rPr>
                <w:rFonts w:ascii="Calibri" w:hAnsi="Calibri" w:cs="Calibri"/>
                <w:sz w:val="20"/>
                <w:szCs w:val="20"/>
                <w:lang w:eastAsia="en-GB"/>
              </w:rPr>
            </w:pPr>
            <w:r>
              <w:rPr>
                <w:rFonts w:ascii="Calibri" w:hAnsi="Calibri" w:cs="Calibri"/>
                <w:color w:val="000000"/>
                <w:sz w:val="20"/>
                <w:szCs w:val="20"/>
                <w:lang w:eastAsia="en-GB"/>
              </w:rPr>
              <w:t>Understanding of the child’s specific needs (eg</w:t>
            </w:r>
            <w:r w:rsidR="00CD6083">
              <w:rPr>
                <w:rFonts w:ascii="Calibri" w:hAnsi="Calibri" w:cs="Calibri"/>
                <w:color w:val="000000"/>
                <w:sz w:val="20"/>
                <w:szCs w:val="20"/>
                <w:lang w:eastAsia="en-GB"/>
              </w:rPr>
              <w:t>,</w:t>
            </w:r>
            <w:r>
              <w:rPr>
                <w:rFonts w:ascii="Calibri" w:hAnsi="Calibri" w:cs="Calibri"/>
                <w:color w:val="000000"/>
                <w:sz w:val="20"/>
                <w:szCs w:val="20"/>
                <w:lang w:eastAsia="en-GB"/>
              </w:rPr>
              <w:t xml:space="preserve"> SEND, medical, emotional) and how these may impact learning and behaviour. </w:t>
            </w:r>
            <w:r w:rsidR="008C5273" w:rsidRPr="004238A6">
              <w:rPr>
                <w:rFonts w:ascii="Calibri" w:hAnsi="Calibri" w:cs="Calibri"/>
                <w:color w:val="000000"/>
                <w:sz w:val="20"/>
                <w:szCs w:val="20"/>
                <w:lang w:eastAsia="en-GB"/>
              </w:rPr>
              <w:t> </w:t>
            </w:r>
          </w:p>
          <w:p w14:paraId="44A675D5" w14:textId="2D9D08F0" w:rsidR="008C5273" w:rsidRPr="008C5273" w:rsidRDefault="002931A9" w:rsidP="002931A9">
            <w:pPr>
              <w:textAlignment w:val="baseline"/>
              <w:rPr>
                <w:rFonts w:ascii="Times New Roman" w:eastAsia="Times New Roman" w:hAnsi="Times New Roman" w:cs="Times New Roman"/>
                <w:sz w:val="24"/>
                <w:szCs w:val="24"/>
                <w:lang w:eastAsia="en-GB"/>
              </w:rPr>
            </w:pPr>
            <w:r>
              <w:rPr>
                <w:rFonts w:ascii="Calibri" w:hAnsi="Calibri" w:cs="Calibri"/>
                <w:sz w:val="20"/>
                <w:szCs w:val="20"/>
                <w:lang w:eastAsia="en-GB"/>
              </w:rPr>
              <w:t>Knowledge of safeguarding and child protection procedures</w:t>
            </w:r>
            <w:r w:rsidR="008C5273" w:rsidRPr="008C5273">
              <w:rPr>
                <w:rFonts w:ascii="Calibri" w:eastAsia="Times New Roman" w:hAnsi="Calibri" w:cs="Calibri"/>
                <w:color w:val="000000"/>
                <w:sz w:val="20"/>
                <w:szCs w:val="20"/>
                <w:lang w:eastAsia="en-GB"/>
              </w:rPr>
              <w:t> </w:t>
            </w:r>
          </w:p>
        </w:tc>
        <w:tc>
          <w:tcPr>
            <w:tcW w:w="2693" w:type="dxa"/>
            <w:tcBorders>
              <w:top w:val="single" w:sz="6" w:space="0" w:color="4472C4"/>
              <w:left w:val="single" w:sz="6" w:space="0" w:color="4472C4"/>
              <w:bottom w:val="single" w:sz="6" w:space="0" w:color="4472C4"/>
              <w:right w:val="single" w:sz="6" w:space="0" w:color="4472C4"/>
            </w:tcBorders>
            <w:hideMark/>
          </w:tcPr>
          <w:p w14:paraId="4103374F" w14:textId="77777777" w:rsidR="008C5273" w:rsidRPr="008C5273" w:rsidRDefault="008C5273" w:rsidP="008C5273">
            <w:pPr>
              <w:spacing w:after="0" w:line="240" w:lineRule="auto"/>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000000"/>
                <w:sz w:val="6"/>
                <w:szCs w:val="6"/>
                <w:lang w:eastAsia="en-GB"/>
              </w:rPr>
              <w:t> </w:t>
            </w:r>
          </w:p>
          <w:p w14:paraId="336DB4C1" w14:textId="77777777" w:rsidR="008C5273" w:rsidRPr="008C5273" w:rsidRDefault="008C5273" w:rsidP="00E72F99">
            <w:pPr>
              <w:spacing w:after="0" w:line="240" w:lineRule="auto"/>
              <w:textAlignment w:val="baseline"/>
              <w:rPr>
                <w:rFonts w:ascii="Calibri" w:eastAsia="Times New Roman" w:hAnsi="Calibri" w:cs="Calibri"/>
                <w:sz w:val="20"/>
                <w:szCs w:val="20"/>
                <w:lang w:eastAsia="en-GB"/>
              </w:rPr>
            </w:pPr>
            <w:r w:rsidRPr="008C5273">
              <w:rPr>
                <w:rFonts w:ascii="Calibri" w:eastAsia="Times New Roman" w:hAnsi="Calibri" w:cs="Calibri"/>
                <w:sz w:val="20"/>
                <w:szCs w:val="20"/>
                <w:lang w:eastAsia="en-GB"/>
              </w:rPr>
              <w:t>Understanding of the secondary curriculum and other basic learning programmes/strategies </w:t>
            </w:r>
          </w:p>
          <w:p w14:paraId="1D7C2A3E" w14:textId="77777777" w:rsidR="00FA6544" w:rsidRDefault="00FA6544" w:rsidP="00E72F99">
            <w:pPr>
              <w:spacing w:after="0" w:line="240" w:lineRule="auto"/>
              <w:textAlignment w:val="baseline"/>
              <w:rPr>
                <w:rFonts w:ascii="Calibri" w:eastAsia="Times New Roman" w:hAnsi="Calibri" w:cs="Calibri"/>
                <w:sz w:val="20"/>
                <w:szCs w:val="20"/>
                <w:lang w:eastAsia="en-GB"/>
              </w:rPr>
            </w:pPr>
          </w:p>
          <w:p w14:paraId="10218A1A" w14:textId="77777777" w:rsidR="008C5273" w:rsidRDefault="008C5273" w:rsidP="00E72F99">
            <w:pPr>
              <w:spacing w:after="0" w:line="240" w:lineRule="auto"/>
              <w:textAlignment w:val="baseline"/>
              <w:rPr>
                <w:rFonts w:ascii="Calibri" w:eastAsia="Times New Roman" w:hAnsi="Calibri" w:cs="Calibri"/>
                <w:sz w:val="20"/>
                <w:szCs w:val="20"/>
                <w:lang w:eastAsia="en-GB"/>
              </w:rPr>
            </w:pPr>
            <w:r w:rsidRPr="008C5273">
              <w:rPr>
                <w:rFonts w:ascii="Calibri" w:eastAsia="Times New Roman" w:hAnsi="Calibri" w:cs="Calibri"/>
                <w:sz w:val="20"/>
                <w:szCs w:val="20"/>
                <w:lang w:eastAsia="en-GB"/>
              </w:rPr>
              <w:t>Understanding of Child Development and Learning </w:t>
            </w:r>
            <w:r w:rsidR="00FA6544">
              <w:rPr>
                <w:rFonts w:ascii="Calibri" w:eastAsia="Times New Roman" w:hAnsi="Calibri" w:cs="Calibri"/>
                <w:sz w:val="20"/>
                <w:szCs w:val="20"/>
                <w:lang w:eastAsia="en-GB"/>
              </w:rPr>
              <w:t xml:space="preserve">in the </w:t>
            </w:r>
            <w:r w:rsidR="00026539">
              <w:rPr>
                <w:rFonts w:ascii="Calibri" w:eastAsia="Times New Roman" w:hAnsi="Calibri" w:cs="Calibri"/>
                <w:sz w:val="20"/>
                <w:szCs w:val="20"/>
                <w:lang w:eastAsia="en-GB"/>
              </w:rPr>
              <w:t>early years and primary phases.</w:t>
            </w:r>
          </w:p>
          <w:p w14:paraId="48583FEB" w14:textId="77777777" w:rsidR="00026539" w:rsidRDefault="00026539" w:rsidP="00E72F99">
            <w:pPr>
              <w:spacing w:after="0" w:line="240" w:lineRule="auto"/>
              <w:textAlignment w:val="baseline"/>
              <w:rPr>
                <w:rFonts w:ascii="Calibri" w:eastAsia="Times New Roman" w:hAnsi="Calibri" w:cs="Calibri"/>
                <w:sz w:val="20"/>
                <w:szCs w:val="20"/>
                <w:lang w:eastAsia="en-GB"/>
              </w:rPr>
            </w:pPr>
          </w:p>
          <w:p w14:paraId="12BC2EE7" w14:textId="1207578C" w:rsidR="00026539" w:rsidRPr="008C5273" w:rsidRDefault="00026539" w:rsidP="00E72F99">
            <w:pPr>
              <w:spacing w:after="0" w:line="240" w:lineRule="auto"/>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Understanding of the Engagement model and nurture approaches</w:t>
            </w:r>
          </w:p>
        </w:tc>
        <w:tc>
          <w:tcPr>
            <w:tcW w:w="1513" w:type="dxa"/>
            <w:tcBorders>
              <w:top w:val="single" w:sz="6" w:space="0" w:color="4472C4"/>
              <w:left w:val="single" w:sz="6" w:space="0" w:color="4472C4"/>
              <w:bottom w:val="single" w:sz="6" w:space="0" w:color="4472C4"/>
              <w:right w:val="nil"/>
            </w:tcBorders>
            <w:hideMark/>
          </w:tcPr>
          <w:p w14:paraId="585FFEC7" w14:textId="77777777" w:rsidR="008C5273" w:rsidRPr="008C5273" w:rsidRDefault="008C5273" w:rsidP="008C5273">
            <w:pPr>
              <w:spacing w:after="0" w:line="240" w:lineRule="auto"/>
              <w:ind w:left="180"/>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000000"/>
                <w:sz w:val="6"/>
                <w:szCs w:val="6"/>
                <w:lang w:eastAsia="en-GB"/>
              </w:rPr>
              <w:t> </w:t>
            </w:r>
          </w:p>
          <w:p w14:paraId="75BDEE3C" w14:textId="77777777" w:rsidR="008C5273" w:rsidRPr="008C5273" w:rsidRDefault="008C5273" w:rsidP="004238A6">
            <w:pPr>
              <w:spacing w:after="0" w:line="240" w:lineRule="auto"/>
              <w:textAlignment w:val="baseline"/>
              <w:rPr>
                <w:rFonts w:ascii="Calibri" w:eastAsia="Times New Roman" w:hAnsi="Calibri" w:cs="Calibri"/>
                <w:sz w:val="20"/>
                <w:szCs w:val="20"/>
                <w:lang w:eastAsia="en-GB"/>
              </w:rPr>
            </w:pPr>
            <w:r w:rsidRPr="008C5273">
              <w:rPr>
                <w:rFonts w:ascii="Calibri" w:eastAsia="Times New Roman" w:hAnsi="Calibri" w:cs="Calibri"/>
                <w:color w:val="000000"/>
                <w:sz w:val="20"/>
                <w:szCs w:val="20"/>
                <w:lang w:eastAsia="en-GB"/>
              </w:rPr>
              <w:t>Application </w:t>
            </w:r>
          </w:p>
          <w:p w14:paraId="12695AC0" w14:textId="77777777" w:rsidR="008C5273" w:rsidRPr="008C5273" w:rsidRDefault="008C5273" w:rsidP="004238A6">
            <w:pPr>
              <w:spacing w:after="0" w:line="240" w:lineRule="auto"/>
              <w:textAlignment w:val="baseline"/>
              <w:rPr>
                <w:rFonts w:ascii="Calibri" w:eastAsia="Times New Roman" w:hAnsi="Calibri" w:cs="Calibri"/>
                <w:sz w:val="20"/>
                <w:szCs w:val="20"/>
                <w:lang w:eastAsia="en-GB"/>
              </w:rPr>
            </w:pPr>
            <w:r w:rsidRPr="008C5273">
              <w:rPr>
                <w:rFonts w:ascii="Calibri" w:eastAsia="Times New Roman" w:hAnsi="Calibri" w:cs="Calibri"/>
                <w:color w:val="000000"/>
                <w:sz w:val="20"/>
                <w:szCs w:val="20"/>
                <w:lang w:eastAsia="en-GB"/>
              </w:rPr>
              <w:t>Interview </w:t>
            </w:r>
          </w:p>
          <w:p w14:paraId="6ECB4167" w14:textId="77777777" w:rsidR="008C5273" w:rsidRPr="008C5273" w:rsidRDefault="008C5273" w:rsidP="004238A6">
            <w:pPr>
              <w:spacing w:after="0" w:line="240" w:lineRule="auto"/>
              <w:textAlignment w:val="baseline"/>
              <w:rPr>
                <w:rFonts w:ascii="Calibri" w:eastAsia="Times New Roman" w:hAnsi="Calibri" w:cs="Calibri"/>
                <w:sz w:val="20"/>
                <w:szCs w:val="20"/>
                <w:lang w:eastAsia="en-GB"/>
              </w:rPr>
            </w:pPr>
            <w:r w:rsidRPr="008C5273">
              <w:rPr>
                <w:rFonts w:ascii="Calibri" w:eastAsia="Times New Roman" w:hAnsi="Calibri" w:cs="Calibri"/>
                <w:color w:val="000000"/>
                <w:sz w:val="20"/>
                <w:szCs w:val="20"/>
                <w:lang w:eastAsia="en-GB"/>
              </w:rPr>
              <w:t>References </w:t>
            </w:r>
          </w:p>
        </w:tc>
      </w:tr>
      <w:tr w:rsidR="008C5273" w:rsidRPr="008C5273" w14:paraId="0B2A9A0E" w14:textId="77777777" w:rsidTr="004238A6">
        <w:trPr>
          <w:trHeight w:val="300"/>
        </w:trPr>
        <w:tc>
          <w:tcPr>
            <w:tcW w:w="1428" w:type="dxa"/>
            <w:tcBorders>
              <w:top w:val="single" w:sz="6" w:space="0" w:color="4472C4"/>
              <w:left w:val="nil"/>
              <w:bottom w:val="nil"/>
              <w:right w:val="single" w:sz="6" w:space="0" w:color="4472C4"/>
            </w:tcBorders>
            <w:hideMark/>
          </w:tcPr>
          <w:p w14:paraId="35F3BF33" w14:textId="77777777" w:rsidR="008C5273" w:rsidRPr="008C5273" w:rsidRDefault="008C5273" w:rsidP="008C5273">
            <w:pPr>
              <w:spacing w:after="0" w:line="240" w:lineRule="auto"/>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4472C4"/>
                <w:sz w:val="6"/>
                <w:szCs w:val="6"/>
                <w:lang w:eastAsia="en-GB"/>
              </w:rPr>
              <w:lastRenderedPageBreak/>
              <w:t> </w:t>
            </w:r>
          </w:p>
          <w:p w14:paraId="62FADF7E" w14:textId="19414CD9" w:rsidR="008C5273" w:rsidRPr="008C5273" w:rsidRDefault="008C5273" w:rsidP="008C5273">
            <w:pPr>
              <w:spacing w:after="0" w:line="240" w:lineRule="auto"/>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b/>
                <w:bCs/>
                <w:color w:val="4472C4"/>
                <w:sz w:val="20"/>
                <w:szCs w:val="20"/>
                <w:lang w:eastAsia="en-GB"/>
              </w:rPr>
              <w:t>Character</w:t>
            </w:r>
            <w:r w:rsidRPr="008C5273">
              <w:rPr>
                <w:rFonts w:ascii="Calibri" w:eastAsia="Times New Roman" w:hAnsi="Calibri" w:cs="Calibri"/>
                <w:color w:val="4472C4"/>
                <w:sz w:val="20"/>
                <w:szCs w:val="20"/>
                <w:lang w:eastAsia="en-GB"/>
              </w:rPr>
              <w:t> </w:t>
            </w:r>
          </w:p>
        </w:tc>
        <w:tc>
          <w:tcPr>
            <w:tcW w:w="3392" w:type="dxa"/>
            <w:tcBorders>
              <w:top w:val="single" w:sz="6" w:space="0" w:color="4472C4"/>
              <w:left w:val="single" w:sz="6" w:space="0" w:color="4472C4"/>
              <w:bottom w:val="nil"/>
              <w:right w:val="single" w:sz="6" w:space="0" w:color="4472C4"/>
            </w:tcBorders>
            <w:hideMark/>
          </w:tcPr>
          <w:p w14:paraId="7B738E69" w14:textId="4DD0F805" w:rsidR="008C5273" w:rsidRDefault="008C5273" w:rsidP="008045E3">
            <w:pPr>
              <w:spacing w:after="0" w:line="240" w:lineRule="auto"/>
              <w:textAlignment w:val="baseline"/>
              <w:rPr>
                <w:rFonts w:ascii="Calibri" w:eastAsia="Times New Roman" w:hAnsi="Calibri" w:cs="Calibri"/>
                <w:color w:val="000000"/>
                <w:sz w:val="20"/>
                <w:szCs w:val="20"/>
                <w:lang w:eastAsia="en-GB"/>
              </w:rPr>
            </w:pPr>
            <w:r w:rsidRPr="008C5273">
              <w:rPr>
                <w:rFonts w:ascii="Calibri" w:eastAsia="Times New Roman" w:hAnsi="Calibri" w:cs="Calibri"/>
                <w:color w:val="000000"/>
                <w:sz w:val="20"/>
                <w:szCs w:val="20"/>
                <w:lang w:eastAsia="en-GB"/>
              </w:rPr>
              <w:t>Strong moral purpose and drive for improvement </w:t>
            </w:r>
          </w:p>
          <w:p w14:paraId="0B4211E3" w14:textId="77777777" w:rsidR="004238A6" w:rsidRDefault="004238A6" w:rsidP="004238A6">
            <w:pPr>
              <w:spacing w:after="0" w:line="240" w:lineRule="auto"/>
              <w:textAlignment w:val="baseline"/>
              <w:rPr>
                <w:rFonts w:ascii="Calibri" w:eastAsia="Times New Roman" w:hAnsi="Calibri" w:cs="Calibri"/>
                <w:sz w:val="20"/>
                <w:szCs w:val="20"/>
                <w:lang w:eastAsia="en-GB"/>
              </w:rPr>
            </w:pPr>
          </w:p>
          <w:p w14:paraId="481D4011" w14:textId="0649AEDB" w:rsidR="000E75CD" w:rsidRDefault="000E75CD" w:rsidP="004238A6">
            <w:pPr>
              <w:spacing w:after="0" w:line="240" w:lineRule="auto"/>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Commitment to promoting the child’s independence and self-esteem</w:t>
            </w:r>
          </w:p>
          <w:p w14:paraId="61FBAD14" w14:textId="77777777" w:rsidR="000E75CD" w:rsidRPr="008C5273" w:rsidRDefault="000E75CD" w:rsidP="004238A6">
            <w:pPr>
              <w:spacing w:after="0" w:line="240" w:lineRule="auto"/>
              <w:textAlignment w:val="baseline"/>
              <w:rPr>
                <w:rFonts w:ascii="Calibri" w:eastAsia="Times New Roman" w:hAnsi="Calibri" w:cs="Calibri"/>
                <w:sz w:val="20"/>
                <w:szCs w:val="20"/>
                <w:lang w:eastAsia="en-GB"/>
              </w:rPr>
            </w:pPr>
          </w:p>
          <w:p w14:paraId="399CC23F" w14:textId="4E06A8E6" w:rsidR="004238A6" w:rsidRDefault="008C5273" w:rsidP="004238A6">
            <w:pPr>
              <w:spacing w:after="0" w:line="240" w:lineRule="auto"/>
              <w:textAlignment w:val="baseline"/>
              <w:rPr>
                <w:rFonts w:ascii="Calibri" w:eastAsia="Times New Roman" w:hAnsi="Calibri" w:cs="Calibri"/>
                <w:color w:val="000000"/>
                <w:sz w:val="20"/>
                <w:szCs w:val="20"/>
                <w:lang w:eastAsia="en-GB"/>
              </w:rPr>
            </w:pPr>
            <w:r w:rsidRPr="008C5273">
              <w:rPr>
                <w:rFonts w:ascii="Calibri" w:eastAsia="Times New Roman" w:hAnsi="Calibri" w:cs="Calibri"/>
                <w:color w:val="000000"/>
                <w:sz w:val="20"/>
                <w:szCs w:val="20"/>
                <w:lang w:eastAsia="en-GB"/>
              </w:rPr>
              <w:t xml:space="preserve">Ability to </w:t>
            </w:r>
            <w:r w:rsidR="000E75CD">
              <w:rPr>
                <w:rFonts w:ascii="Calibri" w:eastAsia="Times New Roman" w:hAnsi="Calibri" w:cs="Calibri"/>
                <w:color w:val="000000"/>
                <w:sz w:val="20"/>
                <w:szCs w:val="20"/>
                <w:lang w:eastAsia="en-GB"/>
              </w:rPr>
              <w:t>nurture</w:t>
            </w:r>
            <w:r w:rsidR="006532D5">
              <w:rPr>
                <w:rFonts w:ascii="Calibri" w:eastAsia="Times New Roman" w:hAnsi="Calibri" w:cs="Calibri"/>
                <w:color w:val="000000"/>
                <w:sz w:val="20"/>
                <w:szCs w:val="20"/>
                <w:lang w:eastAsia="en-GB"/>
              </w:rPr>
              <w:t xml:space="preserve"> and support young children’s emotional wellbeing.</w:t>
            </w:r>
          </w:p>
          <w:p w14:paraId="1B2B3D5F" w14:textId="00B4F80D" w:rsidR="008C5273" w:rsidRPr="008C5273" w:rsidRDefault="008C5273" w:rsidP="004238A6">
            <w:pPr>
              <w:spacing w:after="0" w:line="240" w:lineRule="auto"/>
              <w:textAlignment w:val="baseline"/>
              <w:rPr>
                <w:rFonts w:ascii="Calibri" w:eastAsia="Times New Roman" w:hAnsi="Calibri" w:cs="Calibri"/>
                <w:sz w:val="20"/>
                <w:szCs w:val="20"/>
                <w:lang w:eastAsia="en-GB"/>
              </w:rPr>
            </w:pPr>
            <w:r w:rsidRPr="008C5273">
              <w:rPr>
                <w:rFonts w:ascii="Calibri" w:eastAsia="Times New Roman" w:hAnsi="Calibri" w:cs="Calibri"/>
                <w:color w:val="000000"/>
                <w:sz w:val="20"/>
                <w:szCs w:val="20"/>
                <w:lang w:eastAsia="en-GB"/>
              </w:rPr>
              <w:t> </w:t>
            </w:r>
          </w:p>
          <w:p w14:paraId="64DE164A" w14:textId="2D986FE7" w:rsidR="008C5273" w:rsidRDefault="006532D5" w:rsidP="004238A6">
            <w:pPr>
              <w:spacing w:after="0" w:line="240" w:lineRule="auto"/>
              <w:textAlignment w:val="baseline"/>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Ability to work as a team member</w:t>
            </w:r>
          </w:p>
          <w:p w14:paraId="7438EB79" w14:textId="77777777" w:rsidR="004238A6" w:rsidRPr="008C5273" w:rsidRDefault="004238A6" w:rsidP="004238A6">
            <w:pPr>
              <w:spacing w:after="0" w:line="240" w:lineRule="auto"/>
              <w:textAlignment w:val="baseline"/>
              <w:rPr>
                <w:rFonts w:ascii="Calibri" w:eastAsia="Times New Roman" w:hAnsi="Calibri" w:cs="Calibri"/>
                <w:sz w:val="20"/>
                <w:szCs w:val="20"/>
                <w:lang w:eastAsia="en-GB"/>
              </w:rPr>
            </w:pPr>
          </w:p>
          <w:p w14:paraId="3709F83D" w14:textId="395E56E4" w:rsidR="008C5273" w:rsidRDefault="00792A2D" w:rsidP="004238A6">
            <w:pPr>
              <w:spacing w:after="0" w:line="240" w:lineRule="auto"/>
              <w:textAlignment w:val="baseline"/>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Patience, empathy and a caring </w:t>
            </w:r>
            <w:r w:rsidR="00525D6D">
              <w:rPr>
                <w:rFonts w:ascii="Calibri" w:eastAsia="Times New Roman" w:hAnsi="Calibri" w:cs="Calibri"/>
                <w:color w:val="000000"/>
                <w:sz w:val="20"/>
                <w:szCs w:val="20"/>
                <w:lang w:eastAsia="en-GB"/>
              </w:rPr>
              <w:t>approach suitable for working with youn</w:t>
            </w:r>
            <w:r w:rsidR="001A2037">
              <w:rPr>
                <w:rFonts w:ascii="Calibri" w:eastAsia="Times New Roman" w:hAnsi="Calibri" w:cs="Calibri"/>
                <w:color w:val="000000"/>
                <w:sz w:val="20"/>
                <w:szCs w:val="20"/>
                <w:lang w:eastAsia="en-GB"/>
              </w:rPr>
              <w:t>g children.</w:t>
            </w:r>
          </w:p>
          <w:p w14:paraId="2FB4D29C" w14:textId="77777777" w:rsidR="004238A6" w:rsidRPr="008C5273" w:rsidRDefault="004238A6" w:rsidP="004238A6">
            <w:pPr>
              <w:spacing w:after="0" w:line="240" w:lineRule="auto"/>
              <w:textAlignment w:val="baseline"/>
              <w:rPr>
                <w:rFonts w:ascii="Calibri" w:eastAsia="Times New Roman" w:hAnsi="Calibri" w:cs="Calibri"/>
                <w:sz w:val="20"/>
                <w:szCs w:val="20"/>
                <w:lang w:eastAsia="en-GB"/>
              </w:rPr>
            </w:pPr>
          </w:p>
          <w:p w14:paraId="14851075" w14:textId="637B1F39" w:rsidR="008C5273" w:rsidRDefault="001A2037" w:rsidP="004238A6">
            <w:pPr>
              <w:spacing w:after="0" w:line="240" w:lineRule="auto"/>
              <w:textAlignment w:val="baseline"/>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Excellent</w:t>
            </w:r>
            <w:r w:rsidR="002A5664">
              <w:rPr>
                <w:rFonts w:ascii="Calibri" w:eastAsia="Times New Roman" w:hAnsi="Calibri" w:cs="Calibri"/>
                <w:color w:val="000000"/>
                <w:sz w:val="20"/>
                <w:szCs w:val="20"/>
                <w:lang w:eastAsia="en-GB"/>
              </w:rPr>
              <w:t xml:space="preserve"> interpersonal skills</w:t>
            </w:r>
          </w:p>
          <w:p w14:paraId="792E9475" w14:textId="79628508" w:rsidR="004238A6" w:rsidRDefault="004238A6" w:rsidP="004238A6">
            <w:pPr>
              <w:spacing w:after="0" w:line="240" w:lineRule="auto"/>
              <w:textAlignment w:val="baseline"/>
              <w:rPr>
                <w:rFonts w:ascii="Calibri" w:eastAsia="Times New Roman" w:hAnsi="Calibri" w:cs="Calibri"/>
                <w:color w:val="000000"/>
                <w:sz w:val="20"/>
                <w:szCs w:val="20"/>
                <w:lang w:eastAsia="en-GB"/>
              </w:rPr>
            </w:pPr>
          </w:p>
          <w:p w14:paraId="4B6B77B5" w14:textId="1339591F" w:rsidR="002A5664" w:rsidRDefault="002A5664" w:rsidP="004238A6">
            <w:pPr>
              <w:spacing w:after="0" w:line="240" w:lineRule="auto"/>
              <w:textAlignment w:val="baseline"/>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Ability to receive and act </w:t>
            </w:r>
            <w:r w:rsidR="0090277E">
              <w:rPr>
                <w:rFonts w:ascii="Calibri" w:eastAsia="Times New Roman" w:hAnsi="Calibri" w:cs="Calibri"/>
                <w:color w:val="000000"/>
                <w:sz w:val="20"/>
                <w:szCs w:val="20"/>
                <w:lang w:eastAsia="en-GB"/>
              </w:rPr>
              <w:t>on feedback</w:t>
            </w:r>
          </w:p>
          <w:p w14:paraId="4FD5193E" w14:textId="43283964" w:rsidR="008C5273" w:rsidRPr="008C5273" w:rsidRDefault="008C5273" w:rsidP="004238A6">
            <w:pPr>
              <w:spacing w:after="0" w:line="240" w:lineRule="auto"/>
              <w:textAlignment w:val="baseline"/>
              <w:rPr>
                <w:rFonts w:ascii="Calibri" w:eastAsia="Times New Roman" w:hAnsi="Calibri" w:cs="Calibri"/>
                <w:sz w:val="20"/>
                <w:szCs w:val="20"/>
                <w:lang w:eastAsia="en-GB"/>
              </w:rPr>
            </w:pPr>
            <w:r w:rsidRPr="008C5273">
              <w:rPr>
                <w:rFonts w:ascii="Calibri" w:eastAsia="Times New Roman" w:hAnsi="Calibri" w:cs="Calibri"/>
                <w:color w:val="000000"/>
                <w:sz w:val="20"/>
                <w:szCs w:val="20"/>
                <w:lang w:eastAsia="en-GB"/>
              </w:rPr>
              <w:t> </w:t>
            </w:r>
          </w:p>
          <w:p w14:paraId="3D3636F7" w14:textId="64085354" w:rsidR="008C5273" w:rsidRDefault="0090277E" w:rsidP="004238A6">
            <w:pPr>
              <w:spacing w:after="0" w:line="240" w:lineRule="auto"/>
              <w:textAlignment w:val="baseline"/>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Ability to work under pressure</w:t>
            </w:r>
          </w:p>
          <w:p w14:paraId="44BC9C0E" w14:textId="77777777" w:rsidR="00086C9F" w:rsidRDefault="00086C9F" w:rsidP="004238A6">
            <w:pPr>
              <w:spacing w:after="0" w:line="240" w:lineRule="auto"/>
              <w:textAlignment w:val="baseline"/>
              <w:rPr>
                <w:rFonts w:ascii="Calibri" w:eastAsia="Times New Roman" w:hAnsi="Calibri" w:cs="Calibri"/>
                <w:color w:val="000000"/>
                <w:sz w:val="20"/>
                <w:szCs w:val="20"/>
                <w:lang w:eastAsia="en-GB"/>
              </w:rPr>
            </w:pPr>
          </w:p>
          <w:p w14:paraId="5BFF4DA3" w14:textId="45320FB4" w:rsidR="00086C9F" w:rsidRDefault="0090277E" w:rsidP="004238A6">
            <w:pPr>
              <w:spacing w:after="0" w:line="240" w:lineRule="auto"/>
              <w:textAlignment w:val="baseline"/>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Commitment to the full life of the academy</w:t>
            </w:r>
          </w:p>
          <w:p w14:paraId="4CA0F77F" w14:textId="77777777" w:rsidR="008C5273" w:rsidRPr="008C5273" w:rsidRDefault="008C5273" w:rsidP="008C5273">
            <w:pPr>
              <w:spacing w:after="0" w:line="240" w:lineRule="auto"/>
              <w:ind w:left="210"/>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000000"/>
                <w:sz w:val="6"/>
                <w:szCs w:val="6"/>
                <w:lang w:eastAsia="en-GB"/>
              </w:rPr>
              <w:t> </w:t>
            </w:r>
          </w:p>
        </w:tc>
        <w:tc>
          <w:tcPr>
            <w:tcW w:w="2693" w:type="dxa"/>
            <w:tcBorders>
              <w:top w:val="single" w:sz="6" w:space="0" w:color="4472C4"/>
              <w:left w:val="single" w:sz="6" w:space="0" w:color="4472C4"/>
              <w:bottom w:val="nil"/>
              <w:right w:val="single" w:sz="6" w:space="0" w:color="4472C4"/>
            </w:tcBorders>
            <w:hideMark/>
          </w:tcPr>
          <w:p w14:paraId="56439662" w14:textId="77777777" w:rsidR="008C5273" w:rsidRPr="008C5273" w:rsidRDefault="008C5273" w:rsidP="008C5273">
            <w:pPr>
              <w:spacing w:after="0" w:line="240" w:lineRule="auto"/>
              <w:ind w:left="180"/>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000000"/>
                <w:sz w:val="6"/>
                <w:szCs w:val="6"/>
                <w:lang w:eastAsia="en-GB"/>
              </w:rPr>
              <w:t> </w:t>
            </w:r>
          </w:p>
          <w:p w14:paraId="79ECFFDF" w14:textId="77777777" w:rsidR="008C5273" w:rsidRDefault="008C5273" w:rsidP="004238A6">
            <w:pPr>
              <w:spacing w:after="0" w:line="240" w:lineRule="auto"/>
              <w:textAlignment w:val="baseline"/>
              <w:rPr>
                <w:rFonts w:ascii="Calibri" w:eastAsia="Times New Roman" w:hAnsi="Calibri" w:cs="Calibri"/>
                <w:sz w:val="20"/>
                <w:szCs w:val="20"/>
                <w:lang w:eastAsia="en-GB"/>
              </w:rPr>
            </w:pPr>
            <w:r w:rsidRPr="008C5273">
              <w:rPr>
                <w:rFonts w:ascii="Calibri" w:eastAsia="Times New Roman" w:hAnsi="Calibri" w:cs="Calibri"/>
                <w:sz w:val="20"/>
                <w:szCs w:val="20"/>
                <w:lang w:eastAsia="en-GB"/>
              </w:rPr>
              <w:t>Ability to liaise with the teachers to plan differentiated work </w:t>
            </w:r>
          </w:p>
          <w:p w14:paraId="67676A61" w14:textId="77777777" w:rsidR="004238A6" w:rsidRPr="008C5273" w:rsidRDefault="004238A6" w:rsidP="004238A6">
            <w:pPr>
              <w:spacing w:after="0" w:line="240" w:lineRule="auto"/>
              <w:textAlignment w:val="baseline"/>
              <w:rPr>
                <w:rFonts w:ascii="Calibri" w:eastAsia="Times New Roman" w:hAnsi="Calibri" w:cs="Calibri"/>
                <w:sz w:val="20"/>
                <w:szCs w:val="20"/>
                <w:lang w:eastAsia="en-GB"/>
              </w:rPr>
            </w:pPr>
          </w:p>
          <w:p w14:paraId="186F9505" w14:textId="18966B3A" w:rsidR="008C5273" w:rsidRDefault="008C5273" w:rsidP="004238A6">
            <w:pPr>
              <w:spacing w:after="0" w:line="240" w:lineRule="auto"/>
              <w:textAlignment w:val="baseline"/>
              <w:rPr>
                <w:rFonts w:ascii="Calibri" w:eastAsia="Times New Roman" w:hAnsi="Calibri" w:cs="Calibri"/>
                <w:sz w:val="20"/>
                <w:szCs w:val="20"/>
                <w:lang w:eastAsia="en-GB"/>
              </w:rPr>
            </w:pPr>
            <w:r w:rsidRPr="008C5273">
              <w:rPr>
                <w:rFonts w:ascii="Calibri" w:eastAsia="Times New Roman" w:hAnsi="Calibri" w:cs="Calibri"/>
                <w:sz w:val="20"/>
                <w:szCs w:val="20"/>
                <w:lang w:eastAsia="en-GB"/>
              </w:rPr>
              <w:t xml:space="preserve">Ability to think clearly and remain calm in </w:t>
            </w:r>
            <w:r w:rsidR="00516501" w:rsidRPr="008C5273">
              <w:rPr>
                <w:rFonts w:ascii="Calibri" w:eastAsia="Times New Roman" w:hAnsi="Calibri" w:cs="Calibri"/>
                <w:sz w:val="20"/>
                <w:szCs w:val="20"/>
                <w:lang w:eastAsia="en-GB"/>
              </w:rPr>
              <w:t>emergency</w:t>
            </w:r>
            <w:r w:rsidRPr="008C5273">
              <w:rPr>
                <w:rFonts w:ascii="Calibri" w:eastAsia="Times New Roman" w:hAnsi="Calibri" w:cs="Calibri"/>
                <w:sz w:val="20"/>
                <w:szCs w:val="20"/>
                <w:lang w:eastAsia="en-GB"/>
              </w:rPr>
              <w:t> </w:t>
            </w:r>
            <w:r w:rsidR="00516501">
              <w:rPr>
                <w:rFonts w:ascii="Calibri" w:eastAsia="Times New Roman" w:hAnsi="Calibri" w:cs="Calibri"/>
                <w:sz w:val="20"/>
                <w:szCs w:val="20"/>
                <w:lang w:eastAsia="en-GB"/>
              </w:rPr>
              <w:t>situations</w:t>
            </w:r>
          </w:p>
          <w:p w14:paraId="28E93B96" w14:textId="77777777" w:rsidR="000D18A8" w:rsidRDefault="000D18A8" w:rsidP="004238A6">
            <w:pPr>
              <w:spacing w:after="0" w:line="240" w:lineRule="auto"/>
              <w:textAlignment w:val="baseline"/>
              <w:rPr>
                <w:rFonts w:ascii="Arial" w:eastAsia="Times New Roman" w:hAnsi="Arial" w:cs="Arial"/>
                <w:lang w:eastAsia="en-GB"/>
              </w:rPr>
            </w:pPr>
          </w:p>
          <w:p w14:paraId="1420F8CA" w14:textId="458A6EBA" w:rsidR="000D18A8" w:rsidRPr="000D18A8" w:rsidRDefault="000D18A8" w:rsidP="004238A6">
            <w:pPr>
              <w:spacing w:after="0" w:line="240" w:lineRule="auto"/>
              <w:textAlignment w:val="baseline"/>
              <w:rPr>
                <w:rFonts w:eastAsia="Times New Roman" w:cstheme="minorHAnsi"/>
                <w:sz w:val="20"/>
                <w:szCs w:val="20"/>
                <w:lang w:eastAsia="en-GB"/>
              </w:rPr>
            </w:pPr>
            <w:r w:rsidRPr="000D18A8">
              <w:rPr>
                <w:rFonts w:eastAsia="Times New Roman" w:cstheme="minorHAnsi"/>
                <w:sz w:val="20"/>
                <w:szCs w:val="20"/>
                <w:lang w:eastAsia="en-GB"/>
              </w:rPr>
              <w:t>Desire to develop yourself</w:t>
            </w:r>
          </w:p>
        </w:tc>
        <w:tc>
          <w:tcPr>
            <w:tcW w:w="1513" w:type="dxa"/>
            <w:tcBorders>
              <w:top w:val="single" w:sz="6" w:space="0" w:color="4472C4"/>
              <w:left w:val="single" w:sz="6" w:space="0" w:color="4472C4"/>
              <w:bottom w:val="nil"/>
              <w:right w:val="nil"/>
            </w:tcBorders>
            <w:hideMark/>
          </w:tcPr>
          <w:p w14:paraId="4FF50AB7" w14:textId="77777777" w:rsidR="008C5273" w:rsidRPr="008C5273" w:rsidRDefault="008C5273" w:rsidP="008C5273">
            <w:pPr>
              <w:spacing w:after="0" w:line="240" w:lineRule="auto"/>
              <w:ind w:left="180"/>
              <w:textAlignment w:val="baseline"/>
              <w:rPr>
                <w:rFonts w:ascii="Times New Roman" w:eastAsia="Times New Roman" w:hAnsi="Times New Roman" w:cs="Times New Roman"/>
                <w:sz w:val="24"/>
                <w:szCs w:val="24"/>
                <w:lang w:eastAsia="en-GB"/>
              </w:rPr>
            </w:pPr>
            <w:r w:rsidRPr="008C5273">
              <w:rPr>
                <w:rFonts w:ascii="Calibri" w:eastAsia="Times New Roman" w:hAnsi="Calibri" w:cs="Calibri"/>
                <w:color w:val="000000"/>
                <w:sz w:val="6"/>
                <w:szCs w:val="6"/>
                <w:lang w:eastAsia="en-GB"/>
              </w:rPr>
              <w:t> </w:t>
            </w:r>
          </w:p>
          <w:p w14:paraId="06A8E434" w14:textId="77777777" w:rsidR="008C5273" w:rsidRPr="008C5273" w:rsidRDefault="008C5273" w:rsidP="004238A6">
            <w:pPr>
              <w:spacing w:after="0" w:line="240" w:lineRule="auto"/>
              <w:textAlignment w:val="baseline"/>
              <w:rPr>
                <w:rFonts w:ascii="Calibri" w:eastAsia="Times New Roman" w:hAnsi="Calibri" w:cs="Calibri"/>
                <w:sz w:val="20"/>
                <w:szCs w:val="20"/>
                <w:lang w:eastAsia="en-GB"/>
              </w:rPr>
            </w:pPr>
            <w:r w:rsidRPr="008C5273">
              <w:rPr>
                <w:rFonts w:ascii="Calibri" w:eastAsia="Times New Roman" w:hAnsi="Calibri" w:cs="Calibri"/>
                <w:color w:val="000000"/>
                <w:sz w:val="20"/>
                <w:szCs w:val="20"/>
                <w:lang w:eastAsia="en-GB"/>
              </w:rPr>
              <w:t>Application </w:t>
            </w:r>
          </w:p>
          <w:p w14:paraId="18474A94" w14:textId="77777777" w:rsidR="008C5273" w:rsidRPr="008C5273" w:rsidRDefault="008C5273" w:rsidP="004238A6">
            <w:pPr>
              <w:spacing w:after="0" w:line="240" w:lineRule="auto"/>
              <w:textAlignment w:val="baseline"/>
              <w:rPr>
                <w:rFonts w:ascii="Calibri" w:eastAsia="Times New Roman" w:hAnsi="Calibri" w:cs="Calibri"/>
                <w:sz w:val="20"/>
                <w:szCs w:val="20"/>
                <w:lang w:eastAsia="en-GB"/>
              </w:rPr>
            </w:pPr>
            <w:r w:rsidRPr="008C5273">
              <w:rPr>
                <w:rFonts w:ascii="Calibri" w:eastAsia="Times New Roman" w:hAnsi="Calibri" w:cs="Calibri"/>
                <w:color w:val="000000"/>
                <w:sz w:val="20"/>
                <w:szCs w:val="20"/>
                <w:lang w:eastAsia="en-GB"/>
              </w:rPr>
              <w:t>Interview </w:t>
            </w:r>
          </w:p>
          <w:p w14:paraId="0204BF46" w14:textId="77777777" w:rsidR="008C5273" w:rsidRPr="008C5273" w:rsidRDefault="008C5273" w:rsidP="004238A6">
            <w:pPr>
              <w:spacing w:after="0" w:line="240" w:lineRule="auto"/>
              <w:textAlignment w:val="baseline"/>
              <w:rPr>
                <w:rFonts w:ascii="Calibri" w:eastAsia="Times New Roman" w:hAnsi="Calibri" w:cs="Calibri"/>
                <w:sz w:val="20"/>
                <w:szCs w:val="20"/>
                <w:lang w:eastAsia="en-GB"/>
              </w:rPr>
            </w:pPr>
            <w:r w:rsidRPr="008C5273">
              <w:rPr>
                <w:rFonts w:ascii="Calibri" w:eastAsia="Times New Roman" w:hAnsi="Calibri" w:cs="Calibri"/>
                <w:color w:val="000000"/>
                <w:sz w:val="20"/>
                <w:szCs w:val="20"/>
                <w:lang w:eastAsia="en-GB"/>
              </w:rPr>
              <w:t>References </w:t>
            </w:r>
          </w:p>
        </w:tc>
      </w:tr>
    </w:tbl>
    <w:p w14:paraId="7C64B259" w14:textId="77777777" w:rsidR="008C5273" w:rsidRPr="008C5273" w:rsidRDefault="008C5273" w:rsidP="008C5273">
      <w:pPr>
        <w:spacing w:after="0" w:line="240" w:lineRule="auto"/>
        <w:textAlignment w:val="baseline"/>
        <w:rPr>
          <w:rFonts w:ascii="Segoe UI" w:eastAsia="Times New Roman" w:hAnsi="Segoe UI" w:cs="Segoe UI"/>
          <w:sz w:val="18"/>
          <w:szCs w:val="18"/>
          <w:lang w:eastAsia="en-GB"/>
        </w:rPr>
      </w:pPr>
      <w:r w:rsidRPr="008C5273">
        <w:rPr>
          <w:rFonts w:ascii="Calibri" w:eastAsia="Times New Roman" w:hAnsi="Calibri" w:cs="Calibri"/>
          <w:sz w:val="24"/>
          <w:szCs w:val="24"/>
          <w:lang w:eastAsia="en-GB"/>
        </w:rPr>
        <w:t> </w:t>
      </w:r>
    </w:p>
    <w:p w14:paraId="5EC6E3B2" w14:textId="77777777" w:rsidR="008C5273" w:rsidRPr="00655F93" w:rsidRDefault="008C5273" w:rsidP="00BA38D6">
      <w:pPr>
        <w:tabs>
          <w:tab w:val="left" w:pos="2244"/>
        </w:tabs>
        <w:rPr>
          <w:color w:val="8EAADB" w:themeColor="accent1" w:themeTint="99"/>
        </w:rPr>
      </w:pPr>
    </w:p>
    <w:p w14:paraId="01916433" w14:textId="41BDB06D" w:rsidR="00BA38D6" w:rsidRPr="00655F93" w:rsidRDefault="00BA38D6" w:rsidP="00BA38D6">
      <w:pPr>
        <w:tabs>
          <w:tab w:val="left" w:pos="2244"/>
        </w:tabs>
        <w:rPr>
          <w:color w:val="8EAADB" w:themeColor="accent1" w:themeTint="99"/>
        </w:rPr>
      </w:pPr>
    </w:p>
    <w:p w14:paraId="25260C68" w14:textId="33A38129" w:rsidR="00BA38D6" w:rsidRPr="00655F93" w:rsidRDefault="00BA38D6" w:rsidP="00BA38D6">
      <w:pPr>
        <w:tabs>
          <w:tab w:val="left" w:pos="2244"/>
        </w:tabs>
        <w:rPr>
          <w:color w:val="8EAADB" w:themeColor="accent1" w:themeTint="99"/>
        </w:rPr>
      </w:pPr>
    </w:p>
    <w:p w14:paraId="229EC0FC" w14:textId="3F5E5B23" w:rsidR="002615FA" w:rsidRPr="00655F93" w:rsidRDefault="002615FA" w:rsidP="00BA38D6">
      <w:pPr>
        <w:tabs>
          <w:tab w:val="left" w:pos="2244"/>
        </w:tabs>
        <w:rPr>
          <w:color w:val="8EAADB" w:themeColor="accent1" w:themeTint="99"/>
        </w:rPr>
      </w:pPr>
    </w:p>
    <w:p w14:paraId="21DB3485" w14:textId="717A8DE2" w:rsidR="002615FA" w:rsidRPr="00655F93" w:rsidRDefault="002615FA" w:rsidP="00BA38D6">
      <w:pPr>
        <w:tabs>
          <w:tab w:val="left" w:pos="2244"/>
        </w:tabs>
        <w:rPr>
          <w:color w:val="8EAADB" w:themeColor="accent1" w:themeTint="99"/>
        </w:rPr>
      </w:pPr>
    </w:p>
    <w:p w14:paraId="6B8CE096" w14:textId="77777777" w:rsidR="002C6FD9" w:rsidRPr="00655F93" w:rsidRDefault="002C6FD9" w:rsidP="00BA38D6">
      <w:pPr>
        <w:tabs>
          <w:tab w:val="left" w:pos="2244"/>
        </w:tabs>
        <w:rPr>
          <w:rFonts w:ascii="Arial" w:hAnsi="Arial" w:cs="Arial"/>
          <w:b/>
          <w:bCs/>
          <w:color w:val="2F5496" w:themeColor="accent1" w:themeShade="BF"/>
        </w:rPr>
      </w:pPr>
    </w:p>
    <w:p w14:paraId="72AC6830" w14:textId="77777777" w:rsidR="006D07B6" w:rsidRPr="00655F93" w:rsidRDefault="006D07B6" w:rsidP="00BA38D6">
      <w:pPr>
        <w:tabs>
          <w:tab w:val="left" w:pos="2244"/>
        </w:tabs>
        <w:rPr>
          <w:rFonts w:ascii="Arial" w:hAnsi="Arial" w:cs="Arial"/>
          <w:b/>
          <w:bCs/>
          <w:color w:val="2F5496" w:themeColor="accent1" w:themeShade="BF"/>
        </w:rPr>
      </w:pPr>
    </w:p>
    <w:p w14:paraId="5AEF7A03" w14:textId="77777777" w:rsidR="006D07B6" w:rsidRPr="00655F93" w:rsidRDefault="006D07B6" w:rsidP="00BA38D6">
      <w:pPr>
        <w:tabs>
          <w:tab w:val="left" w:pos="2244"/>
        </w:tabs>
        <w:rPr>
          <w:rFonts w:ascii="Arial" w:hAnsi="Arial" w:cs="Arial"/>
          <w:b/>
          <w:bCs/>
          <w:color w:val="2F5496" w:themeColor="accent1" w:themeShade="BF"/>
        </w:rPr>
      </w:pPr>
    </w:p>
    <w:p w14:paraId="21910032" w14:textId="77777777" w:rsidR="006D07B6" w:rsidRPr="00655F93" w:rsidRDefault="006D07B6" w:rsidP="00BA38D6">
      <w:pPr>
        <w:tabs>
          <w:tab w:val="left" w:pos="2244"/>
        </w:tabs>
        <w:rPr>
          <w:rFonts w:ascii="Arial" w:hAnsi="Arial" w:cs="Arial"/>
          <w:b/>
          <w:bCs/>
          <w:color w:val="2F5496" w:themeColor="accent1" w:themeShade="BF"/>
        </w:rPr>
      </w:pPr>
    </w:p>
    <w:p w14:paraId="5AC4F94A" w14:textId="77777777" w:rsidR="006D07B6" w:rsidRPr="00655F93" w:rsidRDefault="006D07B6" w:rsidP="00BA38D6">
      <w:pPr>
        <w:tabs>
          <w:tab w:val="left" w:pos="2244"/>
        </w:tabs>
        <w:rPr>
          <w:rFonts w:ascii="Arial" w:hAnsi="Arial" w:cs="Arial"/>
          <w:b/>
          <w:bCs/>
          <w:color w:val="2F5496" w:themeColor="accent1" w:themeShade="BF"/>
        </w:rPr>
      </w:pPr>
    </w:p>
    <w:p w14:paraId="796FCAEF" w14:textId="77777777" w:rsidR="006D07B6" w:rsidRPr="00655F93" w:rsidRDefault="006D07B6" w:rsidP="00BA38D6">
      <w:pPr>
        <w:tabs>
          <w:tab w:val="left" w:pos="2244"/>
        </w:tabs>
        <w:rPr>
          <w:rFonts w:ascii="Arial" w:hAnsi="Arial" w:cs="Arial"/>
          <w:b/>
          <w:bCs/>
          <w:color w:val="2F5496" w:themeColor="accent1" w:themeShade="BF"/>
        </w:rPr>
      </w:pPr>
    </w:p>
    <w:p w14:paraId="513BCAC6" w14:textId="77777777" w:rsidR="006D07B6" w:rsidRPr="00655F93" w:rsidRDefault="006D07B6" w:rsidP="00BA38D6">
      <w:pPr>
        <w:tabs>
          <w:tab w:val="left" w:pos="2244"/>
        </w:tabs>
        <w:rPr>
          <w:rFonts w:ascii="Arial" w:hAnsi="Arial" w:cs="Arial"/>
          <w:b/>
          <w:bCs/>
          <w:color w:val="2F5496" w:themeColor="accent1" w:themeShade="BF"/>
        </w:rPr>
      </w:pPr>
    </w:p>
    <w:p w14:paraId="6EEC3A04" w14:textId="77777777" w:rsidR="006D07B6" w:rsidRPr="00655F93" w:rsidRDefault="006D07B6" w:rsidP="00BA38D6">
      <w:pPr>
        <w:tabs>
          <w:tab w:val="left" w:pos="2244"/>
        </w:tabs>
        <w:rPr>
          <w:rFonts w:ascii="Arial" w:hAnsi="Arial" w:cs="Arial"/>
          <w:b/>
          <w:bCs/>
          <w:color w:val="2F5496" w:themeColor="accent1" w:themeShade="BF"/>
        </w:rPr>
      </w:pPr>
    </w:p>
    <w:p w14:paraId="35B0F974" w14:textId="77777777" w:rsidR="006D07B6" w:rsidRPr="00655F93" w:rsidRDefault="006D07B6" w:rsidP="00BA38D6">
      <w:pPr>
        <w:tabs>
          <w:tab w:val="left" w:pos="2244"/>
        </w:tabs>
        <w:rPr>
          <w:rFonts w:ascii="Arial" w:hAnsi="Arial" w:cs="Arial"/>
          <w:b/>
          <w:bCs/>
          <w:color w:val="2F5496" w:themeColor="accent1" w:themeShade="BF"/>
        </w:rPr>
      </w:pPr>
    </w:p>
    <w:p w14:paraId="09A41441" w14:textId="77777777" w:rsidR="006D07B6" w:rsidRPr="00655F93" w:rsidRDefault="006D07B6" w:rsidP="00BA38D6">
      <w:pPr>
        <w:tabs>
          <w:tab w:val="left" w:pos="2244"/>
        </w:tabs>
        <w:rPr>
          <w:rFonts w:ascii="Arial" w:hAnsi="Arial" w:cs="Arial"/>
          <w:b/>
          <w:bCs/>
          <w:color w:val="2F5496" w:themeColor="accent1" w:themeShade="BF"/>
        </w:rPr>
      </w:pPr>
    </w:p>
    <w:p w14:paraId="689D7921" w14:textId="77777777" w:rsidR="006D07B6" w:rsidRPr="00655F93" w:rsidRDefault="006D07B6" w:rsidP="00BA38D6">
      <w:pPr>
        <w:tabs>
          <w:tab w:val="left" w:pos="2244"/>
        </w:tabs>
        <w:rPr>
          <w:rFonts w:ascii="Arial" w:hAnsi="Arial" w:cs="Arial"/>
          <w:b/>
          <w:bCs/>
          <w:color w:val="2F5496" w:themeColor="accent1" w:themeShade="BF"/>
        </w:rPr>
      </w:pPr>
    </w:p>
    <w:p w14:paraId="425F4F72" w14:textId="77777777" w:rsidR="006D07B6" w:rsidRDefault="006D07B6" w:rsidP="00BA38D6">
      <w:pPr>
        <w:tabs>
          <w:tab w:val="left" w:pos="2244"/>
        </w:tabs>
        <w:rPr>
          <w:rFonts w:ascii="Arial" w:hAnsi="Arial" w:cs="Arial"/>
          <w:b/>
          <w:bCs/>
          <w:color w:val="2F5496" w:themeColor="accent1" w:themeShade="BF"/>
        </w:rPr>
      </w:pPr>
    </w:p>
    <w:p w14:paraId="0A6F11DB" w14:textId="77777777" w:rsidR="002C46F9" w:rsidRDefault="002C46F9" w:rsidP="00BA38D6">
      <w:pPr>
        <w:tabs>
          <w:tab w:val="left" w:pos="2244"/>
        </w:tabs>
        <w:rPr>
          <w:rFonts w:ascii="Arial" w:hAnsi="Arial" w:cs="Arial"/>
          <w:b/>
          <w:bCs/>
          <w:color w:val="2F5496" w:themeColor="accent1" w:themeShade="BF"/>
        </w:rPr>
      </w:pPr>
    </w:p>
    <w:p w14:paraId="19FD4D21" w14:textId="77777777" w:rsidR="002C46F9" w:rsidRPr="00655F93" w:rsidRDefault="002C46F9" w:rsidP="00BA38D6">
      <w:pPr>
        <w:tabs>
          <w:tab w:val="left" w:pos="2244"/>
        </w:tabs>
        <w:rPr>
          <w:rFonts w:ascii="Arial" w:hAnsi="Arial" w:cs="Arial"/>
          <w:b/>
          <w:bCs/>
          <w:color w:val="2F5496" w:themeColor="accent1" w:themeShade="BF"/>
        </w:rPr>
      </w:pPr>
    </w:p>
    <w:p w14:paraId="5175EAD6" w14:textId="77777777" w:rsidR="006D07B6" w:rsidRPr="00655F93" w:rsidRDefault="006D07B6" w:rsidP="00BA38D6">
      <w:pPr>
        <w:tabs>
          <w:tab w:val="left" w:pos="2244"/>
        </w:tabs>
        <w:rPr>
          <w:rFonts w:ascii="Arial" w:hAnsi="Arial" w:cs="Arial"/>
          <w:b/>
          <w:bCs/>
          <w:color w:val="2F5496" w:themeColor="accent1" w:themeShade="BF"/>
        </w:rPr>
      </w:pPr>
    </w:p>
    <w:p w14:paraId="40456C70" w14:textId="77777777" w:rsidR="006D07B6" w:rsidRPr="00655F93" w:rsidRDefault="006D07B6" w:rsidP="00BA38D6">
      <w:pPr>
        <w:tabs>
          <w:tab w:val="left" w:pos="2244"/>
        </w:tabs>
        <w:rPr>
          <w:rFonts w:ascii="Arial" w:hAnsi="Arial" w:cs="Arial"/>
          <w:b/>
          <w:bCs/>
          <w:color w:val="2F5496" w:themeColor="accent1" w:themeShade="BF"/>
        </w:rPr>
      </w:pPr>
    </w:p>
    <w:p w14:paraId="24A7C44E" w14:textId="77777777" w:rsidR="006D07B6" w:rsidRPr="00655F93" w:rsidRDefault="006D07B6" w:rsidP="00BA38D6">
      <w:pPr>
        <w:tabs>
          <w:tab w:val="left" w:pos="2244"/>
        </w:tabs>
        <w:rPr>
          <w:rFonts w:ascii="Arial" w:hAnsi="Arial" w:cs="Arial"/>
          <w:b/>
          <w:bCs/>
          <w:color w:val="2F5496" w:themeColor="accent1" w:themeShade="BF"/>
        </w:rPr>
      </w:pPr>
    </w:p>
    <w:p w14:paraId="49B4448D" w14:textId="7793EF5F" w:rsidR="00086C9F" w:rsidRDefault="00BA38D6" w:rsidP="006709CA">
      <w:pPr>
        <w:tabs>
          <w:tab w:val="left" w:pos="2244"/>
        </w:tabs>
        <w:rPr>
          <w:rFonts w:ascii="Calibri" w:eastAsia="Calibri" w:hAnsi="Calibri" w:cs="Arial"/>
          <w:sz w:val="24"/>
          <w:szCs w:val="24"/>
        </w:rPr>
      </w:pPr>
      <w:r w:rsidRPr="6A58471C">
        <w:rPr>
          <w:rFonts w:ascii="Arial" w:hAnsi="Arial" w:cs="Arial"/>
          <w:b/>
          <w:bCs/>
          <w:color w:val="2F5496" w:themeColor="accent1" w:themeShade="BF"/>
        </w:rPr>
        <w:t>CEO Welcome</w:t>
      </w:r>
    </w:p>
    <w:p w14:paraId="5ADA0469" w14:textId="6E017A0D" w:rsidR="00BA38D6" w:rsidRPr="00655F93" w:rsidRDefault="00BA38D6" w:rsidP="00BA38D6">
      <w:pPr>
        <w:spacing w:after="0" w:line="240" w:lineRule="auto"/>
        <w:jc w:val="both"/>
        <w:rPr>
          <w:rFonts w:ascii="Calibri" w:eastAsia="Calibri" w:hAnsi="Calibri" w:cs="Arial"/>
          <w:sz w:val="24"/>
          <w:szCs w:val="24"/>
        </w:rPr>
      </w:pPr>
      <w:r w:rsidRPr="00655F93">
        <w:rPr>
          <w:rFonts w:ascii="Calibri" w:eastAsia="Calibri" w:hAnsi="Calibri" w:cs="Arial"/>
          <w:sz w:val="24"/>
          <w:szCs w:val="24"/>
        </w:rPr>
        <w:t xml:space="preserve">I am proud to welcome you to </w:t>
      </w:r>
      <w:r w:rsidRPr="00655F93">
        <w:rPr>
          <w:rFonts w:ascii="Calibri" w:eastAsia="Calibri" w:hAnsi="Calibri" w:cs="Arial"/>
          <w:b/>
          <w:bCs/>
          <w:color w:val="00B0F0"/>
          <w:sz w:val="24"/>
          <w:szCs w:val="24"/>
        </w:rPr>
        <w:t>Impact Education</w:t>
      </w:r>
      <w:r w:rsidRPr="00655F93">
        <w:rPr>
          <w:rFonts w:ascii="Calibri" w:eastAsia="Calibri" w:hAnsi="Calibri" w:cs="Arial"/>
          <w:sz w:val="24"/>
          <w:szCs w:val="24"/>
        </w:rPr>
        <w:t xml:space="preserve">. We are a diverse family of Primary, Secondary, Alternative Provision and All-Through Academies, serving young people and their communities in Calderdale and Kirklees, West Yorkshire. </w:t>
      </w:r>
    </w:p>
    <w:p w14:paraId="78E819A4" w14:textId="77777777" w:rsidR="00BA38D6" w:rsidRPr="00655F93" w:rsidRDefault="00BA38D6" w:rsidP="00BA38D6">
      <w:pPr>
        <w:spacing w:after="0" w:line="240" w:lineRule="auto"/>
        <w:jc w:val="both"/>
        <w:rPr>
          <w:rFonts w:ascii="Calibri" w:eastAsia="Calibri" w:hAnsi="Calibri" w:cs="Arial"/>
          <w:sz w:val="24"/>
          <w:szCs w:val="24"/>
        </w:rPr>
      </w:pPr>
    </w:p>
    <w:p w14:paraId="7B2C9F30" w14:textId="77777777" w:rsidR="00BA38D6" w:rsidRPr="00655F93" w:rsidRDefault="00BA38D6" w:rsidP="00BA38D6">
      <w:pPr>
        <w:spacing w:after="0" w:line="240" w:lineRule="auto"/>
        <w:jc w:val="both"/>
        <w:rPr>
          <w:rFonts w:ascii="Calibri" w:eastAsia="Calibri" w:hAnsi="Calibri" w:cs="Arial"/>
          <w:sz w:val="24"/>
          <w:szCs w:val="24"/>
        </w:rPr>
      </w:pPr>
      <w:r w:rsidRPr="00655F93">
        <w:rPr>
          <w:rFonts w:ascii="Calibri" w:eastAsia="Calibri" w:hAnsi="Calibri" w:cs="Arial"/>
          <w:sz w:val="24"/>
          <w:szCs w:val="24"/>
        </w:rPr>
        <w:t xml:space="preserve">Our </w:t>
      </w:r>
      <w:r w:rsidRPr="00655F93">
        <w:rPr>
          <w:rFonts w:ascii="Calibri" w:eastAsia="Calibri" w:hAnsi="Calibri" w:cs="Arial"/>
          <w:b/>
          <w:bCs/>
          <w:color w:val="00B0F0"/>
          <w:sz w:val="24"/>
          <w:szCs w:val="24"/>
        </w:rPr>
        <w:t>vision</w:t>
      </w:r>
      <w:r w:rsidRPr="00655F93">
        <w:rPr>
          <w:rFonts w:ascii="Calibri" w:eastAsia="Calibri" w:hAnsi="Calibri" w:cs="Arial"/>
          <w:sz w:val="24"/>
          <w:szCs w:val="24"/>
        </w:rPr>
        <w:t xml:space="preserve"> is to be a Trust </w:t>
      </w:r>
      <w:r w:rsidRPr="00655F93">
        <w:rPr>
          <w:rFonts w:ascii="Calibri" w:eastAsia="Calibri" w:hAnsi="Calibri" w:cs="Arial"/>
          <w:b/>
          <w:bCs/>
          <w:color w:val="00B0F0"/>
          <w:sz w:val="24"/>
          <w:szCs w:val="24"/>
        </w:rPr>
        <w:t>where hearts and minds connect</w:t>
      </w:r>
      <w:r w:rsidRPr="00655F93">
        <w:rPr>
          <w:rFonts w:ascii="Calibri" w:eastAsia="Calibri" w:hAnsi="Calibri" w:cs="Arial"/>
          <w:sz w:val="24"/>
          <w:szCs w:val="24"/>
        </w:rPr>
        <w:t xml:space="preserve">; values-driven partners who work collaboratively to </w:t>
      </w:r>
      <w:bookmarkStart w:id="0" w:name="_Int_4fMAcaR8"/>
      <w:r w:rsidRPr="00655F93">
        <w:rPr>
          <w:rFonts w:ascii="Calibri" w:eastAsia="Calibri" w:hAnsi="Calibri" w:cs="Arial"/>
          <w:sz w:val="24"/>
          <w:szCs w:val="24"/>
        </w:rPr>
        <w:t>provide</w:t>
      </w:r>
      <w:bookmarkEnd w:id="0"/>
      <w:r w:rsidRPr="00655F93">
        <w:rPr>
          <w:rFonts w:ascii="Calibri" w:eastAsia="Calibri" w:hAnsi="Calibri" w:cs="Arial"/>
          <w:sz w:val="24"/>
          <w:szCs w:val="24"/>
        </w:rPr>
        <w:t xml:space="preserve"> a high-quality whole education that </w:t>
      </w:r>
      <w:bookmarkStart w:id="1" w:name="_Int_Q0nk9LGm"/>
      <w:r w:rsidRPr="00655F93">
        <w:rPr>
          <w:rFonts w:ascii="Calibri" w:eastAsia="Calibri" w:hAnsi="Calibri" w:cs="Arial"/>
          <w:sz w:val="24"/>
          <w:szCs w:val="24"/>
        </w:rPr>
        <w:t>impacts</w:t>
      </w:r>
      <w:bookmarkEnd w:id="1"/>
      <w:r w:rsidRPr="00655F93">
        <w:rPr>
          <w:rFonts w:ascii="Calibri" w:eastAsia="Calibri" w:hAnsi="Calibri" w:cs="Arial"/>
          <w:sz w:val="24"/>
          <w:szCs w:val="24"/>
        </w:rPr>
        <w:t xml:space="preserve"> positively on our young people. We are on a </w:t>
      </w:r>
      <w:r w:rsidRPr="00655F93">
        <w:rPr>
          <w:rFonts w:ascii="Calibri" w:eastAsia="Calibri" w:hAnsi="Calibri" w:cs="Arial"/>
          <w:b/>
          <w:bCs/>
          <w:color w:val="00B0F0"/>
          <w:sz w:val="24"/>
          <w:szCs w:val="24"/>
        </w:rPr>
        <w:t>mission</w:t>
      </w:r>
      <w:r w:rsidRPr="00655F93">
        <w:rPr>
          <w:rFonts w:ascii="Calibri" w:eastAsia="Calibri" w:hAnsi="Calibri" w:cs="Arial"/>
          <w:sz w:val="24"/>
          <w:szCs w:val="24"/>
        </w:rPr>
        <w:t xml:space="preserve"> to improve their life chances, challenging social disadvantage and championing inclusion. We believe in student agency and equipping our young people with the knowledge, skills and qualities to be successful in learning, life and work. </w:t>
      </w:r>
    </w:p>
    <w:p w14:paraId="79E3E2F4" w14:textId="77777777" w:rsidR="00BA38D6" w:rsidRPr="00655F93" w:rsidRDefault="00BA38D6" w:rsidP="00BA38D6">
      <w:pPr>
        <w:spacing w:after="0" w:line="240" w:lineRule="auto"/>
        <w:jc w:val="both"/>
        <w:rPr>
          <w:rFonts w:ascii="Calibri" w:eastAsia="Calibri" w:hAnsi="Calibri" w:cs="Arial"/>
          <w:sz w:val="24"/>
          <w:szCs w:val="24"/>
        </w:rPr>
      </w:pPr>
    </w:p>
    <w:p w14:paraId="3686A7D9" w14:textId="25B724E8" w:rsidR="00BA38D6" w:rsidRPr="00655F93" w:rsidRDefault="00BA38D6" w:rsidP="00BA38D6">
      <w:pPr>
        <w:spacing w:after="0" w:line="240" w:lineRule="auto"/>
        <w:jc w:val="both"/>
        <w:rPr>
          <w:rFonts w:ascii="Calibri" w:eastAsia="Calibri" w:hAnsi="Calibri" w:cs="Arial"/>
          <w:sz w:val="24"/>
          <w:szCs w:val="24"/>
        </w:rPr>
      </w:pPr>
      <w:r w:rsidRPr="00655F93">
        <w:rPr>
          <w:rFonts w:ascii="Calibri" w:eastAsia="Calibri" w:hAnsi="Calibri" w:cs="Arial"/>
          <w:sz w:val="24"/>
          <w:szCs w:val="24"/>
        </w:rPr>
        <w:t xml:space="preserve">Our </w:t>
      </w:r>
      <w:r w:rsidRPr="00655F93">
        <w:rPr>
          <w:rFonts w:ascii="Calibri" w:eastAsia="Calibri" w:hAnsi="Calibri" w:cs="Arial"/>
          <w:b/>
          <w:bCs/>
          <w:color w:val="00B0F0"/>
          <w:sz w:val="24"/>
          <w:szCs w:val="24"/>
        </w:rPr>
        <w:t>people</w:t>
      </w:r>
      <w:r w:rsidRPr="00655F93">
        <w:rPr>
          <w:rFonts w:ascii="Calibri" w:eastAsia="Calibri" w:hAnsi="Calibri" w:cs="Arial"/>
          <w:sz w:val="24"/>
          <w:szCs w:val="24"/>
        </w:rPr>
        <w:t xml:space="preserve"> are empowered to create, explore, share and learn from each other and the wider system. They have access to high quality continued professional development and learning. We work hard, but</w:t>
      </w:r>
      <w:r w:rsidR="008A29BF" w:rsidRPr="00655F93">
        <w:rPr>
          <w:rFonts w:ascii="Calibri" w:eastAsia="Calibri" w:hAnsi="Calibri" w:cs="Arial"/>
          <w:sz w:val="24"/>
          <w:szCs w:val="24"/>
        </w:rPr>
        <w:t xml:space="preserve"> not</w:t>
      </w:r>
      <w:r w:rsidRPr="00655F93">
        <w:rPr>
          <w:rFonts w:ascii="Calibri" w:eastAsia="Calibri" w:hAnsi="Calibri" w:cs="Arial"/>
          <w:sz w:val="24"/>
          <w:szCs w:val="24"/>
        </w:rPr>
        <w:t xml:space="preserve"> at the expense of wellbeing, and we want all our people to feel valued, respected and happy in their work. </w:t>
      </w:r>
    </w:p>
    <w:p w14:paraId="66E1F763" w14:textId="77777777" w:rsidR="00BA38D6" w:rsidRPr="00655F93" w:rsidRDefault="00BA38D6" w:rsidP="00BA38D6">
      <w:pPr>
        <w:spacing w:after="0" w:line="240" w:lineRule="auto"/>
        <w:jc w:val="both"/>
        <w:rPr>
          <w:rFonts w:ascii="Calibri" w:eastAsia="Calibri" w:hAnsi="Calibri" w:cs="Arial"/>
          <w:sz w:val="24"/>
          <w:szCs w:val="24"/>
        </w:rPr>
      </w:pPr>
    </w:p>
    <w:p w14:paraId="05DC7CB7" w14:textId="77777777" w:rsidR="00BA38D6" w:rsidRPr="00655F93" w:rsidRDefault="00BA38D6" w:rsidP="00BA38D6">
      <w:pPr>
        <w:spacing w:after="0" w:line="240" w:lineRule="auto"/>
        <w:jc w:val="both"/>
        <w:rPr>
          <w:rFonts w:ascii="Calibri" w:eastAsia="Calibri" w:hAnsi="Calibri" w:cs="Arial"/>
          <w:sz w:val="24"/>
          <w:szCs w:val="24"/>
        </w:rPr>
      </w:pPr>
      <w:r w:rsidRPr="00655F93">
        <w:rPr>
          <w:rFonts w:ascii="Calibri" w:eastAsia="Calibri" w:hAnsi="Calibri" w:cs="Arial"/>
          <w:sz w:val="24"/>
          <w:szCs w:val="24"/>
        </w:rPr>
        <w:t xml:space="preserve">Our </w:t>
      </w:r>
      <w:r w:rsidRPr="00655F93">
        <w:rPr>
          <w:rFonts w:ascii="Calibri" w:eastAsia="Calibri" w:hAnsi="Calibri" w:cs="Arial"/>
          <w:b/>
          <w:bCs/>
          <w:color w:val="00B0F0"/>
          <w:sz w:val="24"/>
          <w:szCs w:val="24"/>
        </w:rPr>
        <w:t>values</w:t>
      </w:r>
      <w:r w:rsidRPr="00655F93">
        <w:rPr>
          <w:rFonts w:ascii="Calibri" w:eastAsia="Calibri" w:hAnsi="Calibri" w:cs="Arial"/>
          <w:sz w:val="24"/>
          <w:szCs w:val="24"/>
        </w:rPr>
        <w:t xml:space="preserve"> of Heart, Mind and Connect underpin everything we do and our </w:t>
      </w:r>
      <w:r w:rsidRPr="00655F93">
        <w:rPr>
          <w:rFonts w:ascii="Calibri" w:eastAsia="Calibri" w:hAnsi="Calibri" w:cs="Arial"/>
          <w:b/>
          <w:bCs/>
          <w:color w:val="00B0F0"/>
          <w:sz w:val="24"/>
          <w:szCs w:val="24"/>
        </w:rPr>
        <w:t>core principles</w:t>
      </w:r>
      <w:r w:rsidRPr="00655F93">
        <w:rPr>
          <w:rFonts w:ascii="Calibri" w:eastAsia="Calibri" w:hAnsi="Calibri" w:cs="Arial"/>
          <w:sz w:val="24"/>
          <w:szCs w:val="24"/>
        </w:rPr>
        <w:t xml:space="preserve"> articulate how we will live these out. </w:t>
      </w:r>
    </w:p>
    <w:p w14:paraId="76A93399" w14:textId="77777777" w:rsidR="00BA38D6" w:rsidRPr="00655F93" w:rsidRDefault="00BA38D6" w:rsidP="00BA38D6">
      <w:pPr>
        <w:spacing w:after="0" w:line="240" w:lineRule="auto"/>
        <w:jc w:val="both"/>
        <w:rPr>
          <w:rFonts w:ascii="Calibri" w:eastAsia="Calibri" w:hAnsi="Calibri" w:cs="Arial"/>
          <w:sz w:val="24"/>
          <w:szCs w:val="24"/>
        </w:rPr>
      </w:pPr>
    </w:p>
    <w:p w14:paraId="542D5A7C" w14:textId="77777777" w:rsidR="00BA38D6" w:rsidRPr="00655F93" w:rsidRDefault="00BA38D6" w:rsidP="00BA38D6">
      <w:pPr>
        <w:spacing w:after="0" w:line="240" w:lineRule="auto"/>
        <w:jc w:val="both"/>
        <w:rPr>
          <w:rFonts w:ascii="Calibri" w:eastAsia="Calibri" w:hAnsi="Calibri" w:cs="Arial"/>
          <w:sz w:val="24"/>
          <w:szCs w:val="24"/>
        </w:rPr>
      </w:pPr>
      <w:r w:rsidRPr="00655F93">
        <w:rPr>
          <w:rFonts w:ascii="Calibri" w:eastAsia="Calibri" w:hAnsi="Calibri" w:cs="Arial"/>
          <w:sz w:val="24"/>
          <w:szCs w:val="24"/>
        </w:rPr>
        <w:t>If you are interested in learning more about our Trust, please make contact, there is so much to share.</w:t>
      </w:r>
    </w:p>
    <w:p w14:paraId="6AF52215" w14:textId="77777777" w:rsidR="00BA38D6" w:rsidRPr="00655F93" w:rsidRDefault="00BA38D6" w:rsidP="00BA38D6">
      <w:pPr>
        <w:spacing w:after="0" w:line="240" w:lineRule="auto"/>
        <w:jc w:val="both"/>
        <w:rPr>
          <w:rFonts w:ascii="Calibri" w:eastAsia="Calibri" w:hAnsi="Calibri" w:cs="Arial"/>
          <w:sz w:val="24"/>
          <w:szCs w:val="24"/>
        </w:rPr>
      </w:pPr>
    </w:p>
    <w:p w14:paraId="1BC6F6EE" w14:textId="0378FF68" w:rsidR="006D07B6" w:rsidRPr="00655F93" w:rsidRDefault="00BA38D6" w:rsidP="00BA38D6">
      <w:pPr>
        <w:spacing w:after="0" w:line="240" w:lineRule="auto"/>
        <w:jc w:val="both"/>
        <w:rPr>
          <w:rFonts w:ascii="Calibri" w:eastAsia="Calibri" w:hAnsi="Calibri" w:cs="Arial"/>
          <w:sz w:val="24"/>
          <w:szCs w:val="24"/>
        </w:rPr>
      </w:pPr>
      <w:r w:rsidRPr="00655F93">
        <w:rPr>
          <w:rFonts w:ascii="Calibri" w:eastAsia="Calibri" w:hAnsi="Calibri" w:cs="Arial"/>
          <w:sz w:val="24"/>
          <w:szCs w:val="24"/>
        </w:rPr>
        <w:t>Best Wishes,</w:t>
      </w:r>
    </w:p>
    <w:p w14:paraId="6AE0A442" w14:textId="77777777" w:rsidR="006D07B6" w:rsidRPr="00655F93" w:rsidRDefault="006D07B6" w:rsidP="00BA38D6">
      <w:pPr>
        <w:spacing w:after="0" w:line="240" w:lineRule="auto"/>
        <w:jc w:val="both"/>
        <w:rPr>
          <w:rFonts w:ascii="Calibri" w:eastAsia="Calibri" w:hAnsi="Calibri" w:cs="Arial"/>
          <w:sz w:val="24"/>
          <w:szCs w:val="24"/>
        </w:rPr>
      </w:pPr>
    </w:p>
    <w:p w14:paraId="628BFB04" w14:textId="3AFBD9D5" w:rsidR="00BA38D6" w:rsidRPr="00655F93" w:rsidRDefault="00BA38D6" w:rsidP="00BA38D6">
      <w:pPr>
        <w:spacing w:after="0" w:line="240" w:lineRule="auto"/>
        <w:jc w:val="both"/>
        <w:rPr>
          <w:rFonts w:ascii="Calibri" w:eastAsia="Calibri" w:hAnsi="Calibri" w:cs="Arial"/>
          <w:sz w:val="24"/>
          <w:szCs w:val="24"/>
        </w:rPr>
      </w:pPr>
      <w:r w:rsidRPr="00655F93">
        <w:rPr>
          <w:rFonts w:ascii="Calibri" w:eastAsia="Calibri" w:hAnsi="Calibri" w:cs="Arial"/>
          <w:sz w:val="24"/>
          <w:szCs w:val="24"/>
        </w:rPr>
        <w:t>Mick Kay</w:t>
      </w:r>
    </w:p>
    <w:p w14:paraId="2F29C6B5" w14:textId="77777777" w:rsidR="00BA38D6" w:rsidRPr="00655F93" w:rsidRDefault="00BA38D6" w:rsidP="00BA38D6">
      <w:pPr>
        <w:spacing w:after="0" w:line="240" w:lineRule="auto"/>
        <w:jc w:val="both"/>
        <w:rPr>
          <w:rFonts w:ascii="Calibri" w:eastAsia="Calibri" w:hAnsi="Calibri" w:cs="Arial"/>
          <w:sz w:val="24"/>
          <w:szCs w:val="24"/>
        </w:rPr>
      </w:pPr>
      <w:r w:rsidRPr="00655F93">
        <w:rPr>
          <w:rFonts w:ascii="Calibri" w:eastAsia="Calibri" w:hAnsi="Calibri" w:cs="Arial"/>
          <w:sz w:val="24"/>
          <w:szCs w:val="24"/>
        </w:rPr>
        <w:t xml:space="preserve">Chief Executive Officer </w:t>
      </w:r>
    </w:p>
    <w:p w14:paraId="70B8EA10" w14:textId="77777777" w:rsidR="00BA38D6" w:rsidRPr="00655F93" w:rsidRDefault="00BA38D6" w:rsidP="00BA38D6">
      <w:pPr>
        <w:spacing w:after="0" w:line="240" w:lineRule="auto"/>
        <w:jc w:val="both"/>
        <w:rPr>
          <w:rFonts w:ascii="Calibri" w:eastAsia="Calibri" w:hAnsi="Calibri" w:cs="Arial"/>
          <w:sz w:val="24"/>
          <w:szCs w:val="24"/>
        </w:rPr>
      </w:pPr>
    </w:p>
    <w:p w14:paraId="5620486F" w14:textId="32F3716E" w:rsidR="00BA38D6" w:rsidRPr="00655F93" w:rsidRDefault="008A29BF" w:rsidP="00BA38D6">
      <w:pPr>
        <w:tabs>
          <w:tab w:val="left" w:pos="2244"/>
        </w:tabs>
        <w:rPr>
          <w:rFonts w:ascii="Calibri" w:eastAsia="Calibri" w:hAnsi="Calibri" w:cs="Arial"/>
          <w:noProof/>
          <w:sz w:val="24"/>
          <w:szCs w:val="24"/>
        </w:rPr>
      </w:pPr>
      <w:r w:rsidRPr="00655F93">
        <w:rPr>
          <w:noProof/>
        </w:rPr>
        <w:drawing>
          <wp:inline distT="0" distB="0" distL="0" distR="0" wp14:anchorId="73722C2E" wp14:editId="1CD5037C">
            <wp:extent cx="5048250" cy="1676400"/>
            <wp:effectExtent l="0" t="0" r="0" b="0"/>
            <wp:docPr id="338644850" name="Picture 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video gam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0" cy="1676400"/>
                    </a:xfrm>
                    <a:prstGeom prst="rect">
                      <a:avLst/>
                    </a:prstGeom>
                    <a:noFill/>
                    <a:ln>
                      <a:noFill/>
                    </a:ln>
                  </pic:spPr>
                </pic:pic>
              </a:graphicData>
            </a:graphic>
          </wp:inline>
        </w:drawing>
      </w:r>
    </w:p>
    <w:p w14:paraId="18551BE0" w14:textId="3950324F" w:rsidR="00BA38D6" w:rsidRPr="00655F93" w:rsidRDefault="00BA38D6" w:rsidP="00BA38D6">
      <w:pPr>
        <w:jc w:val="center"/>
      </w:pPr>
    </w:p>
    <w:p w14:paraId="54A6D1C5" w14:textId="1ECA60F0" w:rsidR="00BA38D6" w:rsidRPr="00655F93" w:rsidRDefault="00BA38D6" w:rsidP="00BA38D6">
      <w:pPr>
        <w:jc w:val="center"/>
      </w:pPr>
    </w:p>
    <w:p w14:paraId="54F5A004" w14:textId="6E08A892" w:rsidR="00BA38D6" w:rsidRPr="00655F93" w:rsidRDefault="00BA38D6" w:rsidP="00BA38D6">
      <w:pPr>
        <w:jc w:val="center"/>
      </w:pPr>
    </w:p>
    <w:p w14:paraId="5D37D130" w14:textId="41610ADC" w:rsidR="00BA38D6" w:rsidRPr="00655F93" w:rsidRDefault="00BA38D6" w:rsidP="00BA38D6">
      <w:pPr>
        <w:jc w:val="center"/>
      </w:pPr>
    </w:p>
    <w:p w14:paraId="42EA6D64" w14:textId="36737C81" w:rsidR="00BA38D6" w:rsidRPr="00655F93" w:rsidRDefault="00BA38D6" w:rsidP="00BA38D6">
      <w:pPr>
        <w:jc w:val="center"/>
      </w:pPr>
    </w:p>
    <w:p w14:paraId="077C3F47" w14:textId="4494352C" w:rsidR="00BA38D6" w:rsidRPr="00655F93" w:rsidRDefault="00BA38D6" w:rsidP="00BA38D6">
      <w:pPr>
        <w:jc w:val="center"/>
      </w:pPr>
    </w:p>
    <w:p w14:paraId="1851E851" w14:textId="77777777" w:rsidR="008A29BF" w:rsidRPr="00655F93" w:rsidRDefault="008A29BF" w:rsidP="008A29BF">
      <w:pPr>
        <w:tabs>
          <w:tab w:val="left" w:pos="2244"/>
        </w:tabs>
        <w:rPr>
          <w:rFonts w:ascii="Arial" w:hAnsi="Arial" w:cs="Arial"/>
          <w:b/>
          <w:bCs/>
          <w:color w:val="2F5496" w:themeColor="accent1" w:themeShade="BF"/>
          <w:sz w:val="20"/>
          <w:szCs w:val="20"/>
        </w:rPr>
      </w:pPr>
    </w:p>
    <w:p w14:paraId="336F3E96" w14:textId="77777777" w:rsidR="00086C9F" w:rsidRDefault="00086C9F" w:rsidP="008A29BF">
      <w:pPr>
        <w:tabs>
          <w:tab w:val="left" w:pos="2244"/>
        </w:tabs>
        <w:rPr>
          <w:rFonts w:ascii="Arial" w:hAnsi="Arial" w:cs="Arial"/>
          <w:b/>
          <w:bCs/>
          <w:color w:val="2F5496" w:themeColor="accent1" w:themeShade="BF"/>
        </w:rPr>
      </w:pPr>
    </w:p>
    <w:p w14:paraId="39B9D83C" w14:textId="23B6B5F5" w:rsidR="008A29BF" w:rsidRPr="00655F93" w:rsidRDefault="008A29BF" w:rsidP="008A29BF">
      <w:pPr>
        <w:tabs>
          <w:tab w:val="left" w:pos="2244"/>
        </w:tabs>
        <w:rPr>
          <w:rFonts w:ascii="Arial" w:hAnsi="Arial" w:cs="Arial"/>
          <w:b/>
          <w:bCs/>
          <w:color w:val="2F5496" w:themeColor="accent1" w:themeShade="BF"/>
        </w:rPr>
      </w:pPr>
      <w:r w:rsidRPr="00655F93">
        <w:rPr>
          <w:rFonts w:ascii="Arial" w:hAnsi="Arial" w:cs="Arial"/>
          <w:b/>
          <w:bCs/>
          <w:color w:val="2F5496" w:themeColor="accent1" w:themeShade="BF"/>
        </w:rPr>
        <w:t>Benefits of Joining</w:t>
      </w:r>
    </w:p>
    <w:p w14:paraId="62A80D71" w14:textId="35FBF8DE" w:rsidR="008A29BF" w:rsidRPr="00655F93" w:rsidRDefault="008A29BF" w:rsidP="008A29BF">
      <w:pPr>
        <w:pStyle w:val="paragraph"/>
        <w:spacing w:before="0" w:beforeAutospacing="0" w:after="0" w:afterAutospacing="0"/>
        <w:jc w:val="both"/>
        <w:textAlignment w:val="baseline"/>
        <w:rPr>
          <w:rFonts w:asciiTheme="minorHAnsi" w:hAnsiTheme="minorHAnsi" w:cstheme="minorHAnsi"/>
          <w:sz w:val="22"/>
          <w:szCs w:val="22"/>
          <w:lang w:val="en-US"/>
        </w:rPr>
      </w:pPr>
      <w:r w:rsidRPr="00655F93">
        <w:rPr>
          <w:rStyle w:val="normaltextrun"/>
          <w:rFonts w:asciiTheme="minorHAnsi" w:hAnsiTheme="minorHAnsi" w:cstheme="minorHAnsi"/>
          <w:sz w:val="22"/>
          <w:szCs w:val="22"/>
        </w:rPr>
        <w:t>All colleagues receive a planned induction to ensure the best start possible. We are also very proud</w:t>
      </w:r>
      <w:r w:rsidRPr="00655F93">
        <w:rPr>
          <w:rStyle w:val="normaltextrun"/>
          <w:rFonts w:ascii="Arial" w:hAnsi="Arial" w:cs="Arial"/>
          <w:sz w:val="22"/>
          <w:szCs w:val="22"/>
        </w:rPr>
        <w:t xml:space="preserve"> </w:t>
      </w:r>
      <w:r w:rsidRPr="00655F93">
        <w:rPr>
          <w:rStyle w:val="normaltextrun"/>
          <w:rFonts w:asciiTheme="minorHAnsi" w:hAnsiTheme="minorHAnsi" w:cstheme="minorHAnsi"/>
          <w:sz w:val="22"/>
          <w:szCs w:val="22"/>
        </w:rPr>
        <w:t>of the professional learning opportunities across our Trust which are part of our Canopy offering. Canopy means professional learning for everybody across Impact trust – whatever your school, whatever your role and whatever your interest. A place which inspires us all to grow and develop and pushes us all to be our professional best. These opportunities vary from ITT Training, NPQ’s, HLTA, SEND TA , Wellbeing Champion Apprenticeships and many more. Early Career teachers are supported through a range of networks and have access to fully trained mentors and coaching opportunities. </w:t>
      </w:r>
      <w:r w:rsidRPr="00655F93">
        <w:rPr>
          <w:rStyle w:val="eop"/>
          <w:rFonts w:asciiTheme="minorHAnsi" w:hAnsiTheme="minorHAnsi" w:cstheme="minorHAnsi"/>
          <w:sz w:val="22"/>
          <w:szCs w:val="22"/>
          <w:lang w:val="en-US"/>
        </w:rPr>
        <w:t>​</w:t>
      </w:r>
    </w:p>
    <w:p w14:paraId="5C57F918" w14:textId="77777777" w:rsidR="008A29BF" w:rsidRPr="00655F93" w:rsidRDefault="008A29BF" w:rsidP="008A29BF">
      <w:pPr>
        <w:rPr>
          <w:rFonts w:cstheme="minorHAnsi"/>
        </w:rPr>
      </w:pPr>
    </w:p>
    <w:p w14:paraId="200A2227" w14:textId="15B5039A" w:rsidR="008A29BF" w:rsidRPr="00655F93" w:rsidRDefault="008A29BF" w:rsidP="008A29BF">
      <w:pPr>
        <w:rPr>
          <w:rFonts w:cstheme="minorHAnsi"/>
        </w:rPr>
      </w:pPr>
      <w:r w:rsidRPr="00655F93">
        <w:rPr>
          <w:rFonts w:cstheme="minorHAnsi"/>
        </w:rPr>
        <w:t>You will also have opportunities to develop your skills and knowledge by working across the Trust on school improvement workstreams.</w:t>
      </w:r>
    </w:p>
    <w:p w14:paraId="32A3FBD7" w14:textId="77777777" w:rsidR="008A29BF" w:rsidRPr="00655F93" w:rsidRDefault="008A29BF" w:rsidP="008A29BF">
      <w:pPr>
        <w:rPr>
          <w:rFonts w:cstheme="minorHAnsi"/>
        </w:rPr>
      </w:pPr>
      <w:r w:rsidRPr="00655F93">
        <w:rPr>
          <w:rFonts w:cstheme="minorHAnsi"/>
        </w:rPr>
        <w:t>Staff wellbeing is important to us and colleagues new to the Trust will be automatically enrolled into our employee benefits platform ‘Smart Hive’, which gives access to a range of benefits:</w:t>
      </w:r>
    </w:p>
    <w:p w14:paraId="580127C4" w14:textId="77777777" w:rsidR="008A29BF" w:rsidRPr="00655F93" w:rsidRDefault="008A29BF">
      <w:pPr>
        <w:numPr>
          <w:ilvl w:val="0"/>
          <w:numId w:val="1"/>
        </w:numPr>
        <w:spacing w:after="0" w:line="240" w:lineRule="auto"/>
        <w:contextualSpacing/>
        <w:rPr>
          <w:rFonts w:cstheme="minorHAnsi"/>
        </w:rPr>
      </w:pPr>
      <w:r w:rsidRPr="00655F93">
        <w:rPr>
          <w:rFonts w:cstheme="minorHAnsi"/>
        </w:rPr>
        <w:t>Car Benefit Scheme</w:t>
      </w:r>
    </w:p>
    <w:p w14:paraId="3F5F810A" w14:textId="77777777" w:rsidR="008A29BF" w:rsidRPr="00655F93" w:rsidRDefault="008A29BF">
      <w:pPr>
        <w:numPr>
          <w:ilvl w:val="0"/>
          <w:numId w:val="1"/>
        </w:numPr>
        <w:spacing w:after="0" w:line="240" w:lineRule="auto"/>
        <w:contextualSpacing/>
        <w:rPr>
          <w:rFonts w:cstheme="minorHAnsi"/>
        </w:rPr>
      </w:pPr>
      <w:r w:rsidRPr="00655F93">
        <w:rPr>
          <w:rFonts w:cstheme="minorHAnsi"/>
        </w:rPr>
        <w:t xml:space="preserve">Cycle to Work Scheme </w:t>
      </w:r>
    </w:p>
    <w:p w14:paraId="4DE6399E" w14:textId="77777777" w:rsidR="008A29BF" w:rsidRPr="00655F93" w:rsidRDefault="008A29BF">
      <w:pPr>
        <w:numPr>
          <w:ilvl w:val="0"/>
          <w:numId w:val="1"/>
        </w:numPr>
        <w:spacing w:after="0" w:line="240" w:lineRule="auto"/>
        <w:contextualSpacing/>
        <w:rPr>
          <w:rFonts w:cstheme="minorHAnsi"/>
        </w:rPr>
      </w:pPr>
      <w:r w:rsidRPr="00655F93">
        <w:rPr>
          <w:rFonts w:cstheme="minorHAnsi"/>
        </w:rPr>
        <w:t>Employee Assistance Programme (Including LifeWorks health &amp; wellbeing portal &amp; App</w:t>
      </w:r>
    </w:p>
    <w:p w14:paraId="143D4C33" w14:textId="77777777" w:rsidR="008A29BF" w:rsidRPr="00655F93" w:rsidRDefault="008A29BF">
      <w:pPr>
        <w:numPr>
          <w:ilvl w:val="0"/>
          <w:numId w:val="1"/>
        </w:numPr>
        <w:spacing w:after="0" w:line="240" w:lineRule="auto"/>
        <w:contextualSpacing/>
        <w:rPr>
          <w:rFonts w:cstheme="minorHAnsi"/>
        </w:rPr>
      </w:pPr>
      <w:r w:rsidRPr="00655F93">
        <w:rPr>
          <w:rFonts w:cstheme="minorHAnsi"/>
        </w:rPr>
        <w:t>Face-to-face or telephone counselling (also available for immediate family members)</w:t>
      </w:r>
    </w:p>
    <w:p w14:paraId="0EA1064A" w14:textId="77777777" w:rsidR="008A29BF" w:rsidRPr="00655F93" w:rsidRDefault="008A29BF">
      <w:pPr>
        <w:numPr>
          <w:ilvl w:val="0"/>
          <w:numId w:val="1"/>
        </w:numPr>
        <w:spacing w:after="0" w:line="240" w:lineRule="auto"/>
        <w:contextualSpacing/>
        <w:rPr>
          <w:rFonts w:cstheme="minorHAnsi"/>
        </w:rPr>
      </w:pPr>
      <w:r w:rsidRPr="00655F93">
        <w:rPr>
          <w:rFonts w:cstheme="minorHAnsi"/>
        </w:rPr>
        <w:t>Online Cognitive Behaviour Therapy (CBT) (also available for immediate family members)</w:t>
      </w:r>
    </w:p>
    <w:p w14:paraId="527AFC7B" w14:textId="77777777" w:rsidR="008A29BF" w:rsidRPr="00655F93" w:rsidRDefault="008A29BF">
      <w:pPr>
        <w:numPr>
          <w:ilvl w:val="0"/>
          <w:numId w:val="1"/>
        </w:numPr>
        <w:spacing w:after="0" w:line="240" w:lineRule="auto"/>
        <w:contextualSpacing/>
        <w:rPr>
          <w:rFonts w:cstheme="minorHAnsi"/>
        </w:rPr>
      </w:pPr>
      <w:r w:rsidRPr="00655F93">
        <w:rPr>
          <w:rFonts w:cstheme="minorHAnsi"/>
        </w:rPr>
        <w:t>Gym Discounts</w:t>
      </w:r>
    </w:p>
    <w:p w14:paraId="5334CBFB" w14:textId="77777777" w:rsidR="008A29BF" w:rsidRPr="00655F93" w:rsidRDefault="008A29BF">
      <w:pPr>
        <w:numPr>
          <w:ilvl w:val="0"/>
          <w:numId w:val="1"/>
        </w:numPr>
        <w:spacing w:after="0" w:line="240" w:lineRule="auto"/>
        <w:contextualSpacing/>
        <w:rPr>
          <w:rFonts w:cstheme="minorHAnsi"/>
        </w:rPr>
      </w:pPr>
      <w:r w:rsidRPr="00655F93">
        <w:rPr>
          <w:rFonts w:cstheme="minorHAnsi"/>
        </w:rPr>
        <w:t>Mobile phone deals</w:t>
      </w:r>
    </w:p>
    <w:p w14:paraId="2B823919" w14:textId="77777777" w:rsidR="008A29BF" w:rsidRPr="00655F93" w:rsidRDefault="008A29BF">
      <w:pPr>
        <w:numPr>
          <w:ilvl w:val="0"/>
          <w:numId w:val="1"/>
        </w:numPr>
        <w:spacing w:after="0" w:line="240" w:lineRule="auto"/>
        <w:contextualSpacing/>
        <w:rPr>
          <w:rFonts w:cstheme="minorHAnsi"/>
        </w:rPr>
      </w:pPr>
      <w:r w:rsidRPr="00655F93">
        <w:rPr>
          <w:rFonts w:cstheme="minorHAnsi"/>
        </w:rPr>
        <w:t>Retail Discounts Scheme</w:t>
      </w:r>
    </w:p>
    <w:p w14:paraId="36B45B1A" w14:textId="77777777" w:rsidR="008A29BF" w:rsidRPr="00655F93" w:rsidRDefault="008A29BF" w:rsidP="008A29BF">
      <w:pPr>
        <w:pStyle w:val="paragraph"/>
        <w:spacing w:before="0" w:beforeAutospacing="0" w:after="0" w:afterAutospacing="0"/>
        <w:jc w:val="both"/>
        <w:textAlignment w:val="baseline"/>
        <w:rPr>
          <w:rStyle w:val="eop"/>
          <w:rFonts w:asciiTheme="minorHAnsi" w:hAnsiTheme="minorHAnsi" w:cstheme="minorHAnsi"/>
          <w:sz w:val="22"/>
          <w:szCs w:val="22"/>
          <w:lang w:val="en-US"/>
        </w:rPr>
      </w:pPr>
      <w:r w:rsidRPr="00655F93">
        <w:rPr>
          <w:rStyle w:val="normaltextrun"/>
          <w:rFonts w:asciiTheme="minorHAnsi" w:hAnsiTheme="minorHAnsi" w:cstheme="minorHAnsi"/>
          <w:sz w:val="22"/>
          <w:szCs w:val="22"/>
        </w:rPr>
        <w:t>Colleague Voice and wellbeing is </w:t>
      </w:r>
      <w:r w:rsidRPr="00655F93">
        <w:rPr>
          <w:rStyle w:val="advancedproofingissue"/>
          <w:rFonts w:asciiTheme="minorHAnsi" w:eastAsiaTheme="minorEastAsia" w:hAnsiTheme="minorHAnsi" w:cstheme="minorHAnsi"/>
          <w:sz w:val="22"/>
          <w:szCs w:val="22"/>
        </w:rPr>
        <w:t>really important</w:t>
      </w:r>
      <w:r w:rsidRPr="00655F93">
        <w:rPr>
          <w:rStyle w:val="normaltextrun"/>
          <w:rFonts w:asciiTheme="minorHAnsi" w:hAnsiTheme="minorHAnsi" w:cstheme="minorHAnsi"/>
          <w:sz w:val="22"/>
          <w:szCs w:val="22"/>
        </w:rPr>
        <w:t> to us. Colleagues new to the Trust will be automatically enrolled into our employee benefits platform ‘Smart Hive’, which provides access to a range of benefits outlined below. We also complete an annual Trust listening survey and our Colleague Ambassadors support the development of action plans to help us work towards our goal of being a Great Place to Work.</w:t>
      </w:r>
      <w:r w:rsidRPr="00655F93">
        <w:rPr>
          <w:rStyle w:val="eop"/>
          <w:rFonts w:asciiTheme="minorHAnsi" w:hAnsiTheme="minorHAnsi" w:cstheme="minorHAnsi"/>
          <w:sz w:val="22"/>
          <w:szCs w:val="22"/>
          <w:lang w:val="en-US"/>
        </w:rPr>
        <w:t>​</w:t>
      </w:r>
    </w:p>
    <w:p w14:paraId="4017D208" w14:textId="77777777" w:rsidR="008A29BF" w:rsidRPr="00655F93" w:rsidRDefault="008A29BF" w:rsidP="008A29BF">
      <w:pPr>
        <w:pStyle w:val="paragraph"/>
        <w:spacing w:before="0" w:beforeAutospacing="0" w:after="0" w:afterAutospacing="0"/>
        <w:jc w:val="both"/>
        <w:textAlignment w:val="baseline"/>
        <w:rPr>
          <w:rFonts w:asciiTheme="minorHAnsi" w:hAnsiTheme="minorHAnsi" w:cstheme="minorHAnsi"/>
          <w:sz w:val="22"/>
          <w:szCs w:val="22"/>
          <w:lang w:val="en-US"/>
        </w:rPr>
      </w:pPr>
    </w:p>
    <w:p w14:paraId="6CE151B9" w14:textId="77777777" w:rsidR="008A29BF" w:rsidRPr="00655F93" w:rsidRDefault="008A29BF" w:rsidP="008A29BF">
      <w:pPr>
        <w:shd w:val="clear" w:color="auto" w:fill="FFFFFF"/>
        <w:spacing w:after="150"/>
        <w:rPr>
          <w:rFonts w:eastAsia="Times New Roman" w:cstheme="minorHAnsi"/>
          <w:lang w:eastAsia="en-GB"/>
        </w:rPr>
      </w:pPr>
      <w:r w:rsidRPr="00655F93">
        <w:rPr>
          <w:rFonts w:cstheme="minorHAnsi"/>
          <w:noProof/>
          <w:lang w:eastAsia="en-GB"/>
        </w:rPr>
        <w:drawing>
          <wp:anchor distT="0" distB="0" distL="114300" distR="114300" simplePos="0" relativeHeight="251658248" behindDoc="0" locked="0" layoutInCell="1" allowOverlap="1" wp14:anchorId="79BD3DEA" wp14:editId="6BFD3D21">
            <wp:simplePos x="0" y="0"/>
            <wp:positionH relativeFrom="margin">
              <wp:posOffset>5086350</wp:posOffset>
            </wp:positionH>
            <wp:positionV relativeFrom="paragraph">
              <wp:posOffset>62230</wp:posOffset>
            </wp:positionV>
            <wp:extent cx="1028700" cy="1028700"/>
            <wp:effectExtent l="0" t="0" r="0" b="0"/>
            <wp:wrapSquare wrapText="bothSides"/>
            <wp:docPr id="378893697" name="Picture 1" descr="A yellow and black text&#10;&#10;Description automatically generated">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93697" name="Picture 1" descr="A yellow and black text&#10;&#10;Description automatically generated">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5F93">
        <w:rPr>
          <w:rFonts w:eastAsia="Times New Roman" w:cstheme="minorHAnsi"/>
          <w:lang w:eastAsia="en-GB"/>
        </w:rPr>
        <w:t>We listen to our colleagues and measure the health of our culture through our partnership with The Happiness Index. We use their employee engagement and happiness platform to gather feedback anonymously and help drive a happier, healthier and higher-performing organisation.</w:t>
      </w:r>
    </w:p>
    <w:p w14:paraId="1B0917BA" w14:textId="77777777" w:rsidR="008A29BF" w:rsidRPr="00655F93" w:rsidRDefault="008A29BF" w:rsidP="008A29BF">
      <w:r w:rsidRPr="00655F93">
        <w:t>For further information about working for Impact Education MAT, please visit our website:</w:t>
      </w:r>
    </w:p>
    <w:p w14:paraId="07AD12C0" w14:textId="77777777" w:rsidR="008A29BF" w:rsidRPr="00655F93" w:rsidRDefault="008A29BF" w:rsidP="008A29BF">
      <w:pPr>
        <w:rPr>
          <w:rStyle w:val="Hyperlink"/>
          <w:b/>
          <w:bCs/>
        </w:rPr>
      </w:pPr>
      <w:hyperlink r:id="rId18" w:history="1">
        <w:r w:rsidRPr="00655F93">
          <w:rPr>
            <w:rStyle w:val="Hyperlink"/>
            <w:b/>
            <w:bCs/>
          </w:rPr>
          <w:t>www.i-mat.org.uk/working-for-us/</w:t>
        </w:r>
      </w:hyperlink>
    </w:p>
    <w:p w14:paraId="2B08554D" w14:textId="7A8ECCBD" w:rsidR="008A29BF" w:rsidRPr="008A29BF" w:rsidRDefault="008A29BF" w:rsidP="6A58471C">
      <w:pPr>
        <w:rPr>
          <w:b/>
          <w:bCs/>
        </w:rPr>
      </w:pPr>
      <w:r>
        <w:t xml:space="preserve"> </w:t>
      </w:r>
    </w:p>
    <w:p w14:paraId="2C205CCA" w14:textId="0B01BA29" w:rsidR="006D07B6" w:rsidRPr="006D07B6" w:rsidRDefault="006D07B6" w:rsidP="006D07B6">
      <w:pPr>
        <w:tabs>
          <w:tab w:val="left" w:pos="1410"/>
        </w:tabs>
      </w:pPr>
    </w:p>
    <w:sectPr w:rsidR="006D07B6" w:rsidRPr="006D07B6">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13125" w14:textId="77777777" w:rsidR="00C162B2" w:rsidRDefault="00C162B2" w:rsidP="0056025D">
      <w:pPr>
        <w:spacing w:after="0" w:line="240" w:lineRule="auto"/>
      </w:pPr>
      <w:r>
        <w:separator/>
      </w:r>
    </w:p>
  </w:endnote>
  <w:endnote w:type="continuationSeparator" w:id="0">
    <w:p w14:paraId="64AB2B72" w14:textId="77777777" w:rsidR="00C162B2" w:rsidRDefault="00C162B2" w:rsidP="00560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loo Bhaina 2">
    <w:altName w:val="Kalinga"/>
    <w:charset w:val="00"/>
    <w:family w:val="script"/>
    <w:pitch w:val="variable"/>
    <w:sig w:usb0="A008007F" w:usb1="4000207B" w:usb2="00000000" w:usb3="00000000" w:csb0="00000193" w:csb1="00000000"/>
  </w:font>
  <w:font w:name="Baloo Bhaina 2 SemiBold">
    <w:charset w:val="00"/>
    <w:family w:val="script"/>
    <w:pitch w:val="variable"/>
    <w:sig w:usb0="A008007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4E18C" w14:textId="77777777" w:rsidR="00C162B2" w:rsidRDefault="00C162B2" w:rsidP="0056025D">
      <w:pPr>
        <w:spacing w:after="0" w:line="240" w:lineRule="auto"/>
      </w:pPr>
      <w:r>
        <w:separator/>
      </w:r>
    </w:p>
  </w:footnote>
  <w:footnote w:type="continuationSeparator" w:id="0">
    <w:p w14:paraId="69A6A16B" w14:textId="77777777" w:rsidR="00C162B2" w:rsidRDefault="00C162B2" w:rsidP="00560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ADF7" w14:textId="1B94ACCD" w:rsidR="0056025D" w:rsidRDefault="0056025D">
    <w:pPr>
      <w:pStyle w:val="Header"/>
    </w:pPr>
    <w:r>
      <w:rPr>
        <w:noProof/>
      </w:rPr>
      <w:drawing>
        <wp:anchor distT="0" distB="0" distL="114300" distR="114300" simplePos="0" relativeHeight="251658240" behindDoc="1" locked="1" layoutInCell="1" allowOverlap="1" wp14:anchorId="31B5F909" wp14:editId="12D74475">
          <wp:simplePos x="0" y="0"/>
          <wp:positionH relativeFrom="page">
            <wp:posOffset>-67310</wp:posOffset>
          </wp:positionH>
          <wp:positionV relativeFrom="page">
            <wp:posOffset>-635</wp:posOffset>
          </wp:positionV>
          <wp:extent cx="7543165" cy="1066990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43165" cy="106699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D3054"/>
    <w:multiLevelType w:val="hybridMultilevel"/>
    <w:tmpl w:val="1696C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91FF5"/>
    <w:multiLevelType w:val="multilevel"/>
    <w:tmpl w:val="6B505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1E40B1"/>
    <w:multiLevelType w:val="multilevel"/>
    <w:tmpl w:val="2670F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974766"/>
    <w:multiLevelType w:val="hybridMultilevel"/>
    <w:tmpl w:val="20302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C68A4"/>
    <w:multiLevelType w:val="multilevel"/>
    <w:tmpl w:val="366E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6239DD"/>
    <w:multiLevelType w:val="multilevel"/>
    <w:tmpl w:val="45A6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B80ED6"/>
    <w:multiLevelType w:val="multilevel"/>
    <w:tmpl w:val="C548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4A1869"/>
    <w:multiLevelType w:val="multilevel"/>
    <w:tmpl w:val="2F8A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754AC6"/>
    <w:multiLevelType w:val="multilevel"/>
    <w:tmpl w:val="B2202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F631C0"/>
    <w:multiLevelType w:val="multilevel"/>
    <w:tmpl w:val="A722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CB6F14"/>
    <w:multiLevelType w:val="hybridMultilevel"/>
    <w:tmpl w:val="595C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131AD7"/>
    <w:multiLevelType w:val="multilevel"/>
    <w:tmpl w:val="CB5C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187AB5"/>
    <w:multiLevelType w:val="multilevel"/>
    <w:tmpl w:val="974C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A8597C"/>
    <w:multiLevelType w:val="multilevel"/>
    <w:tmpl w:val="5D7A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7A4BF7"/>
    <w:multiLevelType w:val="multilevel"/>
    <w:tmpl w:val="2C2C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846E81"/>
    <w:multiLevelType w:val="multilevel"/>
    <w:tmpl w:val="4850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496C2C"/>
    <w:multiLevelType w:val="multilevel"/>
    <w:tmpl w:val="29EA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5258C6"/>
    <w:multiLevelType w:val="hybridMultilevel"/>
    <w:tmpl w:val="B61CF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45277"/>
    <w:multiLevelType w:val="multilevel"/>
    <w:tmpl w:val="D2F4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D83A70"/>
    <w:multiLevelType w:val="multilevel"/>
    <w:tmpl w:val="0FE6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BD231D"/>
    <w:multiLevelType w:val="multilevel"/>
    <w:tmpl w:val="8DC4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6952A2"/>
    <w:multiLevelType w:val="multilevel"/>
    <w:tmpl w:val="B428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BB0638"/>
    <w:multiLevelType w:val="hybridMultilevel"/>
    <w:tmpl w:val="66A43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F50D4B"/>
    <w:multiLevelType w:val="hybridMultilevel"/>
    <w:tmpl w:val="6442CB8C"/>
    <w:lvl w:ilvl="0" w:tplc="220EF6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2F6938"/>
    <w:multiLevelType w:val="multilevel"/>
    <w:tmpl w:val="9608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845F48"/>
    <w:multiLevelType w:val="multilevel"/>
    <w:tmpl w:val="118C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C74A58"/>
    <w:multiLevelType w:val="hybridMultilevel"/>
    <w:tmpl w:val="9886C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CB5622"/>
    <w:multiLevelType w:val="hybridMultilevel"/>
    <w:tmpl w:val="C474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B53118"/>
    <w:multiLevelType w:val="hybridMultilevel"/>
    <w:tmpl w:val="2BE2E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185FA4"/>
    <w:multiLevelType w:val="multilevel"/>
    <w:tmpl w:val="D7BE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5A281D"/>
    <w:multiLevelType w:val="multilevel"/>
    <w:tmpl w:val="54C4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E92F4E"/>
    <w:multiLevelType w:val="hybridMultilevel"/>
    <w:tmpl w:val="CB7AB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183E28"/>
    <w:multiLevelType w:val="multilevel"/>
    <w:tmpl w:val="AECE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BF11F3"/>
    <w:multiLevelType w:val="hybridMultilevel"/>
    <w:tmpl w:val="827AE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F94192"/>
    <w:multiLevelType w:val="multilevel"/>
    <w:tmpl w:val="8CA6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68943118">
    <w:abstractNumId w:val="0"/>
  </w:num>
  <w:num w:numId="2" w16cid:durableId="844973765">
    <w:abstractNumId w:val="10"/>
  </w:num>
  <w:num w:numId="3" w16cid:durableId="628777927">
    <w:abstractNumId w:val="22"/>
  </w:num>
  <w:num w:numId="4" w16cid:durableId="1667051355">
    <w:abstractNumId w:val="31"/>
  </w:num>
  <w:num w:numId="5" w16cid:durableId="2079161309">
    <w:abstractNumId w:val="32"/>
  </w:num>
  <w:num w:numId="6" w16cid:durableId="936014961">
    <w:abstractNumId w:val="5"/>
  </w:num>
  <w:num w:numId="7" w16cid:durableId="578906584">
    <w:abstractNumId w:val="29"/>
  </w:num>
  <w:num w:numId="8" w16cid:durableId="1988894662">
    <w:abstractNumId w:val="11"/>
  </w:num>
  <w:num w:numId="9" w16cid:durableId="1549611840">
    <w:abstractNumId w:val="7"/>
  </w:num>
  <w:num w:numId="10" w16cid:durableId="1835681016">
    <w:abstractNumId w:val="20"/>
  </w:num>
  <w:num w:numId="11" w16cid:durableId="1114397049">
    <w:abstractNumId w:val="9"/>
  </w:num>
  <w:num w:numId="12" w16cid:durableId="2064867939">
    <w:abstractNumId w:val="16"/>
  </w:num>
  <w:num w:numId="13" w16cid:durableId="1485125730">
    <w:abstractNumId w:val="15"/>
  </w:num>
  <w:num w:numId="14" w16cid:durableId="1198546728">
    <w:abstractNumId w:val="21"/>
  </w:num>
  <w:num w:numId="15" w16cid:durableId="1150168271">
    <w:abstractNumId w:val="18"/>
  </w:num>
  <w:num w:numId="16" w16cid:durableId="1971746977">
    <w:abstractNumId w:val="19"/>
  </w:num>
  <w:num w:numId="17" w16cid:durableId="92940822">
    <w:abstractNumId w:val="4"/>
  </w:num>
  <w:num w:numId="18" w16cid:durableId="1867867560">
    <w:abstractNumId w:val="24"/>
  </w:num>
  <w:num w:numId="19" w16cid:durableId="511803204">
    <w:abstractNumId w:val="14"/>
  </w:num>
  <w:num w:numId="20" w16cid:durableId="303314134">
    <w:abstractNumId w:val="6"/>
  </w:num>
  <w:num w:numId="21" w16cid:durableId="681007821">
    <w:abstractNumId w:val="8"/>
  </w:num>
  <w:num w:numId="22" w16cid:durableId="121000264">
    <w:abstractNumId w:val="13"/>
  </w:num>
  <w:num w:numId="23" w16cid:durableId="1795253134">
    <w:abstractNumId w:val="34"/>
  </w:num>
  <w:num w:numId="24" w16cid:durableId="1180923781">
    <w:abstractNumId w:val="1"/>
  </w:num>
  <w:num w:numId="25" w16cid:durableId="909342395">
    <w:abstractNumId w:val="30"/>
  </w:num>
  <w:num w:numId="26" w16cid:durableId="1151294578">
    <w:abstractNumId w:val="12"/>
  </w:num>
  <w:num w:numId="27" w16cid:durableId="1207527097">
    <w:abstractNumId w:val="25"/>
  </w:num>
  <w:num w:numId="28" w16cid:durableId="1488135567">
    <w:abstractNumId w:val="2"/>
  </w:num>
  <w:num w:numId="29" w16cid:durableId="1151872957">
    <w:abstractNumId w:val="3"/>
  </w:num>
  <w:num w:numId="30" w16cid:durableId="2026130288">
    <w:abstractNumId w:val="26"/>
  </w:num>
  <w:num w:numId="31" w16cid:durableId="1481725523">
    <w:abstractNumId w:val="33"/>
  </w:num>
  <w:num w:numId="32" w16cid:durableId="1059669822">
    <w:abstractNumId w:val="27"/>
  </w:num>
  <w:num w:numId="33" w16cid:durableId="1515654192">
    <w:abstractNumId w:val="23"/>
  </w:num>
  <w:num w:numId="34" w16cid:durableId="1173033553">
    <w:abstractNumId w:val="28"/>
  </w:num>
  <w:num w:numId="35" w16cid:durableId="15082162">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25D"/>
    <w:rsid w:val="00025B9C"/>
    <w:rsid w:val="00026539"/>
    <w:rsid w:val="00035561"/>
    <w:rsid w:val="0003571B"/>
    <w:rsid w:val="00037589"/>
    <w:rsid w:val="00086C9F"/>
    <w:rsid w:val="00093A70"/>
    <w:rsid w:val="000A1079"/>
    <w:rsid w:val="000B2AE0"/>
    <w:rsid w:val="000D18A8"/>
    <w:rsid w:val="000E75CD"/>
    <w:rsid w:val="001375E7"/>
    <w:rsid w:val="001720EC"/>
    <w:rsid w:val="00175944"/>
    <w:rsid w:val="00193C74"/>
    <w:rsid w:val="001A2037"/>
    <w:rsid w:val="001A48B1"/>
    <w:rsid w:val="001A65FC"/>
    <w:rsid w:val="001C6CCF"/>
    <w:rsid w:val="001D67A3"/>
    <w:rsid w:val="001F31FB"/>
    <w:rsid w:val="001F701A"/>
    <w:rsid w:val="00214E7C"/>
    <w:rsid w:val="00241533"/>
    <w:rsid w:val="002615FA"/>
    <w:rsid w:val="00273B1C"/>
    <w:rsid w:val="0028165C"/>
    <w:rsid w:val="00284975"/>
    <w:rsid w:val="002931A9"/>
    <w:rsid w:val="00294C27"/>
    <w:rsid w:val="002A5664"/>
    <w:rsid w:val="002C46F9"/>
    <w:rsid w:val="002C6FD9"/>
    <w:rsid w:val="002F6158"/>
    <w:rsid w:val="00305452"/>
    <w:rsid w:val="00325D6B"/>
    <w:rsid w:val="00343270"/>
    <w:rsid w:val="00367092"/>
    <w:rsid w:val="003A3FB0"/>
    <w:rsid w:val="003B0FEB"/>
    <w:rsid w:val="003B4B1C"/>
    <w:rsid w:val="003B5DDB"/>
    <w:rsid w:val="003E0235"/>
    <w:rsid w:val="003E3BAF"/>
    <w:rsid w:val="004238A6"/>
    <w:rsid w:val="004751CB"/>
    <w:rsid w:val="00485728"/>
    <w:rsid w:val="004B737C"/>
    <w:rsid w:val="00516501"/>
    <w:rsid w:val="00524EBF"/>
    <w:rsid w:val="00525D6D"/>
    <w:rsid w:val="0056025D"/>
    <w:rsid w:val="00570865"/>
    <w:rsid w:val="00575C61"/>
    <w:rsid w:val="005B276F"/>
    <w:rsid w:val="006030AB"/>
    <w:rsid w:val="0064488F"/>
    <w:rsid w:val="006532D5"/>
    <w:rsid w:val="00654F7C"/>
    <w:rsid w:val="00655F93"/>
    <w:rsid w:val="006709CA"/>
    <w:rsid w:val="0068045C"/>
    <w:rsid w:val="006953B2"/>
    <w:rsid w:val="006C7CC9"/>
    <w:rsid w:val="006D07B6"/>
    <w:rsid w:val="006D31FA"/>
    <w:rsid w:val="007203FD"/>
    <w:rsid w:val="00747D9C"/>
    <w:rsid w:val="007555DC"/>
    <w:rsid w:val="00792A2D"/>
    <w:rsid w:val="007E036A"/>
    <w:rsid w:val="008045E3"/>
    <w:rsid w:val="00821E2F"/>
    <w:rsid w:val="00824E9B"/>
    <w:rsid w:val="008357EA"/>
    <w:rsid w:val="0084488E"/>
    <w:rsid w:val="008A29BF"/>
    <w:rsid w:val="008C5273"/>
    <w:rsid w:val="008E4321"/>
    <w:rsid w:val="0090277E"/>
    <w:rsid w:val="00931BA1"/>
    <w:rsid w:val="009424E9"/>
    <w:rsid w:val="00953B2E"/>
    <w:rsid w:val="0096345D"/>
    <w:rsid w:val="009A5F90"/>
    <w:rsid w:val="009C6182"/>
    <w:rsid w:val="009E2BE7"/>
    <w:rsid w:val="00A23153"/>
    <w:rsid w:val="00A27FD5"/>
    <w:rsid w:val="00A6407D"/>
    <w:rsid w:val="00A64541"/>
    <w:rsid w:val="00A81CBB"/>
    <w:rsid w:val="00A956DD"/>
    <w:rsid w:val="00AE68C7"/>
    <w:rsid w:val="00AF6525"/>
    <w:rsid w:val="00B534E1"/>
    <w:rsid w:val="00B665F6"/>
    <w:rsid w:val="00B75802"/>
    <w:rsid w:val="00B919A5"/>
    <w:rsid w:val="00BA255F"/>
    <w:rsid w:val="00BA38D6"/>
    <w:rsid w:val="00BD1713"/>
    <w:rsid w:val="00C013CE"/>
    <w:rsid w:val="00C06F94"/>
    <w:rsid w:val="00C162B2"/>
    <w:rsid w:val="00C2016D"/>
    <w:rsid w:val="00C3158B"/>
    <w:rsid w:val="00C44666"/>
    <w:rsid w:val="00C6096B"/>
    <w:rsid w:val="00C6589D"/>
    <w:rsid w:val="00C87568"/>
    <w:rsid w:val="00CA1604"/>
    <w:rsid w:val="00CA2FB9"/>
    <w:rsid w:val="00CC3D53"/>
    <w:rsid w:val="00CC4A83"/>
    <w:rsid w:val="00CD1F07"/>
    <w:rsid w:val="00CD6083"/>
    <w:rsid w:val="00CE1734"/>
    <w:rsid w:val="00CE713C"/>
    <w:rsid w:val="00CF146E"/>
    <w:rsid w:val="00D31D5F"/>
    <w:rsid w:val="00D63133"/>
    <w:rsid w:val="00D91FB1"/>
    <w:rsid w:val="00DC17C6"/>
    <w:rsid w:val="00DC3891"/>
    <w:rsid w:val="00DD12FD"/>
    <w:rsid w:val="00DF017F"/>
    <w:rsid w:val="00E222E2"/>
    <w:rsid w:val="00E23F5E"/>
    <w:rsid w:val="00E42B5A"/>
    <w:rsid w:val="00E558E0"/>
    <w:rsid w:val="00E72F99"/>
    <w:rsid w:val="00E823BF"/>
    <w:rsid w:val="00E9032D"/>
    <w:rsid w:val="00EB58ED"/>
    <w:rsid w:val="00EE5657"/>
    <w:rsid w:val="00F8794F"/>
    <w:rsid w:val="00F906DD"/>
    <w:rsid w:val="00F9216B"/>
    <w:rsid w:val="00FA6544"/>
    <w:rsid w:val="00FC618C"/>
    <w:rsid w:val="00FE03E9"/>
    <w:rsid w:val="1A0F8450"/>
    <w:rsid w:val="3442C519"/>
    <w:rsid w:val="39B7F0B9"/>
    <w:rsid w:val="41872FAD"/>
    <w:rsid w:val="63DD7C71"/>
    <w:rsid w:val="6A58471C"/>
    <w:rsid w:val="719CF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017E5"/>
  <w15:chartTrackingRefBased/>
  <w15:docId w15:val="{7F6A070D-CACC-420E-BC10-3B7EA65C4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25D"/>
  </w:style>
  <w:style w:type="paragraph" w:styleId="Heading1">
    <w:name w:val="heading 1"/>
    <w:basedOn w:val="Normal"/>
    <w:next w:val="Normal"/>
    <w:link w:val="Heading1Char"/>
    <w:uiPriority w:val="9"/>
    <w:qFormat/>
    <w:rsid w:val="00F921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025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025D"/>
    <w:rPr>
      <w:rFonts w:eastAsiaTheme="minorEastAsia"/>
      <w:lang w:val="en-US"/>
    </w:rPr>
  </w:style>
  <w:style w:type="paragraph" w:styleId="Header">
    <w:name w:val="header"/>
    <w:basedOn w:val="Normal"/>
    <w:link w:val="HeaderChar"/>
    <w:uiPriority w:val="99"/>
    <w:unhideWhenUsed/>
    <w:rsid w:val="005602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25D"/>
  </w:style>
  <w:style w:type="paragraph" w:styleId="Footer">
    <w:name w:val="footer"/>
    <w:basedOn w:val="Normal"/>
    <w:link w:val="FooterChar"/>
    <w:uiPriority w:val="99"/>
    <w:unhideWhenUsed/>
    <w:rsid w:val="005602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25D"/>
  </w:style>
  <w:style w:type="table" w:styleId="TableGrid">
    <w:name w:val="Table Grid"/>
    <w:basedOn w:val="TableNormal"/>
    <w:uiPriority w:val="39"/>
    <w:rsid w:val="00BA38D6"/>
    <w:pPr>
      <w:spacing w:after="0" w:line="240" w:lineRule="auto"/>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255F"/>
    <w:pPr>
      <w:spacing w:after="0" w:line="240" w:lineRule="auto"/>
      <w:ind w:left="720"/>
      <w:contextualSpacing/>
    </w:pPr>
    <w:rPr>
      <w:rFonts w:ascii="Arial" w:eastAsia="Times New Roman" w:hAnsi="Arial" w:cs="Times New Roman"/>
      <w:szCs w:val="24"/>
    </w:rPr>
  </w:style>
  <w:style w:type="character" w:styleId="Hyperlink">
    <w:name w:val="Hyperlink"/>
    <w:basedOn w:val="DefaultParagraphFont"/>
    <w:uiPriority w:val="99"/>
    <w:unhideWhenUsed/>
    <w:rsid w:val="008A29BF"/>
    <w:rPr>
      <w:color w:val="0000FF"/>
      <w:u w:val="single"/>
    </w:rPr>
  </w:style>
  <w:style w:type="paragraph" w:customStyle="1" w:styleId="paragraph">
    <w:name w:val="paragraph"/>
    <w:basedOn w:val="Normal"/>
    <w:rsid w:val="008A29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29BF"/>
  </w:style>
  <w:style w:type="character" w:customStyle="1" w:styleId="eop">
    <w:name w:val="eop"/>
    <w:basedOn w:val="DefaultParagraphFont"/>
    <w:rsid w:val="008A29BF"/>
  </w:style>
  <w:style w:type="character" w:customStyle="1" w:styleId="advancedproofingissue">
    <w:name w:val="advancedproofingissue"/>
    <w:basedOn w:val="DefaultParagraphFont"/>
    <w:rsid w:val="008A29BF"/>
  </w:style>
  <w:style w:type="paragraph" w:styleId="NormalWeb">
    <w:name w:val="Normal (Web)"/>
    <w:basedOn w:val="Normal"/>
    <w:uiPriority w:val="99"/>
    <w:unhideWhenUsed/>
    <w:rsid w:val="00655F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55F93"/>
    <w:rPr>
      <w:b/>
      <w:bCs/>
    </w:rPr>
  </w:style>
  <w:style w:type="character" w:customStyle="1" w:styleId="Heading1Char">
    <w:name w:val="Heading 1 Char"/>
    <w:basedOn w:val="DefaultParagraphFont"/>
    <w:link w:val="Heading1"/>
    <w:uiPriority w:val="9"/>
    <w:rsid w:val="00F9216B"/>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F9216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9216B"/>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68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i-mat.org.uk/working-for-u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thehappinessindex.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DCBFFC33BCE746926AC1445E0F3DCC" ma:contentTypeVersion="20" ma:contentTypeDescription="Create a new document." ma:contentTypeScope="" ma:versionID="b1523b2ec5bf0894eb1a61266d2359b8">
  <xsd:schema xmlns:xsd="http://www.w3.org/2001/XMLSchema" xmlns:xs="http://www.w3.org/2001/XMLSchema" xmlns:p="http://schemas.microsoft.com/office/2006/metadata/properties" xmlns:ns1="http://schemas.microsoft.com/sharepoint/v3" xmlns:ns2="f253d56e-e1a6-4fa3-90c7-2d42684dcd6c" xmlns:ns3="f5729ed8-39f0-47fe-823c-cfc3e9535b88" targetNamespace="http://schemas.microsoft.com/office/2006/metadata/properties" ma:root="true" ma:fieldsID="389a4bdd2250af27a030221d376858bf" ns1:_="" ns2:_="" ns3:_="">
    <xsd:import namespace="http://schemas.microsoft.com/sharepoint/v3"/>
    <xsd:import namespace="f253d56e-e1a6-4fa3-90c7-2d42684dcd6c"/>
    <xsd:import namespace="f5729ed8-39f0-47fe-823c-cfc3e9535b88"/>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53d56e-e1a6-4fa3-90c7-2d42684dcd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c95b3b-39d4-469c-add9-67b118c662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729ed8-39f0-47fe-823c-cfc3e9535b8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bae158c-48fa-42d8-9800-dba352f0a309}" ma:internalName="TaxCatchAll" ma:showField="CatchAllData" ma:web="f5729ed8-39f0-47fe-823c-cfc3e9535b8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253d56e-e1a6-4fa3-90c7-2d42684dcd6c">
      <Terms xmlns="http://schemas.microsoft.com/office/infopath/2007/PartnerControls"/>
    </lcf76f155ced4ddcb4097134ff3c332f>
    <TaxCatchAll xmlns="f5729ed8-39f0-47fe-823c-cfc3e9535b88"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8F32DB9-C0C4-4560-B741-41C4197AD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53d56e-e1a6-4fa3-90c7-2d42684dcd6c"/>
    <ds:schemaRef ds:uri="f5729ed8-39f0-47fe-823c-cfc3e9535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AB0B78-2F95-431E-AB92-EABE65CA5FB9}">
  <ds:schemaRefs>
    <ds:schemaRef ds:uri="http://schemas.microsoft.com/sharepoint/v3/contenttype/forms"/>
  </ds:schemaRefs>
</ds:datastoreItem>
</file>

<file path=customXml/itemProps3.xml><?xml version="1.0" encoding="utf-8"?>
<ds:datastoreItem xmlns:ds="http://schemas.openxmlformats.org/officeDocument/2006/customXml" ds:itemID="{C25E2361-D025-4CE0-ACDB-5AB659599BA5}">
  <ds:schemaRefs>
    <ds:schemaRef ds:uri="http://schemas.microsoft.com/office/2006/metadata/properties"/>
    <ds:schemaRef ds:uri="http://schemas.microsoft.com/office/infopath/2007/PartnerControls"/>
    <ds:schemaRef ds:uri="f253d56e-e1a6-4fa3-90c7-2d42684dcd6c"/>
    <ds:schemaRef ds:uri="f5729ed8-39f0-47fe-823c-cfc3e9535b8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1628</Words>
  <Characters>9280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Shiela Bano</dc:creator>
  <cp:keywords/>
  <dc:description/>
  <cp:lastModifiedBy>J Anderson</cp:lastModifiedBy>
  <cp:revision>3</cp:revision>
  <cp:lastPrinted>2025-11-13T09:22:00Z</cp:lastPrinted>
  <dcterms:created xsi:type="dcterms:W3CDTF">2026-03-02T14:17:00Z</dcterms:created>
  <dcterms:modified xsi:type="dcterms:W3CDTF">2026-03-02T14:17:00Z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0x01010054DCBFFC33BCE746926AC1445E0F3DCC</vt:lpwstr>
  </property>
  <property fmtid="{D5CDD505-2E9C-101B-9397-08002B2CF9AE}" pid="3" name="MediaServiceImageTags">
    <vt:lpwstr/>
  </property>
</Properties>
</file>