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F5E4B" w14:textId="2E7EF5A7" w:rsidR="00C50B6D" w:rsidRDefault="00545CC8" w:rsidP="00450629">
      <w:pPr>
        <w:pStyle w:val="Header"/>
        <w:tabs>
          <w:tab w:val="clear" w:pos="9026"/>
          <w:tab w:val="left" w:pos="2506"/>
          <w:tab w:val="left" w:pos="3960"/>
          <w:tab w:val="center" w:pos="4465"/>
          <w:tab w:val="right" w:pos="9639"/>
        </w:tabs>
        <w:ind w:left="-993" w:right="-873"/>
      </w:pPr>
      <w:bookmarkStart w:id="0" w:name="_Toc77865067"/>
      <w:r>
        <w:rPr>
          <w:noProof/>
        </w:rPr>
        <w:drawing>
          <wp:anchor distT="0" distB="0" distL="114300" distR="114300" simplePos="0" relativeHeight="251660288" behindDoc="1" locked="0" layoutInCell="1" allowOverlap="1" wp14:anchorId="28615450" wp14:editId="57D388A8">
            <wp:simplePos x="0" y="0"/>
            <wp:positionH relativeFrom="page">
              <wp:align>left</wp:align>
            </wp:positionH>
            <wp:positionV relativeFrom="paragraph">
              <wp:posOffset>-1624965</wp:posOffset>
            </wp:positionV>
            <wp:extent cx="7686675" cy="3790950"/>
            <wp:effectExtent l="0" t="0" r="9525" b="0"/>
            <wp:wrapNone/>
            <wp:docPr id="206388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8" t="2967" r="-248" b="23238"/>
                    <a:stretch/>
                  </pic:blipFill>
                  <pic:spPr bwMode="auto">
                    <a:xfrm>
                      <a:off x="0" y="0"/>
                      <a:ext cx="7686675" cy="3790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629">
        <w:tab/>
      </w:r>
      <w:r w:rsidR="00450629">
        <w:tab/>
      </w:r>
      <w:r w:rsidR="00450629">
        <w:tab/>
      </w:r>
    </w:p>
    <w:p w14:paraId="542F1D77" w14:textId="0D02E87F" w:rsidR="00DD7D96" w:rsidRDefault="00450629" w:rsidP="00450629">
      <w:pPr>
        <w:tabs>
          <w:tab w:val="left" w:pos="5100"/>
        </w:tabs>
        <w:rPr>
          <w:rFonts w:ascii="Poppins" w:eastAsia="Calibri Light" w:hAnsi="Poppins" w:cs="Poppins"/>
          <w:b/>
          <w:bCs/>
          <w:color w:val="287DA3"/>
          <w:sz w:val="56"/>
          <w:szCs w:val="56"/>
        </w:rPr>
      </w:pPr>
      <w:bookmarkStart w:id="1" w:name="_Hlk209452008"/>
      <w:bookmarkStart w:id="2" w:name="_Hlk211344460"/>
      <w:bookmarkEnd w:id="1"/>
      <w:bookmarkEnd w:id="2"/>
      <w:r>
        <w:rPr>
          <w:rFonts w:ascii="Poppins" w:eastAsia="Calibri Light" w:hAnsi="Poppins" w:cs="Poppins"/>
          <w:b/>
          <w:bCs/>
          <w:color w:val="287DA3"/>
          <w:sz w:val="56"/>
          <w:szCs w:val="56"/>
        </w:rPr>
        <w:tab/>
      </w:r>
    </w:p>
    <w:p w14:paraId="14EE8968" w14:textId="313F2115" w:rsidR="006E20D8" w:rsidRDefault="006E20D8" w:rsidP="006E71BD">
      <w:pPr>
        <w:jc w:val="center"/>
        <w:rPr>
          <w:rFonts w:ascii="Poppins" w:eastAsia="Calibri Light" w:hAnsi="Poppins" w:cs="Poppins"/>
          <w:b/>
          <w:bCs/>
          <w:color w:val="A8D08D" w:themeColor="accent6" w:themeTint="99"/>
          <w:sz w:val="56"/>
          <w:szCs w:val="56"/>
        </w:rPr>
      </w:pPr>
    </w:p>
    <w:p w14:paraId="76ABAD87" w14:textId="67A050C3" w:rsidR="00E146EE" w:rsidRPr="00357C17" w:rsidRDefault="00450629" w:rsidP="006E71BD">
      <w:pPr>
        <w:jc w:val="center"/>
        <w:rPr>
          <w:rFonts w:ascii="Poppins" w:eastAsia="Calibri Light" w:hAnsi="Poppins" w:cs="Poppins"/>
          <w:b/>
          <w:bCs/>
          <w:color w:val="538135" w:themeColor="accent6" w:themeShade="BF"/>
          <w:sz w:val="56"/>
          <w:szCs w:val="56"/>
        </w:rPr>
      </w:pPr>
      <w:r w:rsidRPr="00450629">
        <w:rPr>
          <w:noProof/>
          <w:color w:val="2E74B5" w:themeColor="accent5" w:themeShade="BF"/>
        </w:rPr>
        <mc:AlternateContent>
          <mc:Choice Requires="wps">
            <w:drawing>
              <wp:anchor distT="0" distB="0" distL="114300" distR="114300" simplePos="0" relativeHeight="251646976" behindDoc="0" locked="0" layoutInCell="1" allowOverlap="1" wp14:anchorId="65F95B60" wp14:editId="224EE4C3">
                <wp:simplePos x="0" y="0"/>
                <wp:positionH relativeFrom="margin">
                  <wp:align>center</wp:align>
                </wp:positionH>
                <wp:positionV relativeFrom="paragraph">
                  <wp:posOffset>640715</wp:posOffset>
                </wp:positionV>
                <wp:extent cx="8648700" cy="19050"/>
                <wp:effectExtent l="19050" t="19050" r="19050" b="19050"/>
                <wp:wrapNone/>
                <wp:docPr id="1821553246" name="Straight Connector 1821553246"/>
                <wp:cNvGraphicFramePr/>
                <a:graphic xmlns:a="http://schemas.openxmlformats.org/drawingml/2006/main">
                  <a:graphicData uri="http://schemas.microsoft.com/office/word/2010/wordprocessingShape">
                    <wps:wsp>
                      <wps:cNvCnPr/>
                      <wps:spPr>
                        <a:xfrm flipV="1">
                          <a:off x="0" y="0"/>
                          <a:ext cx="8648700" cy="19050"/>
                        </a:xfrm>
                        <a:prstGeom prst="line">
                          <a:avLst/>
                        </a:prstGeom>
                        <a:ln w="317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5804F660">
              <v:line id="Straight Connector 1821553246" style="position:absolute;flip:y;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538135 [2409]" strokeweight="2.5pt" from="0,50.45pt" to="681pt,51.95pt" w14:anchorId="701F0C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">
                <v:stroke joinstyle="miter"/>
                <w10:wrap anchorx="margin"/>
              </v:line>
            </w:pict>
          </mc:Fallback>
        </mc:AlternateContent>
      </w:r>
    </w:p>
    <w:p w14:paraId="09BAE383" w14:textId="29382FB1" w:rsidR="00DD7D96" w:rsidRPr="00357C17" w:rsidRDefault="00357C17" w:rsidP="006E71BD">
      <w:pPr>
        <w:jc w:val="center"/>
        <w:rPr>
          <w:rFonts w:ascii="Poppins" w:eastAsia="Calibri Light" w:hAnsi="Poppins" w:cs="Poppins"/>
          <w:b/>
          <w:bCs/>
          <w:color w:val="538135" w:themeColor="accent6" w:themeShade="BF"/>
          <w:sz w:val="56"/>
          <w:szCs w:val="56"/>
        </w:rPr>
      </w:pPr>
      <w:r w:rsidRPr="00357C17">
        <w:rPr>
          <w:rFonts w:ascii="Poppins" w:eastAsia="Calibri Light" w:hAnsi="Poppins" w:cs="Poppins"/>
          <w:b/>
          <w:bCs/>
          <w:color w:val="538135" w:themeColor="accent6" w:themeShade="BF"/>
          <w:sz w:val="56"/>
          <w:szCs w:val="56"/>
        </w:rPr>
        <w:t>Woodston Primary School</w:t>
      </w:r>
    </w:p>
    <w:p w14:paraId="0C86FD2A" w14:textId="7E30B128" w:rsidR="00AE3CAF" w:rsidRPr="00357C17" w:rsidRDefault="0077431B" w:rsidP="006E71BD">
      <w:pPr>
        <w:jc w:val="center"/>
        <w:rPr>
          <w:rFonts w:ascii="Poppins" w:eastAsia="Calibri Light" w:hAnsi="Poppins" w:cs="Poppins"/>
          <w:b/>
          <w:bCs/>
          <w:color w:val="538135" w:themeColor="accent6" w:themeShade="BF"/>
          <w:sz w:val="56"/>
          <w:szCs w:val="56"/>
        </w:rPr>
      </w:pPr>
      <w:r>
        <w:rPr>
          <w:rFonts w:ascii="Poppins" w:eastAsia="Calibri Light" w:hAnsi="Poppins" w:cs="Poppins"/>
          <w:b/>
          <w:bCs/>
          <w:color w:val="538135" w:themeColor="accent6" w:themeShade="BF"/>
          <w:sz w:val="56"/>
          <w:szCs w:val="56"/>
        </w:rPr>
        <w:t xml:space="preserve">Cleaning Supervisor </w:t>
      </w:r>
    </w:p>
    <w:p w14:paraId="51A5114D" w14:textId="2323E827" w:rsidR="00450629" w:rsidRPr="00357C17" w:rsidRDefault="008A1F72" w:rsidP="00450629">
      <w:pPr>
        <w:jc w:val="center"/>
        <w:rPr>
          <w:rFonts w:ascii="Poppins" w:hAnsi="Poppins" w:cs="Poppins"/>
          <w:b/>
          <w:bCs/>
          <w:color w:val="538135" w:themeColor="accent6" w:themeShade="BF"/>
          <w:sz w:val="48"/>
          <w:szCs w:val="48"/>
        </w:rPr>
      </w:pPr>
      <w:r>
        <w:rPr>
          <w:rFonts w:ascii="Poppins" w:hAnsi="Poppins" w:cs="Poppins"/>
          <w:b/>
          <w:bCs/>
          <w:noProof/>
          <w:color w:val="538135" w:themeColor="accent6" w:themeShade="BF"/>
          <w:sz w:val="48"/>
          <w:szCs w:val="48"/>
        </w:rPr>
        <w:drawing>
          <wp:anchor distT="0" distB="0" distL="114300" distR="114300" simplePos="0" relativeHeight="251664384" behindDoc="1" locked="0" layoutInCell="1" allowOverlap="1" wp14:anchorId="6D58A8F7" wp14:editId="0FB08AB8">
            <wp:simplePos x="0" y="0"/>
            <wp:positionH relativeFrom="column">
              <wp:posOffset>-2028825</wp:posOffset>
            </wp:positionH>
            <wp:positionV relativeFrom="paragraph">
              <wp:posOffset>771525</wp:posOffset>
            </wp:positionV>
            <wp:extent cx="5657850" cy="2867025"/>
            <wp:effectExtent l="0" t="0" r="0" b="9525"/>
            <wp:wrapNone/>
            <wp:docPr id="4566315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428" t="252" r="-9428" b="23926"/>
                    <a:stretch/>
                  </pic:blipFill>
                  <pic:spPr bwMode="auto">
                    <a:xfrm>
                      <a:off x="0" y="0"/>
                      <a:ext cx="5657850" cy="2867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2E83" w:rsidRPr="00357C17">
        <w:rPr>
          <w:rFonts w:ascii="Poppins" w:hAnsi="Poppins" w:cs="Poppins"/>
          <w:b/>
          <w:bCs/>
          <w:color w:val="538135" w:themeColor="accent6" w:themeShade="BF"/>
          <w:sz w:val="48"/>
          <w:szCs w:val="48"/>
        </w:rPr>
        <w:t>Recruitment Pac</w:t>
      </w:r>
      <w:r w:rsidR="00450629" w:rsidRPr="00357C17">
        <w:rPr>
          <w:rFonts w:ascii="Poppins" w:hAnsi="Poppins" w:cs="Poppins"/>
          <w:b/>
          <w:bCs/>
          <w:color w:val="538135" w:themeColor="accent6" w:themeShade="BF"/>
          <w:sz w:val="48"/>
          <w:szCs w:val="48"/>
        </w:rPr>
        <w:t>k</w:t>
      </w:r>
    </w:p>
    <w:p w14:paraId="091BFCD1" w14:textId="7A968F4B" w:rsidR="004D1558" w:rsidRPr="00357C17" w:rsidRDefault="008A1F72" w:rsidP="00450629">
      <w:pPr>
        <w:rPr>
          <w:rFonts w:ascii="Poppins" w:hAnsi="Poppins" w:cs="Poppins"/>
          <w:b/>
          <w:bCs/>
          <w:noProof/>
          <w:color w:val="538135" w:themeColor="accent6" w:themeShade="BF"/>
          <w:sz w:val="48"/>
          <w:szCs w:val="48"/>
        </w:rPr>
      </w:pPr>
      <w:r w:rsidRPr="00357C17">
        <w:rPr>
          <w:noProof/>
          <w:color w:val="538135" w:themeColor="accent6" w:themeShade="BF"/>
        </w:rPr>
        <mc:AlternateContent>
          <mc:Choice Requires="wps">
            <w:drawing>
              <wp:anchor distT="0" distB="0" distL="114300" distR="114300" simplePos="0" relativeHeight="251652096" behindDoc="0" locked="0" layoutInCell="1" allowOverlap="1" wp14:anchorId="5150B5DC" wp14:editId="1E9A79BC">
                <wp:simplePos x="0" y="0"/>
                <wp:positionH relativeFrom="page">
                  <wp:posOffset>-47625</wp:posOffset>
                </wp:positionH>
                <wp:positionV relativeFrom="paragraph">
                  <wp:posOffset>151765</wp:posOffset>
                </wp:positionV>
                <wp:extent cx="8648700" cy="19050"/>
                <wp:effectExtent l="19050" t="19050" r="19050" b="19050"/>
                <wp:wrapNone/>
                <wp:docPr id="1260083093" name="Straight Connector 1260083093"/>
                <wp:cNvGraphicFramePr/>
                <a:graphic xmlns:a="http://schemas.openxmlformats.org/drawingml/2006/main">
                  <a:graphicData uri="http://schemas.microsoft.com/office/word/2010/wordprocessingShape">
                    <wps:wsp>
                      <wps:cNvCnPr/>
                      <wps:spPr>
                        <a:xfrm flipV="1">
                          <a:off x="0" y="0"/>
                          <a:ext cx="8648700" cy="19050"/>
                        </a:xfrm>
                        <a:prstGeom prst="line">
                          <a:avLst/>
                        </a:prstGeom>
                        <a:noFill/>
                        <a:ln w="31750" cap="flat" cmpd="sng" algn="ctr">
                          <a:solidFill>
                            <a:schemeClr val="accent6">
                              <a:lumMod val="75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12AB902C">
              <v:line id="Straight Connector 1260083093" style="position:absolute;flip:y;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538135 [2409]" strokeweight="2.5pt" from="-3.75pt,11.95pt" to="677.25pt,13.45pt" w14:anchorId="30A68A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">
                <v:stroke joinstyle="miter"/>
                <w10:wrap anchorx="page"/>
              </v:line>
            </w:pict>
          </mc:Fallback>
        </mc:AlternateContent>
      </w:r>
      <w:r>
        <w:rPr>
          <w:rFonts w:ascii="Poppins" w:hAnsi="Poppins" w:cs="Poppins"/>
          <w:b/>
          <w:bCs/>
          <w:noProof/>
          <w:color w:val="538135" w:themeColor="accent6" w:themeShade="BF"/>
          <w:sz w:val="48"/>
          <w:szCs w:val="48"/>
        </w:rPr>
        <w:drawing>
          <wp:anchor distT="0" distB="0" distL="114300" distR="114300" simplePos="0" relativeHeight="251666432" behindDoc="1" locked="0" layoutInCell="1" allowOverlap="1" wp14:anchorId="0A90EC66" wp14:editId="2C749623">
            <wp:simplePos x="0" y="0"/>
            <wp:positionH relativeFrom="margin">
              <wp:posOffset>2933700</wp:posOffset>
            </wp:positionH>
            <wp:positionV relativeFrom="paragraph">
              <wp:posOffset>176530</wp:posOffset>
            </wp:positionV>
            <wp:extent cx="3744595" cy="2886054"/>
            <wp:effectExtent l="0" t="0" r="8255" b="0"/>
            <wp:wrapNone/>
            <wp:docPr id="1445578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612" b="4376"/>
                    <a:stretch/>
                  </pic:blipFill>
                  <pic:spPr bwMode="auto">
                    <a:xfrm>
                      <a:off x="0" y="0"/>
                      <a:ext cx="3747013" cy="28879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AF4D8F" w14:textId="68BD8E29" w:rsidR="00450629" w:rsidRPr="00357C17" w:rsidRDefault="00450629" w:rsidP="00450629">
      <w:pPr>
        <w:rPr>
          <w:rFonts w:ascii="Poppins" w:hAnsi="Poppins" w:cs="Poppins"/>
          <w:b/>
          <w:bCs/>
          <w:noProof/>
          <w:color w:val="538135" w:themeColor="accent6" w:themeShade="BF"/>
          <w:sz w:val="48"/>
          <w:szCs w:val="48"/>
        </w:rPr>
      </w:pPr>
    </w:p>
    <w:p w14:paraId="432DE982" w14:textId="69A1BEC5" w:rsidR="00450629" w:rsidRPr="00357C17" w:rsidRDefault="00450629" w:rsidP="00450629">
      <w:pPr>
        <w:rPr>
          <w:rFonts w:ascii="Poppins" w:hAnsi="Poppins" w:cs="Poppins"/>
          <w:b/>
          <w:bCs/>
          <w:color w:val="538135" w:themeColor="accent6" w:themeShade="BF"/>
          <w:sz w:val="48"/>
          <w:szCs w:val="48"/>
        </w:rPr>
      </w:pPr>
    </w:p>
    <w:p w14:paraId="7F2EBA19" w14:textId="08CCAF33" w:rsidR="00450629" w:rsidRPr="00357C17" w:rsidRDefault="00450629" w:rsidP="00450629">
      <w:pPr>
        <w:rPr>
          <w:rFonts w:ascii="Poppins" w:hAnsi="Poppins" w:cs="Poppins"/>
          <w:b/>
          <w:bCs/>
          <w:color w:val="538135" w:themeColor="accent6" w:themeShade="BF"/>
          <w:sz w:val="48"/>
          <w:szCs w:val="48"/>
        </w:rPr>
      </w:pPr>
    </w:p>
    <w:p w14:paraId="0DA02E3C" w14:textId="793CE939" w:rsidR="00450629" w:rsidRPr="00357C17" w:rsidRDefault="00545CC8" w:rsidP="00450629">
      <w:pPr>
        <w:rPr>
          <w:rFonts w:ascii="Poppins" w:hAnsi="Poppins" w:cs="Poppins"/>
          <w:b/>
          <w:bCs/>
          <w:color w:val="538135" w:themeColor="accent6" w:themeShade="BF"/>
          <w:sz w:val="48"/>
          <w:szCs w:val="48"/>
        </w:rPr>
      </w:pPr>
      <w:r>
        <w:rPr>
          <w:rFonts w:ascii="Poppins" w:hAnsi="Poppins" w:cs="Poppins"/>
          <w:b/>
          <w:bCs/>
          <w:noProof/>
          <w:color w:val="538135" w:themeColor="accent6" w:themeShade="BF"/>
          <w:sz w:val="48"/>
          <w:szCs w:val="48"/>
        </w:rPr>
        <w:drawing>
          <wp:anchor distT="0" distB="0" distL="114300" distR="114300" simplePos="0" relativeHeight="251663360" behindDoc="1" locked="0" layoutInCell="1" allowOverlap="1" wp14:anchorId="57859F82" wp14:editId="6CD0CDB3">
            <wp:simplePos x="0" y="0"/>
            <wp:positionH relativeFrom="page">
              <wp:posOffset>-304800</wp:posOffset>
            </wp:positionH>
            <wp:positionV relativeFrom="paragraph">
              <wp:posOffset>644525</wp:posOffset>
            </wp:positionV>
            <wp:extent cx="7867015" cy="2942590"/>
            <wp:effectExtent l="0" t="0" r="635" b="0"/>
            <wp:wrapNone/>
            <wp:docPr id="14863769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63" t="24454" r="363" b="19569"/>
                    <a:stretch/>
                  </pic:blipFill>
                  <pic:spPr bwMode="auto">
                    <a:xfrm>
                      <a:off x="0" y="0"/>
                      <a:ext cx="7867015" cy="2942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C1C589" w14:textId="3E8CBD67" w:rsidR="00450629" w:rsidRPr="00357C17" w:rsidRDefault="00450629" w:rsidP="00450629">
      <w:pPr>
        <w:rPr>
          <w:rFonts w:ascii="Poppins" w:hAnsi="Poppins" w:cs="Poppins"/>
          <w:b/>
          <w:bCs/>
          <w:color w:val="538135" w:themeColor="accent6" w:themeShade="BF"/>
          <w:sz w:val="48"/>
          <w:szCs w:val="48"/>
        </w:rPr>
      </w:pPr>
    </w:p>
    <w:p w14:paraId="429A4E10" w14:textId="77777777" w:rsidR="00450629" w:rsidRPr="00357C17" w:rsidRDefault="00450629" w:rsidP="00450629">
      <w:pPr>
        <w:rPr>
          <w:rFonts w:ascii="Poppins" w:hAnsi="Poppins" w:cs="Poppins"/>
          <w:b/>
          <w:bCs/>
          <w:color w:val="538135" w:themeColor="accent6" w:themeShade="BF"/>
          <w:sz w:val="48"/>
          <w:szCs w:val="48"/>
        </w:rPr>
      </w:pPr>
    </w:p>
    <w:p w14:paraId="18E15AB5" w14:textId="407A4A08" w:rsidR="00450629" w:rsidRPr="00357C17" w:rsidRDefault="00450629" w:rsidP="00450629">
      <w:pPr>
        <w:rPr>
          <w:rFonts w:ascii="Poppins" w:hAnsi="Poppins" w:cs="Poppins"/>
          <w:b/>
          <w:bCs/>
          <w:color w:val="538135" w:themeColor="accent6" w:themeShade="BF"/>
          <w:sz w:val="48"/>
          <w:szCs w:val="48"/>
        </w:rPr>
      </w:pPr>
    </w:p>
    <w:p w14:paraId="1E09CD04" w14:textId="77777777" w:rsidR="003B761F" w:rsidRPr="00357C17" w:rsidRDefault="003B761F" w:rsidP="007561DE">
      <w:pPr>
        <w:pStyle w:val="Heading1"/>
        <w:rPr>
          <w:rFonts w:ascii="Poppins SemiBold" w:eastAsia="Calibri Light" w:hAnsi="Poppins SemiBold" w:cs="Poppins SemiBold"/>
          <w:color w:val="538135" w:themeColor="accent6" w:themeShade="BF"/>
          <w:sz w:val="40"/>
          <w:szCs w:val="40"/>
        </w:rPr>
      </w:pPr>
    </w:p>
    <w:p w14:paraId="6F67929E" w14:textId="68C30E55" w:rsidR="009B095A" w:rsidRPr="00357C17" w:rsidRDefault="009B095A" w:rsidP="007561DE">
      <w:pPr>
        <w:pStyle w:val="Heading1"/>
        <w:rPr>
          <w:rFonts w:ascii="Poppins SemiBold" w:eastAsia="Calibri Light" w:hAnsi="Poppins SemiBold" w:cs="Poppins SemiBold"/>
          <w:color w:val="538135" w:themeColor="accent6" w:themeShade="BF"/>
          <w:sz w:val="40"/>
          <w:szCs w:val="40"/>
        </w:rPr>
      </w:pPr>
      <w:r w:rsidRPr="00357C17">
        <w:rPr>
          <w:rFonts w:ascii="Poppins SemiBold" w:eastAsia="Calibri Light" w:hAnsi="Poppins SemiBold" w:cs="Poppins SemiBold"/>
          <w:color w:val="538135" w:themeColor="accent6" w:themeShade="BF"/>
          <w:sz w:val="40"/>
          <w:szCs w:val="40"/>
        </w:rPr>
        <w:t>Content</w:t>
      </w:r>
    </w:p>
    <w:p w14:paraId="47DD1652" w14:textId="7A59206A" w:rsidR="009B095A" w:rsidRPr="00357C17" w:rsidRDefault="009B095A" w:rsidP="009B095A">
      <w:pPr>
        <w:rPr>
          <w:rFonts w:ascii="Poppins" w:hAnsi="Poppins" w:cs="Poppins"/>
          <w:color w:val="538135" w:themeColor="accent6" w:themeShade="BF"/>
        </w:rPr>
      </w:pPr>
    </w:p>
    <w:p w14:paraId="3CC8E09F" w14:textId="17F8A143" w:rsidR="009B095A" w:rsidRPr="00357C17" w:rsidRDefault="00357C17" w:rsidP="009B095A">
      <w:pPr>
        <w:rPr>
          <w:rFonts w:ascii="Poppins" w:hAnsi="Poppins" w:cs="Poppins"/>
          <w:color w:val="538135" w:themeColor="accent6" w:themeShade="BF"/>
          <w:sz w:val="28"/>
          <w:szCs w:val="28"/>
        </w:rPr>
      </w:pPr>
      <w:hyperlink w:anchor="_Welcome_form_our" w:history="1">
        <w:r w:rsidRPr="00357C17">
          <w:rPr>
            <w:rStyle w:val="Hyperlink"/>
            <w:rFonts w:ascii="Poppins" w:hAnsi="Poppins" w:cs="Poppins"/>
            <w:color w:val="538135" w:themeColor="accent6" w:themeShade="BF"/>
            <w:sz w:val="28"/>
            <w:szCs w:val="28"/>
          </w:rPr>
          <w:t>About Woodston Primary School</w:t>
        </w:r>
      </w:hyperlink>
      <w:r w:rsidR="00D40D22" w:rsidRPr="00357C17">
        <w:rPr>
          <w:rFonts w:ascii="Poppins" w:hAnsi="Poppins" w:cs="Poppins"/>
          <w:color w:val="538135" w:themeColor="accent6" w:themeShade="BF"/>
          <w:sz w:val="28"/>
          <w:szCs w:val="28"/>
        </w:rPr>
        <w:tab/>
      </w:r>
      <w:r w:rsidR="00D40D22" w:rsidRPr="00357C17">
        <w:rPr>
          <w:rFonts w:ascii="Poppins" w:hAnsi="Poppins" w:cs="Poppins"/>
          <w:color w:val="538135" w:themeColor="accent6" w:themeShade="BF"/>
          <w:sz w:val="28"/>
          <w:szCs w:val="28"/>
        </w:rPr>
        <w:tab/>
      </w:r>
      <w:r w:rsidR="00AE3CAF" w:rsidRPr="00357C17">
        <w:rPr>
          <w:rFonts w:ascii="Poppins" w:hAnsi="Poppins" w:cs="Poppins"/>
          <w:color w:val="538135" w:themeColor="accent6" w:themeShade="BF"/>
          <w:sz w:val="28"/>
          <w:szCs w:val="28"/>
        </w:rPr>
        <w:t xml:space="preserve">                </w:t>
      </w:r>
      <w:r w:rsidR="003B761F" w:rsidRPr="00357C17">
        <w:rPr>
          <w:rFonts w:ascii="Poppins" w:hAnsi="Poppins" w:cs="Poppins"/>
          <w:color w:val="538135" w:themeColor="accent6" w:themeShade="BF"/>
          <w:sz w:val="28"/>
          <w:szCs w:val="28"/>
        </w:rPr>
        <w:t xml:space="preserve">        </w:t>
      </w:r>
      <w:r w:rsidR="00AE3CAF" w:rsidRPr="00357C17">
        <w:rPr>
          <w:rFonts w:ascii="Poppins" w:hAnsi="Poppins" w:cs="Poppins"/>
          <w:color w:val="538135" w:themeColor="accent6" w:themeShade="BF"/>
          <w:sz w:val="28"/>
          <w:szCs w:val="28"/>
        </w:rPr>
        <w:t xml:space="preserve"> </w:t>
      </w:r>
      <w:r>
        <w:rPr>
          <w:rFonts w:ascii="Poppins" w:hAnsi="Poppins" w:cs="Poppins"/>
          <w:color w:val="538135" w:themeColor="accent6" w:themeShade="BF"/>
          <w:sz w:val="28"/>
          <w:szCs w:val="28"/>
        </w:rPr>
        <w:t xml:space="preserve">         </w:t>
      </w:r>
      <w:r w:rsidR="00450629" w:rsidRPr="00357C17">
        <w:rPr>
          <w:rFonts w:ascii="Poppins" w:hAnsi="Poppins" w:cs="Poppins"/>
          <w:color w:val="538135" w:themeColor="accent6" w:themeShade="BF"/>
          <w:sz w:val="28"/>
          <w:szCs w:val="28"/>
        </w:rPr>
        <w:t xml:space="preserve">  </w:t>
      </w:r>
      <w:r w:rsidR="00D40D22" w:rsidRPr="00357C17">
        <w:rPr>
          <w:rFonts w:ascii="Poppins" w:hAnsi="Poppins" w:cs="Poppins"/>
          <w:color w:val="538135" w:themeColor="accent6" w:themeShade="BF"/>
          <w:sz w:val="28"/>
          <w:szCs w:val="28"/>
        </w:rPr>
        <w:t>3</w:t>
      </w:r>
    </w:p>
    <w:p w14:paraId="109532D8" w14:textId="1A95B038" w:rsidR="009B095A" w:rsidRPr="00357C17" w:rsidRDefault="009B095A" w:rsidP="009B095A">
      <w:pPr>
        <w:rPr>
          <w:rFonts w:ascii="Poppins" w:hAnsi="Poppins" w:cs="Poppins"/>
          <w:color w:val="538135" w:themeColor="accent6" w:themeShade="BF"/>
          <w:sz w:val="28"/>
          <w:szCs w:val="28"/>
        </w:rPr>
      </w:pPr>
    </w:p>
    <w:p w14:paraId="2683094D" w14:textId="7C2653E5" w:rsidR="009B095A" w:rsidRPr="00357C17" w:rsidRDefault="009B095A" w:rsidP="009B095A">
      <w:pPr>
        <w:rPr>
          <w:rFonts w:ascii="Poppins" w:hAnsi="Poppins" w:cs="Poppins"/>
          <w:color w:val="538135" w:themeColor="accent6" w:themeShade="BF"/>
          <w:sz w:val="28"/>
          <w:szCs w:val="28"/>
        </w:rPr>
      </w:pPr>
      <w:hyperlink w:anchor="_A_Brief_History" w:history="1">
        <w:r w:rsidRPr="00357C17">
          <w:rPr>
            <w:rStyle w:val="Hyperlink"/>
            <w:rFonts w:ascii="Poppins" w:hAnsi="Poppins" w:cs="Poppins"/>
            <w:color w:val="538135" w:themeColor="accent6" w:themeShade="BF"/>
            <w:sz w:val="28"/>
            <w:szCs w:val="28"/>
          </w:rPr>
          <w:t>A brief history of our Trust</w:t>
        </w:r>
      </w:hyperlink>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t>4</w:t>
      </w:r>
    </w:p>
    <w:p w14:paraId="258EFB56" w14:textId="53FB3743" w:rsidR="009B095A" w:rsidRPr="00357C17" w:rsidRDefault="009B095A" w:rsidP="009B095A">
      <w:pPr>
        <w:rPr>
          <w:rFonts w:ascii="Poppins" w:hAnsi="Poppins" w:cs="Poppins"/>
          <w:color w:val="538135" w:themeColor="accent6" w:themeShade="BF"/>
          <w:sz w:val="28"/>
          <w:szCs w:val="28"/>
        </w:rPr>
      </w:pPr>
    </w:p>
    <w:p w14:paraId="3D876F15" w14:textId="0B12EDD3" w:rsidR="00186E14" w:rsidRPr="00357C17" w:rsidRDefault="00186E14" w:rsidP="009B095A">
      <w:pPr>
        <w:rPr>
          <w:rFonts w:ascii="Poppins" w:hAnsi="Poppins" w:cs="Poppins"/>
          <w:color w:val="538135" w:themeColor="accent6" w:themeShade="BF"/>
          <w:sz w:val="28"/>
          <w:szCs w:val="28"/>
        </w:rPr>
      </w:pPr>
      <w:hyperlink w:anchor="_Trust_Vision,_Mission" w:history="1">
        <w:r w:rsidRPr="00357C17">
          <w:rPr>
            <w:rStyle w:val="Hyperlink"/>
            <w:rFonts w:ascii="Poppins" w:hAnsi="Poppins" w:cs="Poppins"/>
            <w:color w:val="538135" w:themeColor="accent6" w:themeShade="BF"/>
            <w:sz w:val="28"/>
            <w:szCs w:val="28"/>
          </w:rPr>
          <w:t>Our Vison, Mission and Values</w:t>
        </w:r>
      </w:hyperlink>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t>5</w:t>
      </w:r>
    </w:p>
    <w:p w14:paraId="2E35C0F6" w14:textId="5F38709C" w:rsidR="00186E14" w:rsidRPr="00357C17" w:rsidRDefault="00186E14" w:rsidP="009B095A">
      <w:pPr>
        <w:rPr>
          <w:rFonts w:ascii="Poppins" w:hAnsi="Poppins" w:cs="Poppins"/>
          <w:color w:val="538135" w:themeColor="accent6" w:themeShade="BF"/>
          <w:sz w:val="28"/>
          <w:szCs w:val="28"/>
        </w:rPr>
      </w:pPr>
    </w:p>
    <w:p w14:paraId="1345094F" w14:textId="529E6A34" w:rsidR="00186E14" w:rsidRPr="00357C17" w:rsidRDefault="00B121C3" w:rsidP="009B095A">
      <w:pPr>
        <w:rPr>
          <w:rFonts w:ascii="Poppins" w:hAnsi="Poppins" w:cs="Poppins"/>
          <w:color w:val="538135" w:themeColor="accent6" w:themeShade="BF"/>
          <w:sz w:val="28"/>
          <w:szCs w:val="28"/>
        </w:rPr>
      </w:pPr>
      <w:hyperlink w:anchor="_Why_work_for" w:history="1">
        <w:r w:rsidRPr="00357C17">
          <w:rPr>
            <w:rStyle w:val="Hyperlink"/>
            <w:rFonts w:ascii="Poppins" w:hAnsi="Poppins" w:cs="Poppins"/>
            <w:color w:val="538135" w:themeColor="accent6" w:themeShade="BF"/>
            <w:sz w:val="28"/>
            <w:szCs w:val="28"/>
          </w:rPr>
          <w:t>Why work for us</w:t>
        </w:r>
      </w:hyperlink>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t>6</w:t>
      </w:r>
    </w:p>
    <w:p w14:paraId="4502F5A7" w14:textId="77777777" w:rsidR="00083C67" w:rsidRPr="00357C17" w:rsidRDefault="00083C67" w:rsidP="009B095A">
      <w:pPr>
        <w:rPr>
          <w:rFonts w:ascii="Poppins" w:hAnsi="Poppins" w:cs="Poppins"/>
          <w:color w:val="538135" w:themeColor="accent6" w:themeShade="BF"/>
          <w:sz w:val="28"/>
          <w:szCs w:val="28"/>
        </w:rPr>
      </w:pPr>
    </w:p>
    <w:p w14:paraId="437C6CBE" w14:textId="0199EADF" w:rsidR="001B32AC" w:rsidRPr="00357C17" w:rsidRDefault="001B32AC" w:rsidP="001B32AC">
      <w:pPr>
        <w:rPr>
          <w:rFonts w:ascii="Poppins" w:hAnsi="Poppins" w:cs="Poppins"/>
          <w:color w:val="538135" w:themeColor="accent6" w:themeShade="BF"/>
          <w:sz w:val="28"/>
          <w:szCs w:val="28"/>
        </w:rPr>
      </w:pPr>
      <w:hyperlink w:anchor="_How_to_apply" w:history="1">
        <w:r w:rsidRPr="00357C17">
          <w:rPr>
            <w:rStyle w:val="Hyperlink"/>
            <w:rFonts w:ascii="Poppins" w:hAnsi="Poppins" w:cs="Poppins"/>
            <w:color w:val="538135" w:themeColor="accent6" w:themeShade="BF"/>
            <w:sz w:val="28"/>
            <w:szCs w:val="28"/>
          </w:rPr>
          <w:t>How to apply</w:t>
        </w:r>
      </w:hyperlink>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t>6</w:t>
      </w:r>
    </w:p>
    <w:p w14:paraId="04E3E754" w14:textId="44AA002C" w:rsidR="001B32AC" w:rsidRPr="00357C17" w:rsidRDefault="001B32AC" w:rsidP="009B095A">
      <w:pPr>
        <w:rPr>
          <w:rFonts w:ascii="Poppins" w:hAnsi="Poppins" w:cs="Poppins"/>
          <w:color w:val="538135" w:themeColor="accent6" w:themeShade="BF"/>
          <w:sz w:val="28"/>
          <w:szCs w:val="28"/>
        </w:rPr>
      </w:pPr>
    </w:p>
    <w:p w14:paraId="03F8828D" w14:textId="47905735" w:rsidR="00776BAC" w:rsidRPr="00357C17" w:rsidRDefault="00776BAC" w:rsidP="009B095A">
      <w:pPr>
        <w:rPr>
          <w:rFonts w:ascii="Poppins" w:hAnsi="Poppins" w:cs="Poppins"/>
          <w:color w:val="538135" w:themeColor="accent6" w:themeShade="BF"/>
          <w:sz w:val="28"/>
          <w:szCs w:val="28"/>
        </w:rPr>
      </w:pPr>
      <w:hyperlink w:anchor="_Job_Description:_" w:history="1">
        <w:r w:rsidRPr="00357C17">
          <w:rPr>
            <w:rStyle w:val="Hyperlink"/>
            <w:rFonts w:ascii="Poppins" w:hAnsi="Poppins" w:cs="Poppins"/>
            <w:color w:val="538135" w:themeColor="accent6" w:themeShade="BF"/>
            <w:sz w:val="28"/>
            <w:szCs w:val="28"/>
          </w:rPr>
          <w:t>Job description</w:t>
        </w:r>
      </w:hyperlink>
      <w:r w:rsidR="00071AD3" w:rsidRPr="00357C17">
        <w:rPr>
          <w:rStyle w:val="Hyperlink"/>
          <w:rFonts w:ascii="Poppins" w:hAnsi="Poppins" w:cs="Poppins"/>
          <w:color w:val="538135" w:themeColor="accent6" w:themeShade="BF"/>
          <w:sz w:val="28"/>
          <w:szCs w:val="28"/>
        </w:rPr>
        <w:t xml:space="preserve"> and Person Specification</w:t>
      </w:r>
      <w:r w:rsidR="00523FEB" w:rsidRPr="00357C17">
        <w:rPr>
          <w:rFonts w:ascii="Poppins" w:hAnsi="Poppins" w:cs="Poppins"/>
          <w:color w:val="538135" w:themeColor="accent6" w:themeShade="BF"/>
          <w:sz w:val="28"/>
          <w:szCs w:val="28"/>
        </w:rPr>
        <w:tab/>
      </w:r>
      <w:r w:rsidR="00523FEB" w:rsidRPr="00357C17">
        <w:rPr>
          <w:rFonts w:ascii="Poppins" w:hAnsi="Poppins" w:cs="Poppins"/>
          <w:color w:val="538135" w:themeColor="accent6" w:themeShade="BF"/>
          <w:sz w:val="28"/>
          <w:szCs w:val="28"/>
        </w:rPr>
        <w:tab/>
      </w:r>
      <w:r w:rsidR="00523FEB" w:rsidRPr="00357C17">
        <w:rPr>
          <w:rFonts w:ascii="Poppins" w:hAnsi="Poppins" w:cs="Poppins"/>
          <w:color w:val="538135" w:themeColor="accent6" w:themeShade="BF"/>
          <w:sz w:val="28"/>
          <w:szCs w:val="28"/>
        </w:rPr>
        <w:tab/>
      </w:r>
      <w:r w:rsidR="00523FEB" w:rsidRPr="00357C17">
        <w:rPr>
          <w:rFonts w:ascii="Poppins" w:hAnsi="Poppins" w:cs="Poppins"/>
          <w:color w:val="538135" w:themeColor="accent6" w:themeShade="BF"/>
          <w:sz w:val="28"/>
          <w:szCs w:val="28"/>
        </w:rPr>
        <w:tab/>
      </w:r>
      <w:r w:rsidR="00523FEB" w:rsidRPr="00357C17">
        <w:rPr>
          <w:rFonts w:ascii="Poppins" w:hAnsi="Poppins" w:cs="Poppins"/>
          <w:color w:val="538135" w:themeColor="accent6" w:themeShade="BF"/>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3A81AFC4"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6E20D8">
          <w:headerReference w:type="default" r:id="rId15"/>
          <w:footerReference w:type="default" r:id="rId16"/>
          <w:footerReference w:type="first" r:id="rId17"/>
          <w:pgSz w:w="11906" w:h="16838"/>
          <w:pgMar w:top="1134" w:right="1416" w:bottom="1440" w:left="1440" w:header="284" w:footer="708" w:gutter="0"/>
          <w:cols w:space="708"/>
          <w:titlePg/>
          <w:docGrid w:linePitch="360"/>
        </w:sectPr>
      </w:pPr>
    </w:p>
    <w:p w14:paraId="2D1B52E7" w14:textId="6AA9BB6D" w:rsidR="00450629" w:rsidRPr="00357C17" w:rsidRDefault="00AE3CAF" w:rsidP="003B761F">
      <w:pPr>
        <w:pStyle w:val="Heading1"/>
        <w:spacing w:before="0"/>
        <w:rPr>
          <w:rFonts w:ascii="Poppins" w:eastAsia="Calibri Light" w:hAnsi="Poppins" w:cs="Poppins"/>
          <w:b/>
          <w:bCs/>
          <w:color w:val="538135" w:themeColor="accent6" w:themeShade="BF"/>
          <w:sz w:val="28"/>
          <w:szCs w:val="28"/>
        </w:rPr>
      </w:pPr>
      <w:bookmarkStart w:id="3" w:name="_Welcome_form_our"/>
      <w:bookmarkStart w:id="4" w:name="_Toc30345800"/>
      <w:bookmarkEnd w:id="0"/>
      <w:bookmarkEnd w:id="3"/>
      <w:r w:rsidRPr="00357C17">
        <w:rPr>
          <w:rFonts w:ascii="Poppins" w:eastAsia="Calibri Light" w:hAnsi="Poppins" w:cs="Poppins"/>
          <w:b/>
          <w:bCs/>
          <w:color w:val="538135" w:themeColor="accent6" w:themeShade="BF"/>
          <w:sz w:val="28"/>
          <w:szCs w:val="28"/>
        </w:rPr>
        <w:lastRenderedPageBreak/>
        <w:t xml:space="preserve">About </w:t>
      </w:r>
      <w:r w:rsidR="00357C17" w:rsidRPr="00357C17">
        <w:rPr>
          <w:rFonts w:ascii="Poppins" w:eastAsia="Calibri Light" w:hAnsi="Poppins" w:cs="Poppins"/>
          <w:b/>
          <w:bCs/>
          <w:color w:val="538135" w:themeColor="accent6" w:themeShade="BF"/>
          <w:sz w:val="28"/>
          <w:szCs w:val="28"/>
        </w:rPr>
        <w:t>Woodston Primary School</w:t>
      </w:r>
    </w:p>
    <w:p w14:paraId="12FC3FD9" w14:textId="7CD76050" w:rsidR="003B761F" w:rsidRDefault="00357C17" w:rsidP="003B761F">
      <w:pPr>
        <w:rPr>
          <w:rFonts w:ascii="Poppins" w:hAnsi="Poppins" w:cs="Poppins"/>
          <w:b/>
          <w:bCs/>
          <w:color w:val="538135" w:themeColor="accent6" w:themeShade="BF"/>
        </w:rPr>
      </w:pPr>
      <w:r>
        <w:rPr>
          <w:rFonts w:ascii="Poppins" w:hAnsi="Poppins" w:cs="Poppins"/>
          <w:b/>
          <w:bCs/>
          <w:color w:val="538135" w:themeColor="accent6" w:themeShade="BF"/>
        </w:rPr>
        <w:t xml:space="preserve">Interim </w:t>
      </w:r>
      <w:r w:rsidR="00450629" w:rsidRPr="00357C17">
        <w:rPr>
          <w:rFonts w:ascii="Poppins" w:hAnsi="Poppins" w:cs="Poppins"/>
          <w:b/>
          <w:bCs/>
          <w:color w:val="538135" w:themeColor="accent6" w:themeShade="BF"/>
        </w:rPr>
        <w:t>Headteacher:</w:t>
      </w:r>
      <w:bookmarkStart w:id="5" w:name="_Hlk103074919"/>
      <w:r>
        <w:rPr>
          <w:rFonts w:ascii="Poppins" w:hAnsi="Poppins" w:cs="Poppins"/>
          <w:b/>
          <w:bCs/>
          <w:color w:val="538135" w:themeColor="accent6" w:themeShade="BF"/>
        </w:rPr>
        <w:t xml:space="preserve"> Nikki Lamond</w:t>
      </w:r>
    </w:p>
    <w:p w14:paraId="4E137C8B" w14:textId="3486569B" w:rsidR="00357C17" w:rsidRPr="009D6575" w:rsidRDefault="009D6575" w:rsidP="009D6575">
      <w:pPr>
        <w:rPr>
          <w:rFonts w:ascii="Poppins" w:hAnsi="Poppins" w:cs="Poppins"/>
          <w:b/>
          <w:bCs/>
          <w:color w:val="538135" w:themeColor="accent6" w:themeShade="BF"/>
        </w:rPr>
      </w:pPr>
      <w:r>
        <w:rPr>
          <w:rFonts w:ascii="Poppins" w:hAnsi="Poppins" w:cs="Poppins"/>
          <w:b/>
          <w:bCs/>
          <w:noProof/>
          <w:color w:val="538135" w:themeColor="accent6" w:themeShade="BF"/>
        </w:rPr>
        <w:drawing>
          <wp:inline distT="0" distB="0" distL="0" distR="0" wp14:anchorId="0C09920F" wp14:editId="4C438B5D">
            <wp:extent cx="1948815" cy="2000702"/>
            <wp:effectExtent l="114300" t="114300" r="146685" b="152400"/>
            <wp:docPr id="600049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49312" name="Picture 600049312"/>
                    <pic:cNvPicPr/>
                  </pic:nvPicPr>
                  <pic:blipFill rotWithShape="1">
                    <a:blip r:embed="rId18">
                      <a:extLst>
                        <a:ext uri="{28A0092B-C50C-407E-A947-70E740481C1C}">
                          <a14:useLocalDpi xmlns:a14="http://schemas.microsoft.com/office/drawing/2010/main" val="0"/>
                        </a:ext>
                      </a:extLst>
                    </a:blip>
                    <a:srcRect t="6542" b="13610"/>
                    <a:stretch/>
                  </pic:blipFill>
                  <pic:spPr bwMode="auto">
                    <a:xfrm>
                      <a:off x="0" y="0"/>
                      <a:ext cx="1951464" cy="2003422"/>
                    </a:xfrm>
                    <a:prstGeom prst="rect">
                      <a:avLst/>
                    </a:prstGeom>
                    <a:solidFill>
                      <a:srgbClr val="FFFFFF">
                        <a:shade val="85000"/>
                      </a:srgbClr>
                    </a:solidFill>
                    <a:ln w="88900" cap="sq">
                      <a:solidFill>
                        <a:schemeClr val="accent6">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846914" w14:textId="77777777" w:rsidR="00357C17" w:rsidRPr="00357C17" w:rsidRDefault="00357C17" w:rsidP="00357C17">
      <w:pPr>
        <w:pStyle w:val="NormalWeb"/>
        <w:rPr>
          <w:rFonts w:ascii="Poppins" w:hAnsi="Poppins" w:cs="Poppins"/>
          <w:sz w:val="21"/>
          <w:szCs w:val="21"/>
        </w:rPr>
      </w:pPr>
      <w:r w:rsidRPr="00357C17">
        <w:rPr>
          <w:rFonts w:ascii="Poppins" w:hAnsi="Poppins" w:cs="Poppins"/>
          <w:sz w:val="21"/>
          <w:szCs w:val="21"/>
        </w:rPr>
        <w:t>Thank you for your interest in joining Woodston Primary School. I am delighted to introduce myself as the Interim Headteacher. My name is Mrs Nikki Lamond, and I am proud to be leading the school during this exciting period of transition and opportunity.</w:t>
      </w:r>
    </w:p>
    <w:p w14:paraId="22C0255F" w14:textId="77777777" w:rsidR="00357C17" w:rsidRPr="00357C17" w:rsidRDefault="00357C17" w:rsidP="00357C17">
      <w:pPr>
        <w:pStyle w:val="NormalWeb"/>
        <w:rPr>
          <w:rFonts w:ascii="Poppins" w:hAnsi="Poppins" w:cs="Poppins"/>
          <w:sz w:val="21"/>
          <w:szCs w:val="21"/>
        </w:rPr>
      </w:pPr>
      <w:r w:rsidRPr="00357C17">
        <w:rPr>
          <w:rFonts w:ascii="Poppins" w:hAnsi="Poppins" w:cs="Poppins"/>
          <w:sz w:val="21"/>
          <w:szCs w:val="21"/>
        </w:rPr>
        <w:t>I bring with me significant leadership experience, having previously served as a Headteacher in both Peterborough and Corby. I am passionate about creating inclusive, supportive, and high-achieving school environments where both children and staff can thrive.</w:t>
      </w:r>
    </w:p>
    <w:p w14:paraId="40665FCA" w14:textId="1C9B4D05" w:rsidR="00357C17" w:rsidRPr="00357C17" w:rsidRDefault="00357C17" w:rsidP="00357C17">
      <w:pPr>
        <w:pStyle w:val="NormalWeb"/>
        <w:rPr>
          <w:rFonts w:ascii="Poppins" w:hAnsi="Poppins" w:cs="Poppins"/>
          <w:sz w:val="21"/>
          <w:szCs w:val="21"/>
        </w:rPr>
      </w:pPr>
      <w:r w:rsidRPr="00357C17">
        <w:rPr>
          <w:rFonts w:ascii="Poppins" w:hAnsi="Poppins" w:cs="Poppins"/>
          <w:sz w:val="21"/>
          <w:szCs w:val="21"/>
        </w:rPr>
        <w:t>At Woodston, we are fortunate to have a dedicated team, enthusiastic and respectful pupils, and a supportive community. As a school, we are committed to continuous improvement, collaboration, and providing the highest standards of teaching and learning.</w:t>
      </w:r>
    </w:p>
    <w:p w14:paraId="32759DA7" w14:textId="77777777" w:rsidR="00357C17" w:rsidRPr="00357C17" w:rsidRDefault="00357C17" w:rsidP="00357C17">
      <w:pPr>
        <w:pStyle w:val="NormalWeb"/>
        <w:rPr>
          <w:rFonts w:ascii="Poppins" w:hAnsi="Poppins" w:cs="Poppins"/>
          <w:sz w:val="21"/>
          <w:szCs w:val="21"/>
        </w:rPr>
      </w:pPr>
      <w:r w:rsidRPr="00357C17">
        <w:rPr>
          <w:rFonts w:ascii="Poppins" w:hAnsi="Poppins" w:cs="Poppins"/>
          <w:sz w:val="21"/>
          <w:szCs w:val="21"/>
        </w:rPr>
        <w:t>Whether you are at the start of your career or bringing experience with you, we value every member of our team and are committed to professional development and wellbeing. If you share our values and ambition for children, we would be delighted to hear from you.</w:t>
      </w:r>
    </w:p>
    <w:p w14:paraId="652DDE44" w14:textId="77777777" w:rsidR="00357C17" w:rsidRPr="00357C17" w:rsidRDefault="00357C17" w:rsidP="00357C17">
      <w:pPr>
        <w:pStyle w:val="NormalWeb"/>
        <w:rPr>
          <w:rFonts w:ascii="Poppins" w:hAnsi="Poppins" w:cs="Poppins"/>
          <w:color w:val="000000"/>
          <w:sz w:val="21"/>
          <w:szCs w:val="21"/>
        </w:rPr>
      </w:pPr>
      <w:r w:rsidRPr="00357C17">
        <w:rPr>
          <w:rFonts w:ascii="Poppins" w:hAnsi="Poppins" w:cs="Poppins"/>
          <w:color w:val="000000"/>
          <w:sz w:val="21"/>
          <w:szCs w:val="21"/>
        </w:rPr>
        <w:t>Woodston is a large school with a rich history, located in one of the older areas of Peterborough. The school has a strong relationship with its staff and community, including a private nursery on-site. Our local governance committee is passionate and involved in the school’s daily life.</w:t>
      </w:r>
    </w:p>
    <w:p w14:paraId="5101D258" w14:textId="77777777" w:rsidR="00357C17" w:rsidRPr="00357C17" w:rsidRDefault="00357C17" w:rsidP="00357C17">
      <w:pPr>
        <w:pStyle w:val="NormalWeb"/>
        <w:rPr>
          <w:rFonts w:ascii="Poppins" w:hAnsi="Poppins" w:cs="Poppins"/>
          <w:color w:val="000000"/>
          <w:sz w:val="21"/>
          <w:szCs w:val="21"/>
        </w:rPr>
      </w:pPr>
      <w:r w:rsidRPr="00357C17">
        <w:rPr>
          <w:rFonts w:ascii="Poppins" w:hAnsi="Poppins" w:cs="Poppins"/>
          <w:color w:val="000000"/>
          <w:sz w:val="21"/>
          <w:szCs w:val="21"/>
        </w:rPr>
        <w:t>At Woodston Primary School, we work together with enthusiasm to provide a safe and happy learning environment. We strive to achieve excellence by encouraging everyone to be the best that they can be. We have a safeguarding at the heart of our purpose. We achieve this through our CARE code:</w:t>
      </w:r>
    </w:p>
    <w:p w14:paraId="4DEF5CB9" w14:textId="77777777" w:rsidR="00357C17" w:rsidRPr="00357C17" w:rsidRDefault="00357C17" w:rsidP="00357C17">
      <w:pPr>
        <w:pStyle w:val="NormalWeb"/>
        <w:numPr>
          <w:ilvl w:val="0"/>
          <w:numId w:val="26"/>
        </w:numPr>
        <w:rPr>
          <w:rFonts w:ascii="Poppins" w:hAnsi="Poppins" w:cs="Poppins"/>
          <w:color w:val="000000"/>
          <w:sz w:val="21"/>
          <w:szCs w:val="21"/>
        </w:rPr>
      </w:pPr>
      <w:r w:rsidRPr="00357C17">
        <w:rPr>
          <w:rFonts w:ascii="Poppins" w:hAnsi="Poppins" w:cs="Poppins"/>
          <w:color w:val="000000"/>
          <w:sz w:val="21"/>
          <w:szCs w:val="21"/>
        </w:rPr>
        <w:t>Compassion</w:t>
      </w:r>
    </w:p>
    <w:p w14:paraId="72C50E7A" w14:textId="77777777" w:rsidR="00357C17" w:rsidRPr="00357C17" w:rsidRDefault="00357C17" w:rsidP="00357C17">
      <w:pPr>
        <w:pStyle w:val="NormalWeb"/>
        <w:numPr>
          <w:ilvl w:val="0"/>
          <w:numId w:val="26"/>
        </w:numPr>
        <w:rPr>
          <w:rFonts w:ascii="Poppins" w:hAnsi="Poppins" w:cs="Poppins"/>
          <w:color w:val="000000"/>
          <w:sz w:val="21"/>
          <w:szCs w:val="21"/>
        </w:rPr>
      </w:pPr>
      <w:r w:rsidRPr="00357C17">
        <w:rPr>
          <w:rFonts w:ascii="Poppins" w:hAnsi="Poppins" w:cs="Poppins"/>
          <w:color w:val="000000"/>
          <w:sz w:val="21"/>
          <w:szCs w:val="21"/>
        </w:rPr>
        <w:t>Ambition</w:t>
      </w:r>
    </w:p>
    <w:p w14:paraId="0CC96665" w14:textId="054DDD2C" w:rsidR="00357C17" w:rsidRPr="00357C17" w:rsidRDefault="00357C17" w:rsidP="00357C17">
      <w:pPr>
        <w:pStyle w:val="NormalWeb"/>
        <w:numPr>
          <w:ilvl w:val="0"/>
          <w:numId w:val="26"/>
        </w:numPr>
        <w:rPr>
          <w:rFonts w:ascii="Poppins" w:hAnsi="Poppins" w:cs="Poppins"/>
          <w:color w:val="000000"/>
          <w:sz w:val="21"/>
          <w:szCs w:val="21"/>
        </w:rPr>
      </w:pPr>
      <w:r w:rsidRPr="00357C17">
        <w:rPr>
          <w:rFonts w:ascii="Poppins" w:hAnsi="Poppins" w:cs="Poppins"/>
          <w:color w:val="000000"/>
          <w:sz w:val="21"/>
          <w:szCs w:val="21"/>
        </w:rPr>
        <w:t>Respect</w:t>
      </w:r>
    </w:p>
    <w:p w14:paraId="2569DEC6" w14:textId="58B9C528" w:rsidR="00357C17" w:rsidRPr="00357C17" w:rsidRDefault="00357C17" w:rsidP="00357C17">
      <w:pPr>
        <w:pStyle w:val="NormalWeb"/>
        <w:numPr>
          <w:ilvl w:val="0"/>
          <w:numId w:val="26"/>
        </w:numPr>
        <w:rPr>
          <w:rFonts w:ascii="Poppins" w:hAnsi="Poppins" w:cs="Poppins"/>
          <w:color w:val="000000"/>
          <w:sz w:val="21"/>
          <w:szCs w:val="21"/>
        </w:rPr>
      </w:pPr>
      <w:r w:rsidRPr="00357C17">
        <w:rPr>
          <w:rFonts w:ascii="Poppins" w:hAnsi="Poppins" w:cs="Poppins"/>
          <w:color w:val="000000"/>
          <w:sz w:val="21"/>
          <w:szCs w:val="21"/>
        </w:rPr>
        <w:t xml:space="preserve">Equity </w:t>
      </w:r>
    </w:p>
    <w:p w14:paraId="2509F7E9" w14:textId="5460FD5E" w:rsidR="00357C17" w:rsidRDefault="008A1F72" w:rsidP="003B761F">
      <w:pPr>
        <w:rPr>
          <w:rFonts w:ascii="Poppins" w:eastAsia="Calibri Light" w:hAnsi="Poppins" w:cs="Poppins"/>
          <w:b/>
          <w:bCs/>
          <w:color w:val="7030A0"/>
          <w:sz w:val="28"/>
          <w:szCs w:val="28"/>
        </w:rPr>
      </w:pPr>
      <w:r>
        <w:rPr>
          <w:rFonts w:ascii="Poppins" w:eastAsia="Calibri Light" w:hAnsi="Poppins" w:cs="Poppins"/>
          <w:b/>
          <w:bCs/>
          <w:noProof/>
          <w:color w:val="7030A0"/>
          <w:sz w:val="28"/>
          <w:szCs w:val="28"/>
        </w:rPr>
        <w:drawing>
          <wp:inline distT="0" distB="0" distL="0" distR="0" wp14:anchorId="73A98AD8" wp14:editId="7A6FC20E">
            <wp:extent cx="2389969" cy="1590675"/>
            <wp:effectExtent l="133350" t="114300" r="144145" b="161925"/>
            <wp:docPr id="4816618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2090" cy="1592087"/>
                    </a:xfrm>
                    <a:prstGeom prst="rect">
                      <a:avLst/>
                    </a:prstGeom>
                    <a:solidFill>
                      <a:srgbClr val="FFFFFF">
                        <a:shade val="85000"/>
                      </a:srgbClr>
                    </a:solidFill>
                    <a:ln w="88900" cap="sq">
                      <a:solidFill>
                        <a:schemeClr val="accent6">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20849A" w14:textId="77777777" w:rsidR="008A1F72" w:rsidRDefault="008A1F72" w:rsidP="003B761F">
      <w:pPr>
        <w:rPr>
          <w:rFonts w:ascii="Poppins" w:eastAsia="Calibri Light" w:hAnsi="Poppins" w:cs="Poppins"/>
          <w:b/>
          <w:bCs/>
          <w:color w:val="538135" w:themeColor="accent6" w:themeShade="BF"/>
          <w:sz w:val="28"/>
          <w:szCs w:val="28"/>
        </w:rPr>
      </w:pPr>
    </w:p>
    <w:p w14:paraId="640F6B7F" w14:textId="2B351F23" w:rsidR="00AF0155" w:rsidRPr="00357C17" w:rsidRDefault="00AF0155" w:rsidP="003B761F">
      <w:pPr>
        <w:rPr>
          <w:rFonts w:ascii="Poppins" w:eastAsia="Calibri Light" w:hAnsi="Poppins" w:cs="Poppins"/>
          <w:color w:val="538135" w:themeColor="accent6" w:themeShade="BF"/>
          <w:sz w:val="21"/>
          <w:szCs w:val="21"/>
        </w:rPr>
      </w:pPr>
      <w:r w:rsidRPr="00357C17">
        <w:rPr>
          <w:rFonts w:ascii="Poppins" w:eastAsia="Calibri Light" w:hAnsi="Poppins" w:cs="Poppins"/>
          <w:b/>
          <w:bCs/>
          <w:color w:val="538135" w:themeColor="accent6" w:themeShade="BF"/>
          <w:sz w:val="28"/>
          <w:szCs w:val="28"/>
        </w:rPr>
        <w:lastRenderedPageBreak/>
        <w:t>A Brief History</w:t>
      </w:r>
    </w:p>
    <w:bookmarkEnd w:id="5"/>
    <w:p w14:paraId="2C3A591D" w14:textId="0F52E66E"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6DEDCE4C"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1B1773BD" w:rsidR="00D40D22" w:rsidRPr="008814E1" w:rsidRDefault="00D40D22" w:rsidP="00E844D7">
      <w:pPr>
        <w:spacing w:after="120" w:line="240" w:lineRule="auto"/>
        <w:jc w:val="both"/>
        <w:rPr>
          <w:rFonts w:ascii="Poppins" w:hAnsi="Poppins" w:cs="Poppins"/>
          <w:noProof/>
          <w:sz w:val="21"/>
          <w:szCs w:val="21"/>
        </w:rPr>
      </w:pPr>
      <w:r w:rsidRPr="756425D8">
        <w:rPr>
          <w:rFonts w:ascii="Poppins" w:hAnsi="Poppins" w:cs="Poppins"/>
          <w:sz w:val="21"/>
          <w:szCs w:val="21"/>
        </w:rPr>
        <w:t xml:space="preserve">We are </w:t>
      </w:r>
      <w:r w:rsidR="00500F9F" w:rsidRPr="756425D8">
        <w:rPr>
          <w:rFonts w:ascii="Poppins" w:hAnsi="Poppins" w:cs="Poppins"/>
          <w:sz w:val="21"/>
          <w:szCs w:val="21"/>
        </w:rPr>
        <w:t>currently</w:t>
      </w:r>
      <w:r w:rsidRPr="756425D8">
        <w:rPr>
          <w:rFonts w:ascii="Poppins" w:hAnsi="Poppins" w:cs="Poppins"/>
          <w:sz w:val="21"/>
          <w:szCs w:val="21"/>
        </w:rPr>
        <w:t xml:space="preserve"> a family of </w:t>
      </w:r>
      <w:r w:rsidR="7944DAA3" w:rsidRPr="756425D8">
        <w:rPr>
          <w:rFonts w:ascii="Poppins" w:hAnsi="Poppins" w:cs="Poppins"/>
          <w:sz w:val="21"/>
          <w:szCs w:val="21"/>
        </w:rPr>
        <w:t>6</w:t>
      </w:r>
      <w:r w:rsidR="009D6575" w:rsidRPr="756425D8">
        <w:rPr>
          <w:rFonts w:ascii="Poppins" w:hAnsi="Poppins" w:cs="Poppins"/>
          <w:sz w:val="21"/>
          <w:szCs w:val="21"/>
        </w:rPr>
        <w:t>5</w:t>
      </w:r>
      <w:r w:rsidRPr="756425D8">
        <w:rPr>
          <w:rFonts w:ascii="Poppins" w:hAnsi="Poppins" w:cs="Poppins"/>
          <w:sz w:val="21"/>
          <w:szCs w:val="21"/>
        </w:rPr>
        <w:t xml:space="preserve"> academies (including 1</w:t>
      </w:r>
      <w:r w:rsidR="009D6575" w:rsidRPr="756425D8">
        <w:rPr>
          <w:rFonts w:ascii="Poppins" w:hAnsi="Poppins" w:cs="Poppins"/>
          <w:sz w:val="21"/>
          <w:szCs w:val="21"/>
        </w:rPr>
        <w:t>9</w:t>
      </w:r>
      <w:r w:rsidRPr="756425D8">
        <w:rPr>
          <w:rFonts w:ascii="Poppins" w:hAnsi="Poppins" w:cs="Poppins"/>
          <w:sz w:val="21"/>
          <w:szCs w:val="21"/>
        </w:rPr>
        <w:t xml:space="preserve"> primary, </w:t>
      </w:r>
      <w:r w:rsidR="5A08B4AB" w:rsidRPr="756425D8">
        <w:rPr>
          <w:rFonts w:ascii="Poppins" w:hAnsi="Poppins" w:cs="Poppins"/>
          <w:sz w:val="21"/>
          <w:szCs w:val="21"/>
        </w:rPr>
        <w:t>3</w:t>
      </w:r>
      <w:r w:rsidRPr="756425D8">
        <w:rPr>
          <w:rFonts w:ascii="Poppins" w:hAnsi="Poppins" w:cs="Poppins"/>
          <w:sz w:val="21"/>
          <w:szCs w:val="21"/>
        </w:rPr>
        <w:t xml:space="preserve"> special and 1</w:t>
      </w:r>
      <w:r w:rsidR="63B97855" w:rsidRPr="756425D8">
        <w:rPr>
          <w:rFonts w:ascii="Poppins" w:hAnsi="Poppins" w:cs="Poppins"/>
          <w:sz w:val="21"/>
          <w:szCs w:val="21"/>
        </w:rPr>
        <w:t>3</w:t>
      </w:r>
      <w:r w:rsidRPr="756425D8">
        <w:rPr>
          <w:rFonts w:ascii="Poppins" w:hAnsi="Poppins" w:cs="Poppins"/>
          <w:sz w:val="21"/>
          <w:szCs w:val="21"/>
        </w:rPr>
        <w:t xml:space="preserve"> secondary schools</w:t>
      </w:r>
      <w:r w:rsidR="22BAC786" w:rsidRPr="756425D8">
        <w:rPr>
          <w:rFonts w:ascii="Poppins" w:hAnsi="Poppins" w:cs="Poppins"/>
          <w:sz w:val="21"/>
          <w:szCs w:val="21"/>
        </w:rPr>
        <w:t xml:space="preserve"> and one all through</w:t>
      </w:r>
      <w:r w:rsidRPr="756425D8">
        <w:rPr>
          <w:rFonts w:ascii="Poppins" w:hAnsi="Poppins" w:cs="Poppins"/>
          <w:sz w:val="21"/>
          <w:szCs w:val="21"/>
        </w:rPr>
        <w:t xml:space="preserve">).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756425D8">
        <w:rPr>
          <w:rFonts w:ascii="Poppins" w:hAnsi="Poppins" w:cs="Poppins"/>
          <w:sz w:val="21"/>
          <w:szCs w:val="21"/>
        </w:rPr>
        <w:t>merged</w:t>
      </w:r>
      <w:r w:rsidRPr="756425D8">
        <w:rPr>
          <w:rFonts w:ascii="Poppins" w:hAnsi="Poppins" w:cs="Poppins"/>
          <w:sz w:val="21"/>
          <w:szCs w:val="21"/>
        </w:rPr>
        <w:t xml:space="preserve"> with Cambridge Primary Education Trust to become the Meridian Trust in April 2022. </w:t>
      </w:r>
      <w:r w:rsidR="00197BB6" w:rsidRPr="756425D8">
        <w:rPr>
          <w:rFonts w:ascii="Poppins" w:hAnsi="Poppins" w:cs="Poppins"/>
          <w:sz w:val="21"/>
          <w:szCs w:val="21"/>
        </w:rPr>
        <w:t xml:space="preserve"> In addition to operating schools, we are the home of the Cambridgeshire and Peterborough Teaching School Hub, and </w:t>
      </w:r>
      <w:r w:rsidR="00197BB6" w:rsidRPr="756425D8">
        <w:rPr>
          <w:rFonts w:ascii="Poppins" w:hAnsi="Poppins" w:cs="Poppins"/>
          <w:sz w:val="21"/>
          <w:szCs w:val="21"/>
        </w:rPr>
        <w:t>train more than 150 new teachers each year through Meridian Trust ITT. W</w:t>
      </w:r>
      <w:r w:rsidRPr="756425D8">
        <w:rPr>
          <w:rFonts w:ascii="Poppins" w:hAnsi="Poppins" w:cs="Poppins"/>
          <w:sz w:val="21"/>
          <w:szCs w:val="21"/>
        </w:rPr>
        <w:t>e retain a strong commitment to growing and supporting staff throughout their training and career development. We have a proven track record of school improvement and transforming the lives of children and young people over the last 10 years.</w:t>
      </w:r>
    </w:p>
    <w:p w14:paraId="57CE0F55" w14:textId="1FD8C2AB"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as a result of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Partnership‘, one of the largest initial teacher training providers in the country which has recently merged with the SAF ITT, and ‘Leadership East’ these further strengthen our capacity and commitment to professional development. We also provide support through various SLAs to a number of other trusts and academies.  </w:t>
      </w:r>
    </w:p>
    <w:p w14:paraId="56D960ED" w14:textId="7A183E8B" w:rsidR="00AE3CAF"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32102E09" w14:textId="7B43FDE2" w:rsidR="003B761F" w:rsidRDefault="003B761F" w:rsidP="00197BB6">
      <w:pPr>
        <w:spacing w:after="120" w:line="240" w:lineRule="auto"/>
        <w:rPr>
          <w:rFonts w:ascii="Poppins" w:eastAsia="Calibri" w:hAnsi="Poppins" w:cs="Poppins"/>
          <w:sz w:val="21"/>
          <w:szCs w:val="21"/>
        </w:rPr>
      </w:pPr>
    </w:p>
    <w:p w14:paraId="69E1034E" w14:textId="77777777" w:rsidR="00357C17" w:rsidRDefault="00357C17" w:rsidP="00197BB6">
      <w:pPr>
        <w:spacing w:after="120" w:line="240" w:lineRule="auto"/>
        <w:rPr>
          <w:rFonts w:ascii="Poppins" w:hAnsi="Poppins" w:cs="Poppins"/>
          <w:b/>
          <w:bCs/>
          <w:color w:val="538135" w:themeColor="accent6" w:themeShade="BF"/>
          <w:sz w:val="28"/>
          <w:szCs w:val="28"/>
        </w:rPr>
      </w:pPr>
      <w:bookmarkStart w:id="6" w:name="_Trust_Vision,_Mission"/>
      <w:bookmarkEnd w:id="6"/>
    </w:p>
    <w:p w14:paraId="19A61B9F" w14:textId="77777777" w:rsidR="00357C17" w:rsidRDefault="00357C17" w:rsidP="00197BB6">
      <w:pPr>
        <w:spacing w:after="120" w:line="240" w:lineRule="auto"/>
        <w:rPr>
          <w:rFonts w:ascii="Poppins" w:hAnsi="Poppins" w:cs="Poppins"/>
          <w:b/>
          <w:bCs/>
          <w:color w:val="538135" w:themeColor="accent6" w:themeShade="BF"/>
          <w:sz w:val="28"/>
          <w:szCs w:val="28"/>
        </w:rPr>
      </w:pPr>
    </w:p>
    <w:p w14:paraId="101903FA" w14:textId="7848BDCB" w:rsidR="00896794" w:rsidRPr="00357C17" w:rsidRDefault="00896794" w:rsidP="00197BB6">
      <w:pPr>
        <w:spacing w:after="120" w:line="240" w:lineRule="auto"/>
        <w:rPr>
          <w:rFonts w:ascii="Poppins" w:eastAsia="Calibri" w:hAnsi="Poppins" w:cs="Poppins"/>
          <w:color w:val="538135" w:themeColor="accent6" w:themeShade="BF"/>
          <w:sz w:val="21"/>
          <w:szCs w:val="21"/>
        </w:rPr>
      </w:pPr>
      <w:r w:rsidRPr="00357C17">
        <w:rPr>
          <w:rFonts w:ascii="Poppins" w:hAnsi="Poppins" w:cs="Poppins"/>
          <w:b/>
          <w:bCs/>
          <w:color w:val="538135" w:themeColor="accent6" w:themeShade="BF"/>
          <w:sz w:val="28"/>
          <w:szCs w:val="28"/>
        </w:rPr>
        <w:lastRenderedPageBreak/>
        <w:t>Trust Vision, Mission and Values</w:t>
      </w:r>
    </w:p>
    <w:p w14:paraId="62BF8A94" w14:textId="7FC2AC97" w:rsidR="00096C35" w:rsidRPr="00357C17" w:rsidRDefault="00096C35" w:rsidP="00096C35">
      <w:pPr>
        <w:spacing w:before="120" w:after="120" w:line="240" w:lineRule="auto"/>
        <w:rPr>
          <w:rFonts w:ascii="Poppins" w:hAnsi="Poppins" w:cs="Poppins"/>
          <w:b/>
          <w:bCs/>
          <w:color w:val="538135" w:themeColor="accent6" w:themeShade="BF"/>
        </w:rPr>
      </w:pPr>
      <w:r w:rsidRPr="00357C17">
        <w:rPr>
          <w:rFonts w:ascii="Poppins" w:hAnsi="Poppins" w:cs="Poppins"/>
          <w:b/>
          <w:bCs/>
          <w:color w:val="538135" w:themeColor="accent6" w:themeShade="BF"/>
        </w:rPr>
        <w:t>Our values and who we are</w:t>
      </w:r>
      <w:r w:rsidR="00080D01" w:rsidRPr="00357C17">
        <w:rPr>
          <w:rFonts w:ascii="Poppins" w:hAnsi="Poppins" w:cs="Poppins"/>
          <w:b/>
          <w:bCs/>
          <w:color w:val="538135" w:themeColor="accent6" w:themeShade="BF"/>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357C17" w:rsidRDefault="00896794" w:rsidP="00080D01">
      <w:pPr>
        <w:spacing w:before="360" w:after="120" w:line="240" w:lineRule="auto"/>
        <w:jc w:val="both"/>
        <w:rPr>
          <w:rFonts w:ascii="Poppins" w:hAnsi="Poppins" w:cs="Poppins"/>
          <w:b/>
          <w:bCs/>
          <w:color w:val="538135" w:themeColor="accent6" w:themeShade="BF"/>
        </w:rPr>
      </w:pPr>
      <w:r w:rsidRPr="00357C17">
        <w:rPr>
          <w:rFonts w:ascii="Poppins" w:hAnsi="Poppins" w:cs="Poppins"/>
          <w:b/>
          <w:bCs/>
          <w:color w:val="538135" w:themeColor="accent6" w:themeShade="BF"/>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357C17" w:rsidRDefault="00896794" w:rsidP="00080D01">
      <w:pPr>
        <w:spacing w:before="240" w:after="120" w:line="240" w:lineRule="auto"/>
        <w:jc w:val="both"/>
        <w:rPr>
          <w:rFonts w:ascii="Poppins" w:hAnsi="Poppins" w:cs="Poppins"/>
          <w:b/>
          <w:bCs/>
          <w:color w:val="538135" w:themeColor="accent6" w:themeShade="BF"/>
        </w:rPr>
      </w:pPr>
      <w:r w:rsidRPr="00357C17">
        <w:rPr>
          <w:rFonts w:ascii="Poppins" w:hAnsi="Poppins" w:cs="Poppins"/>
          <w:b/>
          <w:bCs/>
          <w:color w:val="538135" w:themeColor="accent6" w:themeShade="BF"/>
        </w:rPr>
        <w:t xml:space="preserve">Our Mission:  </w:t>
      </w:r>
    </w:p>
    <w:p w14:paraId="3275D6EE" w14:textId="16A50F1B"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become successful learners and confident, empowered individuals;</w:t>
      </w:r>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are encouraged to think for themselves and act for others, equipping them with the values, attributes, knowledge and skills to make a rewarding contribution to society;</w:t>
      </w:r>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Every school is a hub for community activities, a centre for extended services and a source of immense pride for students, their families, and other local stakeholders;</w:t>
      </w:r>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Our staff benefit from strong networks, excellent career opportunities and a human approach where they are equally valued and supported;</w:t>
      </w:r>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357C17" w:rsidRDefault="00265104" w:rsidP="00265104">
      <w:pPr>
        <w:spacing w:before="240" w:after="120" w:line="240" w:lineRule="auto"/>
        <w:jc w:val="both"/>
        <w:rPr>
          <w:rFonts w:ascii="Poppins" w:hAnsi="Poppins" w:cs="Poppins"/>
          <w:b/>
          <w:bCs/>
          <w:color w:val="538135" w:themeColor="accent6" w:themeShade="BF"/>
        </w:rPr>
      </w:pPr>
      <w:r w:rsidRPr="00357C17">
        <w:rPr>
          <w:rFonts w:ascii="Poppins" w:hAnsi="Poppins" w:cs="Poppins"/>
          <w:noProof/>
          <w:color w:val="538135" w:themeColor="accent6" w:themeShade="BF"/>
          <w:sz w:val="21"/>
          <w:szCs w:val="21"/>
        </w:rPr>
        <mc:AlternateContent>
          <mc:Choice Requires="wps">
            <w:drawing>
              <wp:anchor distT="45720" distB="45720" distL="114300" distR="114300" simplePos="0" relativeHeight="251655168"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357C17">
        <w:rPr>
          <w:rFonts w:ascii="Poppins" w:hAnsi="Poppins" w:cs="Poppins"/>
          <w:b/>
          <w:bCs/>
          <w:color w:val="538135" w:themeColor="accent6" w:themeShade="BF"/>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38784"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39808"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56A4E443" w14:textId="65401D2C" w:rsidR="00265104" w:rsidRDefault="00357C17"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9264" behindDoc="0" locked="0" layoutInCell="1" allowOverlap="1" wp14:anchorId="76C69C54" wp14:editId="4B9AA1A4">
                <wp:simplePos x="0" y="0"/>
                <wp:positionH relativeFrom="column">
                  <wp:posOffset>914400</wp:posOffset>
                </wp:positionH>
                <wp:positionV relativeFrom="paragraph">
                  <wp:posOffset>1403350</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29" type="#_x0000_t202" style="position:absolute;left:0;text-align:left;margin-left:1in;margin-top:110.5pt;width:164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A16F0A" w:rsidRPr="00265104">
        <w:rPr>
          <w:rFonts w:ascii="Poppins" w:hAnsi="Poppins" w:cs="Poppins"/>
          <w:noProof/>
          <w:sz w:val="21"/>
          <w:szCs w:val="21"/>
        </w:rPr>
        <mc:AlternateContent>
          <mc:Choice Requires="wps">
            <w:drawing>
              <wp:anchor distT="45720" distB="45720" distL="114300" distR="114300" simplePos="0" relativeHeight="251657216" behindDoc="0" locked="0" layoutInCell="1" allowOverlap="1" wp14:anchorId="7A6799D3" wp14:editId="7C8702E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30" type="#_x0000_t202" style="position:absolute;left:0;text-align:left;margin-left:75pt;margin-top:60.35pt;width:164pt;height:110.6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wmqK&#10;tx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r w:rsidR="00450629">
        <w:rPr>
          <w:noProof/>
        </w:rPr>
        <w:drawing>
          <wp:inline distT="0" distB="0" distL="0" distR="0" wp14:anchorId="3F590E39" wp14:editId="575A9E10">
            <wp:extent cx="657225" cy="640505"/>
            <wp:effectExtent l="0" t="0" r="0" b="7620"/>
            <wp:docPr id="8" name="Picture 7" descr="A black and white icon with a medal&#10;&#10;AI-generated content may be incorrect.">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and white icon with a medal&#10;&#10;AI-generated content may be incorrect.">
                      <a:extLst>
                        <a:ext uri="{FF2B5EF4-FFF2-40B4-BE49-F238E27FC236}">
                          <a16:creationId xmlns:a16="http://schemas.microsoft.com/office/drawing/2014/main" id="{86705B86-80F4-1FA7-7C18-06CB97B6644E}"/>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57225" cy="640505"/>
                    </a:xfrm>
                    <a:prstGeom prst="rect">
                      <a:avLst/>
                    </a:prstGeom>
                  </pic:spPr>
                </pic:pic>
              </a:graphicData>
            </a:graphic>
          </wp:inline>
        </w:drawing>
      </w:r>
    </w:p>
    <w:bookmarkEnd w:id="4"/>
    <w:p w14:paraId="4F0792B7" w14:textId="4B5775E5" w:rsidR="003B761F" w:rsidRPr="003B761F" w:rsidRDefault="00357C17" w:rsidP="003B761F">
      <w:pPr>
        <w:spacing w:before="240" w:after="120" w:line="240" w:lineRule="auto"/>
        <w:jc w:val="both"/>
        <w:rPr>
          <w:rFonts w:ascii="Poppins" w:hAnsi="Poppins" w:cs="Poppins"/>
          <w:sz w:val="21"/>
          <w:szCs w:val="21"/>
        </w:rPr>
      </w:pPr>
      <w:r>
        <w:rPr>
          <w:noProof/>
        </w:rPr>
        <w:drawing>
          <wp:anchor distT="0" distB="0" distL="114300" distR="114300" simplePos="0" relativeHeight="251653120" behindDoc="1" locked="0" layoutInCell="1" allowOverlap="1" wp14:anchorId="5FE7D5CA" wp14:editId="1E341057">
            <wp:simplePos x="0" y="0"/>
            <wp:positionH relativeFrom="column">
              <wp:align>left</wp:align>
            </wp:positionH>
            <wp:positionV relativeFrom="paragraph">
              <wp:posOffset>113030</wp:posOffset>
            </wp:positionV>
            <wp:extent cx="673735" cy="762000"/>
            <wp:effectExtent l="0" t="0" r="0" b="0"/>
            <wp:wrapNone/>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bookmarkStart w:id="7" w:name="_Why_work_for"/>
      <w:bookmarkEnd w:id="7"/>
    </w:p>
    <w:p w14:paraId="0BCEF018" w14:textId="31C2CC7D" w:rsidR="00C6374F" w:rsidRPr="00357C17" w:rsidRDefault="00C6374F" w:rsidP="00F42354">
      <w:pPr>
        <w:pStyle w:val="Heading1"/>
        <w:rPr>
          <w:rFonts w:ascii="Poppins" w:hAnsi="Poppins" w:cs="Poppins"/>
          <w:b/>
          <w:bCs/>
          <w:color w:val="538135" w:themeColor="accent6" w:themeShade="BF"/>
          <w:sz w:val="28"/>
          <w:szCs w:val="28"/>
        </w:rPr>
      </w:pPr>
      <w:r w:rsidRPr="00357C17">
        <w:rPr>
          <w:rFonts w:ascii="Poppins" w:hAnsi="Poppins" w:cs="Poppins"/>
          <w:b/>
          <w:bCs/>
          <w:color w:val="538135" w:themeColor="accent6" w:themeShade="BF"/>
          <w:sz w:val="28"/>
          <w:szCs w:val="28"/>
        </w:rPr>
        <w:lastRenderedPageBreak/>
        <w:t>Why 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Pr="00357C17" w:rsidRDefault="00C6374F" w:rsidP="00E844D7">
      <w:pPr>
        <w:pStyle w:val="NormalWeb"/>
        <w:shd w:val="clear" w:color="auto" w:fill="FFFFFF"/>
        <w:spacing w:before="0" w:beforeAutospacing="0" w:after="150" w:afterAutospacing="0"/>
        <w:jc w:val="both"/>
        <w:rPr>
          <w:rFonts w:ascii="Poppins" w:hAnsi="Poppins" w:cs="Poppins"/>
          <w:b/>
          <w:bCs/>
          <w:sz w:val="22"/>
          <w:szCs w:val="22"/>
        </w:rPr>
      </w:pPr>
      <w:r w:rsidRPr="00357C17">
        <w:rPr>
          <w:rFonts w:ascii="Poppins" w:hAnsi="Poppins" w:cs="Poppins"/>
          <w:b/>
          <w:bCs/>
          <w:color w:val="538135" w:themeColor="accent6" w:themeShade="BF"/>
          <w:sz w:val="22"/>
          <w:szCs w:val="22"/>
        </w:rPr>
        <w:t>Benefits:</w:t>
      </w:r>
    </w:p>
    <w:p w14:paraId="1E4FDEDC" w14:textId="311FDAF0" w:rsidR="2790B881" w:rsidRPr="00357C17" w:rsidRDefault="2790B881" w:rsidP="756425D8">
      <w:pPr>
        <w:pStyle w:val="NormalWeb"/>
        <w:shd w:val="clear" w:color="auto" w:fill="FFFFFF" w:themeFill="background1"/>
        <w:spacing w:before="0" w:beforeAutospacing="0" w:after="150" w:afterAutospacing="0"/>
        <w:jc w:val="both"/>
        <w:rPr>
          <w:rFonts w:ascii="Poppins" w:eastAsia="Poppins" w:hAnsi="Poppins" w:cs="Poppins"/>
          <w:sz w:val="22"/>
          <w:szCs w:val="22"/>
        </w:rPr>
      </w:pPr>
      <w:r w:rsidRPr="756425D8">
        <w:rPr>
          <w:rStyle w:val="normaltextrun"/>
          <w:rFonts w:ascii="Poppins" w:eastAsia="Poppins" w:hAnsi="Poppins" w:cs="Poppins"/>
          <w:sz w:val="22"/>
          <w:szCs w:val="22"/>
        </w:rPr>
        <w:t>As a multi-academy trust of 3</w:t>
      </w:r>
      <w:r w:rsidR="27BA6AE5" w:rsidRPr="756425D8">
        <w:rPr>
          <w:rStyle w:val="normaltextrun"/>
          <w:rFonts w:ascii="Poppins" w:eastAsia="Poppins" w:hAnsi="Poppins" w:cs="Poppins"/>
          <w:sz w:val="22"/>
          <w:szCs w:val="22"/>
        </w:rPr>
        <w:t>6</w:t>
      </w:r>
      <w:r w:rsidRPr="756425D8">
        <w:rPr>
          <w:rStyle w:val="normaltextrun"/>
          <w:rFonts w:ascii="Poppins" w:eastAsia="Poppins" w:hAnsi="Poppins" w:cs="Poppins"/>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As well as the above we also offer: </w:t>
      </w:r>
    </w:p>
    <w:p w14:paraId="0393DB32" w14:textId="2A212ADE"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Unlimited access to CPD via Meridian Learning  </w:t>
      </w:r>
    </w:p>
    <w:p w14:paraId="7D7244DF" w14:textId="27F4661C"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Free annual eye tests </w:t>
      </w:r>
    </w:p>
    <w:p w14:paraId="6B815A34" w14:textId="03B56E89"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Access to a free Employee Assistance Programme, offering mental health and wellbeing support  </w:t>
      </w:r>
    </w:p>
    <w:p w14:paraId="15E98B5E" w14:textId="4200C27F"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Unlimited value cycle to work scheme  </w:t>
      </w:r>
    </w:p>
    <w:p w14:paraId="3B8DC821" w14:textId="7DECB495" w:rsidR="5CC8B19F" w:rsidRPr="00357C17" w:rsidRDefault="5CC8B19F" w:rsidP="5CC8B19F">
      <w:pPr>
        <w:spacing w:after="0" w:line="240" w:lineRule="auto"/>
        <w:jc w:val="both"/>
        <w:rPr>
          <w:rFonts w:ascii="Poppins" w:eastAsia="Poppins" w:hAnsi="Poppins" w:cs="Poppins"/>
        </w:rPr>
      </w:pPr>
    </w:p>
    <w:p w14:paraId="4BDB098C" w14:textId="5B068FB9" w:rsidR="00C6374F" w:rsidRPr="00357C17" w:rsidRDefault="2790B881" w:rsidP="00DD54CC">
      <w:pPr>
        <w:spacing w:after="0" w:line="240" w:lineRule="auto"/>
        <w:jc w:val="both"/>
        <w:rPr>
          <w:rFonts w:ascii="Poppins" w:eastAsia="Poppins" w:hAnsi="Poppins" w:cs="Poppins"/>
        </w:rPr>
      </w:pPr>
      <w:r w:rsidRPr="00357C17">
        <w:rPr>
          <w:rStyle w:val="normaltextrun"/>
          <w:rFonts w:ascii="Poppins" w:eastAsia="Poppins" w:hAnsi="Poppins" w:cs="Poppins"/>
        </w:rPr>
        <w:t xml:space="preserve">To see the full range of benefits available, please visit </w:t>
      </w:r>
      <w:hyperlink r:id="rId25">
        <w:r w:rsidRPr="00357C17">
          <w:rPr>
            <w:rStyle w:val="Hyperlink"/>
            <w:rFonts w:ascii="Poppins" w:eastAsia="Poppins" w:hAnsi="Poppins" w:cs="Poppins"/>
            <w:color w:val="auto"/>
          </w:rPr>
          <w:t>Employee Benefits - Meridian Trust</w:t>
        </w:r>
      </w:hyperlink>
      <w:r w:rsidRPr="00357C17">
        <w:rPr>
          <w:rStyle w:val="eop"/>
          <w:rFonts w:ascii="Poppins" w:eastAsia="Poppins" w:hAnsi="Poppins" w:cs="Poppins"/>
        </w:rPr>
        <w:t> </w:t>
      </w:r>
    </w:p>
    <w:p w14:paraId="6D7756A4" w14:textId="38C93DA0" w:rsidR="004B2858" w:rsidRPr="00357C17" w:rsidRDefault="00E65D5F" w:rsidP="001B32AC">
      <w:pPr>
        <w:pStyle w:val="Heading1"/>
        <w:rPr>
          <w:rFonts w:ascii="Poppins" w:hAnsi="Poppins" w:cs="Poppins"/>
          <w:b/>
          <w:bCs/>
          <w:noProof/>
          <w:color w:val="538135" w:themeColor="accent6" w:themeShade="BF"/>
          <w:sz w:val="28"/>
          <w:szCs w:val="28"/>
        </w:rPr>
      </w:pPr>
      <w:bookmarkStart w:id="8" w:name="_Values_Structures"/>
      <w:bookmarkStart w:id="9" w:name="_How_to_apply"/>
      <w:bookmarkEnd w:id="8"/>
      <w:bookmarkEnd w:id="9"/>
      <w:r w:rsidRPr="00357C17">
        <w:rPr>
          <w:rFonts w:ascii="Poppins" w:hAnsi="Poppins" w:cs="Poppins"/>
          <w:b/>
          <w:bCs/>
          <w:noProof/>
          <w:color w:val="538135" w:themeColor="accent6" w:themeShade="BF"/>
          <w:sz w:val="28"/>
          <w:szCs w:val="28"/>
        </w:rPr>
        <w:t>How to apply</w:t>
      </w:r>
    </w:p>
    <w:p w14:paraId="7F20BC3C" w14:textId="7C05681C" w:rsidR="00E65D5F" w:rsidRPr="00357C17" w:rsidRDefault="00E65D5F" w:rsidP="00E844D7">
      <w:pPr>
        <w:pStyle w:val="Default"/>
        <w:jc w:val="both"/>
        <w:rPr>
          <w:rFonts w:ascii="Poppins" w:hAnsi="Poppins" w:cs="Poppins"/>
          <w:color w:val="auto"/>
          <w:sz w:val="22"/>
          <w:szCs w:val="22"/>
        </w:rPr>
      </w:pPr>
      <w:r w:rsidRPr="00357C17">
        <w:rPr>
          <w:rFonts w:ascii="Poppins" w:hAnsi="Poppins" w:cs="Poppins"/>
          <w:color w:val="auto"/>
          <w:sz w:val="22"/>
          <w:szCs w:val="22"/>
        </w:rPr>
        <w:t xml:space="preserve">To apply please complete the online form on </w:t>
      </w:r>
      <w:r w:rsidR="1297FC66" w:rsidRPr="00357C17">
        <w:rPr>
          <w:rFonts w:ascii="Poppins" w:hAnsi="Poppins" w:cs="Poppins"/>
          <w:color w:val="auto"/>
          <w:sz w:val="22"/>
          <w:szCs w:val="22"/>
        </w:rPr>
        <w:t xml:space="preserve">MyNewTerm </w:t>
      </w:r>
      <w:r w:rsidRPr="00357C17">
        <w:rPr>
          <w:rFonts w:ascii="Poppins" w:hAnsi="Poppins" w:cs="Poppins"/>
          <w:color w:val="auto"/>
          <w:sz w:val="22"/>
          <w:szCs w:val="22"/>
        </w:rPr>
        <w:t xml:space="preserve">. Your supporting statement should address and evidence the selection criteria detailed in the Person Specification. </w:t>
      </w:r>
    </w:p>
    <w:p w14:paraId="3A40CE82" w14:textId="4BC6BD39" w:rsidR="35DCB3F6" w:rsidRPr="00357C17" w:rsidRDefault="00E65D5F" w:rsidP="35DCB3F6">
      <w:pPr>
        <w:pStyle w:val="Default"/>
        <w:rPr>
          <w:rFonts w:ascii="Poppins" w:hAnsi="Poppins" w:cs="Poppins"/>
          <w:color w:val="538135" w:themeColor="accent6" w:themeShade="BF"/>
          <w:sz w:val="22"/>
          <w:szCs w:val="22"/>
        </w:rPr>
      </w:pPr>
      <w:r w:rsidRPr="00357C17">
        <w:rPr>
          <w:rFonts w:ascii="Poppins" w:hAnsi="Poppins" w:cs="Poppins"/>
          <w:b/>
          <w:bCs/>
          <w:color w:val="538135" w:themeColor="accent6" w:themeShade="BF"/>
          <w:sz w:val="22"/>
          <w:szCs w:val="22"/>
        </w:rPr>
        <w:t xml:space="preserve">Closing Date: </w:t>
      </w:r>
      <w:r w:rsidR="0092304A">
        <w:rPr>
          <w:rFonts w:ascii="Poppins" w:hAnsi="Poppins" w:cs="Poppins"/>
          <w:color w:val="538135" w:themeColor="accent6" w:themeShade="BF"/>
          <w:sz w:val="22"/>
          <w:szCs w:val="22"/>
        </w:rPr>
        <w:t>3</w:t>
      </w:r>
      <w:r w:rsidR="0092304A" w:rsidRPr="0092304A">
        <w:rPr>
          <w:rFonts w:ascii="Poppins" w:hAnsi="Poppins" w:cs="Poppins"/>
          <w:color w:val="538135" w:themeColor="accent6" w:themeShade="BF"/>
          <w:sz w:val="22"/>
          <w:szCs w:val="22"/>
          <w:vertAlign w:val="superscript"/>
        </w:rPr>
        <w:t>rd</w:t>
      </w:r>
      <w:r w:rsidR="0092304A">
        <w:rPr>
          <w:rFonts w:ascii="Poppins" w:hAnsi="Poppins" w:cs="Poppins"/>
          <w:color w:val="538135" w:themeColor="accent6" w:themeShade="BF"/>
          <w:sz w:val="22"/>
          <w:szCs w:val="22"/>
        </w:rPr>
        <w:t xml:space="preserve"> July</w:t>
      </w:r>
      <w:r w:rsidR="008E600E">
        <w:rPr>
          <w:rFonts w:ascii="Poppins" w:hAnsi="Poppins" w:cs="Poppins"/>
          <w:color w:val="538135" w:themeColor="accent6" w:themeShade="BF"/>
          <w:sz w:val="22"/>
          <w:szCs w:val="22"/>
        </w:rPr>
        <w:t xml:space="preserve"> 2026</w:t>
      </w:r>
    </w:p>
    <w:p w14:paraId="494FD990" w14:textId="2C9539B6" w:rsidR="35DCB3F6" w:rsidRPr="00357C17" w:rsidRDefault="00E65D5F" w:rsidP="35DCB3F6">
      <w:pPr>
        <w:pStyle w:val="Default"/>
        <w:rPr>
          <w:rFonts w:ascii="Poppins" w:hAnsi="Poppins" w:cs="Poppins"/>
          <w:color w:val="538135" w:themeColor="accent6" w:themeShade="BF"/>
          <w:sz w:val="22"/>
          <w:szCs w:val="22"/>
        </w:rPr>
      </w:pPr>
      <w:r w:rsidRPr="00357C17">
        <w:rPr>
          <w:rFonts w:ascii="Poppins" w:hAnsi="Poppins" w:cs="Poppins"/>
          <w:b/>
          <w:bCs/>
          <w:color w:val="538135" w:themeColor="accent6" w:themeShade="BF"/>
          <w:sz w:val="22"/>
          <w:szCs w:val="22"/>
        </w:rPr>
        <w:t xml:space="preserve">Interviews: </w:t>
      </w:r>
      <w:r w:rsidR="00491D9E">
        <w:rPr>
          <w:rFonts w:ascii="Poppins" w:hAnsi="Poppins" w:cs="Poppins"/>
          <w:color w:val="538135" w:themeColor="accent6" w:themeShade="BF"/>
          <w:sz w:val="22"/>
          <w:szCs w:val="22"/>
        </w:rPr>
        <w:t xml:space="preserve">To be confirmed </w:t>
      </w:r>
    </w:p>
    <w:p w14:paraId="21D00CB5" w14:textId="77777777" w:rsidR="00E65D5F" w:rsidRPr="00357C17" w:rsidRDefault="00E65D5F" w:rsidP="00E65D5F">
      <w:pPr>
        <w:pStyle w:val="Default"/>
        <w:rPr>
          <w:rFonts w:ascii="Poppins" w:hAnsi="Poppins" w:cs="Poppins"/>
          <w:color w:val="538135" w:themeColor="accent6" w:themeShade="BF"/>
          <w:sz w:val="22"/>
          <w:szCs w:val="22"/>
        </w:rPr>
      </w:pPr>
      <w:r w:rsidRPr="00357C17">
        <w:rPr>
          <w:rFonts w:ascii="Poppins" w:hAnsi="Poppins" w:cs="Poppins"/>
          <w:b/>
          <w:bCs/>
          <w:color w:val="538135" w:themeColor="accent6" w:themeShade="BF"/>
          <w:sz w:val="22"/>
          <w:szCs w:val="22"/>
        </w:rPr>
        <w:t xml:space="preserve">Applying: </w:t>
      </w:r>
    </w:p>
    <w:p w14:paraId="3CC8F91A" w14:textId="7573614D" w:rsidR="35DCB3F6" w:rsidRDefault="00E65D5F" w:rsidP="35DCB3F6">
      <w:pPr>
        <w:pStyle w:val="Default"/>
        <w:rPr>
          <w:rFonts w:ascii="Poppins" w:hAnsi="Poppins" w:cs="Poppins"/>
          <w:color w:val="auto"/>
          <w:sz w:val="22"/>
          <w:szCs w:val="22"/>
        </w:rPr>
      </w:pPr>
      <w:r w:rsidRPr="00357C17">
        <w:rPr>
          <w:rFonts w:ascii="Poppins" w:hAnsi="Poppins" w:cs="Poppins"/>
          <w:color w:val="auto"/>
          <w:sz w:val="22"/>
          <w:szCs w:val="22"/>
        </w:rPr>
        <w:t xml:space="preserve">For any questions about the application process please contact: </w:t>
      </w:r>
    </w:p>
    <w:p w14:paraId="7BAB15A0" w14:textId="4E719A66" w:rsidR="002A5761" w:rsidRPr="002A5761" w:rsidRDefault="002A5761" w:rsidP="35DCB3F6">
      <w:pPr>
        <w:pStyle w:val="Default"/>
        <w:rPr>
          <w:rFonts w:ascii="Poppins" w:hAnsi="Poppins" w:cs="Poppins"/>
          <w:color w:val="538135" w:themeColor="accent6" w:themeShade="BF"/>
          <w:sz w:val="22"/>
          <w:szCs w:val="22"/>
        </w:rPr>
      </w:pPr>
      <w:r w:rsidRPr="002A5761">
        <w:rPr>
          <w:rFonts w:ascii="Poppins" w:hAnsi="Poppins" w:cs="Poppins"/>
          <w:color w:val="538135" w:themeColor="accent6" w:themeShade="BF"/>
          <w:sz w:val="22"/>
          <w:szCs w:val="22"/>
        </w:rPr>
        <w:t>Sophie Laycock – HR Officer</w:t>
      </w:r>
    </w:p>
    <w:p w14:paraId="318F8EF7" w14:textId="0AFC9BD6" w:rsidR="5238962B" w:rsidRPr="00357C17" w:rsidRDefault="76CB8B5F" w:rsidP="5238962B">
      <w:pPr>
        <w:pStyle w:val="Default"/>
        <w:rPr>
          <w:rFonts w:ascii="Poppins" w:hAnsi="Poppins" w:cs="Poppins"/>
          <w:color w:val="538135" w:themeColor="accent6" w:themeShade="BF"/>
          <w:sz w:val="22"/>
          <w:szCs w:val="22"/>
        </w:rPr>
      </w:pPr>
      <w:r w:rsidRPr="00357C17">
        <w:rPr>
          <w:rFonts w:ascii="Poppins" w:hAnsi="Poppins" w:cs="Poppins"/>
          <w:b/>
          <w:bCs/>
          <w:color w:val="538135" w:themeColor="accent6" w:themeShade="BF"/>
          <w:sz w:val="22"/>
          <w:szCs w:val="22"/>
        </w:rPr>
        <w:t>Email:</w:t>
      </w:r>
      <w:r w:rsidRPr="00357C17">
        <w:rPr>
          <w:rFonts w:ascii="Poppins" w:hAnsi="Poppins" w:cs="Poppins"/>
          <w:color w:val="538135" w:themeColor="accent6" w:themeShade="BF"/>
          <w:sz w:val="22"/>
          <w:szCs w:val="22"/>
        </w:rPr>
        <w:t xml:space="preserve"> </w:t>
      </w:r>
      <w:r w:rsidR="002A5761">
        <w:rPr>
          <w:rFonts w:ascii="Poppins" w:hAnsi="Poppins" w:cs="Poppins"/>
          <w:color w:val="538135" w:themeColor="accent6" w:themeShade="BF"/>
          <w:sz w:val="22"/>
          <w:szCs w:val="22"/>
        </w:rPr>
        <w:t>slaycock@meridiantrust.co.uk</w:t>
      </w:r>
    </w:p>
    <w:p w14:paraId="5FB497BA" w14:textId="77777777" w:rsidR="00D90BC9" w:rsidRPr="00E65D5F" w:rsidRDefault="00D90BC9" w:rsidP="00D90BC9">
      <w:pPr>
        <w:pStyle w:val="Default"/>
        <w:rPr>
          <w:rFonts w:ascii="Poppins" w:hAnsi="Poppins" w:cs="Poppins"/>
          <w:noProof/>
        </w:rPr>
      </w:pPr>
    </w:p>
    <w:p w14:paraId="2BA2E328" w14:textId="0E34697B" w:rsidR="00F0437D" w:rsidRPr="00DD54CC" w:rsidRDefault="00DD2E77" w:rsidP="00DD54CC">
      <w:pPr>
        <w:pStyle w:val="NormalWeb"/>
        <w:shd w:val="clear" w:color="auto" w:fill="FFFFFF"/>
        <w:spacing w:before="0" w:beforeAutospacing="0" w:after="150" w:afterAutospacing="0"/>
        <w:jc w:val="both"/>
        <w:rPr>
          <w:rFonts w:ascii="Poppins" w:hAnsi="Poppins" w:cs="Poppins"/>
          <w:color w:val="222222"/>
          <w:sz w:val="22"/>
          <w:szCs w:val="22"/>
        </w:rPr>
        <w:sectPr w:rsidR="00F0437D" w:rsidRPr="00DD54CC" w:rsidSect="00096C35">
          <w:headerReference w:type="first" r:id="rId26"/>
          <w:footerReference w:type="first" r:id="rId27"/>
          <w:pgSz w:w="11906" w:h="16838"/>
          <w:pgMar w:top="1134" w:right="1133" w:bottom="1440" w:left="1276" w:header="284" w:footer="239" w:gutter="0"/>
          <w:cols w:num="2" w:space="425"/>
          <w:docGrid w:linePitch="360"/>
        </w:sect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7507DAEC" w14:textId="77777777" w:rsidR="001B32AC" w:rsidRPr="00AE3CAF" w:rsidRDefault="001B32AC" w:rsidP="001D425D">
      <w:pPr>
        <w:rPr>
          <w:color w:val="A8D08D" w:themeColor="accent6" w:themeTint="99"/>
        </w:rPr>
        <w:sectPr w:rsidR="001B32AC" w:rsidRPr="00AE3CAF" w:rsidSect="00F0437D">
          <w:headerReference w:type="first" r:id="rId28"/>
          <w:footerReference w:type="first" r:id="rId29"/>
          <w:type w:val="continuous"/>
          <w:pgSz w:w="11906" w:h="16838"/>
          <w:pgMar w:top="1134" w:right="1133" w:bottom="1440" w:left="1276" w:header="284" w:footer="709" w:gutter="0"/>
          <w:cols w:space="425"/>
          <w:docGrid w:linePitch="360"/>
        </w:sectPr>
      </w:pPr>
    </w:p>
    <w:p w14:paraId="59BCFAE1" w14:textId="77777777" w:rsidR="00692E5E" w:rsidRPr="00450629" w:rsidRDefault="00692E5E" w:rsidP="002A5761">
      <w:pPr>
        <w:rPr>
          <w:rFonts w:ascii="Poppins" w:hAnsi="Poppins" w:cs="Poppins"/>
          <w:b/>
          <w:bCs/>
          <w:color w:val="2E74B5" w:themeColor="accent5" w:themeShade="BF"/>
        </w:rPr>
      </w:pPr>
      <w:bookmarkStart w:id="10" w:name="_Job_Description:_"/>
      <w:bookmarkEnd w:id="10"/>
    </w:p>
    <w:p w14:paraId="620482E1" w14:textId="3CA4B0BE" w:rsidR="002A5761" w:rsidRPr="002A5761" w:rsidRDefault="00A1373B" w:rsidP="002A5761">
      <w:pPr>
        <w:jc w:val="center"/>
        <w:rPr>
          <w:rFonts w:ascii="Poppins" w:hAnsi="Poppins" w:cs="Poppins"/>
          <w:b/>
          <w:bCs/>
          <w:color w:val="538135" w:themeColor="accent6" w:themeShade="BF"/>
        </w:rPr>
      </w:pPr>
      <w:r w:rsidRPr="00357C17">
        <w:rPr>
          <w:rFonts w:ascii="Poppins" w:hAnsi="Poppins" w:cs="Poppins"/>
          <w:b/>
          <w:bCs/>
          <w:color w:val="538135" w:themeColor="accent6" w:themeShade="BF"/>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2A5761" w:rsidRPr="002A5761" w14:paraId="2FB2569D" w14:textId="77777777" w:rsidTr="00AA60B7">
        <w:tc>
          <w:tcPr>
            <w:tcW w:w="2254" w:type="dxa"/>
            <w:shd w:val="clear" w:color="auto" w:fill="04428C"/>
          </w:tcPr>
          <w:p w14:paraId="621DCF52"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Job Title:</w:t>
            </w:r>
          </w:p>
        </w:tc>
        <w:tc>
          <w:tcPr>
            <w:tcW w:w="6762" w:type="dxa"/>
          </w:tcPr>
          <w:p w14:paraId="2CA777F9"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Cleaning Supervisor</w:t>
            </w:r>
          </w:p>
        </w:tc>
      </w:tr>
      <w:tr w:rsidR="002A5761" w:rsidRPr="002A5761" w14:paraId="2B032E58" w14:textId="77777777" w:rsidTr="00AA60B7">
        <w:tc>
          <w:tcPr>
            <w:tcW w:w="2254" w:type="dxa"/>
            <w:shd w:val="clear" w:color="auto" w:fill="04428C"/>
          </w:tcPr>
          <w:p w14:paraId="67B17FA1"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JD Reference:</w:t>
            </w:r>
          </w:p>
        </w:tc>
        <w:tc>
          <w:tcPr>
            <w:tcW w:w="6762" w:type="dxa"/>
          </w:tcPr>
          <w:p w14:paraId="1F7A1EFA"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STD SIT 11</w:t>
            </w:r>
          </w:p>
        </w:tc>
      </w:tr>
      <w:tr w:rsidR="002A5761" w:rsidRPr="002A5761" w14:paraId="3B258E65" w14:textId="77777777" w:rsidTr="00AA60B7">
        <w:tc>
          <w:tcPr>
            <w:tcW w:w="2254" w:type="dxa"/>
            <w:shd w:val="clear" w:color="auto" w:fill="04428C"/>
          </w:tcPr>
          <w:p w14:paraId="3415B16C"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School/Academy:</w:t>
            </w:r>
          </w:p>
        </w:tc>
        <w:tc>
          <w:tcPr>
            <w:tcW w:w="6762" w:type="dxa"/>
          </w:tcPr>
          <w:p w14:paraId="3F4452B4"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Woodston Primary School</w:t>
            </w:r>
          </w:p>
        </w:tc>
      </w:tr>
      <w:tr w:rsidR="002A5761" w:rsidRPr="002A5761" w14:paraId="2F5A5D9B" w14:textId="77777777" w:rsidTr="00AA60B7">
        <w:tc>
          <w:tcPr>
            <w:tcW w:w="2254" w:type="dxa"/>
            <w:shd w:val="clear" w:color="auto" w:fill="04428C"/>
          </w:tcPr>
          <w:p w14:paraId="2AD48BB7"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Weeks:</w:t>
            </w:r>
          </w:p>
        </w:tc>
        <w:tc>
          <w:tcPr>
            <w:tcW w:w="6762" w:type="dxa"/>
          </w:tcPr>
          <w:p w14:paraId="3700A8D9"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52</w:t>
            </w:r>
          </w:p>
        </w:tc>
      </w:tr>
      <w:tr w:rsidR="002A5761" w:rsidRPr="002A5761" w14:paraId="03D9B46E" w14:textId="77777777" w:rsidTr="00AA60B7">
        <w:tc>
          <w:tcPr>
            <w:tcW w:w="2254" w:type="dxa"/>
            <w:shd w:val="clear" w:color="auto" w:fill="04428C"/>
          </w:tcPr>
          <w:p w14:paraId="38C5D5CE"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Hours of work:</w:t>
            </w:r>
          </w:p>
        </w:tc>
        <w:tc>
          <w:tcPr>
            <w:tcW w:w="6762" w:type="dxa"/>
          </w:tcPr>
          <w:p w14:paraId="18A81927"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17.5 Hours</w:t>
            </w:r>
          </w:p>
        </w:tc>
      </w:tr>
      <w:tr w:rsidR="002A5761" w:rsidRPr="002A5761" w14:paraId="799FFC5A" w14:textId="77777777" w:rsidTr="00AA60B7">
        <w:tc>
          <w:tcPr>
            <w:tcW w:w="2254" w:type="dxa"/>
            <w:shd w:val="clear" w:color="auto" w:fill="04428C"/>
          </w:tcPr>
          <w:p w14:paraId="51EB8978"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Salary:</w:t>
            </w:r>
          </w:p>
        </w:tc>
        <w:tc>
          <w:tcPr>
            <w:tcW w:w="6762" w:type="dxa"/>
          </w:tcPr>
          <w:p w14:paraId="5405B28F"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Grade 5</w:t>
            </w:r>
          </w:p>
        </w:tc>
      </w:tr>
      <w:tr w:rsidR="002A5761" w:rsidRPr="002A5761" w14:paraId="3DBBD102" w14:textId="77777777" w:rsidTr="00AA60B7">
        <w:tc>
          <w:tcPr>
            <w:tcW w:w="2254" w:type="dxa"/>
            <w:shd w:val="clear" w:color="auto" w:fill="04428C"/>
          </w:tcPr>
          <w:p w14:paraId="09A0F1D3"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Responsible to:</w:t>
            </w:r>
          </w:p>
        </w:tc>
        <w:tc>
          <w:tcPr>
            <w:tcW w:w="6762" w:type="dxa"/>
          </w:tcPr>
          <w:p w14:paraId="7E69D921"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Site Manager</w:t>
            </w:r>
          </w:p>
        </w:tc>
      </w:tr>
    </w:tbl>
    <w:p w14:paraId="694E03AE" w14:textId="77777777" w:rsidR="002A5761" w:rsidRPr="002A5761" w:rsidRDefault="002A5761" w:rsidP="002A5761">
      <w:pPr>
        <w:jc w:val="center"/>
        <w:rPr>
          <w:rFonts w:ascii="Poppins" w:eastAsiaTheme="minorHAnsi" w:hAnsi="Poppins" w:cs="Poppins"/>
          <w:lang w:eastAsia="en-US"/>
        </w:rPr>
      </w:pPr>
    </w:p>
    <w:tbl>
      <w:tblPr>
        <w:tblStyle w:val="TableGrid"/>
        <w:tblW w:w="0" w:type="auto"/>
        <w:tblLook w:val="04A0" w:firstRow="1" w:lastRow="0" w:firstColumn="1" w:lastColumn="0" w:noHBand="0" w:noVBand="1"/>
      </w:tblPr>
      <w:tblGrid>
        <w:gridCol w:w="2254"/>
        <w:gridCol w:w="6762"/>
      </w:tblGrid>
      <w:tr w:rsidR="002A5761" w:rsidRPr="002A5761" w14:paraId="154D7A86" w14:textId="77777777" w:rsidTr="00AA60B7">
        <w:tc>
          <w:tcPr>
            <w:tcW w:w="2254" w:type="dxa"/>
            <w:shd w:val="clear" w:color="auto" w:fill="04428C"/>
          </w:tcPr>
          <w:p w14:paraId="70F00EC3"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Role:</w:t>
            </w:r>
          </w:p>
        </w:tc>
        <w:tc>
          <w:tcPr>
            <w:tcW w:w="6762" w:type="dxa"/>
          </w:tcPr>
          <w:p w14:paraId="447345E7"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Lead the cleaning team to ensure a clean and tidy school.</w:t>
            </w:r>
          </w:p>
        </w:tc>
      </w:tr>
      <w:tr w:rsidR="002A5761" w:rsidRPr="002A5761" w14:paraId="74872AF8" w14:textId="77777777" w:rsidTr="00AA60B7">
        <w:tc>
          <w:tcPr>
            <w:tcW w:w="2254" w:type="dxa"/>
            <w:shd w:val="clear" w:color="auto" w:fill="04428C"/>
          </w:tcPr>
          <w:p w14:paraId="586224B8"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Purpose of the job:</w:t>
            </w:r>
          </w:p>
        </w:tc>
        <w:tc>
          <w:tcPr>
            <w:tcW w:w="6762" w:type="dxa"/>
          </w:tcPr>
          <w:p w14:paraId="48278FF8"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To maintain school premises to the required standard of cleanliness.  Clean all rooms, toilets, cloakrooms, staircases, corridors, halls, laboratories and all other areas in designated cleaning section.</w:t>
            </w:r>
          </w:p>
          <w:p w14:paraId="30CAF0DD" w14:textId="77777777" w:rsidR="002A5761" w:rsidRPr="002A5761" w:rsidRDefault="002A5761" w:rsidP="002A5761">
            <w:pPr>
              <w:rPr>
                <w:rFonts w:ascii="Poppins" w:eastAsiaTheme="minorHAnsi" w:hAnsi="Poppins" w:cs="Poppins"/>
                <w:lang w:eastAsia="en-US"/>
              </w:rPr>
            </w:pPr>
            <w:r w:rsidRPr="002A5761">
              <w:rPr>
                <w:rFonts w:ascii="Poppins" w:eastAsiaTheme="minorHAnsi" w:hAnsi="Poppins" w:cs="Poppins"/>
                <w:lang w:eastAsia="en-US"/>
              </w:rPr>
              <w:t>To be a key holder and ensure the building is secure and locked at the end of each day.</w:t>
            </w:r>
          </w:p>
        </w:tc>
      </w:tr>
    </w:tbl>
    <w:p w14:paraId="00886063" w14:textId="77777777" w:rsidR="002A5761" w:rsidRPr="002A5761" w:rsidRDefault="002A5761" w:rsidP="002A5761">
      <w:pPr>
        <w:rPr>
          <w:rFonts w:ascii="Poppins" w:eastAsiaTheme="minorHAnsi" w:hAnsi="Poppins" w:cs="Poppins"/>
          <w:b/>
          <w:bCs/>
          <w:lang w:eastAsia="en-US"/>
        </w:rPr>
      </w:pPr>
    </w:p>
    <w:p w14:paraId="0AE665D9" w14:textId="77777777" w:rsidR="002A5761" w:rsidRPr="002A5761" w:rsidRDefault="002A5761" w:rsidP="002A5761">
      <w:pPr>
        <w:spacing w:after="0" w:line="240" w:lineRule="auto"/>
        <w:rPr>
          <w:rFonts w:ascii="Poppins" w:eastAsiaTheme="minorHAnsi" w:hAnsi="Poppins" w:cs="Poppins"/>
          <w:b/>
          <w:bCs/>
          <w:lang w:eastAsia="en-US"/>
        </w:rPr>
      </w:pPr>
      <w:r w:rsidRPr="002A5761">
        <w:rPr>
          <w:rFonts w:ascii="Poppins" w:eastAsiaTheme="minorHAnsi" w:hAnsi="Poppins" w:cs="Poppins"/>
          <w:b/>
          <w:bCs/>
          <w:lang w:eastAsia="en-US"/>
        </w:rPr>
        <w:t>Responsibilities and Accountabilities:</w:t>
      </w:r>
    </w:p>
    <w:p w14:paraId="43DDEBEE" w14:textId="77777777"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themeColor="text1"/>
        </w:rPr>
        <w:t>To carry out cleaning work to the required standard and as instructed by the Site Manager.  Lead the team of cleaners to ensure that all tasks are carried out to satisfactory level.</w:t>
      </w:r>
    </w:p>
    <w:p w14:paraId="33B0F459" w14:textId="77777777"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rPr>
        <w:t>To operate effectively both domestic and industrial type cleaning equipment e.g. floor polishers, vacuum cleaners etc.</w:t>
      </w:r>
    </w:p>
    <w:p w14:paraId="269AC543" w14:textId="77777777"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rPr>
        <w:t>To report to the Site Manager matters that are likely to affect their work or other matters they consider that they should be aware of.</w:t>
      </w:r>
    </w:p>
    <w:p w14:paraId="1A8E6765" w14:textId="5A261D4D"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rPr>
        <w:t xml:space="preserve">To use cleaning materials appropriately and economically; to manage the stock and be responsible for ordering consumables </w:t>
      </w:r>
    </w:p>
    <w:p w14:paraId="64214F2D" w14:textId="77777777"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rPr>
        <w:t>To ensure that tools and equipment are in good working order, reporting any issues to the site manager</w:t>
      </w:r>
    </w:p>
    <w:p w14:paraId="6CE7681B" w14:textId="77777777"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rPr>
        <w:t>To ensure that cleaners’ storage lockers and cupboards are kept clean and tidy.</w:t>
      </w:r>
    </w:p>
    <w:p w14:paraId="0491D032" w14:textId="77777777"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rPr>
        <w:t xml:space="preserve">To undertake any non-routine cleaning tasks as. </w:t>
      </w:r>
    </w:p>
    <w:p w14:paraId="68ECAF5B" w14:textId="77777777"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rPr>
        <w:t>All cleaners are required to contribute to major cleaning tasks during the school summer holiday period where necessary.</w:t>
      </w:r>
    </w:p>
    <w:p w14:paraId="5B1021CE" w14:textId="77777777"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rPr>
        <w:t xml:space="preserve">To </w:t>
      </w:r>
      <w:proofErr w:type="gramStart"/>
      <w:r w:rsidRPr="002A5761">
        <w:rPr>
          <w:rFonts w:ascii="Poppins" w:eastAsia="Times New Roman" w:hAnsi="Poppins" w:cs="Poppins"/>
          <w:color w:val="000000"/>
        </w:rPr>
        <w:t>coordinate  and</w:t>
      </w:r>
      <w:proofErr w:type="gramEnd"/>
      <w:r w:rsidRPr="002A5761">
        <w:rPr>
          <w:rFonts w:ascii="Poppins" w:eastAsia="Times New Roman" w:hAnsi="Poppins" w:cs="Poppins"/>
          <w:color w:val="000000"/>
        </w:rPr>
        <w:t xml:space="preserve"> manage the cleaning schedules, </w:t>
      </w:r>
      <w:proofErr w:type="gramStart"/>
      <w:r w:rsidRPr="002A5761">
        <w:rPr>
          <w:rFonts w:ascii="Poppins" w:eastAsia="Times New Roman" w:hAnsi="Poppins" w:cs="Poppins"/>
          <w:color w:val="000000"/>
        </w:rPr>
        <w:t>taking into account</w:t>
      </w:r>
      <w:proofErr w:type="gramEnd"/>
      <w:r w:rsidRPr="002A5761">
        <w:rPr>
          <w:rFonts w:ascii="Poppins" w:eastAsia="Times New Roman" w:hAnsi="Poppins" w:cs="Poppins"/>
          <w:color w:val="000000"/>
        </w:rPr>
        <w:t xml:space="preserve"> absence, school events etc</w:t>
      </w:r>
    </w:p>
    <w:p w14:paraId="14EDBD52" w14:textId="77777777"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rPr>
        <w:t xml:space="preserve">To </w:t>
      </w:r>
      <w:proofErr w:type="gramStart"/>
      <w:r w:rsidRPr="002A5761">
        <w:rPr>
          <w:rFonts w:ascii="Poppins" w:eastAsia="Times New Roman" w:hAnsi="Poppins" w:cs="Poppins"/>
          <w:color w:val="000000"/>
        </w:rPr>
        <w:t>work to Academy guidelines at all times</w:t>
      </w:r>
      <w:proofErr w:type="gramEnd"/>
      <w:r w:rsidRPr="002A5761">
        <w:rPr>
          <w:rFonts w:ascii="Poppins" w:eastAsia="Times New Roman" w:hAnsi="Poppins" w:cs="Poppins"/>
          <w:color w:val="000000"/>
        </w:rPr>
        <w:t xml:space="preserve"> particularly in relation to the health and safety policy.</w:t>
      </w:r>
    </w:p>
    <w:p w14:paraId="7F84B253" w14:textId="77777777"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rPr>
        <w:lastRenderedPageBreak/>
        <w:t>To attend all essential health and safety training courses as determined by the management of the school.</w:t>
      </w:r>
    </w:p>
    <w:p w14:paraId="20BA1B8E" w14:textId="77777777"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rPr>
        <w:t xml:space="preserve">To </w:t>
      </w:r>
      <w:proofErr w:type="gramStart"/>
      <w:r w:rsidRPr="002A5761">
        <w:rPr>
          <w:rFonts w:ascii="Poppins" w:eastAsia="Times New Roman" w:hAnsi="Poppins" w:cs="Poppins"/>
          <w:color w:val="000000"/>
        </w:rPr>
        <w:t>maintain confidentiality at all times</w:t>
      </w:r>
      <w:proofErr w:type="gramEnd"/>
      <w:r w:rsidRPr="002A5761">
        <w:rPr>
          <w:rFonts w:ascii="Poppins" w:eastAsia="Times New Roman" w:hAnsi="Poppins" w:cs="Poppins"/>
          <w:color w:val="000000"/>
        </w:rPr>
        <w:t xml:space="preserve"> in respect of school-related matters and to prevent disclosure of confidential and sensitive information.</w:t>
      </w:r>
    </w:p>
    <w:p w14:paraId="1EBFE4BD" w14:textId="77777777" w:rsidR="002A5761" w:rsidRPr="002A5761" w:rsidRDefault="002A5761" w:rsidP="002A5761">
      <w:pPr>
        <w:numPr>
          <w:ilvl w:val="0"/>
          <w:numId w:val="28"/>
        </w:numPr>
        <w:spacing w:before="100" w:beforeAutospacing="1" w:after="100" w:afterAutospacing="1" w:line="240" w:lineRule="auto"/>
        <w:rPr>
          <w:rFonts w:ascii="Poppins" w:eastAsia="Times New Roman" w:hAnsi="Poppins" w:cs="Poppins"/>
          <w:color w:val="000000"/>
        </w:rPr>
      </w:pPr>
      <w:r w:rsidRPr="002A5761">
        <w:rPr>
          <w:rFonts w:ascii="Poppins" w:eastAsia="Times New Roman" w:hAnsi="Poppins" w:cs="Poppins"/>
          <w:color w:val="000000"/>
        </w:rPr>
        <w:t>To undertake any other duties of a similar level and responsibility as may be required.</w:t>
      </w:r>
    </w:p>
    <w:p w14:paraId="42B6EB72"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color w:val="000000"/>
          <w:lang w:eastAsia="en-US"/>
        </w:rPr>
      </w:pPr>
    </w:p>
    <w:p w14:paraId="7E734482"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b/>
          <w:bCs/>
          <w:color w:val="000000"/>
          <w:lang w:eastAsia="en-US"/>
        </w:rPr>
        <w:t>Support for School/Academy/Place of work:</w:t>
      </w:r>
    </w:p>
    <w:p w14:paraId="27183619" w14:textId="77777777" w:rsidR="002A5761" w:rsidRPr="002A5761" w:rsidRDefault="002A5761" w:rsidP="002A5761">
      <w:pPr>
        <w:numPr>
          <w:ilvl w:val="0"/>
          <w:numId w:val="22"/>
        </w:numPr>
        <w:autoSpaceDE w:val="0"/>
        <w:autoSpaceDN w:val="0"/>
        <w:adjustRightInd w:val="0"/>
        <w:spacing w:after="36"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Participation in staff events by arrangement</w:t>
      </w:r>
    </w:p>
    <w:p w14:paraId="66E0351F" w14:textId="77777777" w:rsidR="002A5761" w:rsidRPr="002A5761" w:rsidRDefault="002A5761" w:rsidP="002A5761">
      <w:pPr>
        <w:numPr>
          <w:ilvl w:val="0"/>
          <w:numId w:val="22"/>
        </w:numPr>
        <w:autoSpaceDE w:val="0"/>
        <w:autoSpaceDN w:val="0"/>
        <w:adjustRightInd w:val="0"/>
        <w:spacing w:after="36"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Attend Staff Meetings</w:t>
      </w:r>
    </w:p>
    <w:p w14:paraId="4262D083" w14:textId="77777777" w:rsidR="002A5761" w:rsidRPr="002A5761" w:rsidRDefault="002A5761" w:rsidP="002A5761">
      <w:pPr>
        <w:numPr>
          <w:ilvl w:val="0"/>
          <w:numId w:val="22"/>
        </w:numPr>
        <w:autoSpaceDE w:val="0"/>
        <w:autoSpaceDN w:val="0"/>
        <w:adjustRightInd w:val="0"/>
        <w:spacing w:after="36"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Contribute and participate in Trust events and activities where possible</w:t>
      </w:r>
    </w:p>
    <w:p w14:paraId="63E5FACB" w14:textId="77777777" w:rsidR="002A5761" w:rsidRPr="002A5761" w:rsidRDefault="002A5761" w:rsidP="002A5761">
      <w:pPr>
        <w:numPr>
          <w:ilvl w:val="0"/>
          <w:numId w:val="22"/>
        </w:numPr>
        <w:autoSpaceDE w:val="0"/>
        <w:autoSpaceDN w:val="0"/>
        <w:adjustRightInd w:val="0"/>
        <w:spacing w:after="36"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Develop and maintain effective working relationships with other staff and parents/carers</w:t>
      </w:r>
    </w:p>
    <w:p w14:paraId="08D32959" w14:textId="77777777" w:rsidR="002A5761" w:rsidRPr="002A5761" w:rsidRDefault="002A5761" w:rsidP="002A5761">
      <w:pPr>
        <w:numPr>
          <w:ilvl w:val="0"/>
          <w:numId w:val="22"/>
        </w:num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Adhere to the Trust values</w:t>
      </w:r>
    </w:p>
    <w:p w14:paraId="27E5E884" w14:textId="77777777" w:rsidR="002A5761" w:rsidRPr="002A5761" w:rsidRDefault="002A5761" w:rsidP="002A5761">
      <w:pPr>
        <w:numPr>
          <w:ilvl w:val="0"/>
          <w:numId w:val="22"/>
        </w:num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Follow school policies, practices, and procedures</w:t>
      </w:r>
    </w:p>
    <w:p w14:paraId="3A15D7BC"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color w:val="000000"/>
          <w:lang w:eastAsia="en-US"/>
        </w:rPr>
      </w:pPr>
    </w:p>
    <w:p w14:paraId="73022195"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b/>
          <w:bCs/>
          <w:color w:val="000000"/>
          <w:lang w:eastAsia="en-US"/>
        </w:rPr>
        <w:t>Data security:</w:t>
      </w:r>
    </w:p>
    <w:p w14:paraId="33CF4C9D" w14:textId="77777777" w:rsidR="002A5761" w:rsidRPr="002A5761" w:rsidRDefault="002A5761" w:rsidP="002A5761">
      <w:pPr>
        <w:numPr>
          <w:ilvl w:val="0"/>
          <w:numId w:val="27"/>
        </w:numPr>
        <w:spacing w:after="0" w:line="240" w:lineRule="auto"/>
        <w:rPr>
          <w:rFonts w:ascii="Poppins" w:eastAsia="Times New Roman" w:hAnsi="Poppins" w:cs="Poppins"/>
          <w:color w:val="000000"/>
          <w:lang w:eastAsia="en-US"/>
        </w:rPr>
      </w:pPr>
      <w:r w:rsidRPr="002A5761">
        <w:rPr>
          <w:rFonts w:ascii="Poppins" w:eastAsia="Times New Roman" w:hAnsi="Poppins" w:cs="Poppins"/>
          <w:color w:val="000000"/>
          <w:lang w:eastAsia="en-US"/>
        </w:rPr>
        <w:t xml:space="preserve">Follow the legal provisions regulating confidentiality and security of data and information under GDPR  </w:t>
      </w:r>
    </w:p>
    <w:p w14:paraId="32BAE3B3" w14:textId="77777777" w:rsidR="002A5761" w:rsidRPr="002A5761" w:rsidRDefault="002A5761" w:rsidP="002A5761">
      <w:pPr>
        <w:rPr>
          <w:rFonts w:ascii="Poppins" w:eastAsiaTheme="minorHAnsi" w:hAnsi="Poppins" w:cs="Poppins"/>
          <w:color w:val="000000"/>
          <w:lang w:eastAsia="en-US"/>
        </w:rPr>
      </w:pPr>
    </w:p>
    <w:p w14:paraId="46BE1A80"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b/>
          <w:bCs/>
          <w:color w:val="000000"/>
          <w:lang w:eastAsia="en-US"/>
        </w:rPr>
        <w:t xml:space="preserve">Health and Safety: </w:t>
      </w:r>
    </w:p>
    <w:p w14:paraId="060B7D7D" w14:textId="77777777" w:rsidR="002A5761" w:rsidRPr="002A5761" w:rsidRDefault="002A5761" w:rsidP="002A5761">
      <w:pPr>
        <w:numPr>
          <w:ilvl w:val="0"/>
          <w:numId w:val="23"/>
        </w:numPr>
        <w:autoSpaceDE w:val="0"/>
        <w:autoSpaceDN w:val="0"/>
        <w:adjustRightInd w:val="0"/>
        <w:spacing w:after="0" w:line="240" w:lineRule="auto"/>
        <w:ind w:left="714" w:hanging="357"/>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Be aware of the responsibility for personal Health, Safety and Welfare and that of others who may be affected by your actions or inactions</w:t>
      </w:r>
    </w:p>
    <w:p w14:paraId="01D9E7DA" w14:textId="77777777" w:rsidR="002A5761" w:rsidRPr="002A5761" w:rsidRDefault="002A5761" w:rsidP="002A5761">
      <w:pPr>
        <w:numPr>
          <w:ilvl w:val="0"/>
          <w:numId w:val="23"/>
        </w:num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Co-operate with the Trust on all issues to do with Health, Safety &amp; Welfare</w:t>
      </w:r>
    </w:p>
    <w:p w14:paraId="1FA03598" w14:textId="77777777" w:rsidR="002A5761" w:rsidRPr="002A5761" w:rsidRDefault="002A5761" w:rsidP="002A5761">
      <w:pPr>
        <w:numPr>
          <w:ilvl w:val="0"/>
          <w:numId w:val="23"/>
        </w:num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Work/operate all equipment within Health and Safety and other legal regulations, including risk assessments</w:t>
      </w:r>
    </w:p>
    <w:p w14:paraId="6034BFD1" w14:textId="77777777" w:rsidR="002A5761" w:rsidRPr="002A5761" w:rsidRDefault="002A5761" w:rsidP="002A5761">
      <w:pPr>
        <w:numPr>
          <w:ilvl w:val="0"/>
          <w:numId w:val="23"/>
        </w:numPr>
        <w:autoSpaceDE w:val="0"/>
        <w:autoSpaceDN w:val="0"/>
        <w:adjustRightInd w:val="0"/>
        <w:spacing w:after="36"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Contribute to the maintenance of a safe and healthy environment</w:t>
      </w:r>
    </w:p>
    <w:p w14:paraId="62AF9D39"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color w:val="000000"/>
          <w:highlight w:val="yellow"/>
          <w:lang w:eastAsia="en-US"/>
        </w:rPr>
      </w:pPr>
    </w:p>
    <w:p w14:paraId="062F8DEB"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b/>
          <w:bCs/>
          <w:color w:val="000000"/>
          <w:lang w:eastAsia="en-US"/>
        </w:rPr>
        <w:t>Continuing Professional Development:</w:t>
      </w:r>
    </w:p>
    <w:p w14:paraId="69642DA9" w14:textId="77777777" w:rsidR="002A5761" w:rsidRPr="002A5761" w:rsidRDefault="002A5761" w:rsidP="002A5761">
      <w:pPr>
        <w:numPr>
          <w:ilvl w:val="0"/>
          <w:numId w:val="24"/>
        </w:numPr>
        <w:autoSpaceDE w:val="0"/>
        <w:autoSpaceDN w:val="0"/>
        <w:adjustRightInd w:val="0"/>
        <w:spacing w:after="0" w:line="240" w:lineRule="auto"/>
        <w:ind w:left="714" w:hanging="357"/>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43389C90" w14:textId="77777777" w:rsidR="002A5761" w:rsidRPr="002A5761" w:rsidRDefault="002A5761" w:rsidP="002A5761">
      <w:pPr>
        <w:numPr>
          <w:ilvl w:val="0"/>
          <w:numId w:val="24"/>
        </w:numPr>
        <w:autoSpaceDE w:val="0"/>
        <w:autoSpaceDN w:val="0"/>
        <w:adjustRightInd w:val="0"/>
        <w:spacing w:after="0" w:line="240" w:lineRule="auto"/>
        <w:ind w:left="714" w:hanging="357"/>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Undertake any necessary and identified professional development taking full advantage of any relevant training and development available, particularly when related to the use of ICT, for data management and record keeping</w:t>
      </w:r>
    </w:p>
    <w:p w14:paraId="6DDB16ED" w14:textId="77777777" w:rsidR="002A5761" w:rsidRPr="002A5761" w:rsidRDefault="002A5761" w:rsidP="002A5761">
      <w:pPr>
        <w:numPr>
          <w:ilvl w:val="0"/>
          <w:numId w:val="24"/>
        </w:num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Maintain a professional portfolio of evidence to support the Performance Management process – evaluating and improving own practice</w:t>
      </w:r>
    </w:p>
    <w:p w14:paraId="090B8168"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color w:val="000000"/>
          <w:lang w:eastAsia="en-US"/>
        </w:rPr>
      </w:pPr>
    </w:p>
    <w:p w14:paraId="19701746"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b/>
          <w:bCs/>
          <w:color w:val="000000"/>
          <w:lang w:eastAsia="en-US"/>
        </w:rPr>
      </w:pPr>
      <w:r w:rsidRPr="002A5761">
        <w:rPr>
          <w:rFonts w:ascii="Poppins" w:eastAsiaTheme="minorHAnsi" w:hAnsi="Poppins" w:cs="Poppins"/>
          <w:b/>
          <w:bCs/>
          <w:color w:val="000000"/>
          <w:lang w:eastAsia="en-US"/>
        </w:rPr>
        <w:t>Child Protection and Safeguarding</w:t>
      </w:r>
    </w:p>
    <w:p w14:paraId="7C399D83" w14:textId="77777777" w:rsidR="002A5761" w:rsidRPr="002A5761" w:rsidRDefault="002A5761" w:rsidP="002A5761">
      <w:pPr>
        <w:numPr>
          <w:ilvl w:val="0"/>
          <w:numId w:val="25"/>
        </w:num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The post holder will have a shared responsibility for safeguarding all children and young people. The post holder also has an implicit duty to promote the welfare of all children and young people</w:t>
      </w:r>
    </w:p>
    <w:p w14:paraId="495C9690" w14:textId="77777777" w:rsidR="002A5761" w:rsidRPr="002A5761" w:rsidRDefault="002A5761" w:rsidP="002A5761">
      <w:pPr>
        <w:numPr>
          <w:ilvl w:val="0"/>
          <w:numId w:val="25"/>
        </w:num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Inform the Child Protection Officer of any issues relating to the safety and well-being of students</w:t>
      </w:r>
    </w:p>
    <w:p w14:paraId="0008E26A" w14:textId="77777777" w:rsidR="002A5761" w:rsidRPr="002A5761" w:rsidRDefault="002A5761" w:rsidP="002A5761">
      <w:pPr>
        <w:autoSpaceDE w:val="0"/>
        <w:autoSpaceDN w:val="0"/>
        <w:adjustRightInd w:val="0"/>
        <w:spacing w:after="0" w:line="240" w:lineRule="auto"/>
        <w:ind w:left="720"/>
        <w:jc w:val="both"/>
        <w:rPr>
          <w:rFonts w:ascii="Poppins" w:eastAsiaTheme="minorHAnsi" w:hAnsi="Poppins" w:cs="Poppins"/>
          <w:color w:val="000000"/>
          <w:lang w:eastAsia="en-US"/>
        </w:rPr>
      </w:pPr>
    </w:p>
    <w:p w14:paraId="6FE2B6A6"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The post holder will undertake any other duties commensurate with the grade of the post, in consultation with the line manager.</w:t>
      </w:r>
    </w:p>
    <w:p w14:paraId="6785FCB5"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color w:val="000000"/>
          <w:lang w:eastAsia="en-US"/>
        </w:rPr>
      </w:pPr>
    </w:p>
    <w:p w14:paraId="1A3CA3B7"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color w:val="000000"/>
          <w:lang w:eastAsia="en-US"/>
        </w:rPr>
      </w:pPr>
      <w:r w:rsidRPr="002A5761">
        <w:rPr>
          <w:rFonts w:ascii="Poppins" w:eastAsiaTheme="minorHAnsi" w:hAnsi="Poppins" w:cs="Poppins"/>
          <w:color w:val="000000"/>
          <w:lang w:eastAsia="en-US"/>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236175E7" w14:textId="77777777" w:rsidR="002A5761" w:rsidRPr="002A5761" w:rsidRDefault="002A5761" w:rsidP="002A5761">
      <w:pPr>
        <w:autoSpaceDE w:val="0"/>
        <w:autoSpaceDN w:val="0"/>
        <w:adjustRightInd w:val="0"/>
        <w:spacing w:after="0" w:line="240" w:lineRule="auto"/>
        <w:jc w:val="both"/>
        <w:rPr>
          <w:rFonts w:ascii="Poppins" w:eastAsiaTheme="minorHAnsi" w:hAnsi="Poppins" w:cs="Poppins"/>
          <w:color w:val="000000"/>
          <w:lang w:eastAsia="en-US"/>
        </w:rPr>
      </w:pPr>
    </w:p>
    <w:p w14:paraId="6CF4F143" w14:textId="77777777" w:rsidR="002A5761" w:rsidRPr="002A5761" w:rsidRDefault="002A5761" w:rsidP="002A5761">
      <w:pPr>
        <w:pBdr>
          <w:top w:val="single" w:sz="4" w:space="1" w:color="auto"/>
          <w:left w:val="single" w:sz="4" w:space="4" w:color="auto"/>
          <w:bottom w:val="single" w:sz="4" w:space="1" w:color="auto"/>
          <w:right w:val="single" w:sz="4" w:space="4" w:color="auto"/>
        </w:pBdr>
        <w:shd w:val="clear" w:color="auto" w:fill="04428C"/>
        <w:jc w:val="center"/>
        <w:rPr>
          <w:rFonts w:ascii="Poppins" w:eastAsiaTheme="minorHAnsi" w:hAnsi="Poppins" w:cs="Poppins"/>
          <w:color w:val="FFFFFF" w:themeColor="background1"/>
          <w:lang w:eastAsia="en-US"/>
        </w:rPr>
      </w:pPr>
      <w:r w:rsidRPr="002A5761">
        <w:rPr>
          <w:rFonts w:ascii="Poppins" w:eastAsiaTheme="minorHAnsi" w:hAnsi="Poppins" w:cs="Poppins"/>
          <w:b/>
          <w:bCs/>
          <w:i/>
          <w:iCs/>
          <w:color w:val="FFFFFF" w:themeColor="background1"/>
          <w:lang w:eastAsia="en-US"/>
        </w:rPr>
        <w:t>The Trust is committed to safeguarding and promoting the welfare of children and young people and expects all staff and volunteers to share in this commitment. All staff will be subject to an enhanced check with the Disclosure &amp; Barring Service.</w:t>
      </w:r>
    </w:p>
    <w:p w14:paraId="1BD96469" w14:textId="71237D56" w:rsidR="002A5761" w:rsidRPr="002A5761" w:rsidRDefault="002A5761" w:rsidP="002A5761">
      <w:pPr>
        <w:rPr>
          <w:rFonts w:ascii="Poppins" w:eastAsiaTheme="minorHAnsi" w:hAnsi="Poppins" w:cs="Poppins"/>
          <w:b/>
          <w:bCs/>
          <w:lang w:eastAsia="en-US"/>
        </w:rPr>
      </w:pPr>
      <w:r w:rsidRPr="002A5761">
        <w:rPr>
          <w:rFonts w:ascii="Poppins" w:eastAsiaTheme="minorHAnsi" w:hAnsi="Poppins" w:cs="Poppins"/>
          <w:b/>
          <w:bCs/>
          <w:lang w:eastAsia="en-US"/>
        </w:rPr>
        <w:t>Updated: September 2022</w:t>
      </w:r>
    </w:p>
    <w:tbl>
      <w:tblPr>
        <w:tblStyle w:val="TableGrid0"/>
        <w:tblW w:w="9062" w:type="dxa"/>
        <w:tblInd w:w="5" w:type="dxa"/>
        <w:tblCellMar>
          <w:top w:w="36" w:type="dxa"/>
          <w:right w:w="115" w:type="dxa"/>
        </w:tblCellMar>
        <w:tblLook w:val="04A0" w:firstRow="1" w:lastRow="0" w:firstColumn="1" w:lastColumn="0" w:noHBand="0" w:noVBand="1"/>
      </w:tblPr>
      <w:tblGrid>
        <w:gridCol w:w="4992"/>
        <w:gridCol w:w="4070"/>
      </w:tblGrid>
      <w:tr w:rsidR="002A5761" w:rsidRPr="002A5761" w14:paraId="6B2C5EDD" w14:textId="77777777" w:rsidTr="00AA60B7">
        <w:trPr>
          <w:trHeight w:val="264"/>
        </w:trPr>
        <w:tc>
          <w:tcPr>
            <w:tcW w:w="4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DEDCDBB" w14:textId="77777777" w:rsidR="002A5761" w:rsidRPr="002A5761" w:rsidRDefault="002A5761" w:rsidP="002A5761">
            <w:pPr>
              <w:ind w:left="106"/>
              <w:rPr>
                <w:rFonts w:ascii="Poppins" w:eastAsia="Gill Sans MT" w:hAnsi="Poppins" w:cs="Poppins"/>
                <w:b/>
              </w:rPr>
            </w:pPr>
          </w:p>
          <w:p w14:paraId="26FA8AFA" w14:textId="77777777" w:rsidR="002A5761" w:rsidRPr="002A5761" w:rsidRDefault="002A5761" w:rsidP="002A5761">
            <w:pPr>
              <w:ind w:left="106"/>
              <w:jc w:val="center"/>
              <w:rPr>
                <w:rFonts w:ascii="Poppins" w:eastAsia="Gill Sans MT" w:hAnsi="Poppins" w:cs="Poppins"/>
                <w:b/>
              </w:rPr>
            </w:pPr>
            <w:r w:rsidRPr="002A5761">
              <w:rPr>
                <w:rFonts w:ascii="Poppins" w:eastAsia="Gill Sans MT" w:hAnsi="Poppins" w:cs="Poppins"/>
                <w:b/>
              </w:rPr>
              <w:t>Person Specification:</w:t>
            </w:r>
          </w:p>
          <w:p w14:paraId="74B25F06" w14:textId="77777777" w:rsidR="002A5761" w:rsidRPr="002A5761" w:rsidRDefault="002A5761" w:rsidP="002A5761">
            <w:pPr>
              <w:ind w:left="106"/>
              <w:jc w:val="center"/>
              <w:rPr>
                <w:rFonts w:ascii="Poppins" w:hAnsi="Poppins" w:cs="Poppins"/>
              </w:rPr>
            </w:pPr>
            <w:r w:rsidRPr="002A5761">
              <w:rPr>
                <w:rFonts w:ascii="Poppins" w:hAnsi="Poppins" w:cs="Poppins"/>
              </w:rPr>
              <w:t>Cleaning Supervisor</w:t>
            </w:r>
          </w:p>
        </w:tc>
        <w:tc>
          <w:tcPr>
            <w:tcW w:w="4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F470F2" w14:textId="77777777" w:rsidR="002A5761" w:rsidRPr="002A5761" w:rsidRDefault="002A5761" w:rsidP="002A5761">
            <w:pPr>
              <w:ind w:left="109"/>
              <w:jc w:val="center"/>
              <w:rPr>
                <w:rFonts w:ascii="Poppins" w:eastAsia="Gill Sans MT" w:hAnsi="Poppins" w:cs="Poppins"/>
              </w:rPr>
            </w:pPr>
            <w:r w:rsidRPr="002A5761">
              <w:rPr>
                <w:rFonts w:ascii="Poppins" w:eastAsia="Gill Sans MT" w:hAnsi="Poppins" w:cs="Poppins"/>
              </w:rPr>
              <w:t>Assessment Key:</w:t>
            </w:r>
          </w:p>
          <w:p w14:paraId="319DF936" w14:textId="77777777" w:rsidR="002A5761" w:rsidRPr="002A5761" w:rsidRDefault="002A5761" w:rsidP="002A5761">
            <w:pPr>
              <w:ind w:left="109"/>
              <w:jc w:val="center"/>
              <w:rPr>
                <w:rFonts w:ascii="Poppins" w:eastAsia="Gill Sans MT" w:hAnsi="Poppins" w:cs="Poppins"/>
              </w:rPr>
            </w:pPr>
            <w:r w:rsidRPr="002A5761">
              <w:rPr>
                <w:rFonts w:ascii="Poppins" w:eastAsia="Gill Sans MT" w:hAnsi="Poppins" w:cs="Poppins"/>
              </w:rPr>
              <w:t>A = Application Form</w:t>
            </w:r>
          </w:p>
          <w:p w14:paraId="146E6BDB" w14:textId="77777777" w:rsidR="002A5761" w:rsidRPr="002A5761" w:rsidRDefault="002A5761" w:rsidP="002A5761">
            <w:pPr>
              <w:ind w:left="109"/>
              <w:jc w:val="center"/>
              <w:rPr>
                <w:rFonts w:ascii="Poppins" w:hAnsi="Poppins" w:cs="Poppins"/>
              </w:rPr>
            </w:pPr>
            <w:r w:rsidRPr="002A5761">
              <w:rPr>
                <w:rFonts w:ascii="Poppins" w:eastAsia="Gill Sans MT" w:hAnsi="Poppins" w:cs="Poppins"/>
              </w:rPr>
              <w:t>I = Interview</w:t>
            </w:r>
          </w:p>
        </w:tc>
      </w:tr>
    </w:tbl>
    <w:p w14:paraId="204027DE" w14:textId="77777777" w:rsidR="002A5761" w:rsidRPr="002A5761" w:rsidRDefault="002A5761" w:rsidP="002A5761">
      <w:pPr>
        <w:spacing w:after="0" w:line="240" w:lineRule="auto"/>
        <w:rPr>
          <w:rFonts w:ascii="Poppins" w:eastAsiaTheme="minorHAnsi" w:hAnsi="Poppins" w:cs="Poppins"/>
          <w:b/>
          <w:bCs/>
          <w:lang w:eastAsia="en-US"/>
        </w:rPr>
      </w:pPr>
    </w:p>
    <w:tbl>
      <w:tblPr>
        <w:tblStyle w:val="TableGrid0"/>
        <w:tblW w:w="9062" w:type="dxa"/>
        <w:tblInd w:w="5" w:type="dxa"/>
        <w:tblCellMar>
          <w:top w:w="36" w:type="dxa"/>
          <w:right w:w="115" w:type="dxa"/>
        </w:tblCellMar>
        <w:tblLook w:val="04A0" w:firstRow="1" w:lastRow="0" w:firstColumn="1" w:lastColumn="0" w:noHBand="0" w:noVBand="1"/>
      </w:tblPr>
      <w:tblGrid>
        <w:gridCol w:w="434"/>
        <w:gridCol w:w="4444"/>
        <w:gridCol w:w="1265"/>
        <w:gridCol w:w="1300"/>
        <w:gridCol w:w="1619"/>
      </w:tblGrid>
      <w:tr w:rsidR="002A5761" w:rsidRPr="002A5761" w14:paraId="332629FD" w14:textId="77777777" w:rsidTr="00AA60B7">
        <w:trPr>
          <w:trHeight w:val="266"/>
        </w:trPr>
        <w:tc>
          <w:tcPr>
            <w:tcW w:w="48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846328F" w14:textId="77777777" w:rsidR="002A5761" w:rsidRPr="002A5761" w:rsidRDefault="002A5761" w:rsidP="002A5761">
            <w:pPr>
              <w:ind w:left="106"/>
              <w:rPr>
                <w:rFonts w:ascii="Poppins" w:hAnsi="Poppins" w:cs="Poppins"/>
              </w:rPr>
            </w:pPr>
            <w:r w:rsidRPr="002A5761">
              <w:rPr>
                <w:rFonts w:ascii="Poppins" w:eastAsia="Gill Sans MT" w:hAnsi="Poppins" w:cs="Poppins"/>
                <w:b/>
              </w:rPr>
              <w:t>Education and Qualification</w:t>
            </w:r>
            <w:r w:rsidRPr="002A5761">
              <w:rPr>
                <w:rFonts w:ascii="Poppins" w:eastAsia="Gill Sans MT" w:hAnsi="Poppins" w:cs="Poppins"/>
              </w:rPr>
              <w:t xml:space="preserve"> </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80E79A9" w14:textId="77777777" w:rsidR="002A5761" w:rsidRPr="002A5761" w:rsidRDefault="002A5761" w:rsidP="002A5761">
            <w:pPr>
              <w:ind w:left="109"/>
              <w:jc w:val="center"/>
              <w:rPr>
                <w:rFonts w:ascii="Poppins" w:hAnsi="Poppins" w:cs="Poppins"/>
              </w:rPr>
            </w:pPr>
            <w:r w:rsidRPr="002A5761">
              <w:rPr>
                <w:rFonts w:ascii="Poppins" w:eastAsia="Gill Sans MT" w:hAnsi="Poppins" w:cs="Poppins"/>
                <w:b/>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E5DF679" w14:textId="77777777" w:rsidR="002A5761" w:rsidRPr="002A5761" w:rsidRDefault="002A5761" w:rsidP="002A5761">
            <w:pPr>
              <w:ind w:left="108"/>
              <w:jc w:val="center"/>
              <w:rPr>
                <w:rFonts w:ascii="Poppins" w:hAnsi="Poppins" w:cs="Poppins"/>
              </w:rPr>
            </w:pPr>
            <w:r w:rsidRPr="002A5761">
              <w:rPr>
                <w:rFonts w:ascii="Poppins" w:eastAsia="Gill Sans MT" w:hAnsi="Poppins" w:cs="Poppins"/>
                <w:b/>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5C574FE" w14:textId="77777777" w:rsidR="002A5761" w:rsidRPr="002A5761" w:rsidRDefault="002A5761" w:rsidP="002A5761">
            <w:pPr>
              <w:ind w:left="109"/>
              <w:jc w:val="center"/>
              <w:rPr>
                <w:rFonts w:ascii="Poppins" w:hAnsi="Poppins" w:cs="Poppins"/>
              </w:rPr>
            </w:pPr>
            <w:r w:rsidRPr="002A5761">
              <w:rPr>
                <w:rFonts w:ascii="Poppins" w:eastAsia="Gill Sans MT" w:hAnsi="Poppins" w:cs="Poppins"/>
                <w:b/>
              </w:rPr>
              <w:t>Assessment</w:t>
            </w:r>
          </w:p>
        </w:tc>
      </w:tr>
      <w:tr w:rsidR="002A5761" w:rsidRPr="002A5761" w14:paraId="17E6DF56" w14:textId="77777777" w:rsidTr="00AA60B7">
        <w:trPr>
          <w:trHeight w:val="266"/>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25902C" w14:textId="77777777" w:rsidR="002A5761" w:rsidRPr="002A5761" w:rsidRDefault="002A5761" w:rsidP="002A5761">
            <w:pPr>
              <w:ind w:left="106"/>
              <w:jc w:val="center"/>
              <w:rPr>
                <w:rFonts w:ascii="Poppins" w:eastAsia="Gill Sans MT" w:hAnsi="Poppins" w:cs="Poppins"/>
                <w:bCs/>
                <w:sz w:val="20"/>
                <w:szCs w:val="20"/>
              </w:rPr>
            </w:pPr>
            <w:r w:rsidRPr="002A5761">
              <w:rPr>
                <w:rFonts w:ascii="Poppins" w:eastAsia="Gill Sans MT" w:hAnsi="Poppins" w:cs="Poppins"/>
                <w:bCs/>
                <w:sz w:val="20"/>
                <w:szCs w:val="20"/>
              </w:rPr>
              <w:t>1</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18C9D7" w14:textId="77777777" w:rsidR="002A5761" w:rsidRPr="002A5761" w:rsidRDefault="002A5761" w:rsidP="002A5761">
            <w:pPr>
              <w:rPr>
                <w:rFonts w:ascii="Poppins" w:eastAsia="Gill Sans MT" w:hAnsi="Poppins" w:cs="Poppins"/>
                <w:b/>
                <w:bCs/>
                <w:sz w:val="20"/>
                <w:szCs w:val="20"/>
              </w:rPr>
            </w:pPr>
            <w:r w:rsidRPr="002A5761">
              <w:rPr>
                <w:rFonts w:ascii="Poppins" w:hAnsi="Poppins" w:cs="Poppins"/>
                <w:color w:val="000000"/>
                <w:sz w:val="20"/>
                <w:szCs w:val="20"/>
              </w:rPr>
              <w:t>Basic standard of literacy to read instructions</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041F7C" w14:textId="77777777" w:rsidR="002A5761" w:rsidRPr="002A5761" w:rsidRDefault="002A5761" w:rsidP="002A5761">
            <w:pPr>
              <w:ind w:left="109"/>
              <w:jc w:val="center"/>
              <w:rPr>
                <w:rFonts w:ascii="Poppins" w:eastAsia="Gill Sans MT" w:hAnsi="Poppins" w:cs="Poppins"/>
                <w:b/>
                <w:sz w:val="20"/>
                <w:szCs w:val="20"/>
              </w:rPr>
            </w:pPr>
            <w:r w:rsidRPr="002A5761">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38C4EA" w14:textId="77777777" w:rsidR="002A5761" w:rsidRPr="002A5761" w:rsidRDefault="002A5761" w:rsidP="002A5761">
            <w:pPr>
              <w:ind w:left="108"/>
              <w:jc w:val="center"/>
              <w:rPr>
                <w:rFonts w:ascii="Poppins" w:eastAsia="Gill Sans MT" w:hAnsi="Poppins" w:cs="Poppins"/>
                <w:b/>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E74249" w14:textId="77777777" w:rsidR="002A5761" w:rsidRPr="002A5761" w:rsidRDefault="002A5761" w:rsidP="002A5761">
            <w:pPr>
              <w:ind w:left="109"/>
              <w:jc w:val="center"/>
              <w:rPr>
                <w:rFonts w:ascii="Poppins" w:eastAsia="Gill Sans MT" w:hAnsi="Poppins" w:cs="Poppins"/>
                <w:b/>
                <w:sz w:val="20"/>
                <w:szCs w:val="20"/>
              </w:rPr>
            </w:pPr>
          </w:p>
        </w:tc>
      </w:tr>
      <w:tr w:rsidR="002A5761" w:rsidRPr="002A5761" w14:paraId="69E12CD5" w14:textId="77777777" w:rsidTr="00AA60B7">
        <w:tblPrEx>
          <w:tblCellMar>
            <w:top w:w="38" w:type="dxa"/>
            <w:left w:w="108" w:type="dxa"/>
          </w:tblCellMar>
        </w:tblPrEx>
        <w:trPr>
          <w:trHeight w:val="264"/>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12A08A" w14:textId="77777777" w:rsidR="002A5761" w:rsidRPr="002A5761" w:rsidRDefault="002A5761" w:rsidP="002A5761">
            <w:pPr>
              <w:jc w:val="center"/>
              <w:rPr>
                <w:rFonts w:ascii="Poppins" w:eastAsia="Times New Roman" w:hAnsi="Poppins" w:cs="Poppins"/>
                <w:sz w:val="20"/>
                <w:szCs w:val="20"/>
              </w:rPr>
            </w:pPr>
            <w:r w:rsidRPr="002A5761">
              <w:rPr>
                <w:rFonts w:ascii="Poppins" w:eastAsia="Times New Roman" w:hAnsi="Poppins" w:cs="Poppins"/>
                <w:sz w:val="20"/>
                <w:szCs w:val="20"/>
              </w:rPr>
              <w:t>2</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58DBF" w14:textId="77777777" w:rsidR="002A5761" w:rsidRPr="002A5761" w:rsidRDefault="002A5761" w:rsidP="002A5761">
            <w:pPr>
              <w:rPr>
                <w:rFonts w:ascii="Poppins" w:eastAsia="Gill Sans MT" w:hAnsi="Poppins" w:cs="Poppins"/>
                <w:sz w:val="20"/>
                <w:szCs w:val="20"/>
              </w:rPr>
            </w:pPr>
            <w:r w:rsidRPr="002A5761">
              <w:rPr>
                <w:rFonts w:ascii="Poppins" w:hAnsi="Poppins" w:cs="Poppins"/>
                <w:color w:val="000000"/>
                <w:sz w:val="20"/>
                <w:szCs w:val="20"/>
              </w:rPr>
              <w:t>Ability to understand instructions</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3BBA64" w14:textId="77777777" w:rsidR="002A5761" w:rsidRPr="002A5761" w:rsidRDefault="002A5761" w:rsidP="002A5761">
            <w:pPr>
              <w:jc w:val="center"/>
              <w:rPr>
                <w:rFonts w:ascii="Poppins" w:eastAsia="Gill Sans MT" w:hAnsi="Poppins" w:cs="Poppins"/>
                <w:b/>
                <w:sz w:val="20"/>
                <w:szCs w:val="20"/>
              </w:rPr>
            </w:pPr>
            <w:r w:rsidRPr="002A5761">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6A7EA6" w14:textId="77777777" w:rsidR="002A5761" w:rsidRPr="002A5761" w:rsidRDefault="002A5761" w:rsidP="002A5761">
            <w:pPr>
              <w:jc w:val="center"/>
              <w:rPr>
                <w:rFonts w:ascii="Poppins" w:eastAsia="Gill Sans MT" w:hAnsi="Poppins" w:cs="Poppins"/>
                <w:b/>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89647F" w14:textId="77777777" w:rsidR="002A5761" w:rsidRPr="002A5761" w:rsidRDefault="002A5761" w:rsidP="002A5761">
            <w:pPr>
              <w:ind w:left="1"/>
              <w:jc w:val="center"/>
              <w:rPr>
                <w:rFonts w:ascii="Poppins" w:eastAsia="Gill Sans MT" w:hAnsi="Poppins" w:cs="Poppins"/>
                <w:bCs/>
                <w:sz w:val="20"/>
                <w:szCs w:val="20"/>
              </w:rPr>
            </w:pPr>
          </w:p>
        </w:tc>
      </w:tr>
      <w:tr w:rsidR="002A5761" w:rsidRPr="002A5761" w14:paraId="1CFCEAC3" w14:textId="77777777" w:rsidTr="00AA60B7">
        <w:tblPrEx>
          <w:tblCellMar>
            <w:top w:w="38" w:type="dxa"/>
            <w:left w:w="108" w:type="dxa"/>
          </w:tblCellMar>
        </w:tblPrEx>
        <w:trPr>
          <w:trHeight w:val="264"/>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81D944" w14:textId="77777777" w:rsidR="002A5761" w:rsidRPr="002A5761" w:rsidRDefault="002A5761" w:rsidP="002A5761">
            <w:pPr>
              <w:jc w:val="center"/>
              <w:rPr>
                <w:rFonts w:ascii="Poppins" w:eastAsia="Times New Roman" w:hAnsi="Poppins" w:cs="Poppins"/>
                <w:sz w:val="20"/>
                <w:szCs w:val="20"/>
              </w:rPr>
            </w:pPr>
            <w:r w:rsidRPr="002A5761">
              <w:rPr>
                <w:rFonts w:ascii="Poppins" w:eastAsia="Times New Roman" w:hAnsi="Poppins" w:cs="Poppins"/>
                <w:sz w:val="20"/>
                <w:szCs w:val="20"/>
              </w:rPr>
              <w:t>3</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790980" w14:textId="77777777" w:rsidR="002A5761" w:rsidRPr="002A5761" w:rsidRDefault="002A5761" w:rsidP="002A5761">
            <w:pPr>
              <w:rPr>
                <w:rFonts w:ascii="Poppins" w:hAnsi="Poppins" w:cs="Poppins"/>
                <w:color w:val="000000"/>
                <w:sz w:val="20"/>
                <w:szCs w:val="20"/>
              </w:rPr>
            </w:pPr>
            <w:r w:rsidRPr="002A5761">
              <w:rPr>
                <w:rFonts w:ascii="Poppins" w:hAnsi="Poppins" w:cs="Poppins"/>
                <w:color w:val="000000"/>
                <w:sz w:val="20"/>
                <w:szCs w:val="20"/>
              </w:rPr>
              <w:t>Trained to NVQ standard</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6E60D1" w14:textId="77777777" w:rsidR="002A5761" w:rsidRPr="002A5761" w:rsidRDefault="002A5761" w:rsidP="002A5761">
            <w:pPr>
              <w:jc w:val="center"/>
              <w:rPr>
                <w:rFonts w:ascii="Poppins" w:eastAsia="Gill Sans MT" w:hAnsi="Poppins" w:cs="Poppins"/>
                <w:b/>
                <w:sz w:val="20"/>
                <w:szCs w:val="20"/>
              </w:rPr>
            </w:pP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8532A7" w14:textId="77777777" w:rsidR="002A5761" w:rsidRPr="002A5761" w:rsidRDefault="002A5761" w:rsidP="002A5761">
            <w:pPr>
              <w:jc w:val="center"/>
              <w:rPr>
                <w:rFonts w:ascii="Poppins" w:eastAsia="Gill Sans MT" w:hAnsi="Poppins" w:cs="Poppins"/>
                <w:b/>
                <w:sz w:val="20"/>
                <w:szCs w:val="20"/>
              </w:rPr>
            </w:pPr>
            <w:r w:rsidRPr="002A5761">
              <w:rPr>
                <w:rFonts w:ascii="Poppins" w:eastAsia="Gill Sans MT" w:hAnsi="Poppins" w:cs="Poppins"/>
                <w:b/>
                <w:sz w:val="20"/>
                <w:szCs w:val="20"/>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F50CE7" w14:textId="77777777" w:rsidR="002A5761" w:rsidRPr="002A5761" w:rsidRDefault="002A5761" w:rsidP="002A5761">
            <w:pPr>
              <w:ind w:left="1"/>
              <w:jc w:val="center"/>
              <w:rPr>
                <w:rFonts w:ascii="Poppins" w:eastAsia="Gill Sans MT" w:hAnsi="Poppins" w:cs="Poppins"/>
                <w:bCs/>
                <w:sz w:val="20"/>
                <w:szCs w:val="20"/>
              </w:rPr>
            </w:pPr>
          </w:p>
        </w:tc>
      </w:tr>
      <w:tr w:rsidR="002A5761" w:rsidRPr="002A5761" w14:paraId="616CB3E2" w14:textId="77777777" w:rsidTr="00AA60B7">
        <w:tblPrEx>
          <w:tblCellMar>
            <w:top w:w="38" w:type="dxa"/>
            <w:left w:w="108" w:type="dxa"/>
          </w:tblCellMar>
        </w:tblPrEx>
        <w:trPr>
          <w:trHeight w:val="264"/>
        </w:trPr>
        <w:tc>
          <w:tcPr>
            <w:tcW w:w="48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2DC70372" w14:textId="77777777" w:rsidR="002A5761" w:rsidRPr="002A5761" w:rsidRDefault="002A5761" w:rsidP="002A5761">
            <w:pPr>
              <w:rPr>
                <w:rFonts w:ascii="Poppins" w:eastAsia="Gill Sans MT" w:hAnsi="Poppins" w:cs="Poppins"/>
                <w:sz w:val="20"/>
                <w:szCs w:val="20"/>
              </w:rPr>
            </w:pPr>
            <w:r w:rsidRPr="002A5761">
              <w:rPr>
                <w:rFonts w:ascii="Poppins" w:eastAsia="Gill Sans MT" w:hAnsi="Poppins" w:cs="Poppins"/>
                <w:b/>
                <w:sz w:val="20"/>
                <w:szCs w:val="20"/>
              </w:rPr>
              <w:t>Experience</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6DC06A1" w14:textId="77777777" w:rsidR="002A5761" w:rsidRPr="002A5761" w:rsidRDefault="002A5761" w:rsidP="002A5761">
            <w:pPr>
              <w:jc w:val="center"/>
              <w:rPr>
                <w:rFonts w:ascii="Poppins" w:eastAsia="Gill Sans MT" w:hAnsi="Poppins" w:cs="Poppins"/>
                <w:b/>
                <w:sz w:val="20"/>
                <w:szCs w:val="20"/>
              </w:rPr>
            </w:pPr>
            <w:r w:rsidRPr="002A5761">
              <w:rPr>
                <w:rFonts w:ascii="Poppins" w:eastAsia="Gill Sans MT" w:hAnsi="Poppins" w:cs="Poppins"/>
                <w:b/>
                <w:sz w:val="20"/>
                <w:szCs w:val="20"/>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1F71CA5" w14:textId="77777777" w:rsidR="002A5761" w:rsidRPr="002A5761" w:rsidRDefault="002A5761" w:rsidP="002A5761">
            <w:pPr>
              <w:jc w:val="center"/>
              <w:rPr>
                <w:rFonts w:ascii="Poppins" w:eastAsia="Gill Sans MT" w:hAnsi="Poppins" w:cs="Poppins"/>
                <w:b/>
                <w:sz w:val="20"/>
                <w:szCs w:val="20"/>
              </w:rPr>
            </w:pPr>
            <w:r w:rsidRPr="002A5761">
              <w:rPr>
                <w:rFonts w:ascii="Poppins" w:eastAsia="Gill Sans MT" w:hAnsi="Poppins" w:cs="Poppins"/>
                <w:b/>
                <w:sz w:val="20"/>
                <w:szCs w:val="20"/>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012845E" w14:textId="77777777" w:rsidR="002A5761" w:rsidRPr="002A5761" w:rsidRDefault="002A5761" w:rsidP="002A5761">
            <w:pPr>
              <w:ind w:left="1"/>
              <w:jc w:val="center"/>
              <w:rPr>
                <w:rFonts w:ascii="Poppins" w:eastAsia="Gill Sans MT" w:hAnsi="Poppins" w:cs="Poppins"/>
                <w:bCs/>
                <w:sz w:val="20"/>
                <w:szCs w:val="20"/>
              </w:rPr>
            </w:pPr>
            <w:r w:rsidRPr="002A5761">
              <w:rPr>
                <w:rFonts w:ascii="Poppins" w:eastAsia="Gill Sans MT" w:hAnsi="Poppins" w:cs="Poppins"/>
                <w:b/>
                <w:sz w:val="20"/>
                <w:szCs w:val="20"/>
              </w:rPr>
              <w:t>Assessment</w:t>
            </w:r>
          </w:p>
        </w:tc>
      </w:tr>
      <w:tr w:rsidR="002A5761" w:rsidRPr="002A5761" w14:paraId="440F56C0" w14:textId="77777777" w:rsidTr="00AA60B7">
        <w:tblPrEx>
          <w:tblCellMar>
            <w:top w:w="38" w:type="dxa"/>
            <w:left w:w="108" w:type="dxa"/>
          </w:tblCellMar>
        </w:tblPrEx>
        <w:trPr>
          <w:trHeight w:val="264"/>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3DDC9C"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4</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450AB7" w14:textId="77777777" w:rsidR="002A5761" w:rsidRPr="002A5761" w:rsidRDefault="002A5761" w:rsidP="002A5761">
            <w:pPr>
              <w:rPr>
                <w:rFonts w:ascii="Poppins" w:eastAsia="Open Sans" w:hAnsi="Poppins" w:cs="Poppins"/>
                <w:sz w:val="20"/>
                <w:szCs w:val="20"/>
              </w:rPr>
            </w:pPr>
            <w:r w:rsidRPr="002A5761">
              <w:rPr>
                <w:rFonts w:ascii="Poppins" w:hAnsi="Poppins" w:cs="Poppins"/>
                <w:color w:val="000000"/>
                <w:sz w:val="20"/>
                <w:szCs w:val="20"/>
              </w:rPr>
              <w:t>Previous experience in a similar post</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B8D13F" w14:textId="77777777" w:rsidR="002A5761" w:rsidRPr="002A5761" w:rsidRDefault="002A5761" w:rsidP="002A5761">
            <w:pPr>
              <w:jc w:val="center"/>
              <w:rPr>
                <w:rFonts w:ascii="Poppins" w:hAnsi="Poppins" w:cs="Poppins"/>
                <w:sz w:val="20"/>
                <w:szCs w:val="20"/>
              </w:rPr>
            </w:pP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400B4C"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FE18EF" w14:textId="77777777" w:rsidR="002A5761" w:rsidRPr="002A5761" w:rsidRDefault="002A5761" w:rsidP="002A5761">
            <w:pPr>
              <w:ind w:left="1"/>
              <w:jc w:val="center"/>
              <w:rPr>
                <w:rFonts w:ascii="Poppins" w:hAnsi="Poppins" w:cs="Poppins"/>
                <w:sz w:val="20"/>
                <w:szCs w:val="20"/>
              </w:rPr>
            </w:pPr>
          </w:p>
        </w:tc>
      </w:tr>
      <w:tr w:rsidR="002A5761" w:rsidRPr="002A5761" w14:paraId="6E179643" w14:textId="77777777" w:rsidTr="00AA60B7">
        <w:tblPrEx>
          <w:tblCellMar>
            <w:top w:w="38" w:type="dxa"/>
            <w:left w:w="108" w:type="dxa"/>
          </w:tblCellMar>
        </w:tblPrEx>
        <w:trPr>
          <w:trHeight w:val="264"/>
        </w:trPr>
        <w:tc>
          <w:tcPr>
            <w:tcW w:w="48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1B7FD9FF" w14:textId="77777777" w:rsidR="002A5761" w:rsidRPr="002A5761" w:rsidRDefault="002A5761" w:rsidP="002A5761">
            <w:pPr>
              <w:rPr>
                <w:rFonts w:ascii="Poppins" w:hAnsi="Poppins" w:cs="Poppins"/>
                <w:sz w:val="20"/>
                <w:szCs w:val="20"/>
              </w:rPr>
            </w:pPr>
            <w:r w:rsidRPr="002A5761">
              <w:rPr>
                <w:rFonts w:ascii="Poppins" w:eastAsia="Gill Sans MT" w:hAnsi="Poppins" w:cs="Poppins"/>
                <w:b/>
                <w:sz w:val="20"/>
                <w:szCs w:val="20"/>
              </w:rPr>
              <w:t>Knowledge and understanding</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2DAC1BD"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D4728AE"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DF07DD1" w14:textId="77777777" w:rsidR="002A5761" w:rsidRPr="002A5761" w:rsidRDefault="002A5761" w:rsidP="002A5761">
            <w:pPr>
              <w:ind w:left="1"/>
              <w:jc w:val="center"/>
              <w:rPr>
                <w:rFonts w:ascii="Poppins" w:hAnsi="Poppins" w:cs="Poppins"/>
                <w:sz w:val="20"/>
                <w:szCs w:val="20"/>
              </w:rPr>
            </w:pPr>
            <w:r w:rsidRPr="002A5761">
              <w:rPr>
                <w:rFonts w:ascii="Poppins" w:eastAsia="Gill Sans MT" w:hAnsi="Poppins" w:cs="Poppins"/>
                <w:b/>
                <w:sz w:val="20"/>
                <w:szCs w:val="20"/>
              </w:rPr>
              <w:t>Assessment</w:t>
            </w:r>
          </w:p>
        </w:tc>
      </w:tr>
      <w:tr w:rsidR="002A5761" w:rsidRPr="002A5761" w14:paraId="39B76116" w14:textId="77777777" w:rsidTr="00AA60B7">
        <w:tblPrEx>
          <w:tblCellMar>
            <w:left w:w="108" w:type="dxa"/>
            <w:right w:w="107" w:type="dxa"/>
          </w:tblCellMar>
        </w:tblPrEx>
        <w:trPr>
          <w:trHeight w:val="264"/>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EC724B"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5</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E954BB" w14:textId="77777777" w:rsidR="002A5761" w:rsidRPr="002A5761" w:rsidRDefault="002A5761" w:rsidP="002A5761">
            <w:pPr>
              <w:rPr>
                <w:rFonts w:ascii="Poppins" w:hAnsi="Poppins" w:cs="Poppins"/>
                <w:sz w:val="20"/>
                <w:szCs w:val="20"/>
              </w:rPr>
            </w:pPr>
            <w:r w:rsidRPr="002A5761">
              <w:rPr>
                <w:rFonts w:ascii="Poppins" w:hAnsi="Poppins" w:cs="Poppins"/>
                <w:color w:val="000000"/>
                <w:sz w:val="20"/>
                <w:szCs w:val="20"/>
              </w:rPr>
              <w:t>Ability to work as member of a team</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644739"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0D45E0" w14:textId="77777777" w:rsidR="002A5761" w:rsidRPr="002A5761" w:rsidRDefault="002A5761" w:rsidP="002A5761">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3E7912" w14:textId="77777777" w:rsidR="002A5761" w:rsidRPr="002A5761" w:rsidRDefault="002A5761" w:rsidP="002A5761">
            <w:pPr>
              <w:ind w:left="1"/>
              <w:jc w:val="center"/>
              <w:rPr>
                <w:rFonts w:ascii="Poppins" w:hAnsi="Poppins" w:cs="Poppins"/>
                <w:sz w:val="20"/>
                <w:szCs w:val="20"/>
              </w:rPr>
            </w:pPr>
          </w:p>
        </w:tc>
      </w:tr>
      <w:tr w:rsidR="002A5761" w:rsidRPr="002A5761" w14:paraId="3352F826" w14:textId="77777777" w:rsidTr="00AA60B7">
        <w:tblPrEx>
          <w:tblCellMar>
            <w:left w:w="108" w:type="dxa"/>
            <w:right w:w="107" w:type="dxa"/>
          </w:tblCellMar>
        </w:tblPrEx>
        <w:trPr>
          <w:trHeight w:val="315"/>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144FA6"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6</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407828" w14:textId="77777777" w:rsidR="002A5761" w:rsidRPr="002A5761" w:rsidRDefault="002A5761" w:rsidP="002A5761">
            <w:pPr>
              <w:rPr>
                <w:rFonts w:ascii="Poppins" w:hAnsi="Poppins" w:cs="Poppins"/>
                <w:sz w:val="20"/>
                <w:szCs w:val="20"/>
              </w:rPr>
            </w:pPr>
            <w:r w:rsidRPr="002A5761">
              <w:rPr>
                <w:rFonts w:ascii="Poppins" w:hAnsi="Poppins" w:cs="Poppins"/>
                <w:color w:val="000000"/>
                <w:sz w:val="20"/>
                <w:szCs w:val="20"/>
              </w:rPr>
              <w:t>Ability to work under pressure at times</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4E8319" w14:textId="77777777" w:rsidR="002A5761" w:rsidRPr="002A5761" w:rsidRDefault="002A5761" w:rsidP="002A5761">
            <w:pPr>
              <w:jc w:val="center"/>
              <w:rPr>
                <w:rFonts w:ascii="Poppins" w:eastAsia="Segoe UI Symbol" w:hAnsi="Poppins" w:cs="Poppins"/>
                <w:sz w:val="20"/>
                <w:szCs w:val="20"/>
              </w:rPr>
            </w:pPr>
            <w:r w:rsidRPr="002A5761">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085DDA" w14:textId="77777777" w:rsidR="002A5761" w:rsidRPr="002A5761" w:rsidRDefault="002A5761" w:rsidP="002A5761">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055321" w14:textId="77777777" w:rsidR="002A5761" w:rsidRPr="002A5761" w:rsidRDefault="002A5761" w:rsidP="002A5761">
            <w:pPr>
              <w:jc w:val="center"/>
              <w:rPr>
                <w:rFonts w:ascii="Poppins" w:eastAsia="Gill Sans MT" w:hAnsi="Poppins" w:cs="Poppins"/>
                <w:sz w:val="20"/>
                <w:szCs w:val="20"/>
              </w:rPr>
            </w:pPr>
          </w:p>
        </w:tc>
      </w:tr>
      <w:tr w:rsidR="002A5761" w:rsidRPr="002A5761" w14:paraId="4F1E49EA" w14:textId="77777777" w:rsidTr="00AA60B7">
        <w:tblPrEx>
          <w:tblCellMar>
            <w:left w:w="108" w:type="dxa"/>
            <w:right w:w="107" w:type="dxa"/>
          </w:tblCellMar>
        </w:tblPrEx>
        <w:trPr>
          <w:trHeight w:val="315"/>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069782"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7</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EF1790" w14:textId="77777777" w:rsidR="002A5761" w:rsidRPr="002A5761" w:rsidRDefault="002A5761" w:rsidP="002A5761">
            <w:pPr>
              <w:rPr>
                <w:rFonts w:ascii="Poppins" w:hAnsi="Poppins" w:cs="Poppins"/>
                <w:sz w:val="20"/>
                <w:szCs w:val="20"/>
              </w:rPr>
            </w:pPr>
            <w:r w:rsidRPr="002A5761">
              <w:rPr>
                <w:rFonts w:ascii="Poppins" w:hAnsi="Poppins" w:cs="Poppins"/>
                <w:color w:val="000000"/>
                <w:sz w:val="20"/>
                <w:szCs w:val="20"/>
              </w:rPr>
              <w:t>Knowledge of Health and Safety Regulations, e.g. COSHH Regulations</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67D824" w14:textId="77777777" w:rsidR="002A5761" w:rsidRPr="002A5761" w:rsidRDefault="002A5761" w:rsidP="002A5761">
            <w:pPr>
              <w:jc w:val="center"/>
              <w:rPr>
                <w:rFonts w:ascii="Poppins" w:hAnsi="Poppins" w:cs="Poppins"/>
                <w:sz w:val="20"/>
                <w:szCs w:val="20"/>
              </w:rPr>
            </w:pP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DB94F9"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EF01A1" w14:textId="77777777" w:rsidR="002A5761" w:rsidRPr="002A5761" w:rsidRDefault="002A5761" w:rsidP="002A5761">
            <w:pPr>
              <w:ind w:left="1"/>
              <w:jc w:val="center"/>
              <w:rPr>
                <w:rFonts w:ascii="Poppins" w:hAnsi="Poppins" w:cs="Poppins"/>
                <w:sz w:val="20"/>
                <w:szCs w:val="20"/>
              </w:rPr>
            </w:pPr>
          </w:p>
        </w:tc>
      </w:tr>
      <w:tr w:rsidR="002A5761" w:rsidRPr="002A5761" w14:paraId="742BB584" w14:textId="77777777" w:rsidTr="00AA60B7">
        <w:tblPrEx>
          <w:tblCellMar>
            <w:left w:w="108" w:type="dxa"/>
            <w:right w:w="107" w:type="dxa"/>
          </w:tblCellMar>
        </w:tblPrEx>
        <w:trPr>
          <w:trHeight w:val="398"/>
        </w:trPr>
        <w:tc>
          <w:tcPr>
            <w:tcW w:w="48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58067A56" w14:textId="77777777" w:rsidR="002A5761" w:rsidRPr="002A5761" w:rsidRDefault="002A5761" w:rsidP="002A5761">
            <w:pPr>
              <w:rPr>
                <w:rFonts w:ascii="Poppins" w:eastAsia="Gill Sans MT" w:hAnsi="Poppins" w:cs="Poppins"/>
                <w:b/>
                <w:sz w:val="20"/>
                <w:szCs w:val="20"/>
              </w:rPr>
            </w:pPr>
            <w:r w:rsidRPr="002A5761">
              <w:rPr>
                <w:rFonts w:ascii="Poppins" w:eastAsia="Gill Sans MT" w:hAnsi="Poppins" w:cs="Poppins"/>
                <w:b/>
                <w:sz w:val="20"/>
                <w:szCs w:val="20"/>
              </w:rPr>
              <w:t>Skills and abilities</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B901767" w14:textId="77777777" w:rsidR="002A5761" w:rsidRPr="002A5761" w:rsidRDefault="002A5761" w:rsidP="002A5761">
            <w:pPr>
              <w:jc w:val="center"/>
              <w:rPr>
                <w:rFonts w:ascii="Poppins" w:eastAsia="Gill Sans MT" w:hAnsi="Poppins" w:cs="Poppins"/>
                <w:b/>
                <w:sz w:val="20"/>
                <w:szCs w:val="20"/>
              </w:rPr>
            </w:pPr>
            <w:r w:rsidRPr="002A5761">
              <w:rPr>
                <w:rFonts w:ascii="Poppins" w:eastAsia="Gill Sans MT" w:hAnsi="Poppins" w:cs="Poppins"/>
                <w:b/>
                <w:sz w:val="20"/>
                <w:szCs w:val="20"/>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1DE7BF2" w14:textId="77777777" w:rsidR="002A5761" w:rsidRPr="002A5761" w:rsidRDefault="002A5761" w:rsidP="002A5761">
            <w:pPr>
              <w:jc w:val="center"/>
              <w:rPr>
                <w:rFonts w:ascii="Poppins" w:eastAsia="Gill Sans MT" w:hAnsi="Poppins" w:cs="Poppins"/>
                <w:b/>
                <w:sz w:val="20"/>
                <w:szCs w:val="20"/>
              </w:rPr>
            </w:pPr>
            <w:r w:rsidRPr="002A5761">
              <w:rPr>
                <w:rFonts w:ascii="Poppins" w:eastAsia="Gill Sans MT" w:hAnsi="Poppins" w:cs="Poppins"/>
                <w:b/>
                <w:sz w:val="20"/>
                <w:szCs w:val="20"/>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F45CF3A" w14:textId="77777777" w:rsidR="002A5761" w:rsidRPr="002A5761" w:rsidRDefault="002A5761" w:rsidP="002A5761">
            <w:pPr>
              <w:ind w:left="1"/>
              <w:jc w:val="center"/>
              <w:rPr>
                <w:rFonts w:ascii="Poppins" w:eastAsia="Gill Sans MT" w:hAnsi="Poppins" w:cs="Poppins"/>
                <w:b/>
                <w:sz w:val="20"/>
                <w:szCs w:val="20"/>
              </w:rPr>
            </w:pPr>
            <w:r w:rsidRPr="002A5761">
              <w:rPr>
                <w:rFonts w:ascii="Poppins" w:eastAsia="Gill Sans MT" w:hAnsi="Poppins" w:cs="Poppins"/>
                <w:b/>
                <w:sz w:val="20"/>
                <w:szCs w:val="20"/>
              </w:rPr>
              <w:t>Assessment</w:t>
            </w:r>
          </w:p>
        </w:tc>
      </w:tr>
      <w:tr w:rsidR="002A5761" w:rsidRPr="002A5761" w14:paraId="18A08171" w14:textId="77777777" w:rsidTr="00AA60B7">
        <w:tblPrEx>
          <w:tblCellMar>
            <w:left w:w="108" w:type="dxa"/>
            <w:right w:w="107" w:type="dxa"/>
          </w:tblCellMar>
        </w:tblPrEx>
        <w:trPr>
          <w:trHeight w:val="266"/>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DF73CD"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lastRenderedPageBreak/>
              <w:t>8</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6A5A36" w14:textId="77777777" w:rsidR="002A5761" w:rsidRPr="002A5761" w:rsidRDefault="002A5761" w:rsidP="002A5761">
            <w:pPr>
              <w:rPr>
                <w:rFonts w:ascii="Poppins" w:hAnsi="Poppins" w:cs="Poppins"/>
                <w:sz w:val="20"/>
                <w:szCs w:val="20"/>
              </w:rPr>
            </w:pPr>
            <w:r w:rsidRPr="002A5761">
              <w:rPr>
                <w:rFonts w:ascii="Poppins" w:hAnsi="Poppins" w:cs="Poppins"/>
                <w:color w:val="000000"/>
                <w:sz w:val="20"/>
                <w:szCs w:val="20"/>
              </w:rPr>
              <w:t>Ability to undertake all the physical aspects of the post</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13A22F"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41B361" w14:textId="77777777" w:rsidR="002A5761" w:rsidRPr="002A5761" w:rsidRDefault="002A5761" w:rsidP="002A5761">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8B3C99" w14:textId="77777777" w:rsidR="002A5761" w:rsidRPr="002A5761" w:rsidRDefault="002A5761" w:rsidP="002A5761">
            <w:pPr>
              <w:ind w:left="1"/>
              <w:jc w:val="center"/>
              <w:rPr>
                <w:rFonts w:ascii="Poppins" w:hAnsi="Poppins" w:cs="Poppins"/>
                <w:sz w:val="20"/>
                <w:szCs w:val="20"/>
              </w:rPr>
            </w:pPr>
          </w:p>
        </w:tc>
      </w:tr>
      <w:tr w:rsidR="002A5761" w:rsidRPr="002A5761" w14:paraId="4EF108B9" w14:textId="77777777" w:rsidTr="00AA60B7">
        <w:tblPrEx>
          <w:tblCellMar>
            <w:left w:w="108" w:type="dxa"/>
            <w:right w:w="107" w:type="dxa"/>
          </w:tblCellMar>
        </w:tblPrEx>
        <w:trPr>
          <w:trHeight w:val="266"/>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9286F1"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9</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4FC2E9" w14:textId="77777777" w:rsidR="002A5761" w:rsidRPr="002A5761" w:rsidRDefault="002A5761" w:rsidP="002A5761">
            <w:pPr>
              <w:rPr>
                <w:rFonts w:ascii="Poppins" w:hAnsi="Poppins" w:cs="Poppins"/>
                <w:sz w:val="20"/>
                <w:szCs w:val="20"/>
              </w:rPr>
            </w:pPr>
            <w:r w:rsidRPr="002A5761">
              <w:rPr>
                <w:rFonts w:ascii="Poppins" w:hAnsi="Poppins" w:cs="Poppins"/>
                <w:color w:val="000000"/>
                <w:sz w:val="20"/>
                <w:szCs w:val="20"/>
              </w:rPr>
              <w:t>Ability to move and use domestic and industrial type cleaning equipment (polishers, vacuum cleaners etc)</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F54C0C"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73354F" w14:textId="77777777" w:rsidR="002A5761" w:rsidRPr="002A5761" w:rsidRDefault="002A5761" w:rsidP="002A5761">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D10671" w14:textId="77777777" w:rsidR="002A5761" w:rsidRPr="002A5761" w:rsidRDefault="002A5761" w:rsidP="002A5761">
            <w:pPr>
              <w:ind w:left="1"/>
              <w:jc w:val="center"/>
              <w:rPr>
                <w:rFonts w:ascii="Poppins" w:hAnsi="Poppins" w:cs="Poppins"/>
                <w:sz w:val="20"/>
                <w:szCs w:val="20"/>
              </w:rPr>
            </w:pPr>
          </w:p>
        </w:tc>
      </w:tr>
      <w:tr w:rsidR="002A5761" w:rsidRPr="002A5761" w14:paraId="69CA29D0" w14:textId="77777777" w:rsidTr="00AA60B7">
        <w:tblPrEx>
          <w:tblCellMar>
            <w:left w:w="108" w:type="dxa"/>
            <w:right w:w="107" w:type="dxa"/>
          </w:tblCellMar>
        </w:tblPrEx>
        <w:trPr>
          <w:trHeight w:val="398"/>
        </w:trPr>
        <w:tc>
          <w:tcPr>
            <w:tcW w:w="48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FE87BB9" w14:textId="77777777" w:rsidR="002A5761" w:rsidRPr="002A5761" w:rsidRDefault="002A5761" w:rsidP="002A5761">
            <w:pPr>
              <w:rPr>
                <w:rFonts w:ascii="Poppins" w:hAnsi="Poppins" w:cs="Poppins"/>
                <w:sz w:val="20"/>
                <w:szCs w:val="20"/>
              </w:rPr>
            </w:pPr>
            <w:r w:rsidRPr="002A5761">
              <w:rPr>
                <w:rFonts w:ascii="Poppins" w:eastAsia="Gill Sans MT" w:hAnsi="Poppins" w:cs="Poppins"/>
                <w:b/>
                <w:sz w:val="20"/>
                <w:szCs w:val="20"/>
              </w:rPr>
              <w:t>Personal Qualities</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4DF2BDE"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0A2BE4F"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E6BD4A8" w14:textId="77777777" w:rsidR="002A5761" w:rsidRPr="002A5761" w:rsidRDefault="002A5761" w:rsidP="002A5761">
            <w:pPr>
              <w:ind w:left="1"/>
              <w:jc w:val="center"/>
              <w:rPr>
                <w:rFonts w:ascii="Poppins" w:hAnsi="Poppins" w:cs="Poppins"/>
                <w:sz w:val="20"/>
                <w:szCs w:val="20"/>
              </w:rPr>
            </w:pPr>
            <w:r w:rsidRPr="002A5761">
              <w:rPr>
                <w:rFonts w:ascii="Poppins" w:eastAsia="Gill Sans MT" w:hAnsi="Poppins" w:cs="Poppins"/>
                <w:b/>
                <w:sz w:val="20"/>
                <w:szCs w:val="20"/>
              </w:rPr>
              <w:t>Assessment</w:t>
            </w:r>
          </w:p>
        </w:tc>
      </w:tr>
      <w:tr w:rsidR="002A5761" w:rsidRPr="002A5761" w14:paraId="02019194" w14:textId="77777777" w:rsidTr="00AA60B7">
        <w:tblPrEx>
          <w:tblCellMar>
            <w:top w:w="38" w:type="dxa"/>
            <w:left w:w="108" w:type="dxa"/>
          </w:tblCellMar>
        </w:tblPrEx>
        <w:trPr>
          <w:trHeight w:val="264"/>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B30947"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10</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778DCE" w14:textId="77777777" w:rsidR="002A5761" w:rsidRPr="002A5761" w:rsidRDefault="002A5761" w:rsidP="002A5761">
            <w:pPr>
              <w:rPr>
                <w:rFonts w:ascii="Poppins" w:hAnsi="Poppins" w:cs="Poppins"/>
                <w:sz w:val="20"/>
                <w:szCs w:val="20"/>
              </w:rPr>
            </w:pPr>
            <w:r w:rsidRPr="002A5761">
              <w:rPr>
                <w:rFonts w:ascii="Poppins" w:hAnsi="Poppins" w:cs="Poppins"/>
                <w:color w:val="000000"/>
                <w:sz w:val="20"/>
                <w:szCs w:val="20"/>
              </w:rPr>
              <w:t>Commitment to achieving high standards of cleanliness and hygiene</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880DB2"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825B3A" w14:textId="77777777" w:rsidR="002A5761" w:rsidRPr="002A5761" w:rsidRDefault="002A5761" w:rsidP="002A5761">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F299C2" w14:textId="77777777" w:rsidR="002A5761" w:rsidRPr="002A5761" w:rsidRDefault="002A5761" w:rsidP="002A5761">
            <w:pPr>
              <w:ind w:left="1"/>
              <w:jc w:val="center"/>
              <w:rPr>
                <w:rFonts w:ascii="Poppins" w:hAnsi="Poppins" w:cs="Poppins"/>
                <w:sz w:val="20"/>
                <w:szCs w:val="20"/>
              </w:rPr>
            </w:pPr>
          </w:p>
        </w:tc>
      </w:tr>
      <w:tr w:rsidR="002A5761" w:rsidRPr="002A5761" w14:paraId="1B3A8913" w14:textId="77777777" w:rsidTr="00AA60B7">
        <w:tblPrEx>
          <w:tblCellMar>
            <w:top w:w="38" w:type="dxa"/>
            <w:left w:w="108" w:type="dxa"/>
          </w:tblCellMar>
        </w:tblPrEx>
        <w:trPr>
          <w:trHeight w:val="266"/>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3A9609"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11</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9AA4C0" w14:textId="77777777" w:rsidR="002A5761" w:rsidRPr="002A5761" w:rsidRDefault="002A5761" w:rsidP="002A5761">
            <w:pPr>
              <w:rPr>
                <w:rFonts w:ascii="Poppins" w:hAnsi="Poppins" w:cs="Poppins"/>
                <w:sz w:val="20"/>
                <w:szCs w:val="20"/>
              </w:rPr>
            </w:pPr>
            <w:r w:rsidRPr="002A5761">
              <w:rPr>
                <w:rFonts w:ascii="Poppins" w:hAnsi="Poppins" w:cs="Poppins"/>
                <w:color w:val="000000"/>
                <w:sz w:val="20"/>
                <w:szCs w:val="20"/>
              </w:rPr>
              <w:t>Willingness to work additional hours when needed</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AF1D30"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FF8032" w14:textId="77777777" w:rsidR="002A5761" w:rsidRPr="002A5761" w:rsidRDefault="002A5761" w:rsidP="002A5761">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E5DC1F" w14:textId="77777777" w:rsidR="002A5761" w:rsidRPr="002A5761" w:rsidRDefault="002A5761" w:rsidP="002A5761">
            <w:pPr>
              <w:ind w:left="1"/>
              <w:jc w:val="center"/>
              <w:rPr>
                <w:rFonts w:ascii="Poppins" w:hAnsi="Poppins" w:cs="Poppins"/>
                <w:sz w:val="20"/>
                <w:szCs w:val="20"/>
              </w:rPr>
            </w:pPr>
          </w:p>
        </w:tc>
      </w:tr>
      <w:tr w:rsidR="002A5761" w:rsidRPr="002A5761" w14:paraId="787ADB90" w14:textId="77777777" w:rsidTr="00AA60B7">
        <w:tblPrEx>
          <w:tblCellMar>
            <w:top w:w="38" w:type="dxa"/>
            <w:left w:w="108" w:type="dxa"/>
          </w:tblCellMar>
        </w:tblPrEx>
        <w:trPr>
          <w:trHeight w:val="264"/>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A96263"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12</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304A8E" w14:textId="77777777" w:rsidR="002A5761" w:rsidRPr="002A5761" w:rsidRDefault="002A5761" w:rsidP="002A5761">
            <w:pPr>
              <w:rPr>
                <w:rFonts w:ascii="Poppins" w:hAnsi="Poppins" w:cs="Poppins"/>
                <w:sz w:val="20"/>
                <w:szCs w:val="20"/>
              </w:rPr>
            </w:pPr>
            <w:r w:rsidRPr="002A5761">
              <w:rPr>
                <w:rFonts w:ascii="Poppins" w:hAnsi="Poppins" w:cs="Poppins"/>
                <w:color w:val="000000"/>
                <w:sz w:val="20"/>
                <w:szCs w:val="20"/>
              </w:rPr>
              <w:t>Willingness to be flexible</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A8F437"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ADB887" w14:textId="77777777" w:rsidR="002A5761" w:rsidRPr="002A5761" w:rsidRDefault="002A5761" w:rsidP="002A5761">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8CBEA6" w14:textId="77777777" w:rsidR="002A5761" w:rsidRPr="002A5761" w:rsidRDefault="002A5761" w:rsidP="002A5761">
            <w:pPr>
              <w:ind w:left="1"/>
              <w:jc w:val="center"/>
              <w:rPr>
                <w:rFonts w:ascii="Poppins" w:hAnsi="Poppins" w:cs="Poppins"/>
                <w:sz w:val="20"/>
                <w:szCs w:val="20"/>
              </w:rPr>
            </w:pPr>
          </w:p>
        </w:tc>
      </w:tr>
      <w:tr w:rsidR="002A5761" w:rsidRPr="002A5761" w14:paraId="41D8AEAA" w14:textId="77777777" w:rsidTr="00AA60B7">
        <w:tblPrEx>
          <w:tblCellMar>
            <w:top w:w="38" w:type="dxa"/>
            <w:left w:w="108" w:type="dxa"/>
          </w:tblCellMar>
        </w:tblPrEx>
        <w:trPr>
          <w:trHeight w:val="264"/>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462DDB"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13</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59FEDA" w14:textId="77777777" w:rsidR="002A5761" w:rsidRPr="002A5761" w:rsidRDefault="002A5761" w:rsidP="002A5761">
            <w:pPr>
              <w:rPr>
                <w:rFonts w:ascii="Poppins" w:hAnsi="Poppins" w:cs="Poppins"/>
                <w:sz w:val="20"/>
                <w:szCs w:val="20"/>
              </w:rPr>
            </w:pPr>
            <w:r w:rsidRPr="002A5761">
              <w:rPr>
                <w:rFonts w:ascii="Poppins" w:hAnsi="Poppins" w:cs="Poppins"/>
                <w:color w:val="000000"/>
                <w:sz w:val="20"/>
                <w:szCs w:val="20"/>
              </w:rPr>
              <w:t>Willingness to undertake training if required</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92D84C" w14:textId="77777777" w:rsidR="002A5761" w:rsidRPr="002A5761" w:rsidRDefault="002A5761" w:rsidP="002A5761">
            <w:pPr>
              <w:jc w:val="center"/>
              <w:rPr>
                <w:rFonts w:ascii="Poppins" w:eastAsia="Wingdings" w:hAnsi="Poppins" w:cs="Poppins"/>
                <w:sz w:val="20"/>
                <w:szCs w:val="20"/>
              </w:rPr>
            </w:pPr>
            <w:r w:rsidRPr="002A5761">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80B30D" w14:textId="77777777" w:rsidR="002A5761" w:rsidRPr="002A5761" w:rsidRDefault="002A5761" w:rsidP="002A5761">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61D297" w14:textId="77777777" w:rsidR="002A5761" w:rsidRPr="002A5761" w:rsidRDefault="002A5761" w:rsidP="002A5761">
            <w:pPr>
              <w:ind w:left="1"/>
              <w:jc w:val="center"/>
              <w:rPr>
                <w:rFonts w:ascii="Poppins" w:eastAsia="Gill Sans MT" w:hAnsi="Poppins" w:cs="Poppins"/>
                <w:sz w:val="20"/>
                <w:szCs w:val="20"/>
              </w:rPr>
            </w:pPr>
          </w:p>
        </w:tc>
      </w:tr>
      <w:tr w:rsidR="002A5761" w:rsidRPr="002A5761" w14:paraId="68743037" w14:textId="77777777" w:rsidTr="00AA60B7">
        <w:tblPrEx>
          <w:tblCellMar>
            <w:top w:w="38" w:type="dxa"/>
            <w:left w:w="108" w:type="dxa"/>
          </w:tblCellMar>
        </w:tblPrEx>
        <w:trPr>
          <w:trHeight w:val="264"/>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B1985C"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14</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2ECAC7" w14:textId="77777777" w:rsidR="002A5761" w:rsidRPr="002A5761" w:rsidRDefault="002A5761" w:rsidP="002A5761">
            <w:pPr>
              <w:rPr>
                <w:rFonts w:ascii="Poppins" w:hAnsi="Poppins" w:cs="Poppins"/>
                <w:sz w:val="20"/>
                <w:szCs w:val="20"/>
              </w:rPr>
            </w:pPr>
            <w:r w:rsidRPr="002A5761">
              <w:rPr>
                <w:rFonts w:ascii="Poppins" w:hAnsi="Poppins" w:cs="Poppins"/>
                <w:color w:val="000000"/>
                <w:sz w:val="20"/>
                <w:szCs w:val="20"/>
              </w:rPr>
              <w:t>Trustworthy and reliable</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260777" w14:textId="77777777" w:rsidR="002A5761" w:rsidRPr="002A5761" w:rsidRDefault="002A5761" w:rsidP="002A5761">
            <w:pPr>
              <w:jc w:val="center"/>
              <w:rPr>
                <w:rFonts w:ascii="Poppins" w:eastAsia="Wingdings" w:hAnsi="Poppins" w:cs="Poppins"/>
                <w:sz w:val="20"/>
                <w:szCs w:val="20"/>
              </w:rPr>
            </w:pPr>
            <w:r w:rsidRPr="002A5761">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F92B89" w14:textId="77777777" w:rsidR="002A5761" w:rsidRPr="002A5761" w:rsidRDefault="002A5761" w:rsidP="002A5761">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07EF4D" w14:textId="77777777" w:rsidR="002A5761" w:rsidRPr="002A5761" w:rsidRDefault="002A5761" w:rsidP="002A5761">
            <w:pPr>
              <w:ind w:left="1"/>
              <w:jc w:val="center"/>
              <w:rPr>
                <w:rFonts w:ascii="Poppins" w:eastAsia="Gill Sans MT" w:hAnsi="Poppins" w:cs="Poppins"/>
                <w:sz w:val="20"/>
                <w:szCs w:val="20"/>
              </w:rPr>
            </w:pPr>
          </w:p>
        </w:tc>
      </w:tr>
      <w:tr w:rsidR="002A5761" w:rsidRPr="002A5761" w14:paraId="176C73E1" w14:textId="77777777" w:rsidTr="00AA60B7">
        <w:tblPrEx>
          <w:tblCellMar>
            <w:top w:w="38" w:type="dxa"/>
            <w:left w:w="108" w:type="dxa"/>
          </w:tblCellMar>
        </w:tblPrEx>
        <w:trPr>
          <w:trHeight w:val="264"/>
        </w:trPr>
        <w:tc>
          <w:tcPr>
            <w:tcW w:w="48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4C6AA69D" w14:textId="77777777" w:rsidR="002A5761" w:rsidRPr="002A5761" w:rsidRDefault="002A5761" w:rsidP="002A5761">
            <w:pPr>
              <w:rPr>
                <w:rFonts w:ascii="Poppins" w:hAnsi="Poppins" w:cs="Poppins"/>
                <w:sz w:val="20"/>
                <w:szCs w:val="20"/>
              </w:rPr>
            </w:pPr>
            <w:r w:rsidRPr="002A5761">
              <w:rPr>
                <w:rFonts w:ascii="Poppins" w:eastAsia="Gill Sans MT" w:hAnsi="Poppins" w:cs="Poppins"/>
                <w:b/>
                <w:sz w:val="20"/>
                <w:szCs w:val="20"/>
              </w:rPr>
              <w:t>Child Protection</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286BFCF"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Essential</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6793BD1"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Desirable</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3F8B60A" w14:textId="77777777" w:rsidR="002A5761" w:rsidRPr="002A5761" w:rsidRDefault="002A5761" w:rsidP="002A5761">
            <w:pPr>
              <w:ind w:left="1"/>
              <w:jc w:val="center"/>
              <w:rPr>
                <w:rFonts w:ascii="Poppins" w:hAnsi="Poppins" w:cs="Poppins"/>
                <w:sz w:val="20"/>
                <w:szCs w:val="20"/>
              </w:rPr>
            </w:pPr>
            <w:r w:rsidRPr="002A5761">
              <w:rPr>
                <w:rFonts w:ascii="Poppins" w:eastAsia="Gill Sans MT" w:hAnsi="Poppins" w:cs="Poppins"/>
                <w:b/>
                <w:sz w:val="20"/>
                <w:szCs w:val="20"/>
              </w:rPr>
              <w:t>Assessment</w:t>
            </w:r>
          </w:p>
        </w:tc>
      </w:tr>
      <w:tr w:rsidR="002A5761" w:rsidRPr="002A5761" w14:paraId="4943E506" w14:textId="77777777" w:rsidTr="00AA60B7">
        <w:tblPrEx>
          <w:tblCellMar>
            <w:top w:w="38" w:type="dxa"/>
            <w:left w:w="108" w:type="dxa"/>
          </w:tblCellMar>
        </w:tblPrEx>
        <w:trPr>
          <w:trHeight w:val="264"/>
        </w:trPr>
        <w:tc>
          <w:tcPr>
            <w:tcW w:w="43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6A634D6"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15</w:t>
            </w:r>
          </w:p>
        </w:tc>
        <w:tc>
          <w:tcPr>
            <w:tcW w:w="4444" w:type="dxa"/>
            <w:tcBorders>
              <w:top w:val="single" w:sz="4" w:space="0" w:color="000000" w:themeColor="text1"/>
              <w:left w:val="single" w:sz="4" w:space="0" w:color="000000" w:themeColor="text1"/>
              <w:bottom w:val="single" w:sz="4" w:space="0" w:color="auto"/>
              <w:right w:val="single" w:sz="4" w:space="0" w:color="000000" w:themeColor="text1"/>
            </w:tcBorders>
          </w:tcPr>
          <w:p w14:paraId="2145D521" w14:textId="77777777" w:rsidR="002A5761" w:rsidRPr="002A5761" w:rsidRDefault="002A5761" w:rsidP="002A5761">
            <w:pPr>
              <w:rPr>
                <w:rFonts w:ascii="Poppins" w:hAnsi="Poppins" w:cs="Poppins"/>
                <w:sz w:val="20"/>
                <w:szCs w:val="20"/>
              </w:rPr>
            </w:pPr>
            <w:r w:rsidRPr="002A5761">
              <w:rPr>
                <w:rFonts w:ascii="Poppins" w:eastAsia="Gill Sans MT" w:hAnsi="Poppins" w:cs="Poppins"/>
                <w:sz w:val="20"/>
                <w:szCs w:val="20"/>
              </w:rPr>
              <w:t xml:space="preserve">Support the Academy policies on safeguarding and child protection  </w:t>
            </w:r>
          </w:p>
        </w:tc>
        <w:tc>
          <w:tcPr>
            <w:tcW w:w="126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F0E0F3C" w14:textId="77777777" w:rsidR="002A5761" w:rsidRPr="002A5761" w:rsidRDefault="002A5761" w:rsidP="002A5761">
            <w:pPr>
              <w:jc w:val="center"/>
              <w:rPr>
                <w:rFonts w:ascii="Poppins" w:hAnsi="Poppins" w:cs="Poppins"/>
                <w:sz w:val="20"/>
                <w:szCs w:val="20"/>
              </w:rPr>
            </w:pPr>
            <w:r w:rsidRPr="002A5761">
              <w:rPr>
                <w:rFonts w:ascii="Segoe UI Symbol" w:eastAsia="Wingdings" w:hAnsi="Segoe UI Symbol" w:cs="Segoe UI Symbol"/>
                <w:sz w:val="20"/>
                <w:szCs w:val="20"/>
              </w:rPr>
              <w:t>✓</w:t>
            </w:r>
          </w:p>
        </w:tc>
        <w:tc>
          <w:tcPr>
            <w:tcW w:w="130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96B25C6" w14:textId="77777777" w:rsidR="002A5761" w:rsidRPr="002A5761" w:rsidRDefault="002A5761" w:rsidP="002A5761">
            <w:pPr>
              <w:jc w:val="center"/>
              <w:rPr>
                <w:rFonts w:ascii="Poppins" w:hAnsi="Poppins" w:cs="Poppins"/>
                <w:sz w:val="20"/>
                <w:szCs w:val="20"/>
              </w:rPr>
            </w:pPr>
          </w:p>
          <w:p w14:paraId="0E94E085" w14:textId="77777777" w:rsidR="002A5761" w:rsidRPr="002A5761" w:rsidRDefault="002A5761" w:rsidP="002A5761">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075FBA7" w14:textId="77777777" w:rsidR="002A5761" w:rsidRPr="002A5761" w:rsidRDefault="002A5761" w:rsidP="002A5761">
            <w:pPr>
              <w:ind w:left="1"/>
              <w:jc w:val="center"/>
              <w:rPr>
                <w:rFonts w:ascii="Poppins" w:hAnsi="Poppins" w:cs="Poppins"/>
                <w:sz w:val="20"/>
                <w:szCs w:val="20"/>
              </w:rPr>
            </w:pPr>
          </w:p>
        </w:tc>
      </w:tr>
      <w:tr w:rsidR="002A5761" w:rsidRPr="002A5761" w14:paraId="5741472B" w14:textId="77777777" w:rsidTr="00AA60B7">
        <w:tblPrEx>
          <w:tblCellMar>
            <w:top w:w="38" w:type="dxa"/>
            <w:left w:w="108" w:type="dxa"/>
          </w:tblCellMar>
        </w:tblPrEx>
        <w:trPr>
          <w:trHeight w:val="398"/>
        </w:trPr>
        <w:tc>
          <w:tcPr>
            <w:tcW w:w="4878"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4CB5E93A" w14:textId="77777777" w:rsidR="002A5761" w:rsidRPr="002A5761" w:rsidRDefault="002A5761" w:rsidP="002A5761">
            <w:pPr>
              <w:rPr>
                <w:rFonts w:ascii="Poppins" w:hAnsi="Poppins" w:cs="Poppins"/>
                <w:sz w:val="20"/>
                <w:szCs w:val="20"/>
              </w:rPr>
            </w:pPr>
            <w:r w:rsidRPr="002A5761">
              <w:rPr>
                <w:rFonts w:ascii="Poppins" w:eastAsia="Gill Sans MT" w:hAnsi="Poppins" w:cs="Poppins"/>
                <w:b/>
                <w:sz w:val="20"/>
                <w:szCs w:val="20"/>
              </w:rPr>
              <w:t>Other</w:t>
            </w:r>
          </w:p>
        </w:tc>
        <w:tc>
          <w:tcPr>
            <w:tcW w:w="126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79C13766"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Essential</w:t>
            </w:r>
          </w:p>
        </w:tc>
        <w:tc>
          <w:tcPr>
            <w:tcW w:w="130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04774263" w14:textId="77777777" w:rsidR="002A5761" w:rsidRPr="002A5761" w:rsidRDefault="002A5761" w:rsidP="002A5761">
            <w:pPr>
              <w:jc w:val="center"/>
              <w:rPr>
                <w:rFonts w:ascii="Poppins" w:hAnsi="Poppins" w:cs="Poppins"/>
                <w:sz w:val="20"/>
                <w:szCs w:val="20"/>
              </w:rPr>
            </w:pPr>
            <w:r w:rsidRPr="002A5761">
              <w:rPr>
                <w:rFonts w:ascii="Poppins" w:eastAsia="Gill Sans MT" w:hAnsi="Poppins" w:cs="Poppins"/>
                <w:b/>
                <w:sz w:val="20"/>
                <w:szCs w:val="20"/>
              </w:rPr>
              <w:t>Desirable</w:t>
            </w:r>
          </w:p>
        </w:tc>
        <w:tc>
          <w:tcPr>
            <w:tcW w:w="161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6E3A8D07" w14:textId="77777777" w:rsidR="002A5761" w:rsidRPr="002A5761" w:rsidRDefault="002A5761" w:rsidP="002A5761">
            <w:pPr>
              <w:ind w:left="1"/>
              <w:jc w:val="center"/>
              <w:rPr>
                <w:rFonts w:ascii="Poppins" w:hAnsi="Poppins" w:cs="Poppins"/>
                <w:sz w:val="20"/>
                <w:szCs w:val="20"/>
              </w:rPr>
            </w:pPr>
            <w:r w:rsidRPr="002A5761">
              <w:rPr>
                <w:rFonts w:ascii="Poppins" w:eastAsia="Gill Sans MT" w:hAnsi="Poppins" w:cs="Poppins"/>
                <w:b/>
                <w:sz w:val="20"/>
                <w:szCs w:val="20"/>
              </w:rPr>
              <w:t>Assessment</w:t>
            </w:r>
          </w:p>
        </w:tc>
      </w:tr>
      <w:tr w:rsidR="002A5761" w:rsidRPr="002A5761" w14:paraId="524EDAF1" w14:textId="77777777" w:rsidTr="00AA60B7">
        <w:tblPrEx>
          <w:tblCellMar>
            <w:top w:w="38" w:type="dxa"/>
            <w:left w:w="108" w:type="dxa"/>
          </w:tblCellMar>
        </w:tblPrEx>
        <w:trPr>
          <w:trHeight w:val="266"/>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541FBF"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16</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2EE80" w14:textId="77777777" w:rsidR="002A5761" w:rsidRPr="002A5761" w:rsidRDefault="002A5761" w:rsidP="002A5761">
            <w:pPr>
              <w:rPr>
                <w:rFonts w:ascii="Poppins" w:hAnsi="Poppins" w:cs="Poppins"/>
                <w:sz w:val="20"/>
                <w:szCs w:val="20"/>
              </w:rPr>
            </w:pPr>
            <w:r w:rsidRPr="002A5761">
              <w:rPr>
                <w:rFonts w:ascii="Poppins" w:eastAsia="Gill Sans MT" w:hAnsi="Poppins" w:cs="Poppins"/>
                <w:sz w:val="20"/>
                <w:szCs w:val="20"/>
              </w:rPr>
              <w:t xml:space="preserve">The flexibility of working hours </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94981E" w14:textId="77777777" w:rsidR="002A5761" w:rsidRPr="002A5761" w:rsidRDefault="002A5761" w:rsidP="002A5761">
            <w:pPr>
              <w:jc w:val="center"/>
              <w:rPr>
                <w:rFonts w:ascii="Poppins" w:hAnsi="Poppins" w:cs="Poppins"/>
                <w:sz w:val="20"/>
                <w:szCs w:val="20"/>
              </w:rPr>
            </w:pPr>
            <w:r w:rsidRPr="002A5761">
              <w:rPr>
                <w:rFonts w:ascii="Segoe UI Symbol" w:eastAsia="Wingdings" w:hAnsi="Segoe UI Symbol" w:cs="Segoe UI Symbol"/>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9C74DE" w14:textId="77777777" w:rsidR="002A5761" w:rsidRPr="002A5761" w:rsidRDefault="002A5761" w:rsidP="002A5761">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3C2471" w14:textId="77777777" w:rsidR="002A5761" w:rsidRPr="002A5761" w:rsidRDefault="002A5761" w:rsidP="002A5761">
            <w:pPr>
              <w:ind w:left="1"/>
              <w:jc w:val="center"/>
              <w:rPr>
                <w:rFonts w:ascii="Poppins" w:hAnsi="Poppins" w:cs="Poppins"/>
                <w:sz w:val="20"/>
                <w:szCs w:val="20"/>
              </w:rPr>
            </w:pPr>
          </w:p>
        </w:tc>
      </w:tr>
      <w:tr w:rsidR="002A5761" w:rsidRPr="002A5761" w14:paraId="3B5B365E" w14:textId="77777777" w:rsidTr="00AA60B7">
        <w:tblPrEx>
          <w:tblCellMar>
            <w:top w:w="38" w:type="dxa"/>
            <w:left w:w="108" w:type="dxa"/>
          </w:tblCellMar>
        </w:tblPrEx>
        <w:trPr>
          <w:trHeight w:val="266"/>
        </w:trPr>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322BDD" w14:textId="77777777" w:rsidR="002A5761" w:rsidRPr="002A5761" w:rsidRDefault="002A5761" w:rsidP="002A5761">
            <w:pPr>
              <w:jc w:val="center"/>
              <w:rPr>
                <w:rFonts w:ascii="Poppins" w:eastAsia="Gill Sans MT" w:hAnsi="Poppins" w:cs="Poppins"/>
                <w:sz w:val="20"/>
                <w:szCs w:val="20"/>
              </w:rPr>
            </w:pPr>
            <w:r w:rsidRPr="002A5761">
              <w:rPr>
                <w:rFonts w:ascii="Poppins" w:eastAsia="Gill Sans MT" w:hAnsi="Poppins" w:cs="Poppins"/>
                <w:sz w:val="20"/>
                <w:szCs w:val="20"/>
              </w:rPr>
              <w:t>17</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C98EBC" w14:textId="77777777" w:rsidR="002A5761" w:rsidRPr="002A5761" w:rsidRDefault="002A5761" w:rsidP="002A5761">
            <w:pPr>
              <w:rPr>
                <w:rFonts w:ascii="Poppins" w:eastAsia="Gill Sans MT" w:hAnsi="Poppins" w:cs="Poppins"/>
                <w:sz w:val="20"/>
                <w:szCs w:val="20"/>
              </w:rPr>
            </w:pPr>
            <w:r w:rsidRPr="002A5761">
              <w:rPr>
                <w:rFonts w:ascii="Poppins" w:hAnsi="Poppins" w:cs="Poppins"/>
                <w:color w:val="000000"/>
                <w:sz w:val="20"/>
                <w:szCs w:val="20"/>
              </w:rPr>
              <w:t>Willingness to wear personal protective equipment as supplied.</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7586C7" w14:textId="77777777" w:rsidR="002A5761" w:rsidRPr="002A5761" w:rsidRDefault="002A5761" w:rsidP="002A5761">
            <w:pPr>
              <w:jc w:val="center"/>
              <w:rPr>
                <w:rFonts w:ascii="Poppins" w:eastAsia="Wingdings" w:hAnsi="Poppins" w:cs="Poppins"/>
                <w:sz w:val="20"/>
                <w:szCs w:val="20"/>
              </w:rPr>
            </w:pPr>
            <w:r w:rsidRPr="002A5761">
              <w:rPr>
                <w:rFonts w:ascii="Poppins" w:eastAsia="Gill Sans MT" w:hAnsi="Poppins" w:cs="Poppins"/>
                <w:b/>
                <w:sz w:val="20"/>
                <w:szCs w:val="20"/>
              </w:rPr>
              <w:t>√</w:t>
            </w:r>
          </w:p>
        </w:tc>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C0813E" w14:textId="77777777" w:rsidR="002A5761" w:rsidRPr="002A5761" w:rsidRDefault="002A5761" w:rsidP="002A5761">
            <w:pPr>
              <w:jc w:val="center"/>
              <w:rPr>
                <w:rFonts w:ascii="Poppins" w:hAnsi="Poppins" w:cs="Poppins"/>
                <w:sz w:val="20"/>
                <w:szCs w:val="20"/>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2B1898" w14:textId="77777777" w:rsidR="002A5761" w:rsidRPr="002A5761" w:rsidRDefault="002A5761" w:rsidP="002A5761">
            <w:pPr>
              <w:ind w:left="1"/>
              <w:jc w:val="center"/>
              <w:rPr>
                <w:rFonts w:ascii="Poppins" w:eastAsia="Gill Sans MT" w:hAnsi="Poppins" w:cs="Poppins"/>
                <w:sz w:val="20"/>
                <w:szCs w:val="20"/>
              </w:rPr>
            </w:pPr>
          </w:p>
        </w:tc>
      </w:tr>
    </w:tbl>
    <w:p w14:paraId="6601DB7E" w14:textId="77777777" w:rsidR="002A5761" w:rsidRPr="00357C17" w:rsidRDefault="002A5761" w:rsidP="00A1373B">
      <w:pPr>
        <w:jc w:val="center"/>
        <w:rPr>
          <w:rFonts w:ascii="Poppins" w:hAnsi="Poppins" w:cs="Poppins"/>
          <w:b/>
          <w:bCs/>
          <w:color w:val="538135" w:themeColor="accent6" w:themeShade="BF"/>
        </w:rPr>
      </w:pPr>
    </w:p>
    <w:sectPr w:rsidR="002A5761" w:rsidRPr="00357C17" w:rsidSect="00A1373B">
      <w:headerReference w:type="default" r:id="rId30"/>
      <w:footerReference w:type="default" r:id="rId31"/>
      <w:headerReference w:type="first" r:id="rId32"/>
      <w:footerReference w:type="first" r:id="rId33"/>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4FBFE" w14:textId="77777777" w:rsidR="006E59B7" w:rsidRDefault="006E59B7">
      <w:pPr>
        <w:spacing w:after="0" w:line="240" w:lineRule="auto"/>
      </w:pPr>
      <w:r>
        <w:separator/>
      </w:r>
    </w:p>
  </w:endnote>
  <w:endnote w:type="continuationSeparator" w:id="0">
    <w:p w14:paraId="6D60459E" w14:textId="77777777" w:rsidR="006E59B7" w:rsidRDefault="006E59B7">
      <w:pPr>
        <w:spacing w:after="0" w:line="240" w:lineRule="auto"/>
      </w:pPr>
      <w:r>
        <w:continuationSeparator/>
      </w:r>
    </w:p>
  </w:endnote>
  <w:endnote w:type="continuationNotice" w:id="1">
    <w:p w14:paraId="57868D72" w14:textId="77777777" w:rsidR="006E59B7" w:rsidRDefault="006E59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Open Sans">
    <w:altName w:val="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5ECBC" w14:textId="77777777" w:rsidR="006E59B7" w:rsidRDefault="006E59B7">
      <w:pPr>
        <w:spacing w:after="0" w:line="240" w:lineRule="auto"/>
      </w:pPr>
      <w:r>
        <w:separator/>
      </w:r>
    </w:p>
  </w:footnote>
  <w:footnote w:type="continuationSeparator" w:id="0">
    <w:p w14:paraId="73B93F9C" w14:textId="77777777" w:rsidR="006E59B7" w:rsidRDefault="006E59B7">
      <w:pPr>
        <w:spacing w:after="0" w:line="240" w:lineRule="auto"/>
      </w:pPr>
      <w:r>
        <w:continuationSeparator/>
      </w:r>
    </w:p>
  </w:footnote>
  <w:footnote w:type="continuationNotice" w:id="1">
    <w:p w14:paraId="7D55E8CF" w14:textId="77777777" w:rsidR="006E59B7" w:rsidRDefault="006E59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9CAC1" w14:textId="0065C70C" w:rsidR="00EA5A2D" w:rsidRPr="00EA5A2D" w:rsidRDefault="00EA5A2D" w:rsidP="003B761F">
    <w:pPr>
      <w:pStyle w:val="Header"/>
      <w:tabs>
        <w:tab w:val="clear" w:pos="9026"/>
        <w:tab w:val="left" w:pos="2506"/>
        <w:tab w:val="right" w:pos="9639"/>
      </w:tabs>
      <w:ind w:right="-22"/>
    </w:pPr>
    <w:r w:rsidRPr="00EA5A2D">
      <w:rPr>
        <w:b/>
        <w:bCs/>
      </w:rPr>
      <w:tab/>
      <w:t xml:space="preserve">                            </w:t>
    </w:r>
  </w:p>
  <w:p w14:paraId="0853689C" w14:textId="5B91C67D" w:rsidR="000B27D3" w:rsidRDefault="00357C17" w:rsidP="00EA5A2D">
    <w:pPr>
      <w:pStyle w:val="Header"/>
      <w:tabs>
        <w:tab w:val="clear" w:pos="9026"/>
        <w:tab w:val="left" w:pos="195"/>
        <w:tab w:val="left" w:pos="2506"/>
        <w:tab w:val="right" w:pos="9639"/>
      </w:tabs>
      <w:ind w:left="-993" w:right="-22"/>
    </w:pPr>
    <w:r>
      <w:rPr>
        <w:rFonts w:ascii="Poppins" w:hAnsi="Poppins" w:cs="Poppins"/>
        <w:noProof/>
      </w:rPr>
      <w:drawing>
        <wp:anchor distT="0" distB="0" distL="114300" distR="114300" simplePos="0" relativeHeight="251661312" behindDoc="1" locked="0" layoutInCell="1" allowOverlap="1" wp14:anchorId="341EDC43" wp14:editId="08F633CE">
          <wp:simplePos x="0" y="0"/>
          <wp:positionH relativeFrom="margin">
            <wp:posOffset>3347085</wp:posOffset>
          </wp:positionH>
          <wp:positionV relativeFrom="paragraph">
            <wp:posOffset>19685</wp:posOffset>
          </wp:positionV>
          <wp:extent cx="2179955" cy="68135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79955" cy="68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EA5A2D">
      <w:t xml:space="preserve">                 </w:t>
    </w:r>
    <w:r>
      <w:rPr>
        <w:noProof/>
      </w:rPr>
      <w:drawing>
        <wp:inline distT="0" distB="0" distL="0" distR="0" wp14:anchorId="30337E45" wp14:editId="29D50A11">
          <wp:extent cx="742950" cy="742950"/>
          <wp:effectExtent l="0" t="0" r="0" b="0"/>
          <wp:docPr id="339319418" name="Picture 17" descr="A green and white logo with two t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19418" name="Picture 17" descr="A green and white logo with two tower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743054" cy="743054"/>
                  </a:xfrm>
                  <a:prstGeom prst="rect">
                    <a:avLst/>
                  </a:prstGeom>
                </pic:spPr>
              </pic:pic>
            </a:graphicData>
          </a:graphic>
        </wp:inline>
      </w:drawing>
    </w:r>
    <w:r w:rsidR="00EA5A2D">
      <w:t xml:space="preserve">                  </w:t>
    </w:r>
  </w:p>
  <w:p w14:paraId="3270C32D" w14:textId="6D99DBF4" w:rsidR="00357C17" w:rsidRDefault="00357C17" w:rsidP="00EA5A2D">
    <w:pPr>
      <w:pStyle w:val="Header"/>
      <w:tabs>
        <w:tab w:val="clear" w:pos="9026"/>
        <w:tab w:val="left" w:pos="195"/>
        <w:tab w:val="left" w:pos="2506"/>
        <w:tab w:val="right" w:pos="9639"/>
      </w:tabs>
      <w:ind w:left="-993" w:right="-22"/>
    </w:pPr>
    <w:r>
      <w:rPr>
        <w:noProof/>
      </w:rPr>
      <mc:AlternateContent>
        <mc:Choice Requires="wps">
          <w:drawing>
            <wp:anchor distT="0" distB="0" distL="114300" distR="114300" simplePos="0" relativeHeight="251654144" behindDoc="0" locked="0" layoutInCell="1" allowOverlap="1" wp14:anchorId="0EC07FBF" wp14:editId="50D1A2E8">
              <wp:simplePos x="0" y="0"/>
              <wp:positionH relativeFrom="margin">
                <wp:align>right</wp:align>
              </wp:positionH>
              <wp:positionV relativeFrom="paragraph">
                <wp:posOffset>237490</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5DAA80B4">
            <v:line id="Straight Connector 56" style="position:absolute;z-index:2516541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o:spid="_x0000_s1026" strokecolor="#1f4d78 [1608]" strokeweight="2.5pt" from="434.1pt,18.7pt" to="919.4pt,18.7pt" w14:anchorId="0129E9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">
              <v:stroke joinstyle="miter"/>
              <w10:wrap anchorx="margin"/>
            </v:line>
          </w:pict>
        </mc:Fallback>
      </mc:AlternateContent>
    </w:r>
  </w:p>
  <w:p w14:paraId="596AB267" w14:textId="6F6B5D20" w:rsidR="00357C17" w:rsidRDefault="00357C17" w:rsidP="00EA5A2D">
    <w:pPr>
      <w:pStyle w:val="Header"/>
      <w:tabs>
        <w:tab w:val="clear" w:pos="9026"/>
        <w:tab w:val="left" w:pos="195"/>
        <w:tab w:val="left" w:pos="2506"/>
        <w:tab w:val="right" w:pos="9639"/>
      </w:tabs>
      <w:ind w:left="-993" w:right="-2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6470F65"/>
    <w:multiLevelType w:val="hybridMultilevel"/>
    <w:tmpl w:val="99061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78F5B3B"/>
    <w:multiLevelType w:val="hybridMultilevel"/>
    <w:tmpl w:val="FCDC3282"/>
    <w:lvl w:ilvl="0" w:tplc="08090001">
      <w:start w:val="29"/>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A345C1"/>
    <w:multiLevelType w:val="hybridMultilevel"/>
    <w:tmpl w:val="A4A2807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0"/>
  </w:num>
  <w:num w:numId="2" w16cid:durableId="692731233">
    <w:abstractNumId w:val="11"/>
  </w:num>
  <w:num w:numId="3" w16cid:durableId="1369450628">
    <w:abstractNumId w:val="16"/>
  </w:num>
  <w:num w:numId="4" w16cid:durableId="1655177351">
    <w:abstractNumId w:val="20"/>
  </w:num>
  <w:num w:numId="5" w16cid:durableId="1245839909">
    <w:abstractNumId w:val="25"/>
  </w:num>
  <w:num w:numId="6" w16cid:durableId="1212840292">
    <w:abstractNumId w:val="24"/>
  </w:num>
  <w:num w:numId="7" w16cid:durableId="632836209">
    <w:abstractNumId w:val="5"/>
  </w:num>
  <w:num w:numId="8" w16cid:durableId="484395360">
    <w:abstractNumId w:val="7"/>
  </w:num>
  <w:num w:numId="9" w16cid:durableId="1213275318">
    <w:abstractNumId w:val="23"/>
  </w:num>
  <w:num w:numId="10" w16cid:durableId="837692488">
    <w:abstractNumId w:val="19"/>
  </w:num>
  <w:num w:numId="11" w16cid:durableId="1903369286">
    <w:abstractNumId w:val="3"/>
  </w:num>
  <w:num w:numId="12" w16cid:durableId="627049705">
    <w:abstractNumId w:val="2"/>
  </w:num>
  <w:num w:numId="13" w16cid:durableId="4332011">
    <w:abstractNumId w:val="15"/>
  </w:num>
  <w:num w:numId="14" w16cid:durableId="2103408853">
    <w:abstractNumId w:val="17"/>
  </w:num>
  <w:num w:numId="15" w16cid:durableId="14230700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2"/>
  </w:num>
  <w:num w:numId="17" w16cid:durableId="597372239">
    <w:abstractNumId w:val="4"/>
  </w:num>
  <w:num w:numId="18" w16cid:durableId="1076588796">
    <w:abstractNumId w:val="6"/>
  </w:num>
  <w:num w:numId="19" w16cid:durableId="442454844">
    <w:abstractNumId w:val="8"/>
  </w:num>
  <w:num w:numId="20" w16cid:durableId="1632325788">
    <w:abstractNumId w:val="13"/>
  </w:num>
  <w:num w:numId="21" w16cid:durableId="1159231294">
    <w:abstractNumId w:val="12"/>
  </w:num>
  <w:num w:numId="22" w16cid:durableId="203448678">
    <w:abstractNumId w:val="27"/>
  </w:num>
  <w:num w:numId="23" w16cid:durableId="1188568369">
    <w:abstractNumId w:val="1"/>
  </w:num>
  <w:num w:numId="24" w16cid:durableId="361589975">
    <w:abstractNumId w:val="21"/>
  </w:num>
  <w:num w:numId="25" w16cid:durableId="1437869141">
    <w:abstractNumId w:val="26"/>
  </w:num>
  <w:num w:numId="26" w16cid:durableId="1299189877">
    <w:abstractNumId w:val="14"/>
  </w:num>
  <w:num w:numId="27" w16cid:durableId="1925143957">
    <w:abstractNumId w:val="10"/>
  </w:num>
  <w:num w:numId="28" w16cid:durableId="1772505853">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2018"/>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42C5"/>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6D1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DD8"/>
    <w:rsid w:val="00166E77"/>
    <w:rsid w:val="001724D9"/>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0190"/>
    <w:rsid w:val="00230BA3"/>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13A"/>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37A4"/>
    <w:rsid w:val="0029414B"/>
    <w:rsid w:val="00294D63"/>
    <w:rsid w:val="002A2021"/>
    <w:rsid w:val="002A2B5D"/>
    <w:rsid w:val="002A3A9A"/>
    <w:rsid w:val="002A40AB"/>
    <w:rsid w:val="002A5761"/>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C17"/>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B761F"/>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0629"/>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1D9E"/>
    <w:rsid w:val="004926E1"/>
    <w:rsid w:val="004948BE"/>
    <w:rsid w:val="004953A2"/>
    <w:rsid w:val="0049658F"/>
    <w:rsid w:val="004971D0"/>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D1558"/>
    <w:rsid w:val="004D456D"/>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210D"/>
    <w:rsid w:val="00534C51"/>
    <w:rsid w:val="005353F5"/>
    <w:rsid w:val="00536B18"/>
    <w:rsid w:val="005376A4"/>
    <w:rsid w:val="00545CC8"/>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2E5E"/>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C7616"/>
    <w:rsid w:val="006D5E6D"/>
    <w:rsid w:val="006D64FB"/>
    <w:rsid w:val="006E1221"/>
    <w:rsid w:val="006E20D8"/>
    <w:rsid w:val="006E427C"/>
    <w:rsid w:val="006E59B7"/>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431B"/>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0E5B"/>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1F72"/>
    <w:rsid w:val="008A328F"/>
    <w:rsid w:val="008A361F"/>
    <w:rsid w:val="008A4CDC"/>
    <w:rsid w:val="008A5E1C"/>
    <w:rsid w:val="008A655C"/>
    <w:rsid w:val="008A75D5"/>
    <w:rsid w:val="008B0A43"/>
    <w:rsid w:val="008B1E95"/>
    <w:rsid w:val="008B1EBF"/>
    <w:rsid w:val="008B4F09"/>
    <w:rsid w:val="008B6C02"/>
    <w:rsid w:val="008C2965"/>
    <w:rsid w:val="008C42EA"/>
    <w:rsid w:val="008C4B30"/>
    <w:rsid w:val="008C6491"/>
    <w:rsid w:val="008D3A4C"/>
    <w:rsid w:val="008D533C"/>
    <w:rsid w:val="008D5391"/>
    <w:rsid w:val="008D7174"/>
    <w:rsid w:val="008E600E"/>
    <w:rsid w:val="008E6C54"/>
    <w:rsid w:val="008E7051"/>
    <w:rsid w:val="008F1A06"/>
    <w:rsid w:val="008F32C2"/>
    <w:rsid w:val="008F4C5F"/>
    <w:rsid w:val="008F4EE0"/>
    <w:rsid w:val="008F6AF1"/>
    <w:rsid w:val="008F7D84"/>
    <w:rsid w:val="0090102A"/>
    <w:rsid w:val="00903F04"/>
    <w:rsid w:val="00904307"/>
    <w:rsid w:val="00906644"/>
    <w:rsid w:val="009111A1"/>
    <w:rsid w:val="009120C9"/>
    <w:rsid w:val="00914DF6"/>
    <w:rsid w:val="00914E7D"/>
    <w:rsid w:val="0091573A"/>
    <w:rsid w:val="00915A8A"/>
    <w:rsid w:val="00916537"/>
    <w:rsid w:val="00917778"/>
    <w:rsid w:val="00920514"/>
    <w:rsid w:val="009224CD"/>
    <w:rsid w:val="0092304A"/>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106B"/>
    <w:rsid w:val="00985297"/>
    <w:rsid w:val="0098547B"/>
    <w:rsid w:val="009861F5"/>
    <w:rsid w:val="00987076"/>
    <w:rsid w:val="00987A82"/>
    <w:rsid w:val="00990FCA"/>
    <w:rsid w:val="00991B78"/>
    <w:rsid w:val="0099481E"/>
    <w:rsid w:val="00994B8B"/>
    <w:rsid w:val="0099669E"/>
    <w:rsid w:val="009A037C"/>
    <w:rsid w:val="009A4C83"/>
    <w:rsid w:val="009A5018"/>
    <w:rsid w:val="009A53DA"/>
    <w:rsid w:val="009A640F"/>
    <w:rsid w:val="009A692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6575"/>
    <w:rsid w:val="009D75F1"/>
    <w:rsid w:val="009E0D04"/>
    <w:rsid w:val="009E3C50"/>
    <w:rsid w:val="009E552B"/>
    <w:rsid w:val="009F5BE7"/>
    <w:rsid w:val="009F7518"/>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47890"/>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E3CAF"/>
    <w:rsid w:val="00AF015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5267"/>
    <w:rsid w:val="00BD7B94"/>
    <w:rsid w:val="00BE04E9"/>
    <w:rsid w:val="00BE0550"/>
    <w:rsid w:val="00BE266A"/>
    <w:rsid w:val="00BE3FA3"/>
    <w:rsid w:val="00BF1377"/>
    <w:rsid w:val="00BF1BB6"/>
    <w:rsid w:val="00BF281C"/>
    <w:rsid w:val="00BF417A"/>
    <w:rsid w:val="00BF4366"/>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33B"/>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4880"/>
    <w:rsid w:val="00D7528F"/>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64"/>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39F3"/>
    <w:rsid w:val="00DE5162"/>
    <w:rsid w:val="00DE5267"/>
    <w:rsid w:val="00DE5BDA"/>
    <w:rsid w:val="00DF17AC"/>
    <w:rsid w:val="00DF6B84"/>
    <w:rsid w:val="00E01451"/>
    <w:rsid w:val="00E05A6C"/>
    <w:rsid w:val="00E05ABA"/>
    <w:rsid w:val="00E05EB1"/>
    <w:rsid w:val="00E07E76"/>
    <w:rsid w:val="00E11F2F"/>
    <w:rsid w:val="00E128A3"/>
    <w:rsid w:val="00E12D62"/>
    <w:rsid w:val="00E146EE"/>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480E"/>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A5A2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5E7A"/>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97C87"/>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124ACFFA"/>
    <w:rsid w:val="1297FC66"/>
    <w:rsid w:val="12E2645C"/>
    <w:rsid w:val="13C6355E"/>
    <w:rsid w:val="178A8601"/>
    <w:rsid w:val="19C3DDAA"/>
    <w:rsid w:val="1ADD8CF4"/>
    <w:rsid w:val="1DC21457"/>
    <w:rsid w:val="1DECCCC3"/>
    <w:rsid w:val="22BAC786"/>
    <w:rsid w:val="24D61811"/>
    <w:rsid w:val="2790B881"/>
    <w:rsid w:val="27BA6AE5"/>
    <w:rsid w:val="3174DD9D"/>
    <w:rsid w:val="323D8CD8"/>
    <w:rsid w:val="332A8FB2"/>
    <w:rsid w:val="35DCB3F6"/>
    <w:rsid w:val="37A12D93"/>
    <w:rsid w:val="39B5B0A2"/>
    <w:rsid w:val="42E3B50C"/>
    <w:rsid w:val="5238962B"/>
    <w:rsid w:val="5258DE18"/>
    <w:rsid w:val="58E6E6EB"/>
    <w:rsid w:val="5A08B4AB"/>
    <w:rsid w:val="5A4B0F49"/>
    <w:rsid w:val="5CC8B19F"/>
    <w:rsid w:val="5E7BBDAD"/>
    <w:rsid w:val="63B97855"/>
    <w:rsid w:val="68FB3DEB"/>
    <w:rsid w:val="6E8C0A9C"/>
    <w:rsid w:val="7027DAFD"/>
    <w:rsid w:val="756425D8"/>
    <w:rsid w:val="76CB8B5F"/>
    <w:rsid w:val="7944DAA3"/>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character" w:styleId="Strong">
    <w:name w:val="Strong"/>
    <w:basedOn w:val="DefaultParagraphFont"/>
    <w:uiPriority w:val="22"/>
    <w:qFormat/>
    <w:rsid w:val="004506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ww.meridiantrust.co.uk/jobs-and-training/benefits/" TargetMode="Externa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3.xml"/><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757326e-eb7c-4b4a-912b-8f6f326332b6">
      <UserInfo>
        <DisplayName/>
        <AccountId xsi:nil="true"/>
        <AccountType/>
      </UserInfo>
    </SharedWithUsers>
    <MediaLengthInSeconds xmlns="79170057-f079-43d4-9210-cd7f6e736fcf" xsi:nil="true"/>
    <TaxCatchAll xmlns="c757326e-eb7c-4b4a-912b-8f6f326332b6" xsi:nil="true"/>
    <lcf76f155ced4ddcb4097134ff3c332f xmlns="79170057-f079-43d4-9210-cd7f6e736fc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CC4AF60ECB444BA054AB7C87EAF5DA" ma:contentTypeVersion="19" ma:contentTypeDescription="Create a new document." ma:contentTypeScope="" ma:versionID="c22c8c33dc323bdb57acc5699961b706">
  <xsd:schema xmlns:xsd="http://www.w3.org/2001/XMLSchema" xmlns:xs="http://www.w3.org/2001/XMLSchema" xmlns:p="http://schemas.microsoft.com/office/2006/metadata/properties" xmlns:ns2="79170057-f079-43d4-9210-cd7f6e736fcf" xmlns:ns3="c757326e-eb7c-4b4a-912b-8f6f326332b6" targetNamespace="http://schemas.microsoft.com/office/2006/metadata/properties" ma:root="true" ma:fieldsID="3ec7773d2ab9057094944c694bf7f19a" ns2:_="" ns3:_="">
    <xsd:import namespace="79170057-f079-43d4-9210-cd7f6e736fcf"/>
    <xsd:import namespace="c757326e-eb7c-4b4a-912b-8f6f326332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70057-f079-43d4-9210-cd7f6e736f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57326e-eb7c-4b4a-912b-8f6f326332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9aca20-e47e-4abc-aa99-f4d22ce762a3}" ma:internalName="TaxCatchAll" ma:showField="CatchAllData" ma:web="c757326e-eb7c-4b4a-912b-8f6f326332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c757326e-eb7c-4b4a-912b-8f6f326332b6"/>
    <ds:schemaRef ds:uri="79170057-f079-43d4-9210-cd7f6e736fcf"/>
  </ds:schemaRefs>
</ds:datastoreItem>
</file>

<file path=customXml/itemProps2.xml><?xml version="1.0" encoding="utf-8"?>
<ds:datastoreItem xmlns:ds="http://schemas.openxmlformats.org/officeDocument/2006/customXml" ds:itemID="{F4D16363-A649-4F26-B13E-651027F2EC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170057-f079-43d4-9210-cd7f6e736fcf"/>
    <ds:schemaRef ds:uri="c757326e-eb7c-4b4a-912b-8f6f326332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2314</Words>
  <Characters>13190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Sophie Laycock</cp:lastModifiedBy>
  <cp:revision>7</cp:revision>
  <cp:lastPrinted>2026-05-18T09:45:00Z</cp:lastPrinted>
  <dcterms:created xsi:type="dcterms:W3CDTF">2026-03-16T14:25:00Z</dcterms:created>
  <dcterms:modified xsi:type="dcterms:W3CDTF">2026-06-19T09:12:00Z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0x010100F4CC4AF60ECB444BA054AB7C87EAF5DA</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