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C8DA11" w14:textId="77777777" w:rsidR="00BE58B4" w:rsidRDefault="00000000">
      <w:pPr>
        <w:pStyle w:val="Heading5"/>
        <w:rPr>
          <w:rFonts w:ascii="Calibri" w:eastAsia="Calibri" w:hAnsi="Calibri" w:cs="Calibri"/>
          <w:sz w:val="22"/>
          <w:szCs w:val="22"/>
        </w:rPr>
      </w:pPr>
      <w:r>
        <w:rPr>
          <w:rFonts w:ascii="Calibri" w:eastAsia="Calibri" w:hAnsi="Calibri" w:cs="Calibri"/>
          <w:sz w:val="22"/>
          <w:szCs w:val="22"/>
        </w:rPr>
        <w:t>Job Description</w:t>
      </w:r>
    </w:p>
    <w:p w14:paraId="2A62C280" w14:textId="77777777" w:rsidR="00BE58B4" w:rsidRDefault="00BE58B4">
      <w:pPr>
        <w:pBdr>
          <w:top w:val="nil"/>
          <w:left w:val="nil"/>
          <w:bottom w:val="nil"/>
          <w:right w:val="nil"/>
          <w:between w:val="nil"/>
        </w:pBdr>
        <w:rPr>
          <w:rFonts w:ascii="Calibri" w:eastAsia="Calibri" w:hAnsi="Calibri" w:cs="Calibri"/>
          <w:b/>
          <w:bCs/>
          <w:color w:val="000000"/>
          <w:sz w:val="22"/>
          <w:szCs w:val="22"/>
        </w:rPr>
      </w:pPr>
    </w:p>
    <w:tbl>
      <w:tblPr>
        <w:tblStyle w:val="a"/>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8505"/>
      </w:tblGrid>
      <w:tr w:rsidR="00BE58B4" w14:paraId="56BBCA6D" w14:textId="77777777">
        <w:trPr>
          <w:trHeight w:val="289"/>
        </w:trPr>
        <w:tc>
          <w:tcPr>
            <w:tcW w:w="1843" w:type="dxa"/>
            <w:tcBorders>
              <w:right w:val="single" w:sz="4" w:space="0" w:color="000000"/>
            </w:tcBorders>
            <w:shd w:val="clear" w:color="auto" w:fill="EAEAEA"/>
            <w:vAlign w:val="center"/>
          </w:tcPr>
          <w:p w14:paraId="29CC79F3" w14:textId="77777777" w:rsidR="00BE58B4" w:rsidRDefault="00000000">
            <w:pPr>
              <w:pBdr>
                <w:top w:val="nil"/>
                <w:left w:val="nil"/>
                <w:bottom w:val="nil"/>
                <w:right w:val="nil"/>
                <w:between w:val="nil"/>
              </w:pBdr>
              <w:ind w:right="-3117"/>
              <w:rPr>
                <w:rFonts w:ascii="Calibri" w:eastAsia="Calibri" w:hAnsi="Calibri" w:cs="Calibri"/>
                <w:b/>
                <w:bCs/>
                <w:color w:val="000000"/>
                <w:sz w:val="22"/>
                <w:szCs w:val="22"/>
              </w:rPr>
            </w:pPr>
            <w:r>
              <w:rPr>
                <w:rFonts w:ascii="Calibri" w:eastAsia="Calibri" w:hAnsi="Calibri" w:cs="Calibri"/>
                <w:b/>
                <w:bCs/>
                <w:color w:val="000000"/>
                <w:sz w:val="22"/>
                <w:szCs w:val="22"/>
              </w:rPr>
              <w:t xml:space="preserve">Job Title </w:t>
            </w:r>
          </w:p>
        </w:tc>
        <w:tc>
          <w:tcPr>
            <w:tcW w:w="8505" w:type="dxa"/>
            <w:tcBorders>
              <w:left w:val="single" w:sz="4" w:space="0" w:color="000000"/>
            </w:tcBorders>
            <w:shd w:val="clear" w:color="auto" w:fill="FFFFFF"/>
            <w:vAlign w:val="center"/>
          </w:tcPr>
          <w:p w14:paraId="246F23C4" w14:textId="77777777" w:rsidR="00BE58B4"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Midday Supervisory Assistant</w:t>
            </w:r>
          </w:p>
        </w:tc>
      </w:tr>
      <w:tr w:rsidR="00BE58B4" w14:paraId="40CD3E1A" w14:textId="77777777">
        <w:tc>
          <w:tcPr>
            <w:tcW w:w="1843" w:type="dxa"/>
            <w:tcBorders>
              <w:right w:val="single" w:sz="4" w:space="0" w:color="000000"/>
            </w:tcBorders>
            <w:shd w:val="clear" w:color="auto" w:fill="EAEAEA"/>
            <w:vAlign w:val="center"/>
          </w:tcPr>
          <w:p w14:paraId="7D51A896" w14:textId="77777777" w:rsidR="00BE58B4" w:rsidRDefault="00000000">
            <w:p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Grade</w:t>
            </w:r>
          </w:p>
        </w:tc>
        <w:tc>
          <w:tcPr>
            <w:tcW w:w="8505" w:type="dxa"/>
            <w:tcBorders>
              <w:left w:val="single" w:sz="4" w:space="0" w:color="000000"/>
            </w:tcBorders>
            <w:shd w:val="clear" w:color="auto" w:fill="FFFFFF"/>
            <w:vAlign w:val="center"/>
          </w:tcPr>
          <w:p w14:paraId="40BD7F66" w14:textId="7B9BC1BC" w:rsidR="00BE58B4" w:rsidRDefault="00FE61F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w:t>
            </w:r>
          </w:p>
        </w:tc>
      </w:tr>
      <w:tr w:rsidR="00BE58B4" w14:paraId="7988EBFB" w14:textId="77777777">
        <w:tc>
          <w:tcPr>
            <w:tcW w:w="1843" w:type="dxa"/>
            <w:tcBorders>
              <w:right w:val="single" w:sz="4" w:space="0" w:color="000000"/>
            </w:tcBorders>
            <w:shd w:val="clear" w:color="auto" w:fill="EAEAEA"/>
            <w:vAlign w:val="center"/>
          </w:tcPr>
          <w:p w14:paraId="1CD44151" w14:textId="77777777" w:rsidR="00BE58B4" w:rsidRDefault="00000000">
            <w:p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Responsible To</w:t>
            </w:r>
          </w:p>
        </w:tc>
        <w:tc>
          <w:tcPr>
            <w:tcW w:w="8505" w:type="dxa"/>
            <w:tcBorders>
              <w:left w:val="single" w:sz="4" w:space="0" w:color="000000"/>
            </w:tcBorders>
            <w:shd w:val="clear" w:color="auto" w:fill="FFFFFF"/>
            <w:vAlign w:val="center"/>
          </w:tcPr>
          <w:p w14:paraId="15DA7A0C" w14:textId="77777777" w:rsidR="00BE58B4"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Senior Midday Supervisory Assistant</w:t>
            </w:r>
          </w:p>
        </w:tc>
      </w:tr>
      <w:tr w:rsidR="00BE58B4" w14:paraId="1436BB6B" w14:textId="77777777">
        <w:tc>
          <w:tcPr>
            <w:tcW w:w="1843" w:type="dxa"/>
            <w:tcBorders>
              <w:right w:val="single" w:sz="4" w:space="0" w:color="000000"/>
            </w:tcBorders>
            <w:shd w:val="clear" w:color="auto" w:fill="EAEAEA"/>
            <w:vAlign w:val="center"/>
          </w:tcPr>
          <w:p w14:paraId="14D20348" w14:textId="77777777" w:rsidR="00BE58B4" w:rsidRDefault="00000000">
            <w:p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Staff Manage</w:t>
            </w:r>
          </w:p>
        </w:tc>
        <w:tc>
          <w:tcPr>
            <w:tcW w:w="8505" w:type="dxa"/>
            <w:tcBorders>
              <w:left w:val="single" w:sz="4" w:space="0" w:color="000000"/>
            </w:tcBorders>
            <w:shd w:val="clear" w:color="auto" w:fill="FFFFFF"/>
            <w:vAlign w:val="center"/>
          </w:tcPr>
          <w:p w14:paraId="57D4A7D0" w14:textId="77777777" w:rsidR="00BE58B4"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None</w:t>
            </w:r>
          </w:p>
        </w:tc>
      </w:tr>
      <w:tr w:rsidR="00BE58B4" w14:paraId="12C6336C" w14:textId="77777777">
        <w:trPr>
          <w:trHeight w:val="149"/>
        </w:trPr>
        <w:tc>
          <w:tcPr>
            <w:tcW w:w="1843" w:type="dxa"/>
            <w:tcBorders>
              <w:right w:val="single" w:sz="4" w:space="0" w:color="000000"/>
            </w:tcBorders>
            <w:shd w:val="clear" w:color="auto" w:fill="EAEAEA"/>
            <w:vAlign w:val="center"/>
          </w:tcPr>
          <w:p w14:paraId="12C0BE15" w14:textId="77777777" w:rsidR="00BE58B4" w:rsidRDefault="00000000">
            <w:p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Job Family</w:t>
            </w:r>
          </w:p>
        </w:tc>
        <w:tc>
          <w:tcPr>
            <w:tcW w:w="8505" w:type="dxa"/>
            <w:tcBorders>
              <w:left w:val="single" w:sz="4" w:space="0" w:color="000000"/>
            </w:tcBorders>
            <w:shd w:val="clear" w:color="auto" w:fill="FFFFFF"/>
            <w:vAlign w:val="center"/>
          </w:tcPr>
          <w:p w14:paraId="0748E6AD" w14:textId="77777777" w:rsidR="00BE58B4"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Supervisory</w:t>
            </w:r>
          </w:p>
        </w:tc>
      </w:tr>
      <w:tr w:rsidR="00BE58B4" w14:paraId="7AEB4902" w14:textId="77777777">
        <w:tc>
          <w:tcPr>
            <w:tcW w:w="1843" w:type="dxa"/>
            <w:tcBorders>
              <w:bottom w:val="single" w:sz="4" w:space="0" w:color="000000"/>
              <w:right w:val="single" w:sz="4" w:space="0" w:color="000000"/>
            </w:tcBorders>
            <w:shd w:val="clear" w:color="auto" w:fill="EAEAEA"/>
            <w:vAlign w:val="center"/>
          </w:tcPr>
          <w:p w14:paraId="58AF6F07" w14:textId="77777777" w:rsidR="00BE58B4" w:rsidRDefault="00000000">
            <w:p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Job Purpose</w:t>
            </w:r>
          </w:p>
        </w:tc>
        <w:tc>
          <w:tcPr>
            <w:tcW w:w="8505" w:type="dxa"/>
            <w:tcBorders>
              <w:left w:val="single" w:sz="4" w:space="0" w:color="000000"/>
            </w:tcBorders>
            <w:shd w:val="clear" w:color="auto" w:fill="FFFFFF"/>
            <w:vAlign w:val="center"/>
          </w:tcPr>
          <w:p w14:paraId="5D43539B" w14:textId="77777777" w:rsidR="00BE58B4" w:rsidRDefault="00000000">
            <w:pPr>
              <w:rPr>
                <w:rFonts w:ascii="Calibri" w:eastAsia="Calibri" w:hAnsi="Calibri" w:cs="Calibri"/>
                <w:sz w:val="22"/>
                <w:szCs w:val="22"/>
              </w:rPr>
            </w:pPr>
            <w:r>
              <w:rPr>
                <w:rFonts w:ascii="Calibri" w:eastAsia="Calibri" w:hAnsi="Calibri" w:cs="Calibri"/>
                <w:sz w:val="22"/>
                <w:szCs w:val="22"/>
              </w:rPr>
              <w:t>To work as part of a team monitoring pupil behaviour during the midday break to ensure a caring and safe environment.</w:t>
            </w:r>
          </w:p>
        </w:tc>
      </w:tr>
      <w:tr w:rsidR="00BE58B4" w14:paraId="6D75E8B9" w14:textId="77777777">
        <w:tc>
          <w:tcPr>
            <w:tcW w:w="1843" w:type="dxa"/>
            <w:tcBorders>
              <w:right w:val="single" w:sz="4" w:space="0" w:color="000000"/>
            </w:tcBorders>
            <w:shd w:val="clear" w:color="auto" w:fill="EAEAEA"/>
            <w:vAlign w:val="center"/>
          </w:tcPr>
          <w:p w14:paraId="2F5CBA8D" w14:textId="77777777" w:rsidR="00BE58B4" w:rsidRDefault="00000000">
            <w:p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Job Context</w:t>
            </w:r>
          </w:p>
        </w:tc>
        <w:tc>
          <w:tcPr>
            <w:tcW w:w="8505" w:type="dxa"/>
            <w:tcBorders>
              <w:left w:val="single" w:sz="4" w:space="0" w:color="000000"/>
            </w:tcBorders>
            <w:shd w:val="clear" w:color="auto" w:fill="FFFFFF"/>
            <w:vAlign w:val="center"/>
          </w:tcPr>
          <w:p w14:paraId="136D918F" w14:textId="77777777" w:rsidR="00BE58B4" w:rsidRDefault="00000000">
            <w:pPr>
              <w:rPr>
                <w:rFonts w:ascii="Calibri" w:eastAsia="Calibri" w:hAnsi="Calibri" w:cs="Calibri"/>
                <w:sz w:val="22"/>
                <w:szCs w:val="22"/>
              </w:rPr>
            </w:pPr>
            <w:r>
              <w:rPr>
                <w:rFonts w:ascii="Calibri" w:eastAsia="Calibri" w:hAnsi="Calibri" w:cs="Calibri"/>
                <w:sz w:val="22"/>
                <w:szCs w:val="22"/>
              </w:rPr>
              <w:t>Required to work indoors and outdoors when supervising the children and young people to ensure their safety.</w:t>
            </w:r>
          </w:p>
        </w:tc>
      </w:tr>
      <w:tr w:rsidR="00BE58B4" w14:paraId="17984928" w14:textId="77777777">
        <w:trPr>
          <w:trHeight w:val="475"/>
        </w:trPr>
        <w:tc>
          <w:tcPr>
            <w:tcW w:w="10348" w:type="dxa"/>
            <w:gridSpan w:val="2"/>
            <w:shd w:val="clear" w:color="auto" w:fill="EAEAEA"/>
            <w:vAlign w:val="center"/>
          </w:tcPr>
          <w:p w14:paraId="5F6DEFE0" w14:textId="77777777" w:rsidR="00BE58B4" w:rsidRDefault="00000000">
            <w:pPr>
              <w:rPr>
                <w:rFonts w:ascii="Calibri" w:eastAsia="Calibri" w:hAnsi="Calibri" w:cs="Calibri"/>
                <w:sz w:val="22"/>
                <w:szCs w:val="22"/>
              </w:rPr>
            </w:pPr>
            <w:r>
              <w:rPr>
                <w:rFonts w:ascii="Calibri" w:eastAsia="Calibri" w:hAnsi="Calibri" w:cs="Calibri"/>
                <w:b/>
                <w:bCs/>
                <w:sz w:val="22"/>
                <w:szCs w:val="22"/>
              </w:rPr>
              <w:t>Accountabilities / Main Responsibilities</w:t>
            </w:r>
          </w:p>
        </w:tc>
      </w:tr>
      <w:tr w:rsidR="00BE58B4" w14:paraId="2A4A2297" w14:textId="77777777">
        <w:tc>
          <w:tcPr>
            <w:tcW w:w="1843" w:type="dxa"/>
            <w:shd w:val="clear" w:color="auto" w:fill="EAEAEA"/>
            <w:vAlign w:val="center"/>
          </w:tcPr>
          <w:p w14:paraId="483B42C5" w14:textId="77777777" w:rsidR="00BE58B4" w:rsidRDefault="00000000">
            <w:p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Operational Issues</w:t>
            </w:r>
          </w:p>
        </w:tc>
        <w:tc>
          <w:tcPr>
            <w:tcW w:w="8505" w:type="dxa"/>
            <w:vAlign w:val="center"/>
          </w:tcPr>
          <w:p w14:paraId="247D6519" w14:textId="77777777" w:rsidR="00BE58B4" w:rsidRDefault="00000000">
            <w:pPr>
              <w:numPr>
                <w:ilvl w:val="0"/>
                <w:numId w:val="1"/>
              </w:numPr>
              <w:rPr>
                <w:rFonts w:ascii="Calibri" w:eastAsia="Calibri" w:hAnsi="Calibri" w:cs="Calibri"/>
                <w:sz w:val="22"/>
                <w:szCs w:val="22"/>
              </w:rPr>
            </w:pPr>
            <w:r>
              <w:rPr>
                <w:rFonts w:ascii="Calibri" w:eastAsia="Calibri" w:hAnsi="Calibri" w:cs="Calibri"/>
                <w:sz w:val="22"/>
                <w:szCs w:val="22"/>
              </w:rPr>
              <w:t xml:space="preserve">Supervise the playground area, playing fields, cloakrooms and classrooms etc during the lunchtime break. </w:t>
            </w:r>
          </w:p>
          <w:p w14:paraId="799C2846" w14:textId="77777777" w:rsidR="00BE58B4" w:rsidRDefault="00000000">
            <w:pPr>
              <w:numPr>
                <w:ilvl w:val="0"/>
                <w:numId w:val="1"/>
              </w:numPr>
              <w:rPr>
                <w:rFonts w:ascii="Calibri" w:eastAsia="Calibri" w:hAnsi="Calibri" w:cs="Calibri"/>
                <w:sz w:val="22"/>
                <w:szCs w:val="22"/>
              </w:rPr>
            </w:pPr>
            <w:r>
              <w:rPr>
                <w:rFonts w:ascii="Calibri" w:eastAsia="Calibri" w:hAnsi="Calibri" w:cs="Calibri"/>
                <w:sz w:val="22"/>
                <w:szCs w:val="22"/>
              </w:rPr>
              <w:t>Assist with the removal of food and equipment once pupils have eaten their lunch.</w:t>
            </w:r>
          </w:p>
          <w:p w14:paraId="76C20E78" w14:textId="77777777" w:rsidR="00BE58B4" w:rsidRDefault="00000000">
            <w:pPr>
              <w:numPr>
                <w:ilvl w:val="0"/>
                <w:numId w:val="1"/>
              </w:numPr>
              <w:rPr>
                <w:rFonts w:ascii="Calibri" w:eastAsia="Calibri" w:hAnsi="Calibri" w:cs="Calibri"/>
                <w:sz w:val="22"/>
                <w:szCs w:val="22"/>
              </w:rPr>
            </w:pPr>
            <w:r>
              <w:rPr>
                <w:rFonts w:ascii="Calibri" w:eastAsia="Calibri" w:hAnsi="Calibri" w:cs="Calibri"/>
                <w:sz w:val="22"/>
                <w:szCs w:val="22"/>
              </w:rPr>
              <w:t>Deal with minor first aid incidents; follow appropriate procedures for recording and reporting.</w:t>
            </w:r>
          </w:p>
          <w:p w14:paraId="0DB21A57" w14:textId="77777777" w:rsidR="00BE58B4" w:rsidRDefault="00000000">
            <w:pPr>
              <w:numPr>
                <w:ilvl w:val="0"/>
                <w:numId w:val="1"/>
              </w:numPr>
              <w:rPr>
                <w:rFonts w:ascii="Calibri" w:eastAsia="Calibri" w:hAnsi="Calibri" w:cs="Calibri"/>
                <w:sz w:val="22"/>
                <w:szCs w:val="22"/>
              </w:rPr>
            </w:pPr>
            <w:r>
              <w:rPr>
                <w:rFonts w:ascii="Calibri" w:eastAsia="Calibri" w:hAnsi="Calibri" w:cs="Calibri"/>
                <w:sz w:val="22"/>
                <w:szCs w:val="22"/>
              </w:rPr>
              <w:t xml:space="preserve">Assist in the implementation of appropriate behaviour management strategies as required </w:t>
            </w:r>
          </w:p>
          <w:p w14:paraId="04A9421E" w14:textId="77777777" w:rsidR="00BE58B4" w:rsidRDefault="00000000">
            <w:pPr>
              <w:numPr>
                <w:ilvl w:val="0"/>
                <w:numId w:val="1"/>
              </w:numPr>
              <w:rPr>
                <w:rFonts w:ascii="Calibri" w:eastAsia="Calibri" w:hAnsi="Calibri" w:cs="Calibri"/>
                <w:sz w:val="22"/>
                <w:szCs w:val="22"/>
              </w:rPr>
            </w:pPr>
            <w:r>
              <w:rPr>
                <w:rFonts w:ascii="Calibri" w:eastAsia="Calibri" w:hAnsi="Calibri" w:cs="Calibri"/>
                <w:sz w:val="22"/>
                <w:szCs w:val="22"/>
              </w:rPr>
              <w:t>Observe a child or young person’s behaviour, understand its context, and notice any unexpected changes and report any inappropriate behaviour to the correct member of staff.</w:t>
            </w:r>
          </w:p>
          <w:p w14:paraId="6C5A2973" w14:textId="77777777" w:rsidR="00BE58B4" w:rsidRDefault="00000000">
            <w:pPr>
              <w:numPr>
                <w:ilvl w:val="0"/>
                <w:numId w:val="1"/>
              </w:numPr>
              <w:rPr>
                <w:rFonts w:ascii="Calibri" w:eastAsia="Calibri" w:hAnsi="Calibri" w:cs="Calibri"/>
                <w:sz w:val="22"/>
                <w:szCs w:val="22"/>
              </w:rPr>
            </w:pPr>
            <w:r>
              <w:rPr>
                <w:rFonts w:ascii="Calibri" w:eastAsia="Calibri" w:hAnsi="Calibri" w:cs="Calibri"/>
                <w:sz w:val="22"/>
                <w:szCs w:val="22"/>
              </w:rPr>
              <w:t>Resolve minor disputes between pupils</w:t>
            </w:r>
          </w:p>
          <w:p w14:paraId="59F51597" w14:textId="77777777" w:rsidR="00BE58B4" w:rsidRDefault="00000000">
            <w:pPr>
              <w:numPr>
                <w:ilvl w:val="0"/>
                <w:numId w:val="1"/>
              </w:numPr>
              <w:rPr>
                <w:rFonts w:ascii="Calibri" w:eastAsia="Calibri" w:hAnsi="Calibri" w:cs="Calibri"/>
                <w:sz w:val="22"/>
                <w:szCs w:val="22"/>
              </w:rPr>
            </w:pPr>
            <w:r>
              <w:rPr>
                <w:rFonts w:ascii="Calibri" w:eastAsia="Calibri" w:hAnsi="Calibri" w:cs="Calibri"/>
                <w:sz w:val="22"/>
                <w:szCs w:val="22"/>
              </w:rPr>
              <w:t xml:space="preserve">Assist in the supervision of other activities during the midday break, including setting out and storing equipment </w:t>
            </w:r>
          </w:p>
        </w:tc>
      </w:tr>
      <w:tr w:rsidR="00BE58B4" w14:paraId="7DCBBB0A" w14:textId="77777777">
        <w:tc>
          <w:tcPr>
            <w:tcW w:w="1843" w:type="dxa"/>
            <w:shd w:val="clear" w:color="auto" w:fill="EAEAEA"/>
            <w:vAlign w:val="center"/>
          </w:tcPr>
          <w:p w14:paraId="791DC16F" w14:textId="77777777" w:rsidR="00BE58B4" w:rsidRDefault="00000000">
            <w:p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 xml:space="preserve">Communications </w:t>
            </w:r>
          </w:p>
        </w:tc>
        <w:tc>
          <w:tcPr>
            <w:tcW w:w="8505" w:type="dxa"/>
            <w:vAlign w:val="center"/>
          </w:tcPr>
          <w:p w14:paraId="0592C394" w14:textId="77777777" w:rsidR="00BE58B4" w:rsidRDefault="00000000">
            <w:pPr>
              <w:numPr>
                <w:ilvl w:val="0"/>
                <w:numId w:val="1"/>
              </w:numPr>
              <w:rPr>
                <w:rFonts w:ascii="Calibri" w:eastAsia="Calibri" w:hAnsi="Calibri" w:cs="Calibri"/>
                <w:sz w:val="22"/>
                <w:szCs w:val="22"/>
              </w:rPr>
            </w:pPr>
            <w:r>
              <w:rPr>
                <w:rFonts w:ascii="Calibri" w:eastAsia="Calibri" w:hAnsi="Calibri" w:cs="Calibri"/>
                <w:sz w:val="22"/>
                <w:szCs w:val="22"/>
              </w:rPr>
              <w:t xml:space="preserve">Establish rapport and respectful, trusting relationships with children, young people and those caring for them. </w:t>
            </w:r>
          </w:p>
          <w:p w14:paraId="6A65A8CE" w14:textId="77777777" w:rsidR="00BE58B4" w:rsidRDefault="00000000">
            <w:pPr>
              <w:numPr>
                <w:ilvl w:val="0"/>
                <w:numId w:val="1"/>
              </w:numPr>
              <w:rPr>
                <w:rFonts w:ascii="Calibri" w:eastAsia="Calibri" w:hAnsi="Calibri" w:cs="Calibri"/>
                <w:sz w:val="22"/>
                <w:szCs w:val="22"/>
              </w:rPr>
            </w:pPr>
            <w:r>
              <w:rPr>
                <w:rFonts w:ascii="Calibri" w:eastAsia="Calibri" w:hAnsi="Calibri" w:cs="Calibri"/>
                <w:sz w:val="22"/>
                <w:szCs w:val="22"/>
              </w:rPr>
              <w:t>Report any concerns about pupil welfare to the appropriate member of staff in a confidential manner.</w:t>
            </w:r>
          </w:p>
          <w:p w14:paraId="5909CED6" w14:textId="77777777" w:rsidR="00BE58B4" w:rsidRDefault="00000000">
            <w:pPr>
              <w:numPr>
                <w:ilvl w:val="0"/>
                <w:numId w:val="1"/>
              </w:numPr>
              <w:rPr>
                <w:rFonts w:ascii="Calibri" w:eastAsia="Calibri" w:hAnsi="Calibri" w:cs="Calibri"/>
                <w:sz w:val="22"/>
                <w:szCs w:val="22"/>
              </w:rPr>
            </w:pPr>
            <w:r>
              <w:rPr>
                <w:rFonts w:ascii="Calibri" w:eastAsia="Calibri" w:hAnsi="Calibri" w:cs="Calibri"/>
                <w:sz w:val="22"/>
                <w:szCs w:val="22"/>
              </w:rPr>
              <w:t>Communicate effectively with all staff, pupils, families and carers.</w:t>
            </w:r>
          </w:p>
          <w:p w14:paraId="6850C613" w14:textId="77777777" w:rsidR="00BE58B4" w:rsidRDefault="00000000">
            <w:pPr>
              <w:numPr>
                <w:ilvl w:val="0"/>
                <w:numId w:val="1"/>
              </w:numPr>
              <w:rPr>
                <w:rFonts w:ascii="Calibri" w:eastAsia="Calibri" w:hAnsi="Calibri" w:cs="Calibri"/>
                <w:sz w:val="22"/>
                <w:szCs w:val="22"/>
              </w:rPr>
            </w:pPr>
            <w:r>
              <w:rPr>
                <w:rFonts w:ascii="Calibri" w:eastAsia="Calibri" w:hAnsi="Calibri" w:cs="Calibri"/>
                <w:sz w:val="22"/>
                <w:szCs w:val="22"/>
              </w:rPr>
              <w:t>Provide support and encouragement to children and young people</w:t>
            </w:r>
          </w:p>
        </w:tc>
      </w:tr>
      <w:tr w:rsidR="00BE58B4" w14:paraId="1A1A6863" w14:textId="77777777">
        <w:tc>
          <w:tcPr>
            <w:tcW w:w="1843" w:type="dxa"/>
            <w:shd w:val="clear" w:color="auto" w:fill="EAEAEA"/>
            <w:vAlign w:val="center"/>
          </w:tcPr>
          <w:p w14:paraId="0BD35D4E" w14:textId="77777777" w:rsidR="00BE58B4" w:rsidRDefault="00000000">
            <w:p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 xml:space="preserve">Safeguarding </w:t>
            </w:r>
          </w:p>
        </w:tc>
        <w:tc>
          <w:tcPr>
            <w:tcW w:w="8505" w:type="dxa"/>
            <w:vAlign w:val="center"/>
          </w:tcPr>
          <w:p w14:paraId="46AF37C0" w14:textId="77777777" w:rsidR="00BE58B4" w:rsidRDefault="00000000">
            <w:pPr>
              <w:numPr>
                <w:ilvl w:val="0"/>
                <w:numId w:val="1"/>
              </w:numPr>
              <w:rPr>
                <w:rFonts w:ascii="Calibri" w:eastAsia="Calibri" w:hAnsi="Calibri" w:cs="Calibri"/>
                <w:sz w:val="22"/>
                <w:szCs w:val="22"/>
              </w:rPr>
            </w:pPr>
            <w:r>
              <w:rPr>
                <w:rFonts w:ascii="Calibri" w:eastAsia="Calibri" w:hAnsi="Calibri" w:cs="Calibri"/>
                <w:sz w:val="22"/>
                <w:szCs w:val="22"/>
              </w:rPr>
              <w:t>To be committed to safeguarding and promote the welfare of children, young people and adults, raising concerns as appropriate.</w:t>
            </w:r>
          </w:p>
          <w:p w14:paraId="4AFAA65A" w14:textId="77777777" w:rsidR="00BE58B4" w:rsidRDefault="00000000">
            <w:pPr>
              <w:numPr>
                <w:ilvl w:val="0"/>
                <w:numId w:val="1"/>
              </w:numPr>
              <w:rPr>
                <w:rFonts w:ascii="Calibri" w:eastAsia="Calibri" w:hAnsi="Calibri" w:cs="Calibri"/>
                <w:sz w:val="22"/>
                <w:szCs w:val="22"/>
              </w:rPr>
            </w:pPr>
            <w:r>
              <w:rPr>
                <w:rFonts w:ascii="Calibri" w:eastAsia="Calibri" w:hAnsi="Calibri" w:cs="Calibri"/>
                <w:sz w:val="22"/>
                <w:szCs w:val="22"/>
              </w:rPr>
              <w:t>Be aware of and comply with policies and procedures relating to child protection, confidentiality, health, safety and security.</w:t>
            </w:r>
          </w:p>
          <w:p w14:paraId="0CCCB03A" w14:textId="77777777" w:rsidR="00BE58B4" w:rsidRDefault="00000000">
            <w:pPr>
              <w:numPr>
                <w:ilvl w:val="0"/>
                <w:numId w:val="1"/>
              </w:numPr>
              <w:rPr>
                <w:rFonts w:ascii="Calibri" w:eastAsia="Calibri" w:hAnsi="Calibri" w:cs="Calibri"/>
                <w:sz w:val="22"/>
                <w:szCs w:val="22"/>
              </w:rPr>
            </w:pPr>
            <w:r>
              <w:rPr>
                <w:rFonts w:ascii="Calibri" w:eastAsia="Calibri" w:hAnsi="Calibri" w:cs="Calibri"/>
                <w:sz w:val="22"/>
                <w:szCs w:val="22"/>
              </w:rPr>
              <w:t>Be aware of own (and others’) professional boundaries.</w:t>
            </w:r>
          </w:p>
          <w:p w14:paraId="23915945" w14:textId="77777777" w:rsidR="00BE58B4" w:rsidRDefault="00000000">
            <w:pPr>
              <w:numPr>
                <w:ilvl w:val="0"/>
                <w:numId w:val="1"/>
              </w:numPr>
              <w:rPr>
                <w:rFonts w:ascii="Calibri" w:eastAsia="Calibri" w:hAnsi="Calibri" w:cs="Calibri"/>
                <w:sz w:val="22"/>
                <w:szCs w:val="22"/>
              </w:rPr>
            </w:pPr>
            <w:r>
              <w:rPr>
                <w:rFonts w:ascii="Calibri" w:eastAsia="Calibri" w:hAnsi="Calibri" w:cs="Calibri"/>
                <w:sz w:val="22"/>
                <w:szCs w:val="22"/>
              </w:rPr>
              <w:t xml:space="preserve">Be responsible for promoting and safeguarding the welfare of children and young people that you are responsible for and </w:t>
            </w:r>
            <w:proofErr w:type="gramStart"/>
            <w:r>
              <w:rPr>
                <w:rFonts w:ascii="Calibri" w:eastAsia="Calibri" w:hAnsi="Calibri" w:cs="Calibri"/>
                <w:sz w:val="22"/>
                <w:szCs w:val="22"/>
              </w:rPr>
              <w:t>come into contact with</w:t>
            </w:r>
            <w:proofErr w:type="gramEnd"/>
            <w:r>
              <w:rPr>
                <w:rFonts w:ascii="Calibri" w:eastAsia="Calibri" w:hAnsi="Calibri" w:cs="Calibri"/>
                <w:sz w:val="22"/>
                <w:szCs w:val="22"/>
              </w:rPr>
              <w:t xml:space="preserve"> </w:t>
            </w:r>
          </w:p>
        </w:tc>
      </w:tr>
      <w:tr w:rsidR="00BE58B4" w14:paraId="03FFCBF3" w14:textId="77777777">
        <w:tc>
          <w:tcPr>
            <w:tcW w:w="1843" w:type="dxa"/>
            <w:shd w:val="clear" w:color="auto" w:fill="EAEAEA"/>
            <w:vAlign w:val="center"/>
          </w:tcPr>
          <w:p w14:paraId="022359E9" w14:textId="77777777" w:rsidR="00BE58B4" w:rsidRDefault="00000000">
            <w:pPr>
              <w:rPr>
                <w:rFonts w:ascii="Calibri" w:eastAsia="Calibri" w:hAnsi="Calibri" w:cs="Calibri"/>
                <w:b/>
                <w:bCs/>
                <w:sz w:val="22"/>
                <w:szCs w:val="22"/>
              </w:rPr>
            </w:pPr>
            <w:r>
              <w:rPr>
                <w:rFonts w:ascii="Calibri" w:eastAsia="Calibri" w:hAnsi="Calibri" w:cs="Calibri"/>
                <w:b/>
                <w:bCs/>
                <w:sz w:val="22"/>
                <w:szCs w:val="22"/>
              </w:rPr>
              <w:t xml:space="preserve">Systems and Information </w:t>
            </w:r>
          </w:p>
        </w:tc>
        <w:tc>
          <w:tcPr>
            <w:tcW w:w="8505" w:type="dxa"/>
            <w:vAlign w:val="center"/>
          </w:tcPr>
          <w:p w14:paraId="213CFF1C" w14:textId="77777777" w:rsidR="00BE58B4" w:rsidRDefault="00000000">
            <w:pPr>
              <w:numPr>
                <w:ilvl w:val="0"/>
                <w:numId w:val="1"/>
              </w:numPr>
              <w:rPr>
                <w:rFonts w:ascii="Calibri" w:eastAsia="Calibri" w:hAnsi="Calibri" w:cs="Calibri"/>
                <w:sz w:val="22"/>
                <w:szCs w:val="22"/>
              </w:rPr>
            </w:pPr>
            <w:r>
              <w:rPr>
                <w:rFonts w:ascii="Calibri" w:eastAsia="Calibri" w:hAnsi="Calibri" w:cs="Calibri"/>
                <w:sz w:val="22"/>
                <w:szCs w:val="22"/>
              </w:rPr>
              <w:t>Participate in the school’s performance management scheme.</w:t>
            </w:r>
          </w:p>
          <w:p w14:paraId="3C13A93F" w14:textId="77777777" w:rsidR="00BE58B4" w:rsidRDefault="00000000">
            <w:pPr>
              <w:numPr>
                <w:ilvl w:val="0"/>
                <w:numId w:val="1"/>
              </w:numPr>
              <w:rPr>
                <w:rFonts w:ascii="Calibri" w:eastAsia="Calibri" w:hAnsi="Calibri" w:cs="Calibri"/>
                <w:sz w:val="22"/>
                <w:szCs w:val="22"/>
              </w:rPr>
            </w:pPr>
            <w:r>
              <w:rPr>
                <w:rFonts w:ascii="Calibri" w:eastAsia="Calibri" w:hAnsi="Calibri" w:cs="Calibri"/>
                <w:sz w:val="22"/>
                <w:szCs w:val="22"/>
              </w:rPr>
              <w:t>Participate in training and other learning activities and performance development as required.</w:t>
            </w:r>
          </w:p>
          <w:p w14:paraId="595098B9" w14:textId="77777777" w:rsidR="00BE58B4" w:rsidRDefault="00000000">
            <w:pPr>
              <w:numPr>
                <w:ilvl w:val="0"/>
                <w:numId w:val="1"/>
              </w:numPr>
              <w:rPr>
                <w:rFonts w:ascii="Calibri" w:eastAsia="Calibri" w:hAnsi="Calibri" w:cs="Calibri"/>
                <w:sz w:val="22"/>
                <w:szCs w:val="22"/>
              </w:rPr>
            </w:pPr>
            <w:r>
              <w:rPr>
                <w:rFonts w:ascii="Calibri" w:eastAsia="Calibri" w:hAnsi="Calibri" w:cs="Calibri"/>
                <w:sz w:val="22"/>
                <w:szCs w:val="22"/>
              </w:rPr>
              <w:t>Attend staff meetings and training days by agreement with the Headteacher.</w:t>
            </w:r>
          </w:p>
        </w:tc>
      </w:tr>
      <w:tr w:rsidR="00BE58B4" w14:paraId="53455544" w14:textId="77777777">
        <w:tc>
          <w:tcPr>
            <w:tcW w:w="1843" w:type="dxa"/>
            <w:shd w:val="clear" w:color="auto" w:fill="EAEAEA"/>
            <w:vAlign w:val="center"/>
          </w:tcPr>
          <w:p w14:paraId="073FDB7C" w14:textId="77777777" w:rsidR="00BE58B4" w:rsidRDefault="00000000">
            <w:p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Data Protection</w:t>
            </w:r>
          </w:p>
        </w:tc>
        <w:tc>
          <w:tcPr>
            <w:tcW w:w="8505" w:type="dxa"/>
            <w:shd w:val="clear" w:color="auto" w:fill="FFFFFF"/>
            <w:vAlign w:val="center"/>
          </w:tcPr>
          <w:p w14:paraId="37D3CBFC" w14:textId="77777777" w:rsidR="00BE58B4" w:rsidRDefault="00000000">
            <w:pPr>
              <w:numPr>
                <w:ilvl w:val="0"/>
                <w:numId w:val="1"/>
              </w:numPr>
              <w:rPr>
                <w:rFonts w:ascii="Calibri" w:eastAsia="Calibri" w:hAnsi="Calibri" w:cs="Calibri"/>
                <w:sz w:val="22"/>
                <w:szCs w:val="22"/>
              </w:rPr>
            </w:pPr>
            <w:r>
              <w:rPr>
                <w:rFonts w:ascii="Calibri" w:eastAsia="Calibri" w:hAnsi="Calibri" w:cs="Calibri"/>
                <w:sz w:val="22"/>
                <w:szCs w:val="22"/>
              </w:rPr>
              <w:t>To comply with the Trusts policies and supporting documentation in relation to Information Governance this includes Data Protection, Information Security and Confidentiality.</w:t>
            </w:r>
          </w:p>
        </w:tc>
      </w:tr>
      <w:tr w:rsidR="00BE58B4" w14:paraId="1450A478" w14:textId="77777777">
        <w:tc>
          <w:tcPr>
            <w:tcW w:w="1843" w:type="dxa"/>
            <w:shd w:val="clear" w:color="auto" w:fill="EAEAEA"/>
            <w:vAlign w:val="center"/>
          </w:tcPr>
          <w:p w14:paraId="25E4FFED" w14:textId="77777777" w:rsidR="00BE58B4" w:rsidRDefault="00000000">
            <w:p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Health and Safety</w:t>
            </w:r>
          </w:p>
        </w:tc>
        <w:tc>
          <w:tcPr>
            <w:tcW w:w="8505" w:type="dxa"/>
            <w:shd w:val="clear" w:color="auto" w:fill="FFFFFF"/>
            <w:vAlign w:val="center"/>
          </w:tcPr>
          <w:p w14:paraId="5D3AE1FD" w14:textId="77777777" w:rsidR="00BE58B4" w:rsidRDefault="00000000">
            <w:pPr>
              <w:numPr>
                <w:ilvl w:val="0"/>
                <w:numId w:val="1"/>
              </w:numPr>
              <w:rPr>
                <w:rFonts w:ascii="Calibri" w:eastAsia="Calibri" w:hAnsi="Calibri" w:cs="Calibri"/>
                <w:sz w:val="22"/>
                <w:szCs w:val="22"/>
              </w:rPr>
            </w:pPr>
            <w:r>
              <w:rPr>
                <w:rFonts w:ascii="Calibri" w:eastAsia="Calibri" w:hAnsi="Calibri" w:cs="Calibri"/>
                <w:sz w:val="22"/>
                <w:szCs w:val="22"/>
              </w:rPr>
              <w:t xml:space="preserve">Be aware of and implement your health and safety responsibilities as an employee and where appropriate any additional specialist or managerial health and safety responsibilities as defined in the Health and Safety policy and procedure. </w:t>
            </w:r>
          </w:p>
          <w:p w14:paraId="36FC9E46" w14:textId="77777777" w:rsidR="00BE58B4" w:rsidRDefault="00000000">
            <w:pPr>
              <w:numPr>
                <w:ilvl w:val="0"/>
                <w:numId w:val="1"/>
              </w:numPr>
              <w:rPr>
                <w:rFonts w:ascii="Calibri" w:eastAsia="Calibri" w:hAnsi="Calibri" w:cs="Calibri"/>
                <w:sz w:val="22"/>
                <w:szCs w:val="22"/>
              </w:rPr>
            </w:pPr>
            <w:r>
              <w:rPr>
                <w:rFonts w:ascii="Calibri" w:eastAsia="Calibri" w:hAnsi="Calibri" w:cs="Calibri"/>
                <w:sz w:val="22"/>
                <w:szCs w:val="22"/>
              </w:rPr>
              <w:t>To work with colleagues and others to maintain health, safety and welfare within the working environment.</w:t>
            </w:r>
          </w:p>
        </w:tc>
      </w:tr>
      <w:tr w:rsidR="00BE58B4" w14:paraId="61542BA2" w14:textId="77777777">
        <w:tc>
          <w:tcPr>
            <w:tcW w:w="1843" w:type="dxa"/>
            <w:shd w:val="clear" w:color="auto" w:fill="EAEAEA"/>
            <w:vAlign w:val="center"/>
          </w:tcPr>
          <w:p w14:paraId="74C25C8B" w14:textId="77777777" w:rsidR="00BE58B4" w:rsidRDefault="00000000">
            <w:p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lastRenderedPageBreak/>
              <w:t>Equalities</w:t>
            </w:r>
          </w:p>
        </w:tc>
        <w:tc>
          <w:tcPr>
            <w:tcW w:w="8505" w:type="dxa"/>
            <w:shd w:val="clear" w:color="auto" w:fill="FFFFFF"/>
            <w:vAlign w:val="center"/>
          </w:tcPr>
          <w:p w14:paraId="5F652F3D" w14:textId="77777777" w:rsidR="00BE58B4" w:rsidRDefault="00000000">
            <w:pPr>
              <w:numPr>
                <w:ilvl w:val="0"/>
                <w:numId w:val="3"/>
              </w:numPr>
              <w:ind w:left="379" w:hanging="340"/>
              <w:rPr>
                <w:rFonts w:ascii="Calibri" w:eastAsia="Calibri" w:hAnsi="Calibri" w:cs="Calibri"/>
                <w:sz w:val="22"/>
                <w:szCs w:val="22"/>
              </w:rPr>
            </w:pPr>
            <w:r>
              <w:rPr>
                <w:rFonts w:ascii="Calibri" w:eastAsia="Calibri" w:hAnsi="Calibri" w:cs="Calibri"/>
                <w:sz w:val="22"/>
                <w:szCs w:val="22"/>
              </w:rPr>
              <w:t>We aim to make sure that services are provided fairly to all sections of our community, and that all our existing and future employees have equal opportunities.</w:t>
            </w:r>
          </w:p>
          <w:p w14:paraId="47D222FB" w14:textId="77777777" w:rsidR="00BE58B4" w:rsidRDefault="00000000">
            <w:pPr>
              <w:numPr>
                <w:ilvl w:val="0"/>
                <w:numId w:val="3"/>
              </w:numPr>
              <w:ind w:left="379" w:hanging="340"/>
              <w:rPr>
                <w:rFonts w:ascii="Calibri" w:eastAsia="Calibri" w:hAnsi="Calibri" w:cs="Calibri"/>
                <w:sz w:val="22"/>
                <w:szCs w:val="22"/>
              </w:rPr>
            </w:pPr>
            <w:r>
              <w:rPr>
                <w:rFonts w:ascii="Calibri" w:eastAsia="Calibri" w:hAnsi="Calibri" w:cs="Calibri"/>
                <w:sz w:val="22"/>
                <w:szCs w:val="22"/>
              </w:rPr>
              <w:t xml:space="preserve">Ensure services are delivered in accordance with the aims of the Equal Opportunities Policy Statement. </w:t>
            </w:r>
          </w:p>
          <w:p w14:paraId="6394DFA2" w14:textId="77777777" w:rsidR="00BE58B4" w:rsidRDefault="00000000">
            <w:pPr>
              <w:numPr>
                <w:ilvl w:val="0"/>
                <w:numId w:val="3"/>
              </w:numPr>
              <w:ind w:left="379" w:hanging="340"/>
              <w:rPr>
                <w:rFonts w:ascii="Calibri" w:eastAsia="Calibri" w:hAnsi="Calibri" w:cs="Calibri"/>
                <w:sz w:val="22"/>
                <w:szCs w:val="22"/>
              </w:rPr>
            </w:pPr>
            <w:r>
              <w:rPr>
                <w:rFonts w:ascii="Calibri" w:eastAsia="Calibri" w:hAnsi="Calibri" w:cs="Calibri"/>
                <w:sz w:val="22"/>
                <w:szCs w:val="22"/>
              </w:rPr>
              <w:t>Develop own understanding of equality issues.</w:t>
            </w:r>
          </w:p>
        </w:tc>
      </w:tr>
      <w:tr w:rsidR="00BE58B4" w14:paraId="5E6319D7" w14:textId="77777777">
        <w:tc>
          <w:tcPr>
            <w:tcW w:w="1843" w:type="dxa"/>
            <w:shd w:val="clear" w:color="auto" w:fill="EAEAEA"/>
            <w:vAlign w:val="center"/>
          </w:tcPr>
          <w:p w14:paraId="751AC143" w14:textId="77777777" w:rsidR="00BE58B4" w:rsidRDefault="00000000">
            <w:p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Flexibility</w:t>
            </w:r>
          </w:p>
        </w:tc>
        <w:tc>
          <w:tcPr>
            <w:tcW w:w="8505" w:type="dxa"/>
            <w:shd w:val="clear" w:color="auto" w:fill="FFFFFF"/>
            <w:vAlign w:val="center"/>
          </w:tcPr>
          <w:p w14:paraId="1E751842" w14:textId="77777777" w:rsidR="00BE58B4" w:rsidRDefault="00000000">
            <w:pPr>
              <w:pStyle w:val="Heading2"/>
              <w:numPr>
                <w:ilvl w:val="0"/>
                <w:numId w:val="4"/>
              </w:numPr>
              <w:ind w:left="379" w:hanging="340"/>
              <w:jc w:val="both"/>
              <w:rPr>
                <w:rFonts w:ascii="Calibri" w:eastAsia="Calibri" w:hAnsi="Calibri" w:cs="Calibri"/>
                <w:sz w:val="22"/>
                <w:szCs w:val="22"/>
              </w:rPr>
            </w:pPr>
            <w:r>
              <w:rPr>
                <w:rFonts w:ascii="Calibri" w:eastAsia="Calibri" w:hAnsi="Calibri" w:cs="Calibri"/>
                <w:sz w:val="22"/>
                <w:szCs w:val="22"/>
              </w:rPr>
              <w:t>Whilst this job outline provides a summary of the post, this may need to be adapted or adjusted to meet changing circumstances.</w:t>
            </w:r>
          </w:p>
          <w:p w14:paraId="0D306BA1" w14:textId="77777777" w:rsidR="00BE58B4" w:rsidRDefault="00000000">
            <w:pPr>
              <w:pStyle w:val="Heading2"/>
              <w:numPr>
                <w:ilvl w:val="0"/>
                <w:numId w:val="4"/>
              </w:numPr>
              <w:ind w:left="379" w:hanging="340"/>
              <w:jc w:val="both"/>
              <w:rPr>
                <w:rFonts w:ascii="Calibri" w:eastAsia="Calibri" w:hAnsi="Calibri" w:cs="Calibri"/>
                <w:sz w:val="22"/>
                <w:szCs w:val="22"/>
              </w:rPr>
            </w:pPr>
            <w:r>
              <w:rPr>
                <w:rFonts w:ascii="Calibri" w:eastAsia="Calibri" w:hAnsi="Calibri" w:cs="Calibri"/>
                <w:sz w:val="22"/>
                <w:szCs w:val="22"/>
              </w:rPr>
              <w:t>Reasonable additional duties commensurate with the grading of the job role may be requested from your line manager.</w:t>
            </w:r>
          </w:p>
          <w:p w14:paraId="159DB630" w14:textId="77777777" w:rsidR="00BE58B4" w:rsidRDefault="00000000">
            <w:pPr>
              <w:pStyle w:val="Heading2"/>
              <w:numPr>
                <w:ilvl w:val="0"/>
                <w:numId w:val="4"/>
              </w:numPr>
              <w:ind w:left="379" w:hanging="340"/>
              <w:jc w:val="both"/>
              <w:rPr>
                <w:rFonts w:ascii="Calibri" w:eastAsia="Calibri" w:hAnsi="Calibri" w:cs="Calibri"/>
                <w:sz w:val="22"/>
                <w:szCs w:val="22"/>
              </w:rPr>
            </w:pPr>
            <w:r>
              <w:rPr>
                <w:rFonts w:ascii="Calibri" w:eastAsia="Calibri" w:hAnsi="Calibri" w:cs="Calibri"/>
                <w:sz w:val="22"/>
                <w:szCs w:val="22"/>
              </w:rPr>
              <w:t>Permanent &amp; significant changes would be subject to consultation.  All staff are required to comply with Policies and Procedures</w:t>
            </w:r>
          </w:p>
        </w:tc>
      </w:tr>
      <w:tr w:rsidR="00BE58B4" w14:paraId="64717902" w14:textId="77777777">
        <w:trPr>
          <w:trHeight w:val="70"/>
        </w:trPr>
        <w:tc>
          <w:tcPr>
            <w:tcW w:w="1843" w:type="dxa"/>
            <w:shd w:val="clear" w:color="auto" w:fill="EAEAEA"/>
            <w:vAlign w:val="center"/>
          </w:tcPr>
          <w:p w14:paraId="1AE3351C" w14:textId="77777777" w:rsidR="00BE58B4" w:rsidRDefault="00000000">
            <w:p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Customer Service</w:t>
            </w:r>
          </w:p>
        </w:tc>
        <w:tc>
          <w:tcPr>
            <w:tcW w:w="8505" w:type="dxa"/>
            <w:vAlign w:val="center"/>
          </w:tcPr>
          <w:p w14:paraId="19792B25" w14:textId="77777777" w:rsidR="00BE58B4" w:rsidRDefault="00000000">
            <w:pPr>
              <w:numPr>
                <w:ilvl w:val="0"/>
                <w:numId w:val="3"/>
              </w:numPr>
              <w:ind w:left="379" w:hanging="340"/>
              <w:rPr>
                <w:rFonts w:ascii="Calibri" w:eastAsia="Calibri" w:hAnsi="Calibri" w:cs="Calibri"/>
                <w:sz w:val="22"/>
                <w:szCs w:val="22"/>
              </w:rPr>
            </w:pPr>
            <w:r>
              <w:rPr>
                <w:rFonts w:ascii="Calibri" w:eastAsia="Calibri" w:hAnsi="Calibri" w:cs="Calibri"/>
                <w:sz w:val="22"/>
                <w:szCs w:val="22"/>
              </w:rPr>
              <w:t>The Trust requires a commitment to equity of access and outcomes, this will include due regard to equality, diversity, dignity, respect and human rights and working with others to keep vulnerable people safe from abuse and mistreatment.</w:t>
            </w:r>
          </w:p>
          <w:p w14:paraId="5878F837" w14:textId="77777777" w:rsidR="00BE58B4" w:rsidRDefault="00000000">
            <w:pPr>
              <w:numPr>
                <w:ilvl w:val="0"/>
                <w:numId w:val="3"/>
              </w:numPr>
              <w:ind w:left="379" w:hanging="340"/>
              <w:rPr>
                <w:rFonts w:ascii="Calibri" w:eastAsia="Calibri" w:hAnsi="Calibri" w:cs="Calibri"/>
                <w:sz w:val="22"/>
                <w:szCs w:val="22"/>
              </w:rPr>
            </w:pPr>
            <w:r>
              <w:rPr>
                <w:rFonts w:ascii="Calibri" w:eastAsia="Calibri" w:hAnsi="Calibri" w:cs="Calibri"/>
                <w:sz w:val="22"/>
                <w:szCs w:val="22"/>
              </w:rPr>
              <w:t xml:space="preserve">The Trust requires that staff offer the best level of service to their customers and behave in a way that gives them confidence.  Customers will be treated as individuals, with respect for their diversity, culture and values.  </w:t>
            </w:r>
          </w:p>
          <w:p w14:paraId="33D744A7" w14:textId="77777777" w:rsidR="00BE58B4" w:rsidRDefault="00000000">
            <w:pPr>
              <w:numPr>
                <w:ilvl w:val="0"/>
                <w:numId w:val="3"/>
              </w:numPr>
              <w:ind w:left="379" w:hanging="340"/>
              <w:rPr>
                <w:rFonts w:ascii="Calibri" w:eastAsia="Calibri" w:hAnsi="Calibri" w:cs="Calibri"/>
                <w:sz w:val="22"/>
                <w:szCs w:val="22"/>
              </w:rPr>
            </w:pPr>
            <w:r>
              <w:rPr>
                <w:rFonts w:ascii="Calibri" w:eastAsia="Calibri" w:hAnsi="Calibri" w:cs="Calibri"/>
                <w:sz w:val="22"/>
                <w:szCs w:val="22"/>
              </w:rPr>
              <w:t>Understand your own role and its limits, and the importance of providing care or support.</w:t>
            </w:r>
          </w:p>
        </w:tc>
      </w:tr>
    </w:tbl>
    <w:p w14:paraId="703C205C" w14:textId="77777777" w:rsidR="00BE58B4" w:rsidRDefault="00BE58B4">
      <w:pPr>
        <w:jc w:val="center"/>
        <w:rPr>
          <w:rFonts w:ascii="Calibri" w:eastAsia="Calibri" w:hAnsi="Calibri" w:cs="Calibri"/>
          <w:b/>
          <w:bCs/>
          <w:sz w:val="22"/>
          <w:szCs w:val="22"/>
          <w:u w:val="single"/>
        </w:rPr>
      </w:pPr>
    </w:p>
    <w:p w14:paraId="4DB25312" w14:textId="77777777" w:rsidR="00BE58B4" w:rsidRDefault="00BE58B4">
      <w:pPr>
        <w:jc w:val="center"/>
        <w:rPr>
          <w:rFonts w:ascii="Calibri" w:eastAsia="Calibri" w:hAnsi="Calibri" w:cs="Calibri"/>
          <w:b/>
          <w:bCs/>
          <w:sz w:val="22"/>
          <w:szCs w:val="22"/>
          <w:u w:val="single"/>
        </w:rPr>
      </w:pPr>
    </w:p>
    <w:p w14:paraId="4D29B7E0" w14:textId="77777777" w:rsidR="00BE58B4" w:rsidRDefault="00BE58B4">
      <w:pPr>
        <w:jc w:val="center"/>
        <w:rPr>
          <w:rFonts w:ascii="Calibri" w:eastAsia="Calibri" w:hAnsi="Calibri" w:cs="Calibri"/>
          <w:b/>
          <w:bCs/>
          <w:sz w:val="22"/>
          <w:szCs w:val="22"/>
          <w:u w:val="single"/>
        </w:rPr>
      </w:pPr>
    </w:p>
    <w:p w14:paraId="547FDA26" w14:textId="77777777" w:rsidR="00BE58B4" w:rsidRDefault="00BE58B4">
      <w:pPr>
        <w:jc w:val="center"/>
        <w:rPr>
          <w:rFonts w:ascii="Calibri" w:eastAsia="Calibri" w:hAnsi="Calibri" w:cs="Calibri"/>
          <w:b/>
          <w:bCs/>
          <w:sz w:val="22"/>
          <w:szCs w:val="22"/>
          <w:u w:val="single"/>
        </w:rPr>
      </w:pPr>
    </w:p>
    <w:p w14:paraId="47E0D279" w14:textId="77777777" w:rsidR="00BE58B4" w:rsidRDefault="00BE58B4">
      <w:pPr>
        <w:jc w:val="center"/>
        <w:rPr>
          <w:rFonts w:ascii="Calibri" w:eastAsia="Calibri" w:hAnsi="Calibri" w:cs="Calibri"/>
          <w:b/>
          <w:bCs/>
          <w:sz w:val="22"/>
          <w:szCs w:val="22"/>
          <w:u w:val="single"/>
        </w:rPr>
      </w:pPr>
    </w:p>
    <w:p w14:paraId="16F750AA" w14:textId="77777777" w:rsidR="00BE58B4" w:rsidRDefault="00BE58B4">
      <w:pPr>
        <w:jc w:val="center"/>
        <w:rPr>
          <w:rFonts w:ascii="Calibri" w:eastAsia="Calibri" w:hAnsi="Calibri" w:cs="Calibri"/>
          <w:b/>
          <w:bCs/>
          <w:sz w:val="22"/>
          <w:szCs w:val="22"/>
          <w:u w:val="single"/>
        </w:rPr>
      </w:pPr>
    </w:p>
    <w:p w14:paraId="28DE4208" w14:textId="77777777" w:rsidR="00BE58B4" w:rsidRDefault="00BE58B4">
      <w:pPr>
        <w:jc w:val="center"/>
        <w:rPr>
          <w:rFonts w:ascii="Calibri" w:eastAsia="Calibri" w:hAnsi="Calibri" w:cs="Calibri"/>
          <w:b/>
          <w:bCs/>
          <w:sz w:val="22"/>
          <w:szCs w:val="22"/>
          <w:u w:val="single"/>
        </w:rPr>
      </w:pPr>
    </w:p>
    <w:p w14:paraId="7197F030" w14:textId="77777777" w:rsidR="00BE58B4" w:rsidRDefault="00BE58B4">
      <w:pPr>
        <w:jc w:val="center"/>
        <w:rPr>
          <w:rFonts w:ascii="Calibri" w:eastAsia="Calibri" w:hAnsi="Calibri" w:cs="Calibri"/>
          <w:b/>
          <w:bCs/>
          <w:sz w:val="22"/>
          <w:szCs w:val="22"/>
          <w:u w:val="single"/>
        </w:rPr>
      </w:pPr>
    </w:p>
    <w:p w14:paraId="6CE665FC" w14:textId="77777777" w:rsidR="00BE58B4" w:rsidRDefault="00BE58B4">
      <w:pPr>
        <w:jc w:val="center"/>
        <w:rPr>
          <w:rFonts w:ascii="Calibri" w:eastAsia="Calibri" w:hAnsi="Calibri" w:cs="Calibri"/>
          <w:b/>
          <w:bCs/>
          <w:sz w:val="22"/>
          <w:szCs w:val="22"/>
          <w:u w:val="single"/>
        </w:rPr>
      </w:pPr>
    </w:p>
    <w:p w14:paraId="5DE35AD3" w14:textId="77777777" w:rsidR="00BE58B4" w:rsidRDefault="00BE58B4">
      <w:pPr>
        <w:jc w:val="center"/>
        <w:rPr>
          <w:rFonts w:ascii="Calibri" w:eastAsia="Calibri" w:hAnsi="Calibri" w:cs="Calibri"/>
          <w:b/>
          <w:bCs/>
          <w:sz w:val="22"/>
          <w:szCs w:val="22"/>
          <w:u w:val="single"/>
        </w:rPr>
      </w:pPr>
    </w:p>
    <w:p w14:paraId="7620283E" w14:textId="77777777" w:rsidR="00BE58B4" w:rsidRDefault="00BE58B4">
      <w:pPr>
        <w:jc w:val="center"/>
        <w:rPr>
          <w:rFonts w:ascii="Calibri" w:eastAsia="Calibri" w:hAnsi="Calibri" w:cs="Calibri"/>
          <w:b/>
          <w:bCs/>
          <w:sz w:val="22"/>
          <w:szCs w:val="22"/>
          <w:u w:val="single"/>
        </w:rPr>
      </w:pPr>
    </w:p>
    <w:p w14:paraId="4AB4B953" w14:textId="77777777" w:rsidR="00BE58B4" w:rsidRDefault="00BE58B4">
      <w:pPr>
        <w:jc w:val="center"/>
        <w:rPr>
          <w:rFonts w:ascii="Calibri" w:eastAsia="Calibri" w:hAnsi="Calibri" w:cs="Calibri"/>
          <w:b/>
          <w:bCs/>
          <w:sz w:val="22"/>
          <w:szCs w:val="22"/>
          <w:u w:val="single"/>
        </w:rPr>
      </w:pPr>
    </w:p>
    <w:p w14:paraId="12368716" w14:textId="77777777" w:rsidR="00BE58B4" w:rsidRDefault="00BE58B4">
      <w:pPr>
        <w:jc w:val="center"/>
        <w:rPr>
          <w:rFonts w:ascii="Calibri" w:eastAsia="Calibri" w:hAnsi="Calibri" w:cs="Calibri"/>
          <w:b/>
          <w:bCs/>
          <w:sz w:val="22"/>
          <w:szCs w:val="22"/>
          <w:u w:val="single"/>
        </w:rPr>
      </w:pPr>
    </w:p>
    <w:p w14:paraId="50E919FA" w14:textId="77777777" w:rsidR="00BE58B4" w:rsidRDefault="00BE58B4">
      <w:pPr>
        <w:jc w:val="center"/>
        <w:rPr>
          <w:rFonts w:ascii="Calibri" w:eastAsia="Calibri" w:hAnsi="Calibri" w:cs="Calibri"/>
          <w:b/>
          <w:bCs/>
          <w:sz w:val="22"/>
          <w:szCs w:val="22"/>
          <w:u w:val="single"/>
        </w:rPr>
      </w:pPr>
    </w:p>
    <w:p w14:paraId="1996747F" w14:textId="77777777" w:rsidR="00BE58B4" w:rsidRDefault="00BE58B4">
      <w:pPr>
        <w:jc w:val="center"/>
        <w:rPr>
          <w:rFonts w:ascii="Calibri" w:eastAsia="Calibri" w:hAnsi="Calibri" w:cs="Calibri"/>
          <w:b/>
          <w:bCs/>
          <w:sz w:val="22"/>
          <w:szCs w:val="22"/>
          <w:u w:val="single"/>
        </w:rPr>
      </w:pPr>
    </w:p>
    <w:p w14:paraId="3BFFFC76" w14:textId="77777777" w:rsidR="00BE58B4" w:rsidRDefault="00BE58B4">
      <w:pPr>
        <w:jc w:val="center"/>
        <w:rPr>
          <w:rFonts w:ascii="Calibri" w:eastAsia="Calibri" w:hAnsi="Calibri" w:cs="Calibri"/>
          <w:b/>
          <w:bCs/>
          <w:sz w:val="22"/>
          <w:szCs w:val="22"/>
          <w:u w:val="single"/>
        </w:rPr>
      </w:pPr>
    </w:p>
    <w:p w14:paraId="668509EA" w14:textId="77777777" w:rsidR="00BE58B4" w:rsidRDefault="00BE58B4">
      <w:pPr>
        <w:jc w:val="center"/>
        <w:rPr>
          <w:rFonts w:ascii="Calibri" w:eastAsia="Calibri" w:hAnsi="Calibri" w:cs="Calibri"/>
          <w:b/>
          <w:bCs/>
          <w:sz w:val="22"/>
          <w:szCs w:val="22"/>
          <w:u w:val="single"/>
        </w:rPr>
      </w:pPr>
    </w:p>
    <w:p w14:paraId="18DA480D" w14:textId="77777777" w:rsidR="00BE58B4" w:rsidRDefault="00BE58B4">
      <w:pPr>
        <w:jc w:val="center"/>
        <w:rPr>
          <w:rFonts w:ascii="Calibri" w:eastAsia="Calibri" w:hAnsi="Calibri" w:cs="Calibri"/>
          <w:b/>
          <w:bCs/>
          <w:sz w:val="22"/>
          <w:szCs w:val="22"/>
          <w:u w:val="single"/>
        </w:rPr>
      </w:pPr>
    </w:p>
    <w:p w14:paraId="090ADFBC" w14:textId="77777777" w:rsidR="00BE58B4" w:rsidRDefault="00BE58B4">
      <w:pPr>
        <w:jc w:val="center"/>
        <w:rPr>
          <w:rFonts w:ascii="Calibri" w:eastAsia="Calibri" w:hAnsi="Calibri" w:cs="Calibri"/>
          <w:b/>
          <w:bCs/>
          <w:sz w:val="22"/>
          <w:szCs w:val="22"/>
          <w:u w:val="single"/>
        </w:rPr>
      </w:pPr>
    </w:p>
    <w:p w14:paraId="0135EDF1" w14:textId="77777777" w:rsidR="00BE58B4" w:rsidRDefault="00BE58B4">
      <w:pPr>
        <w:jc w:val="center"/>
        <w:rPr>
          <w:rFonts w:ascii="Calibri" w:eastAsia="Calibri" w:hAnsi="Calibri" w:cs="Calibri"/>
          <w:b/>
          <w:bCs/>
          <w:sz w:val="22"/>
          <w:szCs w:val="22"/>
          <w:u w:val="single"/>
        </w:rPr>
      </w:pPr>
    </w:p>
    <w:p w14:paraId="0CF5E456" w14:textId="77777777" w:rsidR="00BE58B4" w:rsidRDefault="00BE58B4">
      <w:pPr>
        <w:jc w:val="center"/>
        <w:rPr>
          <w:rFonts w:ascii="Calibri" w:eastAsia="Calibri" w:hAnsi="Calibri" w:cs="Calibri"/>
          <w:b/>
          <w:bCs/>
          <w:sz w:val="22"/>
          <w:szCs w:val="22"/>
          <w:u w:val="single"/>
        </w:rPr>
      </w:pPr>
    </w:p>
    <w:p w14:paraId="50456A0B" w14:textId="77777777" w:rsidR="00BE58B4" w:rsidRDefault="00BE58B4">
      <w:pPr>
        <w:jc w:val="center"/>
        <w:rPr>
          <w:rFonts w:ascii="Calibri" w:eastAsia="Calibri" w:hAnsi="Calibri" w:cs="Calibri"/>
          <w:b/>
          <w:bCs/>
          <w:sz w:val="22"/>
          <w:szCs w:val="22"/>
          <w:u w:val="single"/>
        </w:rPr>
      </w:pPr>
    </w:p>
    <w:p w14:paraId="1202132F" w14:textId="77777777" w:rsidR="00BE58B4" w:rsidRDefault="00BE58B4">
      <w:pPr>
        <w:jc w:val="center"/>
        <w:rPr>
          <w:rFonts w:ascii="Calibri" w:eastAsia="Calibri" w:hAnsi="Calibri" w:cs="Calibri"/>
          <w:b/>
          <w:bCs/>
          <w:sz w:val="22"/>
          <w:szCs w:val="22"/>
          <w:u w:val="single"/>
        </w:rPr>
      </w:pPr>
    </w:p>
    <w:p w14:paraId="74A6B282" w14:textId="77777777" w:rsidR="00BE58B4" w:rsidRDefault="00BE58B4">
      <w:pPr>
        <w:jc w:val="center"/>
        <w:rPr>
          <w:rFonts w:ascii="Calibri" w:eastAsia="Calibri" w:hAnsi="Calibri" w:cs="Calibri"/>
          <w:b/>
          <w:bCs/>
          <w:sz w:val="22"/>
          <w:szCs w:val="22"/>
          <w:u w:val="single"/>
        </w:rPr>
      </w:pPr>
    </w:p>
    <w:p w14:paraId="3A1B2D86" w14:textId="77777777" w:rsidR="00BE58B4" w:rsidRDefault="00BE58B4">
      <w:pPr>
        <w:jc w:val="center"/>
        <w:rPr>
          <w:rFonts w:ascii="Calibri" w:eastAsia="Calibri" w:hAnsi="Calibri" w:cs="Calibri"/>
          <w:b/>
          <w:bCs/>
          <w:sz w:val="22"/>
          <w:szCs w:val="22"/>
          <w:u w:val="single"/>
        </w:rPr>
      </w:pPr>
    </w:p>
    <w:p w14:paraId="3FAE30BE" w14:textId="77777777" w:rsidR="00BE58B4" w:rsidRDefault="00BE58B4">
      <w:pPr>
        <w:jc w:val="center"/>
        <w:rPr>
          <w:rFonts w:ascii="Calibri" w:eastAsia="Calibri" w:hAnsi="Calibri" w:cs="Calibri"/>
          <w:b/>
          <w:bCs/>
          <w:sz w:val="22"/>
          <w:szCs w:val="22"/>
          <w:u w:val="single"/>
        </w:rPr>
      </w:pPr>
    </w:p>
    <w:p w14:paraId="1890B24E" w14:textId="77777777" w:rsidR="00BE58B4" w:rsidRDefault="00BE58B4">
      <w:pPr>
        <w:jc w:val="center"/>
        <w:rPr>
          <w:rFonts w:ascii="Calibri" w:eastAsia="Calibri" w:hAnsi="Calibri" w:cs="Calibri"/>
          <w:b/>
          <w:bCs/>
          <w:sz w:val="22"/>
          <w:szCs w:val="22"/>
          <w:u w:val="single"/>
        </w:rPr>
      </w:pPr>
    </w:p>
    <w:p w14:paraId="0215268B" w14:textId="77777777" w:rsidR="00BE58B4" w:rsidRDefault="00BE58B4">
      <w:pPr>
        <w:jc w:val="center"/>
        <w:rPr>
          <w:rFonts w:ascii="Calibri" w:eastAsia="Calibri" w:hAnsi="Calibri" w:cs="Calibri"/>
          <w:b/>
          <w:bCs/>
          <w:sz w:val="22"/>
          <w:szCs w:val="22"/>
          <w:u w:val="single"/>
        </w:rPr>
      </w:pPr>
    </w:p>
    <w:p w14:paraId="00744B90" w14:textId="77777777" w:rsidR="00BE58B4" w:rsidRDefault="00BE58B4">
      <w:pPr>
        <w:jc w:val="center"/>
        <w:rPr>
          <w:rFonts w:ascii="Calibri" w:eastAsia="Calibri" w:hAnsi="Calibri" w:cs="Calibri"/>
          <w:b/>
          <w:bCs/>
          <w:sz w:val="22"/>
          <w:szCs w:val="22"/>
          <w:u w:val="single"/>
        </w:rPr>
      </w:pPr>
    </w:p>
    <w:p w14:paraId="0883751C" w14:textId="77777777" w:rsidR="00BE58B4" w:rsidRDefault="00BE58B4">
      <w:pPr>
        <w:jc w:val="center"/>
        <w:rPr>
          <w:rFonts w:ascii="Calibri" w:eastAsia="Calibri" w:hAnsi="Calibri" w:cs="Calibri"/>
          <w:b/>
          <w:bCs/>
          <w:sz w:val="22"/>
          <w:szCs w:val="22"/>
          <w:u w:val="single"/>
        </w:rPr>
      </w:pPr>
    </w:p>
    <w:p w14:paraId="36307A93" w14:textId="77777777" w:rsidR="00BE58B4" w:rsidRDefault="00BE58B4">
      <w:pPr>
        <w:jc w:val="center"/>
        <w:rPr>
          <w:rFonts w:ascii="Calibri" w:eastAsia="Calibri" w:hAnsi="Calibri" w:cs="Calibri"/>
          <w:b/>
          <w:bCs/>
          <w:sz w:val="22"/>
          <w:szCs w:val="22"/>
          <w:u w:val="single"/>
        </w:rPr>
      </w:pPr>
    </w:p>
    <w:p w14:paraId="7CDB2415" w14:textId="77777777" w:rsidR="00BE58B4" w:rsidRDefault="00BE58B4">
      <w:pPr>
        <w:jc w:val="center"/>
        <w:rPr>
          <w:rFonts w:ascii="Calibri" w:eastAsia="Calibri" w:hAnsi="Calibri" w:cs="Calibri"/>
          <w:b/>
          <w:bCs/>
          <w:sz w:val="22"/>
          <w:szCs w:val="22"/>
          <w:u w:val="single"/>
        </w:rPr>
      </w:pPr>
    </w:p>
    <w:p w14:paraId="7E04455E" w14:textId="77777777" w:rsidR="00BE58B4" w:rsidRDefault="00BE58B4">
      <w:pPr>
        <w:jc w:val="center"/>
        <w:rPr>
          <w:rFonts w:ascii="Calibri" w:eastAsia="Calibri" w:hAnsi="Calibri" w:cs="Calibri"/>
          <w:b/>
          <w:bCs/>
          <w:sz w:val="22"/>
          <w:szCs w:val="22"/>
          <w:u w:val="single"/>
        </w:rPr>
      </w:pPr>
    </w:p>
    <w:p w14:paraId="04E61E37" w14:textId="77777777" w:rsidR="00BE58B4" w:rsidRDefault="00000000">
      <w:pPr>
        <w:jc w:val="center"/>
        <w:rPr>
          <w:rFonts w:ascii="Calibri" w:eastAsia="Calibri" w:hAnsi="Calibri" w:cs="Calibri"/>
          <w:b/>
          <w:bCs/>
          <w:sz w:val="22"/>
          <w:szCs w:val="22"/>
          <w:u w:val="single"/>
        </w:rPr>
      </w:pPr>
      <w:r>
        <w:rPr>
          <w:rFonts w:ascii="Calibri" w:eastAsia="Calibri" w:hAnsi="Calibri" w:cs="Calibri"/>
          <w:b/>
          <w:bCs/>
          <w:sz w:val="22"/>
          <w:szCs w:val="22"/>
          <w:u w:val="single"/>
        </w:rPr>
        <w:lastRenderedPageBreak/>
        <w:t>Person Specification</w:t>
      </w:r>
    </w:p>
    <w:p w14:paraId="0B21C939" w14:textId="77777777" w:rsidR="00BE58B4" w:rsidRDefault="00BE58B4">
      <w:pPr>
        <w:rPr>
          <w:rFonts w:ascii="Calibri" w:eastAsia="Calibri" w:hAnsi="Calibri" w:cs="Calibri"/>
        </w:rPr>
      </w:pPr>
    </w:p>
    <w:tbl>
      <w:tblPr>
        <w:tblStyle w:val="a0"/>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3119"/>
        <w:gridCol w:w="5386"/>
      </w:tblGrid>
      <w:tr w:rsidR="00BE58B4" w14:paraId="1CF5525D" w14:textId="77777777">
        <w:trPr>
          <w:trHeight w:val="297"/>
        </w:trPr>
        <w:tc>
          <w:tcPr>
            <w:tcW w:w="1843" w:type="dxa"/>
            <w:shd w:val="clear" w:color="auto" w:fill="EAEAEA"/>
          </w:tcPr>
          <w:p w14:paraId="2A314DC0" w14:textId="77777777" w:rsidR="00BE58B4" w:rsidRDefault="00000000">
            <w:p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 xml:space="preserve">Job Title </w:t>
            </w:r>
          </w:p>
        </w:tc>
        <w:tc>
          <w:tcPr>
            <w:tcW w:w="8505" w:type="dxa"/>
            <w:gridSpan w:val="2"/>
            <w:shd w:val="clear" w:color="auto" w:fill="FFFFFF"/>
          </w:tcPr>
          <w:p w14:paraId="40808183" w14:textId="77777777" w:rsidR="00BE58B4"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Midday Supervisory Assistant</w:t>
            </w:r>
          </w:p>
        </w:tc>
      </w:tr>
      <w:tr w:rsidR="00BE58B4" w14:paraId="13928554" w14:textId="77777777">
        <w:trPr>
          <w:trHeight w:val="297"/>
        </w:trPr>
        <w:tc>
          <w:tcPr>
            <w:tcW w:w="1843" w:type="dxa"/>
            <w:shd w:val="clear" w:color="auto" w:fill="EAEAEA"/>
          </w:tcPr>
          <w:p w14:paraId="0A65701D" w14:textId="77777777" w:rsidR="00BE58B4" w:rsidRDefault="00000000">
            <w:p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Grade</w:t>
            </w:r>
          </w:p>
        </w:tc>
        <w:tc>
          <w:tcPr>
            <w:tcW w:w="8505" w:type="dxa"/>
            <w:gridSpan w:val="2"/>
            <w:shd w:val="clear" w:color="auto" w:fill="FFFFFF"/>
          </w:tcPr>
          <w:p w14:paraId="708AB018" w14:textId="29666141" w:rsidR="00BE58B4" w:rsidRDefault="00FE61F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w:t>
            </w:r>
          </w:p>
        </w:tc>
      </w:tr>
      <w:tr w:rsidR="00BE58B4" w14:paraId="6D7DA884" w14:textId="77777777">
        <w:trPr>
          <w:trHeight w:val="297"/>
        </w:trPr>
        <w:tc>
          <w:tcPr>
            <w:tcW w:w="1843" w:type="dxa"/>
            <w:shd w:val="clear" w:color="auto" w:fill="EAEAEA"/>
          </w:tcPr>
          <w:p w14:paraId="77119DB0" w14:textId="77777777" w:rsidR="00BE58B4" w:rsidRDefault="00000000">
            <w:p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Responsible To</w:t>
            </w:r>
          </w:p>
        </w:tc>
        <w:tc>
          <w:tcPr>
            <w:tcW w:w="8505" w:type="dxa"/>
            <w:gridSpan w:val="2"/>
            <w:shd w:val="clear" w:color="auto" w:fill="FFFFFF"/>
          </w:tcPr>
          <w:p w14:paraId="79DB4F49" w14:textId="77777777" w:rsidR="00BE58B4"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Senior Midday Supervisory Assistant</w:t>
            </w:r>
          </w:p>
        </w:tc>
      </w:tr>
      <w:tr w:rsidR="00BE58B4" w14:paraId="00624CF5" w14:textId="77777777">
        <w:trPr>
          <w:trHeight w:val="280"/>
        </w:trPr>
        <w:tc>
          <w:tcPr>
            <w:tcW w:w="1843" w:type="dxa"/>
            <w:shd w:val="clear" w:color="auto" w:fill="EAEAEA"/>
          </w:tcPr>
          <w:p w14:paraId="08B6B9AE" w14:textId="77777777" w:rsidR="00BE58B4" w:rsidRDefault="00000000">
            <w:p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Staff Manage</w:t>
            </w:r>
          </w:p>
        </w:tc>
        <w:tc>
          <w:tcPr>
            <w:tcW w:w="8505" w:type="dxa"/>
            <w:gridSpan w:val="2"/>
            <w:shd w:val="clear" w:color="auto" w:fill="FFFFFF"/>
          </w:tcPr>
          <w:p w14:paraId="64FE0713" w14:textId="77777777" w:rsidR="00BE58B4"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None</w:t>
            </w:r>
          </w:p>
        </w:tc>
      </w:tr>
      <w:tr w:rsidR="00BE58B4" w14:paraId="017287DD" w14:textId="77777777">
        <w:tc>
          <w:tcPr>
            <w:tcW w:w="1843" w:type="dxa"/>
            <w:shd w:val="clear" w:color="auto" w:fill="EAEAEA"/>
          </w:tcPr>
          <w:p w14:paraId="562EF971" w14:textId="77777777" w:rsidR="00BE58B4" w:rsidRDefault="00000000">
            <w:p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Job Family</w:t>
            </w:r>
          </w:p>
        </w:tc>
        <w:tc>
          <w:tcPr>
            <w:tcW w:w="8505" w:type="dxa"/>
            <w:gridSpan w:val="2"/>
            <w:shd w:val="clear" w:color="auto" w:fill="FFFFFF"/>
          </w:tcPr>
          <w:p w14:paraId="632444DC" w14:textId="77777777" w:rsidR="00BE58B4"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Supervisory</w:t>
            </w:r>
          </w:p>
        </w:tc>
      </w:tr>
      <w:tr w:rsidR="00BE58B4" w14:paraId="15FC0197" w14:textId="77777777">
        <w:trPr>
          <w:trHeight w:val="278"/>
        </w:trPr>
        <w:tc>
          <w:tcPr>
            <w:tcW w:w="4962" w:type="dxa"/>
            <w:gridSpan w:val="2"/>
            <w:shd w:val="clear" w:color="auto" w:fill="EAEAEA"/>
            <w:vAlign w:val="center"/>
          </w:tcPr>
          <w:p w14:paraId="21D2D7E5" w14:textId="77777777" w:rsidR="00BE58B4" w:rsidRDefault="00000000">
            <w:pPr>
              <w:ind w:left="72"/>
              <w:jc w:val="center"/>
              <w:rPr>
                <w:rFonts w:ascii="Calibri" w:eastAsia="Calibri" w:hAnsi="Calibri" w:cs="Calibri"/>
                <w:b/>
                <w:bCs/>
                <w:sz w:val="22"/>
                <w:szCs w:val="22"/>
              </w:rPr>
            </w:pPr>
            <w:r>
              <w:rPr>
                <w:rFonts w:ascii="Calibri" w:eastAsia="Calibri" w:hAnsi="Calibri" w:cs="Calibri"/>
                <w:b/>
                <w:bCs/>
                <w:sz w:val="22"/>
                <w:szCs w:val="22"/>
              </w:rPr>
              <w:t>Essential</w:t>
            </w:r>
          </w:p>
        </w:tc>
        <w:tc>
          <w:tcPr>
            <w:tcW w:w="5386" w:type="dxa"/>
            <w:shd w:val="clear" w:color="auto" w:fill="EAEAEA"/>
            <w:vAlign w:val="center"/>
          </w:tcPr>
          <w:p w14:paraId="30B11EEC" w14:textId="77777777" w:rsidR="00BE58B4" w:rsidRDefault="00000000">
            <w:pPr>
              <w:ind w:left="72"/>
              <w:jc w:val="center"/>
              <w:rPr>
                <w:rFonts w:ascii="Calibri" w:eastAsia="Calibri" w:hAnsi="Calibri" w:cs="Calibri"/>
                <w:b/>
                <w:bCs/>
                <w:sz w:val="22"/>
                <w:szCs w:val="22"/>
              </w:rPr>
            </w:pPr>
            <w:r>
              <w:rPr>
                <w:rFonts w:ascii="Calibri" w:eastAsia="Calibri" w:hAnsi="Calibri" w:cs="Calibri"/>
                <w:b/>
                <w:bCs/>
                <w:sz w:val="22"/>
                <w:szCs w:val="22"/>
              </w:rPr>
              <w:t xml:space="preserve">Desirable </w:t>
            </w:r>
            <w:r>
              <w:rPr>
                <w:rFonts w:ascii="Calibri" w:eastAsia="Calibri" w:hAnsi="Calibri" w:cs="Calibri"/>
                <w:sz w:val="22"/>
                <w:szCs w:val="22"/>
              </w:rPr>
              <w:t>(if not attained, development may be provided for successful candidate)</w:t>
            </w:r>
          </w:p>
        </w:tc>
      </w:tr>
      <w:tr w:rsidR="00BE58B4" w14:paraId="468ECE21" w14:textId="77777777">
        <w:trPr>
          <w:trHeight w:val="278"/>
        </w:trPr>
        <w:tc>
          <w:tcPr>
            <w:tcW w:w="10348" w:type="dxa"/>
            <w:gridSpan w:val="3"/>
            <w:shd w:val="clear" w:color="auto" w:fill="EAEAEA"/>
          </w:tcPr>
          <w:p w14:paraId="7FD5C260" w14:textId="77777777" w:rsidR="00BE58B4" w:rsidRDefault="00000000">
            <w:pPr>
              <w:ind w:left="321" w:hanging="284"/>
              <w:rPr>
                <w:rFonts w:ascii="Calibri" w:eastAsia="Calibri" w:hAnsi="Calibri" w:cs="Calibri"/>
                <w:b/>
                <w:bCs/>
                <w:sz w:val="22"/>
                <w:szCs w:val="22"/>
              </w:rPr>
            </w:pPr>
            <w:r>
              <w:rPr>
                <w:rFonts w:ascii="Calibri" w:eastAsia="Calibri" w:hAnsi="Calibri" w:cs="Calibri"/>
                <w:b/>
                <w:bCs/>
                <w:sz w:val="22"/>
                <w:szCs w:val="22"/>
              </w:rPr>
              <w:t>Knowledge</w:t>
            </w:r>
          </w:p>
        </w:tc>
      </w:tr>
      <w:tr w:rsidR="00BE58B4" w14:paraId="59B82A03" w14:textId="77777777">
        <w:trPr>
          <w:trHeight w:val="277"/>
        </w:trPr>
        <w:tc>
          <w:tcPr>
            <w:tcW w:w="4962" w:type="dxa"/>
            <w:gridSpan w:val="2"/>
          </w:tcPr>
          <w:p w14:paraId="6F86A3C6" w14:textId="77777777" w:rsidR="00BE58B4" w:rsidRDefault="00000000">
            <w:pPr>
              <w:numPr>
                <w:ilvl w:val="0"/>
                <w:numId w:val="2"/>
              </w:numPr>
              <w:pBdr>
                <w:top w:val="nil"/>
                <w:left w:val="nil"/>
                <w:bottom w:val="nil"/>
                <w:right w:val="nil"/>
                <w:between w:val="nil"/>
              </w:pBdr>
              <w:ind w:left="321" w:hanging="284"/>
              <w:rPr>
                <w:rFonts w:ascii="Calibri" w:eastAsia="Calibri" w:hAnsi="Calibri" w:cs="Calibri"/>
                <w:color w:val="000000"/>
                <w:sz w:val="22"/>
                <w:szCs w:val="22"/>
              </w:rPr>
            </w:pPr>
            <w:r>
              <w:rPr>
                <w:rFonts w:ascii="Calibri" w:eastAsia="Calibri" w:hAnsi="Calibri" w:cs="Calibri"/>
                <w:color w:val="000000"/>
                <w:sz w:val="22"/>
                <w:szCs w:val="22"/>
              </w:rPr>
              <w:t>Awareness of health and hygiene issues</w:t>
            </w:r>
          </w:p>
        </w:tc>
        <w:tc>
          <w:tcPr>
            <w:tcW w:w="5386" w:type="dxa"/>
          </w:tcPr>
          <w:p w14:paraId="1B45D054" w14:textId="77777777" w:rsidR="00BE58B4" w:rsidRDefault="00000000">
            <w:pPr>
              <w:numPr>
                <w:ilvl w:val="0"/>
                <w:numId w:val="2"/>
              </w:numPr>
              <w:pBdr>
                <w:top w:val="nil"/>
                <w:left w:val="nil"/>
                <w:bottom w:val="nil"/>
                <w:right w:val="nil"/>
                <w:between w:val="nil"/>
              </w:pBdr>
              <w:ind w:left="321" w:hanging="284"/>
              <w:rPr>
                <w:rFonts w:ascii="Calibri" w:eastAsia="Calibri" w:hAnsi="Calibri" w:cs="Calibri"/>
                <w:color w:val="000000"/>
                <w:sz w:val="22"/>
                <w:szCs w:val="22"/>
              </w:rPr>
            </w:pPr>
            <w:r>
              <w:rPr>
                <w:rFonts w:ascii="Calibri" w:eastAsia="Calibri" w:hAnsi="Calibri" w:cs="Calibri"/>
                <w:color w:val="000000"/>
                <w:sz w:val="22"/>
                <w:szCs w:val="22"/>
              </w:rPr>
              <w:t xml:space="preserve">Behaviour management. </w:t>
            </w:r>
            <w:r>
              <w:rPr>
                <w:rFonts w:ascii="Calibri" w:eastAsia="Calibri" w:hAnsi="Calibri" w:cs="Calibri"/>
                <w:i/>
                <w:iCs/>
                <w:color w:val="000000"/>
                <w:sz w:val="22"/>
                <w:szCs w:val="22"/>
              </w:rPr>
              <w:t>(</w:t>
            </w:r>
            <w:proofErr w:type="gramStart"/>
            <w:r>
              <w:rPr>
                <w:rFonts w:ascii="Calibri" w:eastAsia="Calibri" w:hAnsi="Calibri" w:cs="Calibri"/>
                <w:i/>
                <w:iCs/>
                <w:color w:val="000000"/>
                <w:sz w:val="22"/>
                <w:szCs w:val="22"/>
              </w:rPr>
              <w:t>This criteria</w:t>
            </w:r>
            <w:proofErr w:type="gramEnd"/>
            <w:r>
              <w:rPr>
                <w:rFonts w:ascii="Calibri" w:eastAsia="Calibri" w:hAnsi="Calibri" w:cs="Calibri"/>
                <w:i/>
                <w:iCs/>
                <w:color w:val="000000"/>
                <w:sz w:val="22"/>
                <w:szCs w:val="22"/>
              </w:rPr>
              <w:t xml:space="preserve"> may be essential for secondary or larger primary schools)</w:t>
            </w:r>
          </w:p>
          <w:p w14:paraId="6055E17C" w14:textId="77777777" w:rsidR="00BE58B4" w:rsidRDefault="00000000">
            <w:pPr>
              <w:numPr>
                <w:ilvl w:val="0"/>
                <w:numId w:val="2"/>
              </w:numPr>
              <w:pBdr>
                <w:top w:val="nil"/>
                <w:left w:val="nil"/>
                <w:bottom w:val="nil"/>
                <w:right w:val="nil"/>
                <w:between w:val="nil"/>
              </w:pBdr>
              <w:ind w:left="321" w:hanging="284"/>
              <w:rPr>
                <w:rFonts w:ascii="Calibri" w:eastAsia="Calibri" w:hAnsi="Calibri" w:cs="Calibri"/>
                <w:color w:val="000000"/>
                <w:sz w:val="22"/>
                <w:szCs w:val="22"/>
              </w:rPr>
            </w:pPr>
            <w:r>
              <w:rPr>
                <w:rFonts w:ascii="Calibri" w:eastAsia="Calibri" w:hAnsi="Calibri" w:cs="Calibri"/>
                <w:color w:val="000000"/>
                <w:sz w:val="22"/>
                <w:szCs w:val="22"/>
              </w:rPr>
              <w:t>Good written and verbal communication skills.</w:t>
            </w:r>
          </w:p>
        </w:tc>
      </w:tr>
      <w:tr w:rsidR="00BE58B4" w14:paraId="285241D7" w14:textId="77777777">
        <w:tc>
          <w:tcPr>
            <w:tcW w:w="10348" w:type="dxa"/>
            <w:gridSpan w:val="3"/>
            <w:shd w:val="clear" w:color="auto" w:fill="EAEAEA"/>
          </w:tcPr>
          <w:p w14:paraId="09309860" w14:textId="77777777" w:rsidR="00BE58B4" w:rsidRDefault="00000000">
            <w:pPr>
              <w:ind w:left="321" w:hanging="284"/>
              <w:rPr>
                <w:rFonts w:ascii="Calibri" w:eastAsia="Calibri" w:hAnsi="Calibri" w:cs="Calibri"/>
                <w:b/>
                <w:bCs/>
                <w:sz w:val="22"/>
                <w:szCs w:val="22"/>
              </w:rPr>
            </w:pPr>
            <w:r>
              <w:rPr>
                <w:rFonts w:ascii="Calibri" w:eastAsia="Calibri" w:hAnsi="Calibri" w:cs="Calibri"/>
                <w:b/>
                <w:bCs/>
                <w:sz w:val="22"/>
                <w:szCs w:val="22"/>
              </w:rPr>
              <w:t>Experience</w:t>
            </w:r>
          </w:p>
        </w:tc>
      </w:tr>
      <w:tr w:rsidR="00BE58B4" w14:paraId="1264C1A6" w14:textId="77777777">
        <w:tc>
          <w:tcPr>
            <w:tcW w:w="4962" w:type="dxa"/>
            <w:gridSpan w:val="2"/>
          </w:tcPr>
          <w:p w14:paraId="76B499F6" w14:textId="77777777" w:rsidR="00BE58B4" w:rsidRDefault="00000000">
            <w:pPr>
              <w:numPr>
                <w:ilvl w:val="0"/>
                <w:numId w:val="2"/>
              </w:numPr>
              <w:pBdr>
                <w:top w:val="nil"/>
                <w:left w:val="nil"/>
                <w:bottom w:val="nil"/>
                <w:right w:val="nil"/>
                <w:between w:val="nil"/>
              </w:pBdr>
              <w:ind w:left="321" w:hanging="284"/>
              <w:rPr>
                <w:rFonts w:ascii="Calibri" w:eastAsia="Calibri" w:hAnsi="Calibri" w:cs="Calibri"/>
                <w:color w:val="000000"/>
                <w:sz w:val="22"/>
                <w:szCs w:val="22"/>
              </w:rPr>
            </w:pPr>
            <w:r>
              <w:rPr>
                <w:rFonts w:ascii="Calibri" w:eastAsia="Calibri" w:hAnsi="Calibri" w:cs="Calibri"/>
                <w:color w:val="000000"/>
                <w:sz w:val="22"/>
                <w:szCs w:val="22"/>
              </w:rPr>
              <w:t>Experience appropriate to working with children.</w:t>
            </w:r>
          </w:p>
        </w:tc>
        <w:tc>
          <w:tcPr>
            <w:tcW w:w="5386" w:type="dxa"/>
          </w:tcPr>
          <w:p w14:paraId="09836FCD" w14:textId="77777777" w:rsidR="00BE58B4" w:rsidRDefault="00BE58B4">
            <w:pPr>
              <w:ind w:left="321" w:hanging="284"/>
              <w:rPr>
                <w:rFonts w:ascii="Calibri" w:eastAsia="Calibri" w:hAnsi="Calibri" w:cs="Calibri"/>
                <w:sz w:val="22"/>
                <w:szCs w:val="22"/>
              </w:rPr>
            </w:pPr>
          </w:p>
        </w:tc>
      </w:tr>
      <w:tr w:rsidR="00BE58B4" w14:paraId="601BC4BB" w14:textId="77777777">
        <w:tc>
          <w:tcPr>
            <w:tcW w:w="10348" w:type="dxa"/>
            <w:gridSpan w:val="3"/>
            <w:shd w:val="clear" w:color="auto" w:fill="EAEAEA"/>
          </w:tcPr>
          <w:p w14:paraId="3E65BD4B" w14:textId="77777777" w:rsidR="00BE58B4" w:rsidRDefault="00000000">
            <w:pPr>
              <w:ind w:left="321" w:hanging="284"/>
              <w:rPr>
                <w:rFonts w:ascii="Calibri" w:eastAsia="Calibri" w:hAnsi="Calibri" w:cs="Calibri"/>
                <w:b/>
                <w:bCs/>
                <w:sz w:val="22"/>
                <w:szCs w:val="22"/>
              </w:rPr>
            </w:pPr>
            <w:r>
              <w:rPr>
                <w:rFonts w:ascii="Calibri" w:eastAsia="Calibri" w:hAnsi="Calibri" w:cs="Calibri"/>
                <w:b/>
                <w:bCs/>
                <w:sz w:val="22"/>
                <w:szCs w:val="22"/>
              </w:rPr>
              <w:t xml:space="preserve">Occupational Skills  </w:t>
            </w:r>
          </w:p>
        </w:tc>
      </w:tr>
      <w:tr w:rsidR="00BE58B4" w14:paraId="0B499A72" w14:textId="77777777">
        <w:tc>
          <w:tcPr>
            <w:tcW w:w="4962" w:type="dxa"/>
            <w:gridSpan w:val="2"/>
          </w:tcPr>
          <w:p w14:paraId="245715A6" w14:textId="77777777" w:rsidR="00BE58B4" w:rsidRDefault="00000000">
            <w:pPr>
              <w:numPr>
                <w:ilvl w:val="0"/>
                <w:numId w:val="2"/>
              </w:numPr>
              <w:pBdr>
                <w:top w:val="nil"/>
                <w:left w:val="nil"/>
                <w:bottom w:val="nil"/>
                <w:right w:val="nil"/>
                <w:between w:val="nil"/>
              </w:pBdr>
              <w:ind w:left="321" w:hanging="284"/>
              <w:rPr>
                <w:rFonts w:ascii="Calibri" w:eastAsia="Calibri" w:hAnsi="Calibri" w:cs="Calibri"/>
                <w:color w:val="000000"/>
                <w:sz w:val="22"/>
                <w:szCs w:val="22"/>
              </w:rPr>
            </w:pPr>
            <w:r>
              <w:rPr>
                <w:rFonts w:ascii="Calibri" w:eastAsia="Calibri" w:hAnsi="Calibri" w:cs="Calibri"/>
                <w:color w:val="000000"/>
                <w:sz w:val="22"/>
                <w:szCs w:val="22"/>
              </w:rPr>
              <w:t>Judgemental skills</w:t>
            </w:r>
          </w:p>
          <w:p w14:paraId="3BE6415E" w14:textId="77777777" w:rsidR="00BE58B4" w:rsidRDefault="00000000">
            <w:pPr>
              <w:numPr>
                <w:ilvl w:val="0"/>
                <w:numId w:val="2"/>
              </w:numPr>
              <w:pBdr>
                <w:top w:val="nil"/>
                <w:left w:val="nil"/>
                <w:bottom w:val="nil"/>
                <w:right w:val="nil"/>
                <w:between w:val="nil"/>
              </w:pBdr>
              <w:ind w:left="321" w:hanging="284"/>
              <w:rPr>
                <w:rFonts w:ascii="Calibri" w:eastAsia="Calibri" w:hAnsi="Calibri" w:cs="Calibri"/>
                <w:color w:val="000000"/>
                <w:sz w:val="22"/>
                <w:szCs w:val="22"/>
              </w:rPr>
            </w:pPr>
            <w:r>
              <w:rPr>
                <w:rFonts w:ascii="Calibri" w:eastAsia="Calibri" w:hAnsi="Calibri" w:cs="Calibri"/>
                <w:color w:val="000000"/>
                <w:sz w:val="22"/>
                <w:szCs w:val="22"/>
              </w:rPr>
              <w:t>Demonstrable interpersonal skills.</w:t>
            </w:r>
          </w:p>
          <w:p w14:paraId="0B66989B" w14:textId="77777777" w:rsidR="00BE58B4" w:rsidRDefault="00000000">
            <w:pPr>
              <w:numPr>
                <w:ilvl w:val="0"/>
                <w:numId w:val="2"/>
              </w:numPr>
              <w:pBdr>
                <w:top w:val="nil"/>
                <w:left w:val="nil"/>
                <w:bottom w:val="nil"/>
                <w:right w:val="nil"/>
                <w:between w:val="nil"/>
              </w:pBdr>
              <w:ind w:left="321" w:hanging="284"/>
              <w:rPr>
                <w:rFonts w:ascii="Calibri" w:eastAsia="Calibri" w:hAnsi="Calibri" w:cs="Calibri"/>
                <w:color w:val="000000"/>
                <w:sz w:val="22"/>
                <w:szCs w:val="22"/>
              </w:rPr>
            </w:pPr>
            <w:r>
              <w:rPr>
                <w:rFonts w:ascii="Calibri" w:eastAsia="Calibri" w:hAnsi="Calibri" w:cs="Calibri"/>
                <w:color w:val="000000"/>
                <w:sz w:val="22"/>
                <w:szCs w:val="22"/>
              </w:rPr>
              <w:t>Ability to work successfully in a team.</w:t>
            </w:r>
          </w:p>
          <w:p w14:paraId="79F92389" w14:textId="77777777" w:rsidR="00BE58B4" w:rsidRDefault="00000000">
            <w:pPr>
              <w:numPr>
                <w:ilvl w:val="0"/>
                <w:numId w:val="2"/>
              </w:numPr>
              <w:pBdr>
                <w:top w:val="nil"/>
                <w:left w:val="nil"/>
                <w:bottom w:val="nil"/>
                <w:right w:val="nil"/>
                <w:between w:val="nil"/>
              </w:pBdr>
              <w:ind w:left="321" w:hanging="284"/>
              <w:rPr>
                <w:rFonts w:ascii="Calibri" w:eastAsia="Calibri" w:hAnsi="Calibri" w:cs="Calibri"/>
                <w:color w:val="000000"/>
                <w:sz w:val="22"/>
                <w:szCs w:val="22"/>
              </w:rPr>
            </w:pPr>
            <w:r>
              <w:rPr>
                <w:rFonts w:ascii="Calibri" w:eastAsia="Calibri" w:hAnsi="Calibri" w:cs="Calibri"/>
                <w:color w:val="000000"/>
                <w:sz w:val="22"/>
                <w:szCs w:val="22"/>
              </w:rPr>
              <w:t>Confidentiality.</w:t>
            </w:r>
          </w:p>
          <w:p w14:paraId="65D52592" w14:textId="77777777" w:rsidR="00BE58B4" w:rsidRDefault="00000000">
            <w:pPr>
              <w:numPr>
                <w:ilvl w:val="0"/>
                <w:numId w:val="2"/>
              </w:numPr>
              <w:pBdr>
                <w:top w:val="nil"/>
                <w:left w:val="nil"/>
                <w:bottom w:val="nil"/>
                <w:right w:val="nil"/>
                <w:between w:val="nil"/>
              </w:pBdr>
              <w:ind w:left="321" w:hanging="284"/>
              <w:rPr>
                <w:rFonts w:ascii="Calibri" w:eastAsia="Calibri" w:hAnsi="Calibri" w:cs="Calibri"/>
                <w:color w:val="000000"/>
                <w:sz w:val="22"/>
                <w:szCs w:val="22"/>
              </w:rPr>
            </w:pPr>
            <w:r>
              <w:rPr>
                <w:rFonts w:ascii="Calibri" w:eastAsia="Calibri" w:hAnsi="Calibri" w:cs="Calibri"/>
                <w:color w:val="000000"/>
                <w:sz w:val="22"/>
                <w:szCs w:val="22"/>
              </w:rPr>
              <w:t>Initiative</w:t>
            </w:r>
          </w:p>
        </w:tc>
        <w:tc>
          <w:tcPr>
            <w:tcW w:w="5386" w:type="dxa"/>
          </w:tcPr>
          <w:p w14:paraId="3D0F33F9" w14:textId="77777777" w:rsidR="00BE58B4" w:rsidRDefault="00BE58B4">
            <w:pPr>
              <w:ind w:left="321" w:hanging="284"/>
              <w:rPr>
                <w:rFonts w:ascii="Calibri" w:eastAsia="Calibri" w:hAnsi="Calibri" w:cs="Calibri"/>
                <w:sz w:val="22"/>
                <w:szCs w:val="22"/>
              </w:rPr>
            </w:pPr>
          </w:p>
        </w:tc>
      </w:tr>
      <w:tr w:rsidR="00BE58B4" w14:paraId="7C65B4E4" w14:textId="77777777">
        <w:trPr>
          <w:trHeight w:val="237"/>
        </w:trPr>
        <w:tc>
          <w:tcPr>
            <w:tcW w:w="10348" w:type="dxa"/>
            <w:gridSpan w:val="3"/>
            <w:shd w:val="clear" w:color="auto" w:fill="EAEAEA"/>
          </w:tcPr>
          <w:p w14:paraId="21B6C9BA" w14:textId="77777777" w:rsidR="00BE58B4" w:rsidRDefault="00000000">
            <w:pPr>
              <w:ind w:left="321" w:hanging="284"/>
              <w:rPr>
                <w:rFonts w:ascii="Calibri" w:eastAsia="Calibri" w:hAnsi="Calibri" w:cs="Calibri"/>
                <w:b/>
                <w:bCs/>
                <w:sz w:val="22"/>
                <w:szCs w:val="22"/>
              </w:rPr>
            </w:pPr>
            <w:r>
              <w:rPr>
                <w:rFonts w:ascii="Calibri" w:eastAsia="Calibri" w:hAnsi="Calibri" w:cs="Calibri"/>
                <w:b/>
                <w:bCs/>
                <w:sz w:val="22"/>
                <w:szCs w:val="22"/>
              </w:rPr>
              <w:t>Qualifications</w:t>
            </w:r>
          </w:p>
        </w:tc>
      </w:tr>
      <w:tr w:rsidR="00BE58B4" w14:paraId="7A9E11C4" w14:textId="77777777">
        <w:trPr>
          <w:trHeight w:val="225"/>
        </w:trPr>
        <w:tc>
          <w:tcPr>
            <w:tcW w:w="4962" w:type="dxa"/>
            <w:gridSpan w:val="2"/>
          </w:tcPr>
          <w:p w14:paraId="64D9843D" w14:textId="77777777" w:rsidR="00BE58B4" w:rsidRDefault="00BE58B4">
            <w:pPr>
              <w:ind w:left="321" w:hanging="284"/>
              <w:rPr>
                <w:rFonts w:ascii="Calibri" w:eastAsia="Calibri" w:hAnsi="Calibri" w:cs="Calibri"/>
                <w:sz w:val="22"/>
                <w:szCs w:val="22"/>
              </w:rPr>
            </w:pPr>
          </w:p>
        </w:tc>
        <w:tc>
          <w:tcPr>
            <w:tcW w:w="5386" w:type="dxa"/>
          </w:tcPr>
          <w:p w14:paraId="07B30A48" w14:textId="77777777" w:rsidR="00BE58B4" w:rsidRDefault="00000000">
            <w:pPr>
              <w:numPr>
                <w:ilvl w:val="0"/>
                <w:numId w:val="2"/>
              </w:numPr>
              <w:pBdr>
                <w:top w:val="nil"/>
                <w:left w:val="nil"/>
                <w:bottom w:val="nil"/>
                <w:right w:val="nil"/>
                <w:between w:val="nil"/>
              </w:pBdr>
              <w:ind w:left="321" w:hanging="284"/>
              <w:rPr>
                <w:rFonts w:ascii="Calibri" w:eastAsia="Calibri" w:hAnsi="Calibri" w:cs="Calibri"/>
                <w:color w:val="000000"/>
                <w:sz w:val="22"/>
                <w:szCs w:val="22"/>
              </w:rPr>
            </w:pPr>
            <w:r>
              <w:rPr>
                <w:rFonts w:ascii="Calibri" w:eastAsia="Calibri" w:hAnsi="Calibri" w:cs="Calibri"/>
                <w:color w:val="000000"/>
                <w:sz w:val="22"/>
                <w:szCs w:val="22"/>
              </w:rPr>
              <w:t xml:space="preserve">Appropriate first aid training </w:t>
            </w:r>
            <w:r>
              <w:rPr>
                <w:rFonts w:ascii="Calibri" w:eastAsia="Calibri" w:hAnsi="Calibri" w:cs="Calibri"/>
                <w:i/>
                <w:iCs/>
                <w:color w:val="000000"/>
                <w:sz w:val="22"/>
                <w:szCs w:val="22"/>
              </w:rPr>
              <w:t>(Dependent on the school’s needs)</w:t>
            </w:r>
          </w:p>
        </w:tc>
      </w:tr>
      <w:tr w:rsidR="00BE58B4" w14:paraId="6C51775E" w14:textId="77777777">
        <w:tc>
          <w:tcPr>
            <w:tcW w:w="10348" w:type="dxa"/>
            <w:gridSpan w:val="3"/>
            <w:shd w:val="clear" w:color="auto" w:fill="EAEAEA"/>
          </w:tcPr>
          <w:p w14:paraId="1D1C9373" w14:textId="77777777" w:rsidR="00BE58B4" w:rsidRDefault="00000000">
            <w:pPr>
              <w:ind w:left="321" w:hanging="284"/>
              <w:rPr>
                <w:rFonts w:ascii="Calibri" w:eastAsia="Calibri" w:hAnsi="Calibri" w:cs="Calibri"/>
                <w:b/>
                <w:bCs/>
                <w:sz w:val="22"/>
                <w:szCs w:val="22"/>
              </w:rPr>
            </w:pPr>
            <w:r>
              <w:rPr>
                <w:rFonts w:ascii="Calibri" w:eastAsia="Calibri" w:hAnsi="Calibri" w:cs="Calibri"/>
                <w:b/>
                <w:bCs/>
                <w:sz w:val="22"/>
                <w:szCs w:val="22"/>
              </w:rPr>
              <w:t>Other Requirements</w:t>
            </w:r>
          </w:p>
        </w:tc>
      </w:tr>
      <w:tr w:rsidR="00BE58B4" w14:paraId="273863B0" w14:textId="77777777">
        <w:trPr>
          <w:trHeight w:val="80"/>
        </w:trPr>
        <w:tc>
          <w:tcPr>
            <w:tcW w:w="4962" w:type="dxa"/>
            <w:gridSpan w:val="2"/>
          </w:tcPr>
          <w:p w14:paraId="0C5D5420" w14:textId="77777777" w:rsidR="00BE58B4" w:rsidRDefault="00000000">
            <w:pPr>
              <w:numPr>
                <w:ilvl w:val="0"/>
                <w:numId w:val="2"/>
              </w:numPr>
              <w:pBdr>
                <w:top w:val="nil"/>
                <w:left w:val="nil"/>
                <w:bottom w:val="nil"/>
                <w:right w:val="nil"/>
                <w:between w:val="nil"/>
              </w:pBdr>
              <w:ind w:left="321" w:hanging="284"/>
              <w:rPr>
                <w:rFonts w:ascii="Calibri" w:eastAsia="Calibri" w:hAnsi="Calibri" w:cs="Calibri"/>
                <w:color w:val="000000"/>
                <w:sz w:val="22"/>
                <w:szCs w:val="22"/>
              </w:rPr>
            </w:pPr>
            <w:r>
              <w:rPr>
                <w:rFonts w:ascii="Calibri" w:eastAsia="Calibri" w:hAnsi="Calibri" w:cs="Calibri"/>
                <w:color w:val="000000"/>
                <w:sz w:val="22"/>
                <w:szCs w:val="22"/>
              </w:rPr>
              <w:t xml:space="preserve">Enhanced DBS Clearance </w:t>
            </w:r>
          </w:p>
          <w:p w14:paraId="73711694" w14:textId="77777777" w:rsidR="00BE58B4" w:rsidRDefault="00000000">
            <w:pPr>
              <w:numPr>
                <w:ilvl w:val="0"/>
                <w:numId w:val="2"/>
              </w:numPr>
              <w:pBdr>
                <w:top w:val="nil"/>
                <w:left w:val="nil"/>
                <w:bottom w:val="nil"/>
                <w:right w:val="nil"/>
                <w:between w:val="nil"/>
              </w:pBdr>
              <w:ind w:left="321" w:hanging="284"/>
              <w:rPr>
                <w:rFonts w:ascii="Calibri" w:eastAsia="Calibri" w:hAnsi="Calibri" w:cs="Calibri"/>
                <w:color w:val="000000"/>
                <w:sz w:val="22"/>
                <w:szCs w:val="22"/>
              </w:rPr>
            </w:pPr>
            <w:r>
              <w:rPr>
                <w:rFonts w:ascii="Calibri" w:eastAsia="Calibri" w:hAnsi="Calibri" w:cs="Calibri"/>
                <w:color w:val="000000"/>
                <w:sz w:val="22"/>
                <w:szCs w:val="22"/>
              </w:rPr>
              <w:t>To be committed to the school’s policies and ethos.</w:t>
            </w:r>
          </w:p>
          <w:p w14:paraId="547C2C7E" w14:textId="77777777" w:rsidR="00BE58B4" w:rsidRDefault="00000000">
            <w:pPr>
              <w:numPr>
                <w:ilvl w:val="0"/>
                <w:numId w:val="2"/>
              </w:numPr>
              <w:pBdr>
                <w:top w:val="nil"/>
                <w:left w:val="nil"/>
                <w:bottom w:val="nil"/>
                <w:right w:val="nil"/>
                <w:between w:val="nil"/>
              </w:pBdr>
              <w:ind w:left="321" w:hanging="284"/>
              <w:rPr>
                <w:rFonts w:ascii="Calibri" w:eastAsia="Calibri" w:hAnsi="Calibri" w:cs="Calibri"/>
                <w:color w:val="000000"/>
                <w:sz w:val="22"/>
                <w:szCs w:val="22"/>
              </w:rPr>
            </w:pPr>
            <w:r>
              <w:rPr>
                <w:rFonts w:ascii="Calibri" w:eastAsia="Calibri" w:hAnsi="Calibri" w:cs="Calibri"/>
                <w:color w:val="000000"/>
                <w:sz w:val="22"/>
                <w:szCs w:val="22"/>
              </w:rPr>
              <w:t>To be committed to Continual Professional Development.</w:t>
            </w:r>
          </w:p>
          <w:p w14:paraId="3AC3BA03" w14:textId="77777777" w:rsidR="00BE58B4" w:rsidRDefault="00000000">
            <w:pPr>
              <w:numPr>
                <w:ilvl w:val="0"/>
                <w:numId w:val="2"/>
              </w:numPr>
              <w:pBdr>
                <w:top w:val="nil"/>
                <w:left w:val="nil"/>
                <w:bottom w:val="nil"/>
                <w:right w:val="nil"/>
                <w:between w:val="nil"/>
              </w:pBdr>
              <w:ind w:left="321" w:hanging="284"/>
              <w:rPr>
                <w:rFonts w:ascii="Calibri" w:eastAsia="Calibri" w:hAnsi="Calibri" w:cs="Calibri"/>
                <w:color w:val="000000"/>
                <w:sz w:val="22"/>
                <w:szCs w:val="22"/>
              </w:rPr>
            </w:pPr>
            <w:r>
              <w:rPr>
                <w:rFonts w:ascii="Calibri" w:eastAsia="Calibri" w:hAnsi="Calibri" w:cs="Calibri"/>
                <w:color w:val="000000"/>
                <w:sz w:val="22"/>
                <w:szCs w:val="22"/>
              </w:rPr>
              <w:t>Motivation to work with children and young people.</w:t>
            </w:r>
          </w:p>
          <w:p w14:paraId="01C3CF93" w14:textId="77777777" w:rsidR="00BE58B4" w:rsidRDefault="00000000">
            <w:pPr>
              <w:numPr>
                <w:ilvl w:val="0"/>
                <w:numId w:val="2"/>
              </w:numPr>
              <w:pBdr>
                <w:top w:val="nil"/>
                <w:left w:val="nil"/>
                <w:bottom w:val="nil"/>
                <w:right w:val="nil"/>
                <w:between w:val="nil"/>
              </w:pBdr>
              <w:ind w:left="321" w:hanging="284"/>
              <w:rPr>
                <w:rFonts w:ascii="Calibri" w:eastAsia="Calibri" w:hAnsi="Calibri" w:cs="Calibri"/>
                <w:color w:val="000000"/>
                <w:sz w:val="22"/>
                <w:szCs w:val="22"/>
              </w:rPr>
            </w:pPr>
            <w:r>
              <w:rPr>
                <w:rFonts w:ascii="Calibri" w:eastAsia="Calibri" w:hAnsi="Calibri" w:cs="Calibri"/>
                <w:color w:val="000000"/>
                <w:sz w:val="22"/>
                <w:szCs w:val="22"/>
              </w:rPr>
              <w:t>Ability to form and maintain appropriate relationships and personal boundaries with children and young people.</w:t>
            </w:r>
          </w:p>
          <w:p w14:paraId="4FFEDCA5" w14:textId="77777777" w:rsidR="00BE58B4" w:rsidRDefault="00000000">
            <w:pPr>
              <w:numPr>
                <w:ilvl w:val="0"/>
                <w:numId w:val="2"/>
              </w:numPr>
              <w:pBdr>
                <w:top w:val="nil"/>
                <w:left w:val="nil"/>
                <w:bottom w:val="nil"/>
                <w:right w:val="nil"/>
                <w:between w:val="nil"/>
              </w:pBdr>
              <w:ind w:left="321" w:hanging="284"/>
              <w:rPr>
                <w:rFonts w:ascii="Calibri" w:eastAsia="Calibri" w:hAnsi="Calibri" w:cs="Calibri"/>
                <w:color w:val="000000"/>
                <w:sz w:val="22"/>
                <w:szCs w:val="22"/>
              </w:rPr>
            </w:pPr>
            <w:bookmarkStart w:id="0" w:name="_gjdgxs" w:colFirst="0" w:colLast="0"/>
            <w:bookmarkEnd w:id="0"/>
            <w:r>
              <w:rPr>
                <w:rFonts w:ascii="Calibri" w:eastAsia="Calibri" w:hAnsi="Calibri" w:cs="Calibri"/>
                <w:color w:val="000000"/>
                <w:sz w:val="22"/>
                <w:szCs w:val="22"/>
              </w:rPr>
              <w:t xml:space="preserve">Emotional resilience in working with challenging behaviours; </w:t>
            </w:r>
            <w:proofErr w:type="gramStart"/>
            <w:r>
              <w:rPr>
                <w:rFonts w:ascii="Calibri" w:eastAsia="Calibri" w:hAnsi="Calibri" w:cs="Calibri"/>
                <w:color w:val="000000"/>
                <w:sz w:val="22"/>
                <w:szCs w:val="22"/>
              </w:rPr>
              <w:t>and,</w:t>
            </w:r>
            <w:proofErr w:type="gramEnd"/>
            <w:r>
              <w:rPr>
                <w:rFonts w:ascii="Calibri" w:eastAsia="Calibri" w:hAnsi="Calibri" w:cs="Calibri"/>
                <w:color w:val="000000"/>
                <w:sz w:val="22"/>
                <w:szCs w:val="22"/>
              </w:rPr>
              <w:t xml:space="preserve"> attitudes to use authority and maintaining discipline.</w:t>
            </w:r>
          </w:p>
        </w:tc>
        <w:tc>
          <w:tcPr>
            <w:tcW w:w="5386" w:type="dxa"/>
          </w:tcPr>
          <w:p w14:paraId="7F638027" w14:textId="77777777" w:rsidR="00BE58B4" w:rsidRDefault="00BE58B4">
            <w:pPr>
              <w:ind w:left="321" w:hanging="284"/>
              <w:rPr>
                <w:rFonts w:ascii="Calibri" w:eastAsia="Calibri" w:hAnsi="Calibri" w:cs="Calibri"/>
                <w:sz w:val="22"/>
                <w:szCs w:val="22"/>
              </w:rPr>
            </w:pPr>
          </w:p>
        </w:tc>
      </w:tr>
    </w:tbl>
    <w:p w14:paraId="395512CE" w14:textId="77777777" w:rsidR="00BE58B4" w:rsidRDefault="00BE58B4">
      <w:pPr>
        <w:rPr>
          <w:rFonts w:ascii="Calibri" w:eastAsia="Calibri" w:hAnsi="Calibri" w:cs="Calibri"/>
        </w:rPr>
      </w:pPr>
    </w:p>
    <w:sectPr w:rsidR="00BE58B4">
      <w:headerReference w:type="default" r:id="rId7"/>
      <w:footerReference w:type="default" r:id="rId8"/>
      <w:pgSz w:w="11906" w:h="16838"/>
      <w:pgMar w:top="1440" w:right="849" w:bottom="1135" w:left="85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C6EF39" w14:textId="77777777" w:rsidR="002009D5" w:rsidRDefault="002009D5">
      <w:r>
        <w:separator/>
      </w:r>
    </w:p>
  </w:endnote>
  <w:endnote w:type="continuationSeparator" w:id="0">
    <w:p w14:paraId="5D9422E0" w14:textId="77777777" w:rsidR="002009D5" w:rsidRDefault="00200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24E7977-00F5-4ABE-B081-3BBFA0CD2D87}"/>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2" w:fontKey="{744E9039-A98C-439C-940F-F6F25C550536}"/>
  </w:font>
  <w:font w:name="Calibri">
    <w:panose1 w:val="020F0502020204030204"/>
    <w:charset w:val="00"/>
    <w:family w:val="swiss"/>
    <w:pitch w:val="variable"/>
    <w:sig w:usb0="E4002EFF" w:usb1="C200247B" w:usb2="00000009" w:usb3="00000000" w:csb0="000001FF" w:csb1="00000000"/>
    <w:embedRegular r:id="rId3" w:fontKey="{704BD6C0-BC6A-4C26-AD1F-0843CF83C074}"/>
    <w:embedBold r:id="rId4" w:fontKey="{A537050B-5331-4EC7-B476-34E5BEC662EB}"/>
    <w:embedItalic r:id="rId5" w:fontKey="{2059DDCE-7E4C-4A96-BFD9-7D49206BB6DD}"/>
  </w:font>
  <w:font w:name="Cambria">
    <w:panose1 w:val="02040503050406030204"/>
    <w:charset w:val="00"/>
    <w:family w:val="roman"/>
    <w:pitch w:val="variable"/>
    <w:sig w:usb0="E00006FF" w:usb1="420024FF" w:usb2="02000000" w:usb3="00000000" w:csb0="0000019F" w:csb1="00000000"/>
    <w:embedRegular r:id="rId6" w:fontKey="{9637B929-1163-4BA8-B823-941946CF43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805EC" w14:textId="77777777" w:rsidR="00BE58B4" w:rsidRDefault="00000000">
    <w:pPr>
      <w:pBdr>
        <w:top w:val="nil"/>
        <w:left w:val="nil"/>
        <w:bottom w:val="nil"/>
        <w:right w:val="nil"/>
        <w:between w:val="nil"/>
      </w:pBdr>
      <w:tabs>
        <w:tab w:val="center" w:pos="4513"/>
        <w:tab w:val="right" w:pos="9026"/>
      </w:tabs>
      <w:jc w:val="right"/>
      <w:rPr>
        <w:color w:val="000000"/>
      </w:rPr>
    </w:pPr>
    <w:r>
      <w:rPr>
        <w:rFonts w:ascii="Calibri" w:eastAsia="Calibri" w:hAnsi="Calibri" w:cs="Calibri"/>
        <w:color w:val="808080"/>
        <w:sz w:val="16"/>
        <w:szCs w:val="16"/>
      </w:rPr>
      <w:t>Midday Supervisory Assistant Job Description and Person Specification – Revision 2 – Updated 01.09.2021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BAA985" w14:textId="77777777" w:rsidR="002009D5" w:rsidRDefault="002009D5">
      <w:r>
        <w:separator/>
      </w:r>
    </w:p>
  </w:footnote>
  <w:footnote w:type="continuationSeparator" w:id="0">
    <w:p w14:paraId="2DFC1DD3" w14:textId="77777777" w:rsidR="002009D5" w:rsidRDefault="002009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FCDBD" w14:textId="77777777" w:rsidR="00BE58B4" w:rsidRDefault="00000000">
    <w:pPr>
      <w:pBdr>
        <w:top w:val="nil"/>
        <w:left w:val="nil"/>
        <w:bottom w:val="nil"/>
        <w:right w:val="nil"/>
        <w:between w:val="nil"/>
      </w:pBdr>
      <w:tabs>
        <w:tab w:val="center" w:pos="4513"/>
        <w:tab w:val="right" w:pos="9026"/>
      </w:tabs>
      <w:jc w:val="right"/>
      <w:rPr>
        <w:color w:val="000000"/>
      </w:rPr>
    </w:pPr>
    <w:r>
      <w:rPr>
        <w:noProof/>
      </w:rPr>
      <w:drawing>
        <wp:anchor distT="114300" distB="114300" distL="114300" distR="114300" simplePos="0" relativeHeight="251658240" behindDoc="1" locked="0" layoutInCell="1" hidden="0" allowOverlap="1" wp14:anchorId="75F58730" wp14:editId="67503991">
          <wp:simplePos x="0" y="0"/>
          <wp:positionH relativeFrom="page">
            <wp:posOffset>-80962</wp:posOffset>
          </wp:positionH>
          <wp:positionV relativeFrom="page">
            <wp:posOffset>-52387</wp:posOffset>
          </wp:positionV>
          <wp:extent cx="7705725" cy="107823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38" b="38"/>
                  <a:stretch>
                    <a:fillRect/>
                  </a:stretch>
                </pic:blipFill>
                <pic:spPr>
                  <a:xfrm>
                    <a:off x="0" y="0"/>
                    <a:ext cx="7705725" cy="107823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B21609"/>
    <w:multiLevelType w:val="multilevel"/>
    <w:tmpl w:val="BA82A918"/>
    <w:lvl w:ilvl="0">
      <w:start w:val="1"/>
      <w:numFmt w:val="bullet"/>
      <w:lvlText w:val="●"/>
      <w:lvlJc w:val="left"/>
      <w:pPr>
        <w:ind w:left="379" w:hanging="340"/>
      </w:pPr>
      <w:rPr>
        <w:rFonts w:ascii="Noto Sans Symbols" w:eastAsia="Noto Sans Symbols" w:hAnsi="Noto Sans Symbols" w:cs="Noto Sans Symbols"/>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1" w15:restartNumberingAfterBreak="0">
    <w:nsid w:val="491D1A8E"/>
    <w:multiLevelType w:val="multilevel"/>
    <w:tmpl w:val="CF5A45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C4160CC"/>
    <w:multiLevelType w:val="multilevel"/>
    <w:tmpl w:val="64C2DB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7C96706"/>
    <w:multiLevelType w:val="multilevel"/>
    <w:tmpl w:val="5EB6E6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933712150">
    <w:abstractNumId w:val="0"/>
  </w:num>
  <w:num w:numId="2" w16cid:durableId="847406676">
    <w:abstractNumId w:val="2"/>
  </w:num>
  <w:num w:numId="3" w16cid:durableId="988902001">
    <w:abstractNumId w:val="1"/>
  </w:num>
  <w:num w:numId="4" w16cid:durableId="16137855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58B4"/>
    <w:rsid w:val="002009D5"/>
    <w:rsid w:val="004B1ED2"/>
    <w:rsid w:val="00BE58B4"/>
    <w:rsid w:val="00FE61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407DC"/>
  <w15:docId w15:val="{B86EAD94-5DA7-43FC-B7B2-1DD99BBD1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ind w:left="2880" w:hanging="2880"/>
      <w:outlineLvl w:val="1"/>
    </w:p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unhideWhenUsed/>
    <w:qFormat/>
    <w:pPr>
      <w:keepNext/>
      <w:keepLines/>
      <w:spacing w:before="240" w:after="40"/>
      <w:outlineLvl w:val="3"/>
    </w:pPr>
    <w:rPr>
      <w:b/>
      <w:bCs/>
    </w:rPr>
  </w:style>
  <w:style w:type="paragraph" w:styleId="Heading5">
    <w:name w:val="heading 5"/>
    <w:basedOn w:val="Normal"/>
    <w:next w:val="Normal"/>
    <w:uiPriority w:val="9"/>
    <w:unhideWhenUsed/>
    <w:qFormat/>
    <w:pPr>
      <w:keepNext/>
      <w:jc w:val="center"/>
      <w:outlineLvl w:val="4"/>
    </w:pPr>
    <w:rPr>
      <w:b/>
      <w:bCs/>
      <w:u w:val="single"/>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793</Words>
  <Characters>4523</Characters>
  <Application>Microsoft Office Word</Application>
  <DocSecurity>0</DocSecurity>
  <Lines>37</Lines>
  <Paragraphs>10</Paragraphs>
  <ScaleCrop>false</ScaleCrop>
  <Company/>
  <LinksUpToDate>false</LinksUpToDate>
  <CharactersWithSpaces>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Shepherd (CST)</cp:lastModifiedBy>
  <cp:revision>2</cp:revision>
  <dcterms:created xsi:type="dcterms:W3CDTF">2026-04-13T19:10:00Z</dcterms:created>
  <dcterms:modified xsi:type="dcterms:W3CDTF">2026-04-13T19:10:00Z</dcterms:modified>
</cp:coreProperties>
</file>