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96CB" w14:textId="07B25752" w:rsidR="00964D5D" w:rsidRPr="00E238A7" w:rsidRDefault="0062659D" w:rsidP="001A639D">
      <w:pPr>
        <w:spacing w:after="0" w:line="240" w:lineRule="auto"/>
        <w:rPr>
          <w:rFonts w:ascii="Avenir Book" w:hAnsi="Avenir Book" w:cs="Arial"/>
          <w:color w:val="1F497D" w:themeColor="text2"/>
          <w:sz w:val="20"/>
          <w:szCs w:val="20"/>
        </w:rPr>
      </w:pPr>
      <w:r w:rsidRPr="00E238A7">
        <w:rPr>
          <w:rFonts w:ascii="Avenir Book" w:hAnsi="Avenir Book"/>
          <w:b/>
          <w:noProof/>
          <w:color w:val="113274"/>
          <w:sz w:val="28"/>
          <w:szCs w:val="28"/>
          <w:lang w:eastAsia="en-GB"/>
        </w:rPr>
        <w:drawing>
          <wp:anchor distT="0" distB="0" distL="114300" distR="114300" simplePos="0" relativeHeight="251658240" behindDoc="1" locked="0" layoutInCell="1" allowOverlap="1" wp14:anchorId="1AC11741" wp14:editId="169B1B60">
            <wp:simplePos x="0" y="0"/>
            <wp:positionH relativeFrom="margin">
              <wp:posOffset>2228850</wp:posOffset>
            </wp:positionH>
            <wp:positionV relativeFrom="paragraph">
              <wp:posOffset>0</wp:posOffset>
            </wp:positionV>
            <wp:extent cx="1275715" cy="1303020"/>
            <wp:effectExtent l="0" t="0" r="635" b="0"/>
            <wp:wrapTight wrapText="bothSides">
              <wp:wrapPolygon edited="0">
                <wp:start x="0" y="0"/>
                <wp:lineTo x="0" y="21158"/>
                <wp:lineTo x="21288" y="21158"/>
                <wp:lineTo x="21288" y="0"/>
                <wp:lineTo x="0" y="0"/>
              </wp:wrapPolygon>
            </wp:wrapTight>
            <wp:docPr id="2" name="Picture 2" descr="J:\Admin\Logos\KOINON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dmin\Logos\KOINONI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71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52B44E" w14:textId="1437BDA0" w:rsidR="0062659D" w:rsidRPr="00E238A7" w:rsidRDefault="0062659D" w:rsidP="0062659D">
      <w:pPr>
        <w:jc w:val="center"/>
        <w:rPr>
          <w:rFonts w:ascii="Avenir Book" w:hAnsi="Avenir Book"/>
          <w:b/>
          <w:color w:val="113274"/>
          <w:sz w:val="28"/>
          <w:szCs w:val="28"/>
        </w:rPr>
      </w:pPr>
    </w:p>
    <w:p w14:paraId="580C0EFF" w14:textId="77777777" w:rsidR="0062659D" w:rsidRPr="00E238A7" w:rsidRDefault="0062659D" w:rsidP="0062659D">
      <w:pPr>
        <w:jc w:val="center"/>
        <w:rPr>
          <w:rFonts w:ascii="Avenir Book" w:hAnsi="Avenir Book"/>
          <w:b/>
          <w:color w:val="113274"/>
          <w:sz w:val="28"/>
          <w:szCs w:val="28"/>
        </w:rPr>
      </w:pPr>
    </w:p>
    <w:p w14:paraId="6F04CE8A" w14:textId="77777777" w:rsidR="0062659D" w:rsidRPr="00E238A7" w:rsidRDefault="0062659D" w:rsidP="0062659D">
      <w:pPr>
        <w:jc w:val="center"/>
        <w:rPr>
          <w:rFonts w:ascii="Avenir Book" w:hAnsi="Avenir Book"/>
          <w:b/>
          <w:color w:val="113274"/>
          <w:sz w:val="28"/>
          <w:szCs w:val="28"/>
        </w:rPr>
      </w:pPr>
    </w:p>
    <w:p w14:paraId="69E6AFFA" w14:textId="77777777" w:rsidR="0062659D" w:rsidRPr="00E238A7" w:rsidRDefault="0062659D" w:rsidP="0062659D">
      <w:pPr>
        <w:jc w:val="center"/>
        <w:rPr>
          <w:rFonts w:ascii="Avenir Book" w:hAnsi="Avenir Book"/>
          <w:b/>
          <w:color w:val="113274"/>
          <w:sz w:val="8"/>
          <w:szCs w:val="8"/>
        </w:rPr>
      </w:pPr>
    </w:p>
    <w:p w14:paraId="5FFC856B" w14:textId="6855DBA4" w:rsidR="00467BEB" w:rsidRPr="00E238A7" w:rsidRDefault="00375368" w:rsidP="00E247C0">
      <w:pPr>
        <w:jc w:val="center"/>
        <w:rPr>
          <w:rFonts w:ascii="Avenir Book" w:hAnsi="Avenir Book"/>
          <w:b/>
          <w:color w:val="113274"/>
          <w:sz w:val="28"/>
          <w:szCs w:val="28"/>
        </w:rPr>
      </w:pPr>
      <w:r w:rsidRPr="00E238A7">
        <w:rPr>
          <w:rFonts w:ascii="Avenir Book" w:hAnsi="Avenir Book"/>
          <w:b/>
          <w:color w:val="113274"/>
          <w:sz w:val="28"/>
          <w:szCs w:val="28"/>
        </w:rPr>
        <w:t xml:space="preserve">KOINONIA FEDERATION </w:t>
      </w:r>
      <w:r w:rsidR="00F02D39" w:rsidRPr="00E238A7">
        <w:rPr>
          <w:rFonts w:ascii="Avenir Book" w:hAnsi="Avenir Book"/>
          <w:b/>
          <w:color w:val="113274"/>
          <w:sz w:val="28"/>
          <w:szCs w:val="28"/>
        </w:rPr>
        <w:t>JOB DESCRIPTION</w:t>
      </w:r>
    </w:p>
    <w:tbl>
      <w:tblPr>
        <w:tblStyle w:val="TableGrid"/>
        <w:tblW w:w="9351" w:type="dxa"/>
        <w:tblLook w:val="04A0" w:firstRow="1" w:lastRow="0" w:firstColumn="1" w:lastColumn="0" w:noHBand="0" w:noVBand="1"/>
      </w:tblPr>
      <w:tblGrid>
        <w:gridCol w:w="1979"/>
        <w:gridCol w:w="3348"/>
        <w:gridCol w:w="1023"/>
        <w:gridCol w:w="3001"/>
      </w:tblGrid>
      <w:tr w:rsidR="000F4E0F" w:rsidRPr="00E238A7" w14:paraId="688BA9FD" w14:textId="77777777" w:rsidTr="002A6337">
        <w:trPr>
          <w:trHeight w:val="375"/>
        </w:trPr>
        <w:tc>
          <w:tcPr>
            <w:tcW w:w="1980" w:type="dxa"/>
            <w:shd w:val="clear" w:color="auto" w:fill="76923C" w:themeFill="accent3" w:themeFillShade="BF"/>
            <w:vAlign w:val="center"/>
          </w:tcPr>
          <w:p w14:paraId="121F90F3" w14:textId="77777777" w:rsidR="00F02D39" w:rsidRPr="00186A8F" w:rsidRDefault="00F02D39" w:rsidP="004726F7">
            <w:pPr>
              <w:rPr>
                <w:rFonts w:ascii="Avenir Book" w:hAnsi="Avenir Book" w:cs="Arial"/>
                <w:b/>
                <w:bCs/>
                <w:color w:val="1F497D" w:themeColor="text2"/>
                <w:sz w:val="20"/>
                <w:szCs w:val="20"/>
              </w:rPr>
            </w:pPr>
            <w:r w:rsidRPr="00186A8F">
              <w:rPr>
                <w:rFonts w:ascii="Avenir Book" w:hAnsi="Avenir Book" w:cs="Arial"/>
                <w:b/>
                <w:bCs/>
                <w:color w:val="1F497D" w:themeColor="text2"/>
                <w:sz w:val="20"/>
                <w:szCs w:val="20"/>
              </w:rPr>
              <w:t>Job Title</w:t>
            </w:r>
          </w:p>
        </w:tc>
        <w:tc>
          <w:tcPr>
            <w:tcW w:w="3351" w:type="dxa"/>
            <w:shd w:val="clear" w:color="auto" w:fill="C2D69B" w:themeFill="accent3" w:themeFillTint="99"/>
            <w:vAlign w:val="center"/>
          </w:tcPr>
          <w:p w14:paraId="60086E5A" w14:textId="03371ECF" w:rsidR="00F02D39" w:rsidRPr="00E238A7" w:rsidRDefault="005C6790" w:rsidP="004726F7">
            <w:pPr>
              <w:rPr>
                <w:rFonts w:ascii="Avenir Book" w:hAnsi="Avenir Book" w:cs="Arial"/>
                <w:color w:val="1F497D" w:themeColor="text2"/>
                <w:sz w:val="20"/>
                <w:szCs w:val="20"/>
              </w:rPr>
            </w:pPr>
            <w:r>
              <w:rPr>
                <w:rFonts w:ascii="Avenir Book" w:hAnsi="Avenir Book" w:cs="Arial"/>
                <w:color w:val="1F497D" w:themeColor="text2"/>
                <w:sz w:val="20"/>
                <w:szCs w:val="20"/>
              </w:rPr>
              <w:t xml:space="preserve">Teacher of </w:t>
            </w:r>
            <w:r w:rsidR="0040250C">
              <w:rPr>
                <w:rFonts w:ascii="Avenir Book" w:hAnsi="Avenir Book" w:cs="Arial"/>
                <w:color w:val="1F497D" w:themeColor="text2"/>
                <w:sz w:val="20"/>
                <w:szCs w:val="20"/>
              </w:rPr>
              <w:t xml:space="preserve">Maths </w:t>
            </w:r>
          </w:p>
        </w:tc>
        <w:tc>
          <w:tcPr>
            <w:tcW w:w="1017" w:type="dxa"/>
            <w:shd w:val="clear" w:color="auto" w:fill="76923C" w:themeFill="accent3" w:themeFillShade="BF"/>
            <w:vAlign w:val="center"/>
          </w:tcPr>
          <w:p w14:paraId="3E7E55C0" w14:textId="77777777" w:rsidR="00F02D39" w:rsidRPr="00186A8F" w:rsidRDefault="00F02D39" w:rsidP="004726F7">
            <w:pPr>
              <w:rPr>
                <w:rFonts w:ascii="Avenir Book" w:hAnsi="Avenir Book" w:cs="Arial"/>
                <w:b/>
                <w:bCs/>
                <w:color w:val="1F497D" w:themeColor="text2"/>
                <w:sz w:val="20"/>
                <w:szCs w:val="20"/>
              </w:rPr>
            </w:pPr>
            <w:r w:rsidRPr="00186A8F">
              <w:rPr>
                <w:rFonts w:ascii="Avenir Book" w:hAnsi="Avenir Book" w:cs="Arial"/>
                <w:b/>
                <w:bCs/>
                <w:color w:val="1F497D" w:themeColor="text2"/>
                <w:sz w:val="20"/>
                <w:szCs w:val="20"/>
              </w:rPr>
              <w:t>Location</w:t>
            </w:r>
          </w:p>
        </w:tc>
        <w:tc>
          <w:tcPr>
            <w:tcW w:w="3003" w:type="dxa"/>
            <w:shd w:val="clear" w:color="auto" w:fill="C2D69B" w:themeFill="accent3" w:themeFillTint="99"/>
            <w:vAlign w:val="center"/>
          </w:tcPr>
          <w:p w14:paraId="0FAC858A" w14:textId="2BB6FB5D" w:rsidR="00F02D39" w:rsidRPr="00E238A7" w:rsidRDefault="002D13FE" w:rsidP="004726F7">
            <w:pPr>
              <w:rPr>
                <w:rFonts w:ascii="Avenir Book" w:hAnsi="Avenir Book" w:cs="Arial"/>
                <w:color w:val="1F497D" w:themeColor="text2"/>
                <w:sz w:val="20"/>
                <w:szCs w:val="20"/>
              </w:rPr>
            </w:pPr>
            <w:r w:rsidRPr="00E238A7">
              <w:rPr>
                <w:rFonts w:ascii="Avenir Book" w:hAnsi="Avenir Book" w:cs="Arial"/>
                <w:color w:val="1F497D" w:themeColor="text2"/>
                <w:sz w:val="20"/>
                <w:szCs w:val="20"/>
              </w:rPr>
              <w:t>Peninsula Secondary</w:t>
            </w:r>
            <w:r w:rsidR="00051C4F">
              <w:rPr>
                <w:rFonts w:ascii="Avenir Book" w:hAnsi="Avenir Book" w:cs="Arial"/>
                <w:color w:val="1F497D" w:themeColor="text2"/>
                <w:sz w:val="20"/>
                <w:szCs w:val="20"/>
              </w:rPr>
              <w:t xml:space="preserve"> Site</w:t>
            </w:r>
          </w:p>
        </w:tc>
      </w:tr>
      <w:tr w:rsidR="000F4E0F" w:rsidRPr="00E238A7" w14:paraId="1B7C29EB" w14:textId="77777777" w:rsidTr="002A6337">
        <w:trPr>
          <w:trHeight w:val="371"/>
        </w:trPr>
        <w:tc>
          <w:tcPr>
            <w:tcW w:w="1980" w:type="dxa"/>
            <w:shd w:val="clear" w:color="auto" w:fill="76923C" w:themeFill="accent3" w:themeFillShade="BF"/>
            <w:vAlign w:val="center"/>
          </w:tcPr>
          <w:p w14:paraId="0FBD9155" w14:textId="3DFB53A6" w:rsidR="00625D60" w:rsidRPr="00186A8F" w:rsidRDefault="006829DB" w:rsidP="004726F7">
            <w:pPr>
              <w:ind w:right="-263"/>
              <w:rPr>
                <w:rFonts w:ascii="Avenir Book" w:hAnsi="Avenir Book" w:cs="Arial"/>
                <w:b/>
                <w:bCs/>
                <w:color w:val="1F497D" w:themeColor="text2"/>
                <w:sz w:val="20"/>
                <w:szCs w:val="20"/>
              </w:rPr>
            </w:pPr>
            <w:r w:rsidRPr="00186A8F">
              <w:rPr>
                <w:rFonts w:ascii="Avenir Book" w:hAnsi="Avenir Book" w:cs="Arial"/>
                <w:b/>
                <w:bCs/>
                <w:color w:val="1F497D" w:themeColor="text2"/>
                <w:sz w:val="20"/>
                <w:szCs w:val="20"/>
              </w:rPr>
              <w:t xml:space="preserve">Reports to </w:t>
            </w:r>
          </w:p>
        </w:tc>
        <w:tc>
          <w:tcPr>
            <w:tcW w:w="3351" w:type="dxa"/>
            <w:shd w:val="clear" w:color="auto" w:fill="C2D69B" w:themeFill="accent3" w:themeFillTint="99"/>
            <w:vAlign w:val="center"/>
          </w:tcPr>
          <w:p w14:paraId="767D249F" w14:textId="747CCCB4" w:rsidR="006829DB" w:rsidRPr="00E238A7" w:rsidRDefault="0040250C" w:rsidP="004726F7">
            <w:pPr>
              <w:rPr>
                <w:rFonts w:ascii="Avenir Book" w:hAnsi="Avenir Book" w:cs="Arial"/>
                <w:color w:val="1F497D" w:themeColor="text2"/>
                <w:sz w:val="20"/>
                <w:szCs w:val="20"/>
              </w:rPr>
            </w:pPr>
            <w:r>
              <w:rPr>
                <w:rFonts w:ascii="Avenir Book" w:hAnsi="Avenir Book" w:cs="Arial"/>
                <w:color w:val="1F497D" w:themeColor="text2"/>
                <w:sz w:val="20"/>
                <w:szCs w:val="20"/>
              </w:rPr>
              <w:t>Dep</w:t>
            </w:r>
            <w:r w:rsidR="00F45809">
              <w:rPr>
                <w:rFonts w:ascii="Avenir Book" w:hAnsi="Avenir Book" w:cs="Arial"/>
                <w:color w:val="1F497D" w:themeColor="text2"/>
                <w:sz w:val="20"/>
                <w:szCs w:val="20"/>
              </w:rPr>
              <w:t>uty Head of Maths</w:t>
            </w:r>
          </w:p>
        </w:tc>
        <w:tc>
          <w:tcPr>
            <w:tcW w:w="1017" w:type="dxa"/>
            <w:shd w:val="clear" w:color="auto" w:fill="76923C" w:themeFill="accent3" w:themeFillShade="BF"/>
            <w:vAlign w:val="center"/>
          </w:tcPr>
          <w:p w14:paraId="39F2D130" w14:textId="77777777" w:rsidR="00F02D39" w:rsidRPr="00186A8F" w:rsidRDefault="00F02D39" w:rsidP="004726F7">
            <w:pPr>
              <w:rPr>
                <w:rFonts w:ascii="Avenir Book" w:hAnsi="Avenir Book" w:cs="Arial"/>
                <w:b/>
                <w:bCs/>
                <w:color w:val="FFFF00"/>
                <w:sz w:val="20"/>
                <w:szCs w:val="20"/>
              </w:rPr>
            </w:pPr>
            <w:r w:rsidRPr="00186A8F">
              <w:rPr>
                <w:rFonts w:ascii="Avenir Book" w:hAnsi="Avenir Book" w:cs="Arial"/>
                <w:b/>
                <w:bCs/>
                <w:color w:val="1F497D" w:themeColor="text2"/>
                <w:sz w:val="20"/>
                <w:szCs w:val="20"/>
              </w:rPr>
              <w:t>Function</w:t>
            </w:r>
          </w:p>
        </w:tc>
        <w:tc>
          <w:tcPr>
            <w:tcW w:w="3003" w:type="dxa"/>
            <w:shd w:val="clear" w:color="auto" w:fill="C2D69B" w:themeFill="accent3" w:themeFillTint="99"/>
            <w:vAlign w:val="center"/>
          </w:tcPr>
          <w:p w14:paraId="334FE7CB" w14:textId="6FFAC1E1" w:rsidR="00F02D39" w:rsidRPr="00E238A7" w:rsidRDefault="0040250C" w:rsidP="004726F7">
            <w:pPr>
              <w:rPr>
                <w:rFonts w:ascii="Avenir Book" w:hAnsi="Avenir Book" w:cs="Arial"/>
                <w:color w:val="1F497D" w:themeColor="text2"/>
                <w:sz w:val="20"/>
                <w:szCs w:val="20"/>
              </w:rPr>
            </w:pPr>
            <w:proofErr w:type="spellStart"/>
            <w:r>
              <w:rPr>
                <w:rFonts w:ascii="Avenir Book" w:hAnsi="Avenir Book" w:cs="Arial"/>
                <w:color w:val="1F497D" w:themeColor="text2"/>
                <w:sz w:val="20"/>
                <w:szCs w:val="20"/>
              </w:rPr>
              <w:t>Paterinity</w:t>
            </w:r>
            <w:proofErr w:type="spellEnd"/>
            <w:r>
              <w:rPr>
                <w:rFonts w:ascii="Avenir Book" w:hAnsi="Avenir Book" w:cs="Arial"/>
                <w:color w:val="1F497D" w:themeColor="text2"/>
                <w:sz w:val="20"/>
                <w:szCs w:val="20"/>
              </w:rPr>
              <w:t xml:space="preserve"> Leave Cover</w:t>
            </w:r>
          </w:p>
        </w:tc>
      </w:tr>
    </w:tbl>
    <w:p w14:paraId="0560E7AE" w14:textId="77777777" w:rsidR="00F02D39" w:rsidRPr="00E238A7" w:rsidRDefault="00F02D39">
      <w:pPr>
        <w:rPr>
          <w:rFonts w:ascii="Avenir Book" w:hAnsi="Avenir Book" w:cs="Arial"/>
          <w:color w:val="1F497D" w:themeColor="text2"/>
          <w:sz w:val="20"/>
          <w:szCs w:val="20"/>
        </w:rPr>
      </w:pPr>
    </w:p>
    <w:tbl>
      <w:tblPr>
        <w:tblStyle w:val="TableGrid"/>
        <w:tblW w:w="9351" w:type="dxa"/>
        <w:tblLook w:val="04A0" w:firstRow="1" w:lastRow="0" w:firstColumn="1" w:lastColumn="0" w:noHBand="0" w:noVBand="1"/>
      </w:tblPr>
      <w:tblGrid>
        <w:gridCol w:w="1980"/>
        <w:gridCol w:w="7371"/>
      </w:tblGrid>
      <w:tr w:rsidR="00594351" w:rsidRPr="00E238A7" w14:paraId="28197365" w14:textId="77777777" w:rsidTr="00E86D92">
        <w:trPr>
          <w:trHeight w:val="1783"/>
        </w:trPr>
        <w:tc>
          <w:tcPr>
            <w:tcW w:w="1980" w:type="dxa"/>
            <w:shd w:val="clear" w:color="auto" w:fill="76923C" w:themeFill="accent3" w:themeFillShade="BF"/>
          </w:tcPr>
          <w:p w14:paraId="71A4A060" w14:textId="2824E97C" w:rsidR="00F02D39" w:rsidRPr="00C03096" w:rsidRDefault="00E753F3">
            <w:pPr>
              <w:rPr>
                <w:rFonts w:ascii="Avenir Book" w:hAnsi="Avenir Book" w:cs="Arial"/>
                <w:b/>
                <w:bCs/>
                <w:color w:val="1F497D" w:themeColor="text2"/>
                <w:sz w:val="20"/>
                <w:szCs w:val="20"/>
              </w:rPr>
            </w:pPr>
            <w:r w:rsidRPr="00C03096">
              <w:rPr>
                <w:rFonts w:ascii="Avenir Book" w:hAnsi="Avenir Book" w:cs="Arial"/>
                <w:b/>
                <w:bCs/>
                <w:color w:val="1F497D" w:themeColor="text2"/>
                <w:sz w:val="20"/>
                <w:szCs w:val="20"/>
              </w:rPr>
              <w:t xml:space="preserve">Job </w:t>
            </w:r>
            <w:r w:rsidR="00F02D39" w:rsidRPr="00C03096">
              <w:rPr>
                <w:rFonts w:ascii="Avenir Book" w:hAnsi="Avenir Book" w:cs="Arial"/>
                <w:b/>
                <w:bCs/>
                <w:color w:val="1F497D" w:themeColor="text2"/>
                <w:sz w:val="20"/>
                <w:szCs w:val="20"/>
              </w:rPr>
              <w:t>Purpose</w:t>
            </w:r>
          </w:p>
        </w:tc>
        <w:tc>
          <w:tcPr>
            <w:tcW w:w="7371" w:type="dxa"/>
          </w:tcPr>
          <w:p w14:paraId="53A97C7C" w14:textId="5954C89E" w:rsidR="005F381D" w:rsidRPr="0070494B" w:rsidRDefault="00E86D92" w:rsidP="00E86D92">
            <w:pPr>
              <w:pStyle w:val="NormalWeb"/>
              <w:spacing w:after="0" w:afterAutospacing="0"/>
              <w:ind w:left="360"/>
              <w:jc w:val="both"/>
            </w:pPr>
            <w:r w:rsidRPr="00E86D92">
              <w:rPr>
                <w:rFonts w:ascii="Avenir Book" w:hAnsi="Avenir Book"/>
                <w:sz w:val="20"/>
                <w:szCs w:val="20"/>
              </w:rPr>
              <w:t>To deliver high-quality teaching and learning that inspires, challenges and supports all pupils to achieve their full potential. To contribute to the development of an engaging and ambitious curriculum, promoting high standards of achievement and progress. To uphold the Christian ethos and values of the Koinonia Federation and contribute to the wider life of the school.</w:t>
            </w:r>
          </w:p>
        </w:tc>
      </w:tr>
      <w:tr w:rsidR="00594351" w:rsidRPr="00E238A7" w14:paraId="73F626AF" w14:textId="77777777" w:rsidTr="002A6337">
        <w:trPr>
          <w:trHeight w:val="132"/>
        </w:trPr>
        <w:tc>
          <w:tcPr>
            <w:tcW w:w="1980" w:type="dxa"/>
            <w:shd w:val="clear" w:color="auto" w:fill="76923C" w:themeFill="accent3" w:themeFillShade="BF"/>
          </w:tcPr>
          <w:p w14:paraId="2C6B430A" w14:textId="461F1655" w:rsidR="00CE4892" w:rsidRPr="00C03096" w:rsidRDefault="00A53F85" w:rsidP="00E93809">
            <w:pPr>
              <w:rPr>
                <w:rFonts w:ascii="Avenir Book" w:hAnsi="Avenir Book" w:cs="Arial"/>
                <w:b/>
                <w:bCs/>
                <w:i/>
                <w:color w:val="1F497D" w:themeColor="text2"/>
                <w:sz w:val="20"/>
                <w:szCs w:val="20"/>
              </w:rPr>
            </w:pPr>
            <w:r w:rsidRPr="00C03096">
              <w:rPr>
                <w:rFonts w:ascii="Avenir Book" w:hAnsi="Avenir Book" w:cs="Arial"/>
                <w:b/>
                <w:bCs/>
                <w:color w:val="1F497D" w:themeColor="text2"/>
                <w:sz w:val="20"/>
                <w:szCs w:val="20"/>
              </w:rPr>
              <w:t>Key Responsibilities</w:t>
            </w:r>
            <w:r w:rsidR="000E625C" w:rsidRPr="00C03096">
              <w:rPr>
                <w:rFonts w:ascii="Avenir Book" w:hAnsi="Avenir Book" w:cs="Arial"/>
                <w:b/>
                <w:bCs/>
                <w:i/>
                <w:color w:val="1F497D" w:themeColor="text2"/>
                <w:sz w:val="20"/>
                <w:szCs w:val="20"/>
              </w:rPr>
              <w:t xml:space="preserve"> </w:t>
            </w:r>
          </w:p>
        </w:tc>
        <w:tc>
          <w:tcPr>
            <w:tcW w:w="7371" w:type="dxa"/>
          </w:tcPr>
          <w:p w14:paraId="7758C9CC"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Plan and deliver engaging lessons that meet the needs of all learners in line with national curriculum expectations.</w:t>
            </w:r>
          </w:p>
          <w:p w14:paraId="2442822F"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Assess, record and report on pupils’ progress, attainment and development in accordance with school policy.</w:t>
            </w:r>
          </w:p>
          <w:p w14:paraId="26890E48"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Create a positive, safe and inclusive learning environment that fosters curiosity, creativity and respect.</w:t>
            </w:r>
          </w:p>
          <w:p w14:paraId="72F5A563"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Maintain high expectations of behaviour, establishing routines that support learning and well-being.</w:t>
            </w:r>
          </w:p>
          <w:p w14:paraId="54D6C0DF"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Differentiate teaching to meet the diverse needs of students, including those with SEND, EAL, and higher prior attainment.</w:t>
            </w:r>
          </w:p>
          <w:p w14:paraId="4DB2193B"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Use assessment data to inform planning and target support to raise achievement.</w:t>
            </w:r>
          </w:p>
          <w:p w14:paraId="447ECDB1"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Contribute to the development of curriculum materials and schemes of work within the department.</w:t>
            </w:r>
          </w:p>
          <w:p w14:paraId="4FA5D04C"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Participate in departmental meetings, training and professional development to improve teaching practice.</w:t>
            </w:r>
          </w:p>
          <w:p w14:paraId="2734DB03"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Work collaboratively with colleagues to share best practice and support the achievement of whole-school priorities.</w:t>
            </w:r>
          </w:p>
          <w:p w14:paraId="31C2CF0B" w14:textId="77777777" w:rsidR="00697051" w:rsidRPr="00697051" w:rsidRDefault="00697051" w:rsidP="00697051">
            <w:pPr>
              <w:pStyle w:val="NormalWeb"/>
              <w:numPr>
                <w:ilvl w:val="0"/>
                <w:numId w:val="14"/>
              </w:numPr>
              <w:jc w:val="both"/>
              <w:rPr>
                <w:rFonts w:ascii="Avenir Book" w:hAnsi="Avenir Book"/>
                <w:sz w:val="20"/>
                <w:szCs w:val="20"/>
              </w:rPr>
            </w:pPr>
            <w:r w:rsidRPr="00697051">
              <w:rPr>
                <w:rFonts w:ascii="Avenir Book" w:hAnsi="Avenir Book"/>
                <w:sz w:val="20"/>
                <w:szCs w:val="20"/>
              </w:rPr>
              <w:t>Contribute to the wider life of the school through enrichment activities, trips, and events.</w:t>
            </w:r>
          </w:p>
          <w:p w14:paraId="5D32766D" w14:textId="696B7E49" w:rsidR="001A1A60" w:rsidRPr="00697051" w:rsidRDefault="00697051" w:rsidP="00697051">
            <w:pPr>
              <w:pStyle w:val="NormalWeb"/>
              <w:numPr>
                <w:ilvl w:val="0"/>
                <w:numId w:val="14"/>
              </w:numPr>
              <w:spacing w:after="0" w:afterAutospacing="0"/>
              <w:jc w:val="both"/>
              <w:rPr>
                <w:rFonts w:ascii="Avenir Book" w:hAnsi="Avenir Book"/>
                <w:sz w:val="20"/>
                <w:szCs w:val="20"/>
              </w:rPr>
            </w:pPr>
            <w:r w:rsidRPr="00697051">
              <w:rPr>
                <w:rFonts w:ascii="Avenir Book" w:hAnsi="Avenir Book"/>
                <w:sz w:val="20"/>
                <w:szCs w:val="20"/>
              </w:rPr>
              <w:t>Promote and support the Christian ethos of the school in all aspects of work.</w:t>
            </w:r>
          </w:p>
        </w:tc>
      </w:tr>
      <w:tr w:rsidR="00594351" w:rsidRPr="00E238A7" w14:paraId="29FC1CE1" w14:textId="77777777" w:rsidTr="0040250C">
        <w:trPr>
          <w:trHeight w:val="9063"/>
        </w:trPr>
        <w:tc>
          <w:tcPr>
            <w:tcW w:w="1980" w:type="dxa"/>
            <w:shd w:val="clear" w:color="auto" w:fill="76923C" w:themeFill="accent3" w:themeFillShade="BF"/>
          </w:tcPr>
          <w:p w14:paraId="09A1BC50" w14:textId="16F03A00" w:rsidR="00F02D39" w:rsidRPr="00C03096" w:rsidRDefault="00C74A7F">
            <w:pPr>
              <w:rPr>
                <w:rFonts w:ascii="Avenir Book" w:hAnsi="Avenir Book" w:cs="Arial"/>
                <w:b/>
                <w:bCs/>
                <w:color w:val="1F497D" w:themeColor="text2"/>
                <w:sz w:val="20"/>
                <w:szCs w:val="20"/>
              </w:rPr>
            </w:pPr>
            <w:r w:rsidRPr="00C03096">
              <w:rPr>
                <w:rFonts w:ascii="Avenir Book" w:hAnsi="Avenir Book" w:cs="Arial"/>
                <w:b/>
                <w:bCs/>
                <w:color w:val="1F497D" w:themeColor="text2"/>
                <w:sz w:val="20"/>
                <w:szCs w:val="20"/>
              </w:rPr>
              <w:lastRenderedPageBreak/>
              <w:t xml:space="preserve">Joint </w:t>
            </w:r>
            <w:r w:rsidR="00C03096">
              <w:rPr>
                <w:rFonts w:ascii="Avenir Book" w:hAnsi="Avenir Book" w:cs="Arial"/>
                <w:b/>
                <w:bCs/>
                <w:color w:val="1F497D" w:themeColor="text2"/>
                <w:sz w:val="20"/>
                <w:szCs w:val="20"/>
              </w:rPr>
              <w:t>Responsibilities</w:t>
            </w:r>
          </w:p>
          <w:p w14:paraId="1CC1FC51" w14:textId="77777777" w:rsidR="00F02D39" w:rsidRPr="00E238A7" w:rsidRDefault="00F02D39" w:rsidP="00EA592B">
            <w:pPr>
              <w:rPr>
                <w:rFonts w:ascii="Avenir Book" w:hAnsi="Avenir Book" w:cs="Arial"/>
                <w:i/>
                <w:color w:val="1F497D" w:themeColor="text2"/>
                <w:sz w:val="20"/>
                <w:szCs w:val="20"/>
              </w:rPr>
            </w:pPr>
          </w:p>
          <w:p w14:paraId="58F96C31" w14:textId="63FA5D81" w:rsidR="00EA592B" w:rsidRPr="00E238A7" w:rsidRDefault="00EA592B" w:rsidP="00EA592B">
            <w:pPr>
              <w:pStyle w:val="BodyText2"/>
              <w:jc w:val="left"/>
              <w:rPr>
                <w:rFonts w:ascii="Avenir Book" w:hAnsi="Avenir Book" w:cs="Arial"/>
                <w:i/>
                <w:color w:val="1F497D" w:themeColor="text2"/>
                <w:sz w:val="20"/>
              </w:rPr>
            </w:pPr>
            <w:r w:rsidRPr="00E238A7">
              <w:rPr>
                <w:rFonts w:ascii="Avenir Book" w:hAnsi="Avenir Book" w:cs="Arial"/>
                <w:i/>
                <w:color w:val="1F497D" w:themeColor="text2"/>
                <w:sz w:val="20"/>
              </w:rPr>
              <w:t>.</w:t>
            </w:r>
          </w:p>
          <w:p w14:paraId="73B8798D" w14:textId="77777777" w:rsidR="00EA592B" w:rsidRPr="00E238A7" w:rsidRDefault="00EA592B" w:rsidP="00EA592B">
            <w:pPr>
              <w:rPr>
                <w:rFonts w:ascii="Avenir Book" w:hAnsi="Avenir Book" w:cs="Arial"/>
                <w:i/>
                <w:color w:val="1F497D" w:themeColor="text2"/>
                <w:sz w:val="20"/>
                <w:szCs w:val="20"/>
              </w:rPr>
            </w:pPr>
          </w:p>
        </w:tc>
        <w:tc>
          <w:tcPr>
            <w:tcW w:w="7371" w:type="dxa"/>
          </w:tcPr>
          <w:p w14:paraId="5A3D4B29" w14:textId="437C50CE" w:rsidR="00A017DB" w:rsidRDefault="00A017DB" w:rsidP="00A017DB">
            <w:pPr>
              <w:pStyle w:val="ListParagraph"/>
              <w:numPr>
                <w:ilvl w:val="0"/>
                <w:numId w:val="23"/>
              </w:numPr>
              <w:rPr>
                <w:rStyle w:val="Strong"/>
                <w:rFonts w:ascii="Avenir Book" w:hAnsi="Avenir Book"/>
                <w:b w:val="0"/>
                <w:bCs w:val="0"/>
                <w:sz w:val="20"/>
                <w:szCs w:val="20"/>
              </w:rPr>
            </w:pPr>
            <w:r w:rsidRPr="00A017DB">
              <w:rPr>
                <w:rStyle w:val="Strong"/>
                <w:rFonts w:ascii="Avenir Book" w:hAnsi="Avenir Book"/>
                <w:b w:val="0"/>
                <w:bCs w:val="0"/>
                <w:sz w:val="20"/>
                <w:szCs w:val="20"/>
              </w:rPr>
              <w:t>Support the effective day-to-day running of the school and contribute to maintaining high standards of behaviour and professional conduct.</w:t>
            </w:r>
          </w:p>
          <w:p w14:paraId="536479E8" w14:textId="392BD1DB" w:rsidR="00A017DB" w:rsidRDefault="00622BD9" w:rsidP="008552B0">
            <w:pPr>
              <w:pStyle w:val="ListParagraph"/>
              <w:numPr>
                <w:ilvl w:val="0"/>
                <w:numId w:val="23"/>
              </w:numPr>
              <w:rPr>
                <w:rStyle w:val="Strong"/>
                <w:rFonts w:ascii="Avenir Book" w:hAnsi="Avenir Book"/>
                <w:b w:val="0"/>
                <w:bCs w:val="0"/>
                <w:sz w:val="20"/>
                <w:szCs w:val="20"/>
              </w:rPr>
            </w:pPr>
            <w:r>
              <w:rPr>
                <w:rStyle w:val="Strong"/>
                <w:rFonts w:ascii="Avenir Book" w:hAnsi="Avenir Book"/>
                <w:b w:val="0"/>
                <w:bCs w:val="0"/>
                <w:sz w:val="20"/>
                <w:szCs w:val="20"/>
              </w:rPr>
              <w:t xml:space="preserve">To be an effective family group tutors for one year group and </w:t>
            </w:r>
            <w:r w:rsidR="00423C56">
              <w:rPr>
                <w:rStyle w:val="Strong"/>
                <w:rFonts w:ascii="Avenir Book" w:hAnsi="Avenir Book"/>
                <w:b w:val="0"/>
                <w:bCs w:val="0"/>
                <w:sz w:val="20"/>
                <w:szCs w:val="20"/>
              </w:rPr>
              <w:t xml:space="preserve">promote our </w:t>
            </w:r>
            <w:proofErr w:type="spellStart"/>
            <w:r w:rsidR="00423C56">
              <w:rPr>
                <w:rStyle w:val="Strong"/>
                <w:rFonts w:ascii="Avenir Book" w:hAnsi="Avenir Book"/>
                <w:b w:val="0"/>
                <w:bCs w:val="0"/>
                <w:sz w:val="20"/>
                <w:szCs w:val="20"/>
              </w:rPr>
              <w:t>Christain</w:t>
            </w:r>
            <w:proofErr w:type="spellEnd"/>
            <w:r w:rsidR="00423C56">
              <w:rPr>
                <w:rStyle w:val="Strong"/>
                <w:rFonts w:ascii="Avenir Book" w:hAnsi="Avenir Book"/>
                <w:b w:val="0"/>
                <w:bCs w:val="0"/>
                <w:sz w:val="20"/>
                <w:szCs w:val="20"/>
              </w:rPr>
              <w:t xml:space="preserve"> values. </w:t>
            </w:r>
          </w:p>
          <w:p w14:paraId="6F787F53" w14:textId="77777777" w:rsidR="009B2454" w:rsidRPr="009B2454" w:rsidRDefault="009B2454" w:rsidP="009B2454">
            <w:pPr>
              <w:rPr>
                <w:rStyle w:val="Strong"/>
                <w:rFonts w:ascii="Avenir Book" w:hAnsi="Avenir Book"/>
                <w:b w:val="0"/>
                <w:bCs w:val="0"/>
                <w:sz w:val="20"/>
                <w:szCs w:val="20"/>
              </w:rPr>
            </w:pPr>
          </w:p>
          <w:p w14:paraId="2B8F77A2" w14:textId="7C79454C" w:rsidR="008552B0" w:rsidRPr="00B900B5" w:rsidRDefault="008552B0" w:rsidP="008552B0">
            <w:pPr>
              <w:pStyle w:val="Heading3"/>
              <w:rPr>
                <w:rFonts w:ascii="Avenir Book" w:hAnsi="Avenir Book"/>
                <w:sz w:val="20"/>
                <w:szCs w:val="20"/>
              </w:rPr>
            </w:pPr>
            <w:r w:rsidRPr="00B900B5">
              <w:rPr>
                <w:rStyle w:val="Strong"/>
                <w:rFonts w:ascii="Avenir Book" w:hAnsi="Avenir Book"/>
                <w:b w:val="0"/>
                <w:bCs w:val="0"/>
                <w:sz w:val="20"/>
                <w:szCs w:val="20"/>
              </w:rPr>
              <w:t>Working Within the Federation Vision and Values</w:t>
            </w:r>
          </w:p>
          <w:p w14:paraId="39ED504D" w14:textId="77777777" w:rsidR="008552B0" w:rsidRPr="00B900B5" w:rsidRDefault="008552B0" w:rsidP="004726F7">
            <w:pPr>
              <w:pStyle w:val="NormalWeb"/>
              <w:numPr>
                <w:ilvl w:val="0"/>
                <w:numId w:val="17"/>
              </w:numPr>
              <w:spacing w:before="0" w:beforeAutospacing="0"/>
              <w:rPr>
                <w:rFonts w:ascii="Avenir Book" w:hAnsi="Avenir Book"/>
                <w:sz w:val="20"/>
                <w:szCs w:val="20"/>
              </w:rPr>
            </w:pPr>
            <w:r w:rsidRPr="00B900B5">
              <w:rPr>
                <w:rFonts w:ascii="Avenir Book" w:hAnsi="Avenir Book"/>
                <w:sz w:val="20"/>
                <w:szCs w:val="20"/>
              </w:rPr>
              <w:t>Promote and uphold the Christian ethos and values of the Federation.</w:t>
            </w:r>
          </w:p>
          <w:p w14:paraId="602E7AA1" w14:textId="77777777" w:rsidR="008552B0" w:rsidRPr="00B900B5" w:rsidRDefault="008552B0" w:rsidP="004726F7">
            <w:pPr>
              <w:pStyle w:val="NormalWeb"/>
              <w:numPr>
                <w:ilvl w:val="0"/>
                <w:numId w:val="17"/>
              </w:numPr>
              <w:spacing w:before="0" w:beforeAutospacing="0"/>
              <w:rPr>
                <w:rFonts w:ascii="Avenir Book" w:hAnsi="Avenir Book"/>
                <w:sz w:val="20"/>
                <w:szCs w:val="20"/>
              </w:rPr>
            </w:pPr>
            <w:r w:rsidRPr="00B900B5">
              <w:rPr>
                <w:rFonts w:ascii="Avenir Book" w:hAnsi="Avenir Book"/>
                <w:sz w:val="20"/>
                <w:szCs w:val="20"/>
              </w:rPr>
              <w:t>Foster strong relationships with parents, governors, the parish, and the wider community.</w:t>
            </w:r>
          </w:p>
          <w:p w14:paraId="72235877" w14:textId="77777777" w:rsidR="008552B0" w:rsidRPr="00B900B5" w:rsidRDefault="008552B0" w:rsidP="008552B0">
            <w:pPr>
              <w:pStyle w:val="NormalWeb"/>
              <w:numPr>
                <w:ilvl w:val="0"/>
                <w:numId w:val="17"/>
              </w:numPr>
              <w:rPr>
                <w:rFonts w:ascii="Avenir Book" w:hAnsi="Avenir Book"/>
                <w:sz w:val="20"/>
                <w:szCs w:val="20"/>
              </w:rPr>
            </w:pPr>
            <w:r w:rsidRPr="00B900B5">
              <w:rPr>
                <w:rFonts w:ascii="Avenir Book" w:hAnsi="Avenir Book"/>
                <w:sz w:val="20"/>
                <w:szCs w:val="20"/>
              </w:rPr>
              <w:t>Contribute to the school’s reputation as a high-quality provider locally and regionally.</w:t>
            </w:r>
          </w:p>
          <w:p w14:paraId="5105AF3C" w14:textId="77777777" w:rsidR="008552B0" w:rsidRPr="00B900B5" w:rsidRDefault="008552B0" w:rsidP="008552B0">
            <w:pPr>
              <w:pStyle w:val="Heading3"/>
              <w:rPr>
                <w:rFonts w:ascii="Avenir Book" w:hAnsi="Avenir Book"/>
                <w:sz w:val="20"/>
                <w:szCs w:val="20"/>
              </w:rPr>
            </w:pPr>
            <w:r w:rsidRPr="00B900B5">
              <w:rPr>
                <w:rStyle w:val="Strong"/>
                <w:rFonts w:ascii="Avenir Book" w:hAnsi="Avenir Book"/>
                <w:b w:val="0"/>
                <w:bCs w:val="0"/>
                <w:sz w:val="20"/>
                <w:szCs w:val="20"/>
              </w:rPr>
              <w:t>Educational Leadership and Management</w:t>
            </w:r>
          </w:p>
          <w:p w14:paraId="6220811D" w14:textId="094A00C4" w:rsidR="008552B0" w:rsidRDefault="008552B0" w:rsidP="004726F7">
            <w:pPr>
              <w:pStyle w:val="NormalWeb"/>
              <w:numPr>
                <w:ilvl w:val="0"/>
                <w:numId w:val="18"/>
              </w:numPr>
              <w:spacing w:before="0" w:beforeAutospacing="0"/>
              <w:rPr>
                <w:rFonts w:ascii="Avenir Book" w:hAnsi="Avenir Book"/>
                <w:sz w:val="20"/>
                <w:szCs w:val="20"/>
              </w:rPr>
            </w:pPr>
            <w:r w:rsidRPr="00B900B5">
              <w:rPr>
                <w:rFonts w:ascii="Avenir Book" w:hAnsi="Avenir Book"/>
                <w:sz w:val="20"/>
                <w:szCs w:val="20"/>
              </w:rPr>
              <w:t>Lead curriculum planning, assessment and monitoring to secure excellent progress.</w:t>
            </w:r>
          </w:p>
          <w:p w14:paraId="1D25CBD8" w14:textId="6C75DFF1" w:rsidR="004C42FE" w:rsidRPr="00B900B5" w:rsidRDefault="004C42FE" w:rsidP="004726F7">
            <w:pPr>
              <w:pStyle w:val="NormalWeb"/>
              <w:numPr>
                <w:ilvl w:val="0"/>
                <w:numId w:val="18"/>
              </w:numPr>
              <w:spacing w:before="0" w:beforeAutospacing="0"/>
              <w:rPr>
                <w:rFonts w:ascii="Avenir Book" w:hAnsi="Avenir Book"/>
                <w:sz w:val="20"/>
                <w:szCs w:val="20"/>
              </w:rPr>
            </w:pPr>
            <w:r w:rsidRPr="004C42FE">
              <w:rPr>
                <w:rFonts w:ascii="Avenir Book" w:hAnsi="Avenir Book"/>
                <w:sz w:val="20"/>
                <w:szCs w:val="20"/>
              </w:rPr>
              <w:t>Use data and evidence to evaluate the impact of teaching and learning and support continuous improvement.</w:t>
            </w:r>
          </w:p>
          <w:p w14:paraId="79E5A59C" w14:textId="77777777" w:rsidR="008552B0" w:rsidRDefault="008552B0" w:rsidP="008552B0">
            <w:pPr>
              <w:pStyle w:val="Heading3"/>
              <w:rPr>
                <w:rStyle w:val="Strong"/>
                <w:rFonts w:ascii="Avenir Book" w:hAnsi="Avenir Book"/>
                <w:b w:val="0"/>
                <w:bCs w:val="0"/>
                <w:sz w:val="20"/>
                <w:szCs w:val="20"/>
              </w:rPr>
            </w:pPr>
            <w:r w:rsidRPr="00B900B5">
              <w:rPr>
                <w:rStyle w:val="Strong"/>
                <w:rFonts w:ascii="Avenir Book" w:hAnsi="Avenir Book"/>
                <w:b w:val="0"/>
                <w:bCs w:val="0"/>
                <w:sz w:val="20"/>
                <w:szCs w:val="20"/>
              </w:rPr>
              <w:t>People Leadership and Management</w:t>
            </w:r>
          </w:p>
          <w:p w14:paraId="4040189B" w14:textId="77777777" w:rsidR="0084233A" w:rsidRPr="0084233A" w:rsidRDefault="00CB1B45" w:rsidP="0084233A">
            <w:pPr>
              <w:pStyle w:val="ListParagraph"/>
              <w:numPr>
                <w:ilvl w:val="0"/>
                <w:numId w:val="24"/>
              </w:numPr>
              <w:rPr>
                <w:rFonts w:ascii="Avenir Book" w:hAnsi="Avenir Book"/>
                <w:sz w:val="20"/>
                <w:szCs w:val="20"/>
              </w:rPr>
            </w:pPr>
            <w:r w:rsidRPr="0084233A">
              <w:rPr>
                <w:rFonts w:ascii="Avenir Book" w:hAnsi="Avenir Book"/>
                <w:sz w:val="20"/>
                <w:szCs w:val="20"/>
              </w:rPr>
              <w:t xml:space="preserve">Work collaboratively within the department and across the school. </w:t>
            </w:r>
          </w:p>
          <w:p w14:paraId="2109BF5A" w14:textId="33A446E2" w:rsidR="00A71797" w:rsidRPr="0084233A" w:rsidRDefault="00CB1B45" w:rsidP="0084233A">
            <w:pPr>
              <w:pStyle w:val="ListParagraph"/>
              <w:numPr>
                <w:ilvl w:val="0"/>
                <w:numId w:val="24"/>
              </w:numPr>
              <w:rPr>
                <w:rFonts w:ascii="Avenir Book" w:hAnsi="Avenir Book"/>
                <w:sz w:val="20"/>
                <w:szCs w:val="20"/>
              </w:rPr>
            </w:pPr>
            <w:r w:rsidRPr="0084233A">
              <w:rPr>
                <w:rFonts w:ascii="Avenir Book" w:hAnsi="Avenir Book"/>
                <w:sz w:val="20"/>
                <w:szCs w:val="20"/>
              </w:rPr>
              <w:t>Support colleagues by sharing expertise and promoting professional development.</w:t>
            </w:r>
          </w:p>
          <w:p w14:paraId="6EF4BEE8" w14:textId="77777777" w:rsidR="00A71797" w:rsidRDefault="00A71797" w:rsidP="008552B0">
            <w:pPr>
              <w:pStyle w:val="Heading3"/>
              <w:rPr>
                <w:rStyle w:val="Strong"/>
                <w:rFonts w:ascii="Avenir Book" w:hAnsi="Avenir Book"/>
                <w:b w:val="0"/>
                <w:bCs w:val="0"/>
                <w:sz w:val="20"/>
                <w:szCs w:val="20"/>
              </w:rPr>
            </w:pPr>
          </w:p>
          <w:p w14:paraId="38A92878" w14:textId="17B0A69E" w:rsidR="008552B0" w:rsidRPr="00B900B5" w:rsidRDefault="008552B0" w:rsidP="008552B0">
            <w:pPr>
              <w:pStyle w:val="Heading3"/>
              <w:rPr>
                <w:rFonts w:ascii="Avenir Book" w:hAnsi="Avenir Book"/>
                <w:sz w:val="20"/>
                <w:szCs w:val="20"/>
              </w:rPr>
            </w:pPr>
            <w:r w:rsidRPr="00B900B5">
              <w:rPr>
                <w:rStyle w:val="Strong"/>
                <w:rFonts w:ascii="Avenir Book" w:hAnsi="Avenir Book"/>
                <w:b w:val="0"/>
                <w:bCs w:val="0"/>
                <w:sz w:val="20"/>
                <w:szCs w:val="20"/>
              </w:rPr>
              <w:t>Spiritual, Cultural and Environmental Leadership</w:t>
            </w:r>
          </w:p>
          <w:p w14:paraId="4C826261" w14:textId="77777777" w:rsidR="008552B0" w:rsidRPr="00B900B5" w:rsidRDefault="008552B0" w:rsidP="004726F7">
            <w:pPr>
              <w:pStyle w:val="NormalWeb"/>
              <w:numPr>
                <w:ilvl w:val="0"/>
                <w:numId w:val="20"/>
              </w:numPr>
              <w:spacing w:before="0" w:beforeAutospacing="0"/>
              <w:rPr>
                <w:rFonts w:ascii="Avenir Book" w:hAnsi="Avenir Book"/>
                <w:sz w:val="20"/>
                <w:szCs w:val="20"/>
              </w:rPr>
            </w:pPr>
            <w:r w:rsidRPr="00B900B5">
              <w:rPr>
                <w:rFonts w:ascii="Avenir Book" w:hAnsi="Avenir Book"/>
                <w:sz w:val="20"/>
                <w:szCs w:val="20"/>
              </w:rPr>
              <w:t>Embed Christian values within departmental practice and culture.</w:t>
            </w:r>
          </w:p>
          <w:p w14:paraId="762328CF" w14:textId="74E0B073" w:rsidR="008552B0" w:rsidRPr="00B900B5" w:rsidRDefault="008552B0" w:rsidP="008552B0">
            <w:pPr>
              <w:pStyle w:val="NormalWeb"/>
              <w:numPr>
                <w:ilvl w:val="0"/>
                <w:numId w:val="20"/>
              </w:numPr>
              <w:rPr>
                <w:rFonts w:ascii="Avenir Book" w:hAnsi="Avenir Book"/>
                <w:sz w:val="20"/>
                <w:szCs w:val="20"/>
              </w:rPr>
            </w:pPr>
            <w:r w:rsidRPr="00B900B5">
              <w:rPr>
                <w:rFonts w:ascii="Avenir Book" w:hAnsi="Avenir Book"/>
                <w:sz w:val="20"/>
                <w:szCs w:val="20"/>
              </w:rPr>
              <w:t>Promote pupils’ cultural capital, character and wider personal development.</w:t>
            </w:r>
          </w:p>
          <w:p w14:paraId="3401AD70" w14:textId="4AC65E2C" w:rsidR="008552B0" w:rsidRPr="00B900B5" w:rsidRDefault="008552B0" w:rsidP="008552B0">
            <w:pPr>
              <w:pStyle w:val="Heading3"/>
              <w:rPr>
                <w:rFonts w:ascii="Avenir Book" w:hAnsi="Avenir Book"/>
                <w:sz w:val="20"/>
                <w:szCs w:val="20"/>
              </w:rPr>
            </w:pPr>
            <w:r w:rsidRPr="00B900B5">
              <w:rPr>
                <w:rStyle w:val="Strong"/>
                <w:rFonts w:ascii="Avenir Book" w:hAnsi="Avenir Book"/>
                <w:b w:val="0"/>
                <w:bCs w:val="0"/>
                <w:sz w:val="20"/>
                <w:szCs w:val="20"/>
              </w:rPr>
              <w:t>Serving a Diverse Community</w:t>
            </w:r>
          </w:p>
          <w:p w14:paraId="3F676DE4" w14:textId="77777777" w:rsidR="008552B0" w:rsidRPr="00B900B5" w:rsidRDefault="008552B0" w:rsidP="004726F7">
            <w:pPr>
              <w:pStyle w:val="NormalWeb"/>
              <w:numPr>
                <w:ilvl w:val="0"/>
                <w:numId w:val="22"/>
              </w:numPr>
              <w:spacing w:before="0" w:beforeAutospacing="0"/>
              <w:rPr>
                <w:rFonts w:ascii="Avenir Book" w:hAnsi="Avenir Book"/>
                <w:sz w:val="20"/>
                <w:szCs w:val="20"/>
              </w:rPr>
            </w:pPr>
            <w:r w:rsidRPr="00B900B5">
              <w:rPr>
                <w:rFonts w:ascii="Avenir Book" w:hAnsi="Avenir Book"/>
                <w:sz w:val="20"/>
                <w:szCs w:val="20"/>
              </w:rPr>
              <w:t>Build positive partnerships with parents and carers to support pupil progress.</w:t>
            </w:r>
          </w:p>
          <w:p w14:paraId="35E4EA45" w14:textId="72427451" w:rsidR="0040250C" w:rsidRPr="0040250C" w:rsidRDefault="008552B0" w:rsidP="0040250C">
            <w:pPr>
              <w:pStyle w:val="NormalWeb"/>
              <w:numPr>
                <w:ilvl w:val="0"/>
                <w:numId w:val="22"/>
              </w:numPr>
              <w:spacing w:after="0" w:afterAutospacing="0"/>
              <w:rPr>
                <w:rFonts w:ascii="Avenir Book" w:hAnsi="Avenir Book"/>
                <w:sz w:val="20"/>
                <w:szCs w:val="20"/>
              </w:rPr>
            </w:pPr>
            <w:r w:rsidRPr="00B900B5">
              <w:rPr>
                <w:rFonts w:ascii="Avenir Book" w:hAnsi="Avenir Book"/>
                <w:sz w:val="20"/>
                <w:szCs w:val="20"/>
              </w:rPr>
              <w:t>Encourage pupil leadership and promote inclusion, equality and diversity</w:t>
            </w:r>
          </w:p>
        </w:tc>
      </w:tr>
      <w:tr w:rsidR="00594351" w:rsidRPr="00E238A7" w14:paraId="0CBC43FD" w14:textId="77777777" w:rsidTr="00D93FE0">
        <w:trPr>
          <w:trHeight w:val="3251"/>
        </w:trPr>
        <w:tc>
          <w:tcPr>
            <w:tcW w:w="1980" w:type="dxa"/>
            <w:shd w:val="clear" w:color="auto" w:fill="76923C" w:themeFill="accent3" w:themeFillShade="BF"/>
          </w:tcPr>
          <w:p w14:paraId="47ECA5FA" w14:textId="043707F9" w:rsidR="00F02D39" w:rsidRPr="00C03096" w:rsidRDefault="00D62D9B">
            <w:pPr>
              <w:rPr>
                <w:rFonts w:ascii="Avenir Book" w:hAnsi="Avenir Book" w:cs="Arial"/>
                <w:b/>
                <w:bCs/>
                <w:color w:val="1F497D" w:themeColor="text2"/>
                <w:sz w:val="20"/>
                <w:szCs w:val="20"/>
              </w:rPr>
            </w:pPr>
            <w:r w:rsidRPr="00C03096">
              <w:rPr>
                <w:rFonts w:ascii="Avenir Book" w:hAnsi="Avenir Book" w:cs="Arial"/>
                <w:b/>
                <w:bCs/>
                <w:color w:val="1F497D" w:themeColor="text2"/>
                <w:sz w:val="20"/>
                <w:szCs w:val="20"/>
              </w:rPr>
              <w:t>Personal Specification</w:t>
            </w:r>
          </w:p>
        </w:tc>
        <w:tc>
          <w:tcPr>
            <w:tcW w:w="7371" w:type="dxa"/>
          </w:tcPr>
          <w:tbl>
            <w:tblPr>
              <w:tblStyle w:val="TableGrid"/>
              <w:tblW w:w="0" w:type="auto"/>
              <w:tblLook w:val="04A0" w:firstRow="1" w:lastRow="0" w:firstColumn="1" w:lastColumn="0" w:noHBand="0" w:noVBand="1"/>
            </w:tblPr>
            <w:tblGrid>
              <w:gridCol w:w="5018"/>
              <w:gridCol w:w="1030"/>
              <w:gridCol w:w="1097"/>
            </w:tblGrid>
            <w:tr w:rsidR="00445B89" w:rsidRPr="00445B89" w14:paraId="5E0511B5" w14:textId="77777777" w:rsidTr="00D628D8">
              <w:tc>
                <w:tcPr>
                  <w:tcW w:w="0" w:type="auto"/>
                  <w:hideMark/>
                </w:tcPr>
                <w:p w14:paraId="3C3BA1DC" w14:textId="034FAE82" w:rsidR="00445B89" w:rsidRPr="00445B89" w:rsidRDefault="00445B89" w:rsidP="00445B89">
                  <w:pPr>
                    <w:jc w:val="center"/>
                    <w:rPr>
                      <w:rFonts w:ascii="Avenir Book" w:hAnsi="Avenir Book"/>
                      <w:b/>
                      <w:bCs/>
                      <w:sz w:val="20"/>
                      <w:szCs w:val="20"/>
                    </w:rPr>
                  </w:pPr>
                </w:p>
              </w:tc>
              <w:tc>
                <w:tcPr>
                  <w:tcW w:w="0" w:type="auto"/>
                  <w:shd w:val="clear" w:color="auto" w:fill="D9D9D9" w:themeFill="background1" w:themeFillShade="D9"/>
                  <w:hideMark/>
                </w:tcPr>
                <w:p w14:paraId="56BD434C" w14:textId="77777777" w:rsidR="00445B89" w:rsidRPr="00445B89" w:rsidRDefault="00445B89" w:rsidP="00445B89">
                  <w:pPr>
                    <w:jc w:val="center"/>
                    <w:rPr>
                      <w:rFonts w:ascii="Avenir Book" w:hAnsi="Avenir Book"/>
                      <w:b/>
                      <w:bCs/>
                      <w:sz w:val="20"/>
                      <w:szCs w:val="20"/>
                    </w:rPr>
                  </w:pPr>
                  <w:r w:rsidRPr="00445B89">
                    <w:rPr>
                      <w:rStyle w:val="Strong"/>
                      <w:rFonts w:ascii="Avenir Book" w:hAnsi="Avenir Book"/>
                      <w:sz w:val="20"/>
                      <w:szCs w:val="20"/>
                    </w:rPr>
                    <w:t>Essential</w:t>
                  </w:r>
                </w:p>
              </w:tc>
              <w:tc>
                <w:tcPr>
                  <w:tcW w:w="0" w:type="auto"/>
                  <w:shd w:val="clear" w:color="auto" w:fill="D9D9D9" w:themeFill="background1" w:themeFillShade="D9"/>
                  <w:hideMark/>
                </w:tcPr>
                <w:p w14:paraId="35CB944D" w14:textId="77777777" w:rsidR="00445B89" w:rsidRPr="00445B89" w:rsidRDefault="00445B89" w:rsidP="00445B89">
                  <w:pPr>
                    <w:jc w:val="center"/>
                    <w:rPr>
                      <w:rFonts w:ascii="Avenir Book" w:hAnsi="Avenir Book"/>
                      <w:b/>
                      <w:bCs/>
                      <w:sz w:val="20"/>
                      <w:szCs w:val="20"/>
                    </w:rPr>
                  </w:pPr>
                  <w:r w:rsidRPr="00445B89">
                    <w:rPr>
                      <w:rStyle w:val="Strong"/>
                      <w:rFonts w:ascii="Avenir Book" w:hAnsi="Avenir Book"/>
                      <w:sz w:val="20"/>
                      <w:szCs w:val="20"/>
                    </w:rPr>
                    <w:t>Desirable</w:t>
                  </w:r>
                </w:p>
              </w:tc>
            </w:tr>
            <w:tr w:rsidR="00D628D8" w:rsidRPr="00445B89" w14:paraId="343651A8" w14:textId="77777777" w:rsidTr="00A76537">
              <w:tc>
                <w:tcPr>
                  <w:tcW w:w="0" w:type="auto"/>
                  <w:gridSpan w:val="3"/>
                  <w:shd w:val="clear" w:color="auto" w:fill="D9D9D9" w:themeFill="background1" w:themeFillShade="D9"/>
                  <w:hideMark/>
                </w:tcPr>
                <w:p w14:paraId="76E116D8" w14:textId="60C4415A" w:rsidR="00D628D8" w:rsidRPr="00445B89" w:rsidRDefault="00D628D8" w:rsidP="00D628D8">
                  <w:pPr>
                    <w:rPr>
                      <w:rFonts w:ascii="Avenir Book" w:hAnsi="Avenir Book"/>
                      <w:sz w:val="20"/>
                      <w:szCs w:val="20"/>
                    </w:rPr>
                  </w:pPr>
                  <w:r w:rsidRPr="00445B89">
                    <w:rPr>
                      <w:rStyle w:val="Strong"/>
                      <w:rFonts w:ascii="Avenir Book" w:hAnsi="Avenir Book"/>
                      <w:sz w:val="20"/>
                      <w:szCs w:val="20"/>
                    </w:rPr>
                    <w:t>Qualifications &amp; Experience</w:t>
                  </w:r>
                </w:p>
              </w:tc>
            </w:tr>
            <w:tr w:rsidR="00445B89" w:rsidRPr="00445B89" w14:paraId="5D237FE0" w14:textId="77777777" w:rsidTr="00A76537">
              <w:tc>
                <w:tcPr>
                  <w:tcW w:w="0" w:type="auto"/>
                  <w:hideMark/>
                </w:tcPr>
                <w:p w14:paraId="22E7772B" w14:textId="77777777" w:rsidR="00445B89" w:rsidRPr="00445B89" w:rsidRDefault="00445B89" w:rsidP="00445B89">
                  <w:pPr>
                    <w:rPr>
                      <w:rFonts w:ascii="Avenir Book" w:hAnsi="Avenir Book"/>
                      <w:sz w:val="20"/>
                      <w:szCs w:val="20"/>
                    </w:rPr>
                  </w:pPr>
                  <w:r w:rsidRPr="00445B89">
                    <w:rPr>
                      <w:rFonts w:ascii="Avenir Book" w:hAnsi="Avenir Book"/>
                      <w:sz w:val="20"/>
                      <w:szCs w:val="20"/>
                    </w:rPr>
                    <w:t>Qualified Teacher Status (QTS)</w:t>
                  </w:r>
                </w:p>
              </w:tc>
              <w:tc>
                <w:tcPr>
                  <w:tcW w:w="0" w:type="auto"/>
                  <w:vAlign w:val="center"/>
                  <w:hideMark/>
                </w:tcPr>
                <w:p w14:paraId="24D37DFF" w14:textId="77777777" w:rsidR="00445B89" w:rsidRPr="00445B89" w:rsidRDefault="00445B89" w:rsidP="00A76537">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60955D27" w14:textId="77777777" w:rsidR="00445B89" w:rsidRPr="00445B89" w:rsidRDefault="00445B89" w:rsidP="00A76537">
                  <w:pPr>
                    <w:jc w:val="center"/>
                    <w:rPr>
                      <w:rFonts w:ascii="Avenir Book" w:hAnsi="Avenir Book"/>
                      <w:sz w:val="20"/>
                      <w:szCs w:val="20"/>
                    </w:rPr>
                  </w:pPr>
                </w:p>
              </w:tc>
            </w:tr>
            <w:tr w:rsidR="00445B89" w:rsidRPr="00445B89" w14:paraId="30E03864" w14:textId="77777777" w:rsidTr="00A76537">
              <w:tc>
                <w:tcPr>
                  <w:tcW w:w="0" w:type="auto"/>
                  <w:hideMark/>
                </w:tcPr>
                <w:p w14:paraId="35EDA4FE" w14:textId="5458AD7C" w:rsidR="00445B89" w:rsidRPr="00445B89" w:rsidRDefault="00445B89" w:rsidP="00445B89">
                  <w:pPr>
                    <w:rPr>
                      <w:rFonts w:ascii="Avenir Book" w:hAnsi="Avenir Book"/>
                      <w:sz w:val="20"/>
                      <w:szCs w:val="20"/>
                    </w:rPr>
                  </w:pPr>
                  <w:r w:rsidRPr="00445B89">
                    <w:rPr>
                      <w:rFonts w:ascii="Avenir Book" w:hAnsi="Avenir Book"/>
                      <w:sz w:val="20"/>
                      <w:szCs w:val="20"/>
                    </w:rPr>
                    <w:t xml:space="preserve">Degree in </w:t>
                  </w:r>
                  <w:proofErr w:type="spellStart"/>
                  <w:r w:rsidR="003476FA">
                    <w:rPr>
                      <w:rFonts w:ascii="Avenir Book" w:hAnsi="Avenir Book"/>
                      <w:sz w:val="20"/>
                      <w:szCs w:val="20"/>
                    </w:rPr>
                    <w:t>specificed</w:t>
                  </w:r>
                  <w:proofErr w:type="spellEnd"/>
                  <w:r w:rsidR="003476FA">
                    <w:rPr>
                      <w:rFonts w:ascii="Avenir Book" w:hAnsi="Avenir Book"/>
                      <w:sz w:val="20"/>
                      <w:szCs w:val="20"/>
                    </w:rPr>
                    <w:t xml:space="preserve"> or </w:t>
                  </w:r>
                  <w:r w:rsidRPr="00445B89">
                    <w:rPr>
                      <w:rFonts w:ascii="Avenir Book" w:hAnsi="Avenir Book"/>
                      <w:sz w:val="20"/>
                      <w:szCs w:val="20"/>
                    </w:rPr>
                    <w:t>related subject</w:t>
                  </w:r>
                </w:p>
              </w:tc>
              <w:tc>
                <w:tcPr>
                  <w:tcW w:w="0" w:type="auto"/>
                  <w:vAlign w:val="center"/>
                  <w:hideMark/>
                </w:tcPr>
                <w:p w14:paraId="78DF7E56" w14:textId="77777777" w:rsidR="00445B89" w:rsidRPr="00445B89" w:rsidRDefault="00445B89" w:rsidP="00A76537">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30FE8FD2" w14:textId="77777777" w:rsidR="00445B89" w:rsidRPr="00445B89" w:rsidRDefault="00445B89" w:rsidP="00A76537">
                  <w:pPr>
                    <w:jc w:val="center"/>
                    <w:rPr>
                      <w:rFonts w:ascii="Avenir Book" w:hAnsi="Avenir Book"/>
                      <w:sz w:val="20"/>
                      <w:szCs w:val="20"/>
                    </w:rPr>
                  </w:pPr>
                </w:p>
              </w:tc>
            </w:tr>
            <w:tr w:rsidR="00445B89" w:rsidRPr="00445B89" w14:paraId="290E00E9" w14:textId="77777777" w:rsidTr="00A76537">
              <w:tc>
                <w:tcPr>
                  <w:tcW w:w="0" w:type="auto"/>
                  <w:hideMark/>
                </w:tcPr>
                <w:p w14:paraId="24E02AA6" w14:textId="77777777" w:rsidR="00445B89" w:rsidRPr="00445B89" w:rsidRDefault="00445B89" w:rsidP="00445B89">
                  <w:pPr>
                    <w:rPr>
                      <w:rFonts w:ascii="Avenir Book" w:hAnsi="Avenir Book"/>
                      <w:sz w:val="20"/>
                      <w:szCs w:val="20"/>
                    </w:rPr>
                  </w:pPr>
                  <w:r w:rsidRPr="00445B89">
                    <w:rPr>
                      <w:rFonts w:ascii="Avenir Book" w:hAnsi="Avenir Book"/>
                      <w:sz w:val="20"/>
                      <w:szCs w:val="20"/>
                    </w:rPr>
                    <w:t>Leadership and management experience</w:t>
                  </w:r>
                </w:p>
              </w:tc>
              <w:tc>
                <w:tcPr>
                  <w:tcW w:w="0" w:type="auto"/>
                  <w:vAlign w:val="center"/>
                  <w:hideMark/>
                </w:tcPr>
                <w:p w14:paraId="46D0DF5F" w14:textId="7699A4C9" w:rsidR="00445B89" w:rsidRPr="00445B89" w:rsidRDefault="00445B89" w:rsidP="00A76537">
                  <w:pPr>
                    <w:jc w:val="center"/>
                    <w:rPr>
                      <w:rFonts w:ascii="Avenir Book" w:hAnsi="Avenir Book"/>
                      <w:sz w:val="20"/>
                      <w:szCs w:val="20"/>
                    </w:rPr>
                  </w:pPr>
                </w:p>
              </w:tc>
              <w:tc>
                <w:tcPr>
                  <w:tcW w:w="0" w:type="auto"/>
                  <w:vAlign w:val="center"/>
                  <w:hideMark/>
                </w:tcPr>
                <w:p w14:paraId="56161AC6" w14:textId="7F53B5EA" w:rsidR="00445B89" w:rsidRPr="00445B89" w:rsidRDefault="00E5353E" w:rsidP="00A76537">
                  <w:pPr>
                    <w:jc w:val="center"/>
                    <w:rPr>
                      <w:rFonts w:ascii="Avenir Book" w:hAnsi="Avenir Book"/>
                      <w:sz w:val="20"/>
                      <w:szCs w:val="20"/>
                    </w:rPr>
                  </w:pPr>
                  <w:r w:rsidRPr="00445B89">
                    <w:rPr>
                      <w:rFonts w:ascii="Apple Color Emoji" w:hAnsi="Apple Color Emoji" w:cs="Apple Color Emoji"/>
                      <w:sz w:val="20"/>
                      <w:szCs w:val="20"/>
                    </w:rPr>
                    <w:t>✔</w:t>
                  </w:r>
                </w:p>
              </w:tc>
            </w:tr>
            <w:tr w:rsidR="00445B89" w:rsidRPr="00445B89" w14:paraId="3F327C8C" w14:textId="77777777" w:rsidTr="00A76537">
              <w:tc>
                <w:tcPr>
                  <w:tcW w:w="0" w:type="auto"/>
                  <w:hideMark/>
                </w:tcPr>
                <w:p w14:paraId="1945C277" w14:textId="77777777" w:rsidR="00445B89" w:rsidRPr="00445B89" w:rsidRDefault="00445B89" w:rsidP="00445B89">
                  <w:pPr>
                    <w:rPr>
                      <w:rFonts w:ascii="Avenir Book" w:hAnsi="Avenir Book"/>
                      <w:sz w:val="20"/>
                      <w:szCs w:val="20"/>
                    </w:rPr>
                  </w:pPr>
                  <w:r w:rsidRPr="00445B89">
                    <w:rPr>
                      <w:rFonts w:ascii="Avenir Book" w:hAnsi="Avenir Book"/>
                      <w:sz w:val="20"/>
                      <w:szCs w:val="20"/>
                    </w:rPr>
                    <w:t>Up-to-date knowledge of Safeguarding and Child Protection issues</w:t>
                  </w:r>
                </w:p>
              </w:tc>
              <w:tc>
                <w:tcPr>
                  <w:tcW w:w="0" w:type="auto"/>
                  <w:vAlign w:val="center"/>
                  <w:hideMark/>
                </w:tcPr>
                <w:p w14:paraId="2441FE36" w14:textId="77777777" w:rsidR="00445B89" w:rsidRPr="00445B89" w:rsidRDefault="00445B89" w:rsidP="00A76537">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12C23330" w14:textId="77777777" w:rsidR="00445B89" w:rsidRPr="00445B89" w:rsidRDefault="00445B89" w:rsidP="00A76537">
                  <w:pPr>
                    <w:jc w:val="center"/>
                    <w:rPr>
                      <w:rFonts w:ascii="Avenir Book" w:hAnsi="Avenir Book"/>
                      <w:sz w:val="20"/>
                      <w:szCs w:val="20"/>
                    </w:rPr>
                  </w:pPr>
                </w:p>
              </w:tc>
            </w:tr>
            <w:tr w:rsidR="00445B89" w:rsidRPr="00445B89" w14:paraId="23A452A8" w14:textId="77777777" w:rsidTr="00A76537">
              <w:tc>
                <w:tcPr>
                  <w:tcW w:w="0" w:type="auto"/>
                  <w:hideMark/>
                </w:tcPr>
                <w:p w14:paraId="0EE0E4F9" w14:textId="329D8D60" w:rsidR="00445B89" w:rsidRPr="00445B89" w:rsidRDefault="00445B89" w:rsidP="00445B89">
                  <w:pPr>
                    <w:rPr>
                      <w:rFonts w:ascii="Avenir Book" w:hAnsi="Avenir Book"/>
                      <w:sz w:val="20"/>
                      <w:szCs w:val="20"/>
                    </w:rPr>
                  </w:pPr>
                  <w:r w:rsidRPr="00445B89">
                    <w:rPr>
                      <w:rFonts w:ascii="Avenir Book" w:hAnsi="Avenir Book"/>
                      <w:sz w:val="20"/>
                      <w:szCs w:val="20"/>
                    </w:rPr>
                    <w:t>Further professional qualifications or leadership training</w:t>
                  </w:r>
                  <w:r w:rsidR="00AA6B30">
                    <w:rPr>
                      <w:rFonts w:ascii="Avenir Book" w:hAnsi="Avenir Book"/>
                      <w:sz w:val="20"/>
                      <w:szCs w:val="20"/>
                    </w:rPr>
                    <w:t xml:space="preserve"> </w:t>
                  </w:r>
                  <w:r w:rsidR="00AA6B30" w:rsidRPr="00DC41DC">
                    <w:rPr>
                      <w:rFonts w:ascii="Avenir Book" w:hAnsi="Avenir Book"/>
                      <w:sz w:val="20"/>
                      <w:szCs w:val="20"/>
                    </w:rPr>
                    <w:t>– NPQ’s, M</w:t>
                  </w:r>
                  <w:r w:rsidR="00934B05" w:rsidRPr="00DC41DC">
                    <w:rPr>
                      <w:rFonts w:ascii="Avenir Book" w:hAnsi="Avenir Book"/>
                      <w:sz w:val="20"/>
                      <w:szCs w:val="20"/>
                    </w:rPr>
                    <w:t>S</w:t>
                  </w:r>
                  <w:r w:rsidR="00AA6B30" w:rsidRPr="00DC41DC">
                    <w:rPr>
                      <w:rFonts w:ascii="Avenir Book" w:hAnsi="Avenir Book"/>
                      <w:sz w:val="20"/>
                      <w:szCs w:val="20"/>
                    </w:rPr>
                    <w:t>c, PhD</w:t>
                  </w:r>
                </w:p>
              </w:tc>
              <w:tc>
                <w:tcPr>
                  <w:tcW w:w="0" w:type="auto"/>
                  <w:vAlign w:val="center"/>
                  <w:hideMark/>
                </w:tcPr>
                <w:p w14:paraId="64BCDD53" w14:textId="77777777" w:rsidR="00445B89" w:rsidRPr="00445B89" w:rsidRDefault="00445B89" w:rsidP="00A76537">
                  <w:pPr>
                    <w:jc w:val="center"/>
                    <w:rPr>
                      <w:rFonts w:ascii="Avenir Book" w:hAnsi="Avenir Book"/>
                      <w:sz w:val="20"/>
                      <w:szCs w:val="20"/>
                    </w:rPr>
                  </w:pPr>
                </w:p>
              </w:tc>
              <w:tc>
                <w:tcPr>
                  <w:tcW w:w="0" w:type="auto"/>
                  <w:vAlign w:val="center"/>
                  <w:hideMark/>
                </w:tcPr>
                <w:p w14:paraId="3C83B42F" w14:textId="77777777" w:rsidR="00445B89" w:rsidRPr="00445B89" w:rsidRDefault="00445B89" w:rsidP="00A76537">
                  <w:pPr>
                    <w:jc w:val="center"/>
                    <w:rPr>
                      <w:rFonts w:ascii="Avenir Book" w:hAnsi="Avenir Book"/>
                      <w:sz w:val="20"/>
                      <w:szCs w:val="20"/>
                    </w:rPr>
                  </w:pPr>
                  <w:r w:rsidRPr="00445B89">
                    <w:rPr>
                      <w:rFonts w:ascii="Apple Color Emoji" w:hAnsi="Apple Color Emoji" w:cs="Apple Color Emoji"/>
                      <w:sz w:val="20"/>
                      <w:szCs w:val="20"/>
                    </w:rPr>
                    <w:t>✔</w:t>
                  </w:r>
                </w:p>
              </w:tc>
            </w:tr>
            <w:tr w:rsidR="00A76537" w:rsidRPr="00445B89" w14:paraId="67500006" w14:textId="77777777" w:rsidTr="00A76537">
              <w:tc>
                <w:tcPr>
                  <w:tcW w:w="0" w:type="auto"/>
                  <w:gridSpan w:val="3"/>
                  <w:shd w:val="clear" w:color="auto" w:fill="D9D9D9" w:themeFill="background1" w:themeFillShade="D9"/>
                  <w:vAlign w:val="center"/>
                  <w:hideMark/>
                </w:tcPr>
                <w:p w14:paraId="45F51C6B" w14:textId="79C29748" w:rsidR="00A76537" w:rsidRPr="00445B89" w:rsidRDefault="00A76537" w:rsidP="00A76537">
                  <w:pPr>
                    <w:rPr>
                      <w:rFonts w:ascii="Avenir Book" w:hAnsi="Avenir Book"/>
                      <w:sz w:val="20"/>
                      <w:szCs w:val="20"/>
                    </w:rPr>
                  </w:pPr>
                  <w:r w:rsidRPr="00445B89">
                    <w:rPr>
                      <w:rStyle w:val="Strong"/>
                      <w:rFonts w:ascii="Avenir Book" w:hAnsi="Avenir Book"/>
                      <w:sz w:val="20"/>
                      <w:szCs w:val="20"/>
                    </w:rPr>
                    <w:t>Skills &amp; Knowledge</w:t>
                  </w:r>
                </w:p>
              </w:tc>
            </w:tr>
            <w:tr w:rsidR="00445B89" w:rsidRPr="00445B89" w14:paraId="6CEB8C42" w14:textId="77777777" w:rsidTr="007A4620">
              <w:tc>
                <w:tcPr>
                  <w:tcW w:w="0" w:type="auto"/>
                  <w:hideMark/>
                </w:tcPr>
                <w:p w14:paraId="43DAE403" w14:textId="4EECA4E3" w:rsidR="00445B89" w:rsidRPr="00445B89" w:rsidRDefault="00445B89" w:rsidP="00445B89">
                  <w:pPr>
                    <w:rPr>
                      <w:rFonts w:ascii="Avenir Book" w:hAnsi="Avenir Book"/>
                      <w:sz w:val="20"/>
                      <w:szCs w:val="20"/>
                    </w:rPr>
                  </w:pPr>
                  <w:r w:rsidRPr="00445B89">
                    <w:rPr>
                      <w:rFonts w:ascii="Avenir Book" w:hAnsi="Avenir Book"/>
                      <w:sz w:val="20"/>
                      <w:szCs w:val="20"/>
                    </w:rPr>
                    <w:t xml:space="preserve">Strong knowledge of current educational </w:t>
                  </w:r>
                  <w:r w:rsidR="007A4620">
                    <w:rPr>
                      <w:rFonts w:ascii="Avenir Book" w:hAnsi="Avenir Book"/>
                      <w:sz w:val="20"/>
                      <w:szCs w:val="20"/>
                    </w:rPr>
                    <w:t>research</w:t>
                  </w:r>
                  <w:r w:rsidRPr="00445B89">
                    <w:rPr>
                      <w:rFonts w:ascii="Avenir Book" w:hAnsi="Avenir Book"/>
                      <w:sz w:val="20"/>
                      <w:szCs w:val="20"/>
                    </w:rPr>
                    <w:t xml:space="preserve">, curriculum and assessment </w:t>
                  </w:r>
                  <w:r w:rsidR="007A4620">
                    <w:rPr>
                      <w:rFonts w:ascii="Avenir Book" w:hAnsi="Avenir Book"/>
                      <w:sz w:val="20"/>
                      <w:szCs w:val="20"/>
                    </w:rPr>
                    <w:t>best practice</w:t>
                  </w:r>
                </w:p>
              </w:tc>
              <w:tc>
                <w:tcPr>
                  <w:tcW w:w="0" w:type="auto"/>
                  <w:vAlign w:val="center"/>
                  <w:hideMark/>
                </w:tcPr>
                <w:p w14:paraId="3F6A28CC" w14:textId="77777777" w:rsidR="00445B89" w:rsidRPr="00445B89" w:rsidRDefault="00445B89"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66ABEE8D" w14:textId="77777777" w:rsidR="00445B89" w:rsidRPr="00445B89" w:rsidRDefault="00445B89" w:rsidP="007A4620">
                  <w:pPr>
                    <w:jc w:val="center"/>
                    <w:rPr>
                      <w:rFonts w:ascii="Avenir Book" w:hAnsi="Avenir Book"/>
                      <w:sz w:val="20"/>
                      <w:szCs w:val="20"/>
                    </w:rPr>
                  </w:pPr>
                </w:p>
              </w:tc>
            </w:tr>
            <w:tr w:rsidR="00445B89" w:rsidRPr="00445B89" w14:paraId="4560D999" w14:textId="77777777" w:rsidTr="007A4620">
              <w:tc>
                <w:tcPr>
                  <w:tcW w:w="0" w:type="auto"/>
                  <w:hideMark/>
                </w:tcPr>
                <w:p w14:paraId="2370B58B" w14:textId="77777777" w:rsidR="00445B89" w:rsidRPr="00445B89" w:rsidRDefault="00445B89" w:rsidP="00445B89">
                  <w:pPr>
                    <w:rPr>
                      <w:rFonts w:ascii="Avenir Book" w:hAnsi="Avenir Book"/>
                      <w:sz w:val="20"/>
                      <w:szCs w:val="20"/>
                    </w:rPr>
                  </w:pPr>
                  <w:r w:rsidRPr="00445B89">
                    <w:rPr>
                      <w:rFonts w:ascii="Avenir Book" w:hAnsi="Avenir Book"/>
                      <w:sz w:val="20"/>
                      <w:szCs w:val="20"/>
                    </w:rPr>
                    <w:t>Effective use of data to drive improvement</w:t>
                  </w:r>
                </w:p>
              </w:tc>
              <w:tc>
                <w:tcPr>
                  <w:tcW w:w="0" w:type="auto"/>
                  <w:vAlign w:val="center"/>
                  <w:hideMark/>
                </w:tcPr>
                <w:p w14:paraId="35F148D3" w14:textId="7AFF2A43" w:rsidR="00445B89" w:rsidRPr="00445B89" w:rsidRDefault="00445B89" w:rsidP="007A4620">
                  <w:pPr>
                    <w:jc w:val="center"/>
                    <w:rPr>
                      <w:rFonts w:ascii="Avenir Book" w:hAnsi="Avenir Book"/>
                      <w:sz w:val="20"/>
                      <w:szCs w:val="20"/>
                    </w:rPr>
                  </w:pPr>
                </w:p>
              </w:tc>
              <w:tc>
                <w:tcPr>
                  <w:tcW w:w="0" w:type="auto"/>
                  <w:vAlign w:val="center"/>
                  <w:hideMark/>
                </w:tcPr>
                <w:p w14:paraId="04838A64" w14:textId="2A055636" w:rsidR="00445B89" w:rsidRPr="00445B89" w:rsidRDefault="00994B49" w:rsidP="007A4620">
                  <w:pPr>
                    <w:jc w:val="center"/>
                    <w:rPr>
                      <w:rFonts w:ascii="Avenir Book" w:hAnsi="Avenir Book"/>
                      <w:sz w:val="20"/>
                      <w:szCs w:val="20"/>
                    </w:rPr>
                  </w:pPr>
                  <w:r w:rsidRPr="00445B89">
                    <w:rPr>
                      <w:rFonts w:ascii="Apple Color Emoji" w:hAnsi="Apple Color Emoji" w:cs="Apple Color Emoji"/>
                      <w:sz w:val="20"/>
                      <w:szCs w:val="20"/>
                    </w:rPr>
                    <w:t>✔</w:t>
                  </w:r>
                </w:p>
              </w:tc>
            </w:tr>
            <w:tr w:rsidR="00445B89" w:rsidRPr="00445B89" w14:paraId="5AE0F840" w14:textId="77777777" w:rsidTr="007A4620">
              <w:tc>
                <w:tcPr>
                  <w:tcW w:w="0" w:type="auto"/>
                  <w:hideMark/>
                </w:tcPr>
                <w:p w14:paraId="2F88900F" w14:textId="77777777" w:rsidR="00445B89" w:rsidRPr="00445B89" w:rsidRDefault="00445B89" w:rsidP="00445B89">
                  <w:pPr>
                    <w:rPr>
                      <w:rFonts w:ascii="Avenir Book" w:hAnsi="Avenir Book"/>
                      <w:sz w:val="20"/>
                      <w:szCs w:val="20"/>
                    </w:rPr>
                  </w:pPr>
                  <w:r w:rsidRPr="00445B89">
                    <w:rPr>
                      <w:rFonts w:ascii="Avenir Book" w:hAnsi="Avenir Book"/>
                      <w:sz w:val="20"/>
                      <w:szCs w:val="20"/>
                    </w:rPr>
                    <w:t>Strong written, verbal and interpersonal communication skills</w:t>
                  </w:r>
                </w:p>
              </w:tc>
              <w:tc>
                <w:tcPr>
                  <w:tcW w:w="0" w:type="auto"/>
                  <w:vAlign w:val="center"/>
                  <w:hideMark/>
                </w:tcPr>
                <w:p w14:paraId="250B623F" w14:textId="77777777" w:rsidR="00445B89" w:rsidRPr="00445B89" w:rsidRDefault="00445B89"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40C4D9B6" w14:textId="77777777" w:rsidR="00445B89" w:rsidRPr="00445B89" w:rsidRDefault="00445B89" w:rsidP="007A4620">
                  <w:pPr>
                    <w:jc w:val="center"/>
                    <w:rPr>
                      <w:rFonts w:ascii="Avenir Book" w:hAnsi="Avenir Book"/>
                      <w:sz w:val="20"/>
                      <w:szCs w:val="20"/>
                    </w:rPr>
                  </w:pPr>
                </w:p>
              </w:tc>
            </w:tr>
            <w:tr w:rsidR="00445B89" w:rsidRPr="00445B89" w14:paraId="094FE1F5" w14:textId="77777777" w:rsidTr="007A4620">
              <w:tc>
                <w:tcPr>
                  <w:tcW w:w="0" w:type="auto"/>
                  <w:hideMark/>
                </w:tcPr>
                <w:p w14:paraId="03A0A6FD" w14:textId="77777777" w:rsidR="00445B89" w:rsidRPr="00445B89" w:rsidRDefault="00445B89" w:rsidP="00445B89">
                  <w:pPr>
                    <w:rPr>
                      <w:rFonts w:ascii="Avenir Book" w:hAnsi="Avenir Book"/>
                      <w:sz w:val="20"/>
                      <w:szCs w:val="20"/>
                    </w:rPr>
                  </w:pPr>
                  <w:r w:rsidRPr="00445B89">
                    <w:rPr>
                      <w:rFonts w:ascii="Avenir Book" w:hAnsi="Avenir Book"/>
                      <w:sz w:val="20"/>
                      <w:szCs w:val="20"/>
                    </w:rPr>
                    <w:lastRenderedPageBreak/>
                    <w:t>Effective presentation skills, including accurate and clear writing</w:t>
                  </w:r>
                </w:p>
              </w:tc>
              <w:tc>
                <w:tcPr>
                  <w:tcW w:w="0" w:type="auto"/>
                  <w:vAlign w:val="center"/>
                  <w:hideMark/>
                </w:tcPr>
                <w:p w14:paraId="4532F56D" w14:textId="77777777" w:rsidR="00445B89" w:rsidRPr="00445B89" w:rsidRDefault="00445B89"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4EFE354E" w14:textId="77777777" w:rsidR="00445B89" w:rsidRPr="00445B89" w:rsidRDefault="00445B89" w:rsidP="007A4620">
                  <w:pPr>
                    <w:jc w:val="center"/>
                    <w:rPr>
                      <w:rFonts w:ascii="Avenir Book" w:hAnsi="Avenir Book"/>
                      <w:sz w:val="20"/>
                      <w:szCs w:val="20"/>
                    </w:rPr>
                  </w:pPr>
                </w:p>
              </w:tc>
            </w:tr>
            <w:tr w:rsidR="00445B89" w:rsidRPr="00445B89" w14:paraId="6858099C" w14:textId="77777777" w:rsidTr="007A4620">
              <w:tc>
                <w:tcPr>
                  <w:tcW w:w="0" w:type="auto"/>
                  <w:hideMark/>
                </w:tcPr>
                <w:p w14:paraId="589C27B4" w14:textId="26AEC188" w:rsidR="00445B89" w:rsidRPr="00445B89" w:rsidRDefault="001F636F" w:rsidP="00445B89">
                  <w:pPr>
                    <w:rPr>
                      <w:rFonts w:ascii="Avenir Book" w:hAnsi="Avenir Book"/>
                      <w:sz w:val="20"/>
                      <w:szCs w:val="20"/>
                    </w:rPr>
                  </w:pPr>
                  <w:r>
                    <w:rPr>
                      <w:rFonts w:ascii="Avenir Book" w:hAnsi="Avenir Book"/>
                      <w:sz w:val="20"/>
                      <w:szCs w:val="20"/>
                    </w:rPr>
                    <w:t>Intermediate</w:t>
                  </w:r>
                  <w:r w:rsidR="00445B89" w:rsidRPr="00445B89">
                    <w:rPr>
                      <w:rFonts w:ascii="Avenir Book" w:hAnsi="Avenir Book"/>
                      <w:sz w:val="20"/>
                      <w:szCs w:val="20"/>
                    </w:rPr>
                    <w:t xml:space="preserve"> skills in Microsoft Office (Outlook, Word, PowerPoint, Excel)</w:t>
                  </w:r>
                </w:p>
              </w:tc>
              <w:tc>
                <w:tcPr>
                  <w:tcW w:w="0" w:type="auto"/>
                  <w:vAlign w:val="center"/>
                  <w:hideMark/>
                </w:tcPr>
                <w:p w14:paraId="79AC0AF7" w14:textId="3836EE71" w:rsidR="00445B89" w:rsidRPr="00445B89" w:rsidRDefault="00D93FE0"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582D991E" w14:textId="7BD51296" w:rsidR="00445B89" w:rsidRPr="00445B89" w:rsidRDefault="00445B89" w:rsidP="007A4620">
                  <w:pPr>
                    <w:jc w:val="center"/>
                    <w:rPr>
                      <w:rFonts w:ascii="Avenir Book" w:hAnsi="Avenir Book"/>
                      <w:sz w:val="20"/>
                      <w:szCs w:val="20"/>
                    </w:rPr>
                  </w:pPr>
                </w:p>
              </w:tc>
            </w:tr>
            <w:tr w:rsidR="00D93FE0" w:rsidRPr="00445B89" w14:paraId="2EA1AD15" w14:textId="77777777" w:rsidTr="00D93FE0">
              <w:tc>
                <w:tcPr>
                  <w:tcW w:w="0" w:type="auto"/>
                  <w:gridSpan w:val="3"/>
                  <w:shd w:val="clear" w:color="auto" w:fill="D9D9D9" w:themeFill="background1" w:themeFillShade="D9"/>
                  <w:vAlign w:val="center"/>
                  <w:hideMark/>
                </w:tcPr>
                <w:p w14:paraId="41CB484E" w14:textId="762D8648" w:rsidR="00D93FE0" w:rsidRPr="00445B89" w:rsidRDefault="00D93FE0" w:rsidP="00D93FE0">
                  <w:pPr>
                    <w:rPr>
                      <w:rFonts w:ascii="Avenir Book" w:hAnsi="Avenir Book"/>
                      <w:sz w:val="20"/>
                      <w:szCs w:val="20"/>
                    </w:rPr>
                  </w:pPr>
                  <w:r w:rsidRPr="00445B89">
                    <w:rPr>
                      <w:rStyle w:val="Strong"/>
                      <w:rFonts w:ascii="Avenir Book" w:hAnsi="Avenir Book"/>
                      <w:sz w:val="20"/>
                      <w:szCs w:val="20"/>
                    </w:rPr>
                    <w:t>Teaching &amp; Pastoral</w:t>
                  </w:r>
                </w:p>
              </w:tc>
            </w:tr>
            <w:tr w:rsidR="00445B89" w:rsidRPr="00445B89" w14:paraId="126DAB59" w14:textId="77777777" w:rsidTr="007A4620">
              <w:tc>
                <w:tcPr>
                  <w:tcW w:w="0" w:type="auto"/>
                  <w:hideMark/>
                </w:tcPr>
                <w:p w14:paraId="0B79C2D1" w14:textId="2C5ADA43" w:rsidR="00445B89" w:rsidRPr="00445B89" w:rsidRDefault="008D5E78" w:rsidP="00445B89">
                  <w:pPr>
                    <w:rPr>
                      <w:rFonts w:ascii="Avenir Book" w:hAnsi="Avenir Book"/>
                      <w:sz w:val="20"/>
                      <w:szCs w:val="20"/>
                    </w:rPr>
                  </w:pPr>
                  <w:r>
                    <w:rPr>
                      <w:rFonts w:ascii="Avenir Book" w:hAnsi="Avenir Book"/>
                      <w:sz w:val="20"/>
                      <w:szCs w:val="20"/>
                    </w:rPr>
                    <w:t>Experience as a successful classroom teacher</w:t>
                  </w:r>
                </w:p>
              </w:tc>
              <w:tc>
                <w:tcPr>
                  <w:tcW w:w="0" w:type="auto"/>
                  <w:vAlign w:val="center"/>
                  <w:hideMark/>
                </w:tcPr>
                <w:p w14:paraId="59338AA4" w14:textId="34740013" w:rsidR="00445B89" w:rsidRPr="00445B89" w:rsidRDefault="008D5E78"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295A90B1" w14:textId="6133BA88" w:rsidR="00445B89" w:rsidRPr="00445B89" w:rsidRDefault="00445B89" w:rsidP="007A4620">
                  <w:pPr>
                    <w:jc w:val="center"/>
                    <w:rPr>
                      <w:rFonts w:ascii="Avenir Book" w:hAnsi="Avenir Book"/>
                      <w:sz w:val="20"/>
                      <w:szCs w:val="20"/>
                    </w:rPr>
                  </w:pPr>
                </w:p>
              </w:tc>
            </w:tr>
            <w:tr w:rsidR="00445B89" w:rsidRPr="00445B89" w14:paraId="163BC836" w14:textId="77777777" w:rsidTr="007A4620">
              <w:tc>
                <w:tcPr>
                  <w:tcW w:w="0" w:type="auto"/>
                  <w:hideMark/>
                </w:tcPr>
                <w:p w14:paraId="3D29BC65" w14:textId="77777777" w:rsidR="00445B89" w:rsidRPr="00445B89" w:rsidRDefault="00445B89" w:rsidP="00445B89">
                  <w:pPr>
                    <w:rPr>
                      <w:rFonts w:ascii="Avenir Book" w:hAnsi="Avenir Book"/>
                      <w:sz w:val="20"/>
                      <w:szCs w:val="20"/>
                    </w:rPr>
                  </w:pPr>
                  <w:r w:rsidRPr="00445B89">
                    <w:rPr>
                      <w:rFonts w:ascii="Avenir Book" w:hAnsi="Avenir Book"/>
                      <w:sz w:val="20"/>
                      <w:szCs w:val="20"/>
                    </w:rPr>
                    <w:t>Ability to deliver outstanding lessons and inspire pupils across all key stages</w:t>
                  </w:r>
                </w:p>
              </w:tc>
              <w:tc>
                <w:tcPr>
                  <w:tcW w:w="0" w:type="auto"/>
                  <w:vAlign w:val="center"/>
                  <w:hideMark/>
                </w:tcPr>
                <w:p w14:paraId="052D51C0" w14:textId="77777777" w:rsidR="00445B89" w:rsidRPr="00445B89" w:rsidRDefault="00445B89"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36A5EB2C" w14:textId="77777777" w:rsidR="00445B89" w:rsidRPr="00445B89" w:rsidRDefault="00445B89" w:rsidP="007A4620">
                  <w:pPr>
                    <w:jc w:val="center"/>
                    <w:rPr>
                      <w:rFonts w:ascii="Avenir Book" w:hAnsi="Avenir Book"/>
                      <w:sz w:val="20"/>
                      <w:szCs w:val="20"/>
                    </w:rPr>
                  </w:pPr>
                </w:p>
              </w:tc>
            </w:tr>
            <w:tr w:rsidR="00445B89" w:rsidRPr="00445B89" w14:paraId="29CDF087" w14:textId="77777777" w:rsidTr="007A4620">
              <w:tc>
                <w:tcPr>
                  <w:tcW w:w="0" w:type="auto"/>
                  <w:hideMark/>
                </w:tcPr>
                <w:p w14:paraId="0E7C6F33" w14:textId="77777777" w:rsidR="00445B89" w:rsidRPr="00445B89" w:rsidRDefault="00445B89" w:rsidP="00445B89">
                  <w:pPr>
                    <w:rPr>
                      <w:rFonts w:ascii="Avenir Book" w:hAnsi="Avenir Book"/>
                      <w:sz w:val="20"/>
                      <w:szCs w:val="20"/>
                    </w:rPr>
                  </w:pPr>
                  <w:r w:rsidRPr="00445B89">
                    <w:rPr>
                      <w:rFonts w:ascii="Avenir Book" w:hAnsi="Avenir Book"/>
                      <w:sz w:val="20"/>
                      <w:szCs w:val="20"/>
                    </w:rPr>
                    <w:t>Pastoral experience with secondary students, demonstrating sensitivity and perception</w:t>
                  </w:r>
                </w:p>
              </w:tc>
              <w:tc>
                <w:tcPr>
                  <w:tcW w:w="0" w:type="auto"/>
                  <w:vAlign w:val="center"/>
                  <w:hideMark/>
                </w:tcPr>
                <w:p w14:paraId="56C2B81D" w14:textId="77777777" w:rsidR="00445B89" w:rsidRPr="00445B89" w:rsidRDefault="00445B89"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071E2068" w14:textId="77777777" w:rsidR="00445B89" w:rsidRPr="00445B89" w:rsidRDefault="00445B89" w:rsidP="007A4620">
                  <w:pPr>
                    <w:jc w:val="center"/>
                    <w:rPr>
                      <w:rFonts w:ascii="Avenir Book" w:hAnsi="Avenir Book"/>
                      <w:sz w:val="20"/>
                      <w:szCs w:val="20"/>
                    </w:rPr>
                  </w:pPr>
                </w:p>
              </w:tc>
            </w:tr>
            <w:tr w:rsidR="00445B89" w:rsidRPr="00445B89" w14:paraId="167AE660" w14:textId="77777777" w:rsidTr="007A4620">
              <w:tc>
                <w:tcPr>
                  <w:tcW w:w="0" w:type="auto"/>
                  <w:hideMark/>
                </w:tcPr>
                <w:p w14:paraId="5C912E1A" w14:textId="77777777" w:rsidR="00445B89" w:rsidRPr="00445B89" w:rsidRDefault="00445B89" w:rsidP="00445B89">
                  <w:pPr>
                    <w:rPr>
                      <w:rFonts w:ascii="Avenir Book" w:hAnsi="Avenir Book"/>
                      <w:sz w:val="20"/>
                      <w:szCs w:val="20"/>
                    </w:rPr>
                  </w:pPr>
                  <w:r w:rsidRPr="00445B89">
                    <w:rPr>
                      <w:rFonts w:ascii="Avenir Book" w:hAnsi="Avenir Book"/>
                      <w:sz w:val="20"/>
                      <w:szCs w:val="20"/>
                    </w:rPr>
                    <w:t>Ability to challenge and support a wide range of students</w:t>
                  </w:r>
                </w:p>
              </w:tc>
              <w:tc>
                <w:tcPr>
                  <w:tcW w:w="0" w:type="auto"/>
                  <w:vAlign w:val="center"/>
                  <w:hideMark/>
                </w:tcPr>
                <w:p w14:paraId="48A28B17" w14:textId="77777777" w:rsidR="00445B89" w:rsidRPr="00445B89" w:rsidRDefault="00445B89" w:rsidP="007A462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1EBEBD8F" w14:textId="77777777" w:rsidR="00445B89" w:rsidRPr="00445B89" w:rsidRDefault="00445B89" w:rsidP="007A4620">
                  <w:pPr>
                    <w:jc w:val="center"/>
                    <w:rPr>
                      <w:rFonts w:ascii="Avenir Book" w:hAnsi="Avenir Book"/>
                      <w:sz w:val="20"/>
                      <w:szCs w:val="20"/>
                    </w:rPr>
                  </w:pPr>
                </w:p>
              </w:tc>
            </w:tr>
            <w:tr w:rsidR="00D93FE0" w:rsidRPr="00445B89" w14:paraId="467F3965" w14:textId="77777777" w:rsidTr="00D93FE0">
              <w:tc>
                <w:tcPr>
                  <w:tcW w:w="0" w:type="auto"/>
                  <w:gridSpan w:val="3"/>
                  <w:shd w:val="clear" w:color="auto" w:fill="D9D9D9" w:themeFill="background1" w:themeFillShade="D9"/>
                  <w:vAlign w:val="center"/>
                  <w:hideMark/>
                </w:tcPr>
                <w:p w14:paraId="76C0335C" w14:textId="2B698CF7" w:rsidR="00D93FE0" w:rsidRPr="00445B89" w:rsidRDefault="00D93FE0" w:rsidP="00D93FE0">
                  <w:pPr>
                    <w:rPr>
                      <w:rFonts w:ascii="Avenir Book" w:hAnsi="Avenir Book"/>
                      <w:sz w:val="20"/>
                      <w:szCs w:val="20"/>
                    </w:rPr>
                  </w:pPr>
                  <w:r w:rsidRPr="00445B89">
                    <w:rPr>
                      <w:rStyle w:val="Strong"/>
                      <w:rFonts w:ascii="Avenir Book" w:hAnsi="Avenir Book"/>
                      <w:sz w:val="20"/>
                      <w:szCs w:val="20"/>
                    </w:rPr>
                    <w:t>Personal Qualities</w:t>
                  </w:r>
                </w:p>
              </w:tc>
            </w:tr>
            <w:tr w:rsidR="00445B89" w:rsidRPr="00445B89" w14:paraId="483D0536" w14:textId="77777777" w:rsidTr="00D93FE0">
              <w:tc>
                <w:tcPr>
                  <w:tcW w:w="0" w:type="auto"/>
                  <w:hideMark/>
                </w:tcPr>
                <w:p w14:paraId="19C9C3F7" w14:textId="77777777" w:rsidR="00445B89" w:rsidRPr="00445B89" w:rsidRDefault="00445B89" w:rsidP="00445B89">
                  <w:pPr>
                    <w:rPr>
                      <w:rFonts w:ascii="Avenir Book" w:hAnsi="Avenir Book"/>
                      <w:sz w:val="20"/>
                      <w:szCs w:val="20"/>
                    </w:rPr>
                  </w:pPr>
                  <w:r w:rsidRPr="00445B89">
                    <w:rPr>
                      <w:rFonts w:ascii="Avenir Book" w:hAnsi="Avenir Book"/>
                      <w:sz w:val="20"/>
                      <w:szCs w:val="20"/>
                    </w:rPr>
                    <w:t>High expectations for all pupils and staff</w:t>
                  </w:r>
                </w:p>
              </w:tc>
              <w:tc>
                <w:tcPr>
                  <w:tcW w:w="0" w:type="auto"/>
                  <w:vAlign w:val="center"/>
                  <w:hideMark/>
                </w:tcPr>
                <w:p w14:paraId="6C6FA043" w14:textId="77777777" w:rsidR="00445B89" w:rsidRPr="00445B89" w:rsidRDefault="00445B89" w:rsidP="00D93FE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116419C3" w14:textId="77777777" w:rsidR="00445B89" w:rsidRPr="00445B89" w:rsidRDefault="00445B89" w:rsidP="00D93FE0">
                  <w:pPr>
                    <w:jc w:val="center"/>
                    <w:rPr>
                      <w:rFonts w:ascii="Avenir Book" w:hAnsi="Avenir Book"/>
                      <w:sz w:val="20"/>
                      <w:szCs w:val="20"/>
                    </w:rPr>
                  </w:pPr>
                </w:p>
              </w:tc>
            </w:tr>
            <w:tr w:rsidR="00445B89" w:rsidRPr="00445B89" w14:paraId="68F5B803" w14:textId="77777777" w:rsidTr="00D93FE0">
              <w:tc>
                <w:tcPr>
                  <w:tcW w:w="0" w:type="auto"/>
                  <w:hideMark/>
                </w:tcPr>
                <w:p w14:paraId="67FDCB5F" w14:textId="77777777" w:rsidR="00445B89" w:rsidRPr="00445B89" w:rsidRDefault="00445B89" w:rsidP="00445B89">
                  <w:pPr>
                    <w:rPr>
                      <w:rFonts w:ascii="Avenir Book" w:hAnsi="Avenir Book"/>
                      <w:sz w:val="20"/>
                      <w:szCs w:val="20"/>
                    </w:rPr>
                  </w:pPr>
                  <w:r w:rsidRPr="00445B89">
                    <w:rPr>
                      <w:rFonts w:ascii="Avenir Book" w:hAnsi="Avenir Book"/>
                      <w:sz w:val="20"/>
                      <w:szCs w:val="20"/>
                    </w:rPr>
                    <w:t>Active and informed support of the Christian ethos and vision of the Federation</w:t>
                  </w:r>
                </w:p>
              </w:tc>
              <w:tc>
                <w:tcPr>
                  <w:tcW w:w="0" w:type="auto"/>
                  <w:vAlign w:val="center"/>
                  <w:hideMark/>
                </w:tcPr>
                <w:p w14:paraId="0E6FE4CA" w14:textId="77777777" w:rsidR="00445B89" w:rsidRPr="00445B89" w:rsidRDefault="00445B89" w:rsidP="00D93FE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75A8D4B9" w14:textId="77777777" w:rsidR="00445B89" w:rsidRPr="00445B89" w:rsidRDefault="00445B89" w:rsidP="00D93FE0">
                  <w:pPr>
                    <w:jc w:val="center"/>
                    <w:rPr>
                      <w:rFonts w:ascii="Avenir Book" w:hAnsi="Avenir Book"/>
                      <w:sz w:val="20"/>
                      <w:szCs w:val="20"/>
                    </w:rPr>
                  </w:pPr>
                </w:p>
              </w:tc>
            </w:tr>
            <w:tr w:rsidR="00445B89" w:rsidRPr="00445B89" w14:paraId="0FD8EE0F" w14:textId="77777777" w:rsidTr="00D93FE0">
              <w:tc>
                <w:tcPr>
                  <w:tcW w:w="0" w:type="auto"/>
                  <w:hideMark/>
                </w:tcPr>
                <w:p w14:paraId="35A14034" w14:textId="77777777" w:rsidR="00445B89" w:rsidRPr="00445B89" w:rsidRDefault="00445B89" w:rsidP="00445B89">
                  <w:pPr>
                    <w:rPr>
                      <w:rFonts w:ascii="Avenir Book" w:hAnsi="Avenir Book"/>
                      <w:sz w:val="20"/>
                      <w:szCs w:val="20"/>
                    </w:rPr>
                  </w:pPr>
                  <w:r w:rsidRPr="00445B89">
                    <w:rPr>
                      <w:rFonts w:ascii="Avenir Book" w:hAnsi="Avenir Book"/>
                      <w:sz w:val="20"/>
                      <w:szCs w:val="20"/>
                    </w:rPr>
                    <w:t>Creativity, openness, enthusiasm, humour, patience, resilience and proportion</w:t>
                  </w:r>
                </w:p>
              </w:tc>
              <w:tc>
                <w:tcPr>
                  <w:tcW w:w="0" w:type="auto"/>
                  <w:vAlign w:val="center"/>
                  <w:hideMark/>
                </w:tcPr>
                <w:p w14:paraId="0628E110" w14:textId="77777777" w:rsidR="00445B89" w:rsidRPr="00445B89" w:rsidRDefault="00445B89" w:rsidP="00D93FE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694ED1F1" w14:textId="77777777" w:rsidR="00445B89" w:rsidRPr="00445B89" w:rsidRDefault="00445B89" w:rsidP="00D93FE0">
                  <w:pPr>
                    <w:jc w:val="center"/>
                    <w:rPr>
                      <w:rFonts w:ascii="Avenir Book" w:hAnsi="Avenir Book"/>
                      <w:sz w:val="20"/>
                      <w:szCs w:val="20"/>
                    </w:rPr>
                  </w:pPr>
                </w:p>
              </w:tc>
            </w:tr>
            <w:tr w:rsidR="00445B89" w:rsidRPr="00445B89" w14:paraId="49D786F0" w14:textId="77777777" w:rsidTr="00D93FE0">
              <w:tc>
                <w:tcPr>
                  <w:tcW w:w="0" w:type="auto"/>
                  <w:hideMark/>
                </w:tcPr>
                <w:p w14:paraId="10317152" w14:textId="77777777" w:rsidR="00445B89" w:rsidRPr="00445B89" w:rsidRDefault="00445B89" w:rsidP="00445B89">
                  <w:pPr>
                    <w:rPr>
                      <w:rFonts w:ascii="Avenir Book" w:hAnsi="Avenir Book"/>
                      <w:sz w:val="20"/>
                      <w:szCs w:val="20"/>
                    </w:rPr>
                  </w:pPr>
                  <w:r w:rsidRPr="00445B89">
                    <w:rPr>
                      <w:rFonts w:ascii="Avenir Book" w:hAnsi="Avenir Book"/>
                      <w:sz w:val="20"/>
                      <w:szCs w:val="20"/>
                    </w:rPr>
                    <w:t>Strong organisational skills, including time management and prioritisation</w:t>
                  </w:r>
                </w:p>
              </w:tc>
              <w:tc>
                <w:tcPr>
                  <w:tcW w:w="0" w:type="auto"/>
                  <w:vAlign w:val="center"/>
                  <w:hideMark/>
                </w:tcPr>
                <w:p w14:paraId="53D50F49" w14:textId="77777777" w:rsidR="00445B89" w:rsidRPr="00445B89" w:rsidRDefault="00445B89" w:rsidP="00D93FE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2FB83BB6" w14:textId="77777777" w:rsidR="00445B89" w:rsidRPr="00445B89" w:rsidRDefault="00445B89" w:rsidP="00D93FE0">
                  <w:pPr>
                    <w:jc w:val="center"/>
                    <w:rPr>
                      <w:rFonts w:ascii="Avenir Book" w:hAnsi="Avenir Book"/>
                      <w:sz w:val="20"/>
                      <w:szCs w:val="20"/>
                    </w:rPr>
                  </w:pPr>
                </w:p>
              </w:tc>
            </w:tr>
            <w:tr w:rsidR="00445B89" w:rsidRPr="00445B89" w14:paraId="2FBA933C" w14:textId="77777777" w:rsidTr="00D93FE0">
              <w:tc>
                <w:tcPr>
                  <w:tcW w:w="0" w:type="auto"/>
                  <w:hideMark/>
                </w:tcPr>
                <w:p w14:paraId="6C608C83" w14:textId="77777777" w:rsidR="00445B89" w:rsidRPr="00445B89" w:rsidRDefault="00445B89" w:rsidP="00445B89">
                  <w:pPr>
                    <w:rPr>
                      <w:rFonts w:ascii="Avenir Book" w:hAnsi="Avenir Book"/>
                      <w:sz w:val="20"/>
                      <w:szCs w:val="20"/>
                    </w:rPr>
                  </w:pPr>
                  <w:r w:rsidRPr="00445B89">
                    <w:rPr>
                      <w:rFonts w:ascii="Avenir Book" w:hAnsi="Avenir Book"/>
                      <w:sz w:val="20"/>
                      <w:szCs w:val="20"/>
                    </w:rPr>
                    <w:t>Ability to maintain confidentiality inside and outside the workplace</w:t>
                  </w:r>
                </w:p>
              </w:tc>
              <w:tc>
                <w:tcPr>
                  <w:tcW w:w="0" w:type="auto"/>
                  <w:vAlign w:val="center"/>
                  <w:hideMark/>
                </w:tcPr>
                <w:p w14:paraId="4EFB69F0" w14:textId="77777777" w:rsidR="00445B89" w:rsidRPr="00445B89" w:rsidRDefault="00445B89" w:rsidP="00D93FE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1E1BE8B1" w14:textId="77777777" w:rsidR="00445B89" w:rsidRPr="00445B89" w:rsidRDefault="00445B89" w:rsidP="00D93FE0">
                  <w:pPr>
                    <w:jc w:val="center"/>
                    <w:rPr>
                      <w:rFonts w:ascii="Avenir Book" w:hAnsi="Avenir Book"/>
                      <w:sz w:val="20"/>
                      <w:szCs w:val="20"/>
                    </w:rPr>
                  </w:pPr>
                </w:p>
              </w:tc>
            </w:tr>
            <w:tr w:rsidR="00445B89" w:rsidRPr="00445B89" w14:paraId="6E935823" w14:textId="77777777" w:rsidTr="00D93FE0">
              <w:tc>
                <w:tcPr>
                  <w:tcW w:w="0" w:type="auto"/>
                  <w:hideMark/>
                </w:tcPr>
                <w:p w14:paraId="23AF42D5" w14:textId="77777777" w:rsidR="00445B89" w:rsidRPr="00445B89" w:rsidRDefault="00445B89" w:rsidP="00445B89">
                  <w:pPr>
                    <w:rPr>
                      <w:rFonts w:ascii="Avenir Book" w:hAnsi="Avenir Book"/>
                      <w:sz w:val="20"/>
                      <w:szCs w:val="20"/>
                    </w:rPr>
                  </w:pPr>
                  <w:r w:rsidRPr="00445B89">
                    <w:rPr>
                      <w:rFonts w:ascii="Avenir Book" w:hAnsi="Avenir Book"/>
                      <w:sz w:val="20"/>
                      <w:szCs w:val="20"/>
                    </w:rPr>
                    <w:t>Commitment to equality, diversity and inclusion</w:t>
                  </w:r>
                </w:p>
              </w:tc>
              <w:tc>
                <w:tcPr>
                  <w:tcW w:w="0" w:type="auto"/>
                  <w:vAlign w:val="center"/>
                  <w:hideMark/>
                </w:tcPr>
                <w:p w14:paraId="15A3BDA6" w14:textId="77777777" w:rsidR="00445B89" w:rsidRPr="00445B89" w:rsidRDefault="00445B89" w:rsidP="00D93FE0">
                  <w:pPr>
                    <w:jc w:val="center"/>
                    <w:rPr>
                      <w:rFonts w:ascii="Avenir Book" w:hAnsi="Avenir Book"/>
                      <w:sz w:val="20"/>
                      <w:szCs w:val="20"/>
                    </w:rPr>
                  </w:pPr>
                  <w:r w:rsidRPr="00445B89">
                    <w:rPr>
                      <w:rFonts w:ascii="Apple Color Emoji" w:hAnsi="Apple Color Emoji" w:cs="Apple Color Emoji"/>
                      <w:sz w:val="20"/>
                      <w:szCs w:val="20"/>
                    </w:rPr>
                    <w:t>✔</w:t>
                  </w:r>
                </w:p>
              </w:tc>
              <w:tc>
                <w:tcPr>
                  <w:tcW w:w="0" w:type="auto"/>
                  <w:vAlign w:val="center"/>
                  <w:hideMark/>
                </w:tcPr>
                <w:p w14:paraId="45AF3BBB" w14:textId="77777777" w:rsidR="00445B89" w:rsidRPr="00445B89" w:rsidRDefault="00445B89" w:rsidP="00D93FE0">
                  <w:pPr>
                    <w:jc w:val="center"/>
                    <w:rPr>
                      <w:rFonts w:ascii="Avenir Book" w:hAnsi="Avenir Book"/>
                      <w:sz w:val="20"/>
                      <w:szCs w:val="20"/>
                    </w:rPr>
                  </w:pPr>
                </w:p>
              </w:tc>
            </w:tr>
          </w:tbl>
          <w:p w14:paraId="0AB99600" w14:textId="678657BC" w:rsidR="00D122BC" w:rsidRPr="00E238A7" w:rsidRDefault="00D122BC" w:rsidP="00434EDE">
            <w:pPr>
              <w:rPr>
                <w:rFonts w:ascii="Avenir Book" w:hAnsi="Avenir Book" w:cs="Arial"/>
                <w:color w:val="1F497D" w:themeColor="text2"/>
                <w:sz w:val="20"/>
                <w:szCs w:val="20"/>
              </w:rPr>
            </w:pPr>
          </w:p>
        </w:tc>
      </w:tr>
    </w:tbl>
    <w:p w14:paraId="7C5C64CD" w14:textId="77777777" w:rsidR="0040250C" w:rsidRDefault="0040250C" w:rsidP="00AE03C2">
      <w:pPr>
        <w:pStyle w:val="Heading3"/>
        <w:rPr>
          <w:rFonts w:ascii="Avenir Book" w:hAnsi="Avenir Book"/>
          <w:sz w:val="20"/>
          <w:szCs w:val="20"/>
        </w:rPr>
      </w:pPr>
    </w:p>
    <w:p w14:paraId="797CE2F1" w14:textId="7346C0B9" w:rsidR="00AE03C2" w:rsidRPr="00AE03C2" w:rsidRDefault="00AE03C2" w:rsidP="00AE03C2">
      <w:pPr>
        <w:pStyle w:val="Heading3"/>
        <w:rPr>
          <w:rFonts w:ascii="Avenir Book" w:hAnsi="Avenir Book"/>
          <w:sz w:val="20"/>
          <w:szCs w:val="20"/>
        </w:rPr>
      </w:pPr>
      <w:r w:rsidRPr="00AE03C2">
        <w:rPr>
          <w:rFonts w:ascii="Avenir Book" w:hAnsi="Avenir Book"/>
          <w:sz w:val="20"/>
          <w:szCs w:val="20"/>
        </w:rPr>
        <w:t>Safeguarding</w:t>
      </w:r>
    </w:p>
    <w:p w14:paraId="471B35E1" w14:textId="77777777" w:rsidR="00AE03C2" w:rsidRPr="00AE03C2" w:rsidRDefault="00AE03C2" w:rsidP="00AE03C2">
      <w:pPr>
        <w:pStyle w:val="NormalWeb"/>
        <w:spacing w:before="0" w:beforeAutospacing="0"/>
        <w:rPr>
          <w:rFonts w:ascii="Avenir Book" w:hAnsi="Avenir Book"/>
          <w:sz w:val="20"/>
          <w:szCs w:val="20"/>
        </w:rPr>
      </w:pPr>
      <w:r w:rsidRPr="00AE03C2">
        <w:rPr>
          <w:rFonts w:ascii="Avenir Book" w:hAnsi="Avenir Book"/>
          <w:sz w:val="20"/>
          <w:szCs w:val="20"/>
        </w:rPr>
        <w:t>St Mary Magdalene C of E All Through School is committed to safeguarding and promoting the welfare of children and young people, and expects all staff and volunteers to share this commitment. The successful candidate will be required to undertake an enhanced Disclosure and Barring Service (DBS) check and provide satisfactory references before taking up the post.</w:t>
      </w:r>
    </w:p>
    <w:p w14:paraId="79EEDC04" w14:textId="77777777" w:rsidR="00AE03C2" w:rsidRPr="00AE03C2" w:rsidRDefault="00AE03C2" w:rsidP="00AE03C2">
      <w:pPr>
        <w:pStyle w:val="Heading3"/>
        <w:rPr>
          <w:rFonts w:ascii="Avenir Book" w:hAnsi="Avenir Book"/>
          <w:sz w:val="20"/>
          <w:szCs w:val="20"/>
        </w:rPr>
      </w:pPr>
      <w:r w:rsidRPr="00AE03C2">
        <w:rPr>
          <w:rFonts w:ascii="Avenir Book" w:hAnsi="Avenir Book"/>
          <w:sz w:val="20"/>
          <w:szCs w:val="20"/>
        </w:rPr>
        <w:t>Equal Opportunities</w:t>
      </w:r>
    </w:p>
    <w:p w14:paraId="5B7B7924" w14:textId="77777777" w:rsidR="00AE03C2" w:rsidRPr="00AE03C2" w:rsidRDefault="00AE03C2" w:rsidP="00AE03C2">
      <w:pPr>
        <w:pStyle w:val="NormalWeb"/>
        <w:spacing w:before="0" w:beforeAutospacing="0"/>
        <w:rPr>
          <w:rFonts w:ascii="Avenir Book" w:hAnsi="Avenir Book"/>
          <w:sz w:val="20"/>
          <w:szCs w:val="20"/>
        </w:rPr>
      </w:pPr>
      <w:r w:rsidRPr="00AE03C2">
        <w:rPr>
          <w:rFonts w:ascii="Avenir Book" w:hAnsi="Avenir Book"/>
          <w:sz w:val="20"/>
          <w:szCs w:val="20"/>
        </w:rPr>
        <w:t>We are an equal opportunities employer and welcome applications from all suitably qualified candidates regardless of age, disability, gender, gender reassignment, race, religion or belief, sexual orientation, or marital status.</w:t>
      </w:r>
    </w:p>
    <w:p w14:paraId="2AE3454D" w14:textId="77777777" w:rsidR="00AE03C2" w:rsidRPr="00AE03C2" w:rsidRDefault="00AE03C2" w:rsidP="00AE03C2">
      <w:pPr>
        <w:pStyle w:val="Heading3"/>
        <w:rPr>
          <w:rFonts w:ascii="Avenir Book" w:hAnsi="Avenir Book"/>
          <w:sz w:val="20"/>
          <w:szCs w:val="20"/>
        </w:rPr>
      </w:pPr>
      <w:r w:rsidRPr="00AE03C2">
        <w:rPr>
          <w:rFonts w:ascii="Avenir Book" w:hAnsi="Avenir Book"/>
          <w:sz w:val="20"/>
          <w:szCs w:val="20"/>
        </w:rPr>
        <w:t>Additional Information</w:t>
      </w:r>
    </w:p>
    <w:p w14:paraId="242D3048" w14:textId="00645043" w:rsidR="005710DA" w:rsidRDefault="00AE03C2" w:rsidP="00AE03C2">
      <w:pPr>
        <w:pStyle w:val="NormalWeb"/>
        <w:spacing w:before="0" w:beforeAutospacing="0"/>
        <w:rPr>
          <w:rFonts w:ascii="Avenir Book" w:hAnsi="Avenir Book"/>
          <w:sz w:val="20"/>
          <w:szCs w:val="20"/>
        </w:rPr>
      </w:pPr>
      <w:r w:rsidRPr="00AE03C2">
        <w:rPr>
          <w:rFonts w:ascii="Avenir Book" w:hAnsi="Avenir Book"/>
          <w:sz w:val="20"/>
          <w:szCs w:val="20"/>
        </w:rPr>
        <w:t>This job description is not exhaustive and may be subject to change. It will be reviewed regularly and may be amended after consultation with the post holder and in line with the needs of the school.</w:t>
      </w:r>
    </w:p>
    <w:p w14:paraId="5F38C924" w14:textId="77777777" w:rsidR="00675C39" w:rsidRDefault="00675C39" w:rsidP="00AE03C2">
      <w:pPr>
        <w:pStyle w:val="NormalWeb"/>
        <w:spacing w:before="0" w:beforeAutospacing="0"/>
        <w:rPr>
          <w:rFonts w:ascii="Avenir Book" w:hAnsi="Avenir Book"/>
          <w:sz w:val="20"/>
          <w:szCs w:val="20"/>
        </w:rPr>
      </w:pPr>
    </w:p>
    <w:p w14:paraId="166D1DA4" w14:textId="77777777" w:rsidR="00AE03C2" w:rsidRPr="00AE03C2" w:rsidRDefault="00AE03C2" w:rsidP="00AE03C2">
      <w:pPr>
        <w:pStyle w:val="NormalWeb"/>
        <w:spacing w:before="0" w:beforeAutospacing="0"/>
        <w:rPr>
          <w:rFonts w:ascii="Avenir Book" w:hAnsi="Avenir Book"/>
          <w:sz w:val="20"/>
          <w:szCs w:val="20"/>
        </w:rPr>
      </w:pPr>
    </w:p>
    <w:sectPr w:rsidR="00AE03C2" w:rsidRPr="00AE03C2" w:rsidSect="00793EFD">
      <w:headerReference w:type="even" r:id="rId9"/>
      <w:headerReference w:type="default" r:id="rId10"/>
      <w:footerReference w:type="even"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AA45" w14:textId="77777777" w:rsidR="00793EFD" w:rsidRDefault="00793EFD" w:rsidP="001312E4">
      <w:pPr>
        <w:spacing w:after="0" w:line="240" w:lineRule="auto"/>
      </w:pPr>
      <w:r>
        <w:separator/>
      </w:r>
    </w:p>
  </w:endnote>
  <w:endnote w:type="continuationSeparator" w:id="0">
    <w:p w14:paraId="04965472" w14:textId="77777777" w:rsidR="00793EFD" w:rsidRDefault="00793EFD" w:rsidP="0013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416427"/>
      <w:docPartObj>
        <w:docPartGallery w:val="Page Numbers (Bottom of Page)"/>
        <w:docPartUnique/>
      </w:docPartObj>
    </w:sdtPr>
    <w:sdtEndPr>
      <w:rPr>
        <w:rStyle w:val="PageNumber"/>
      </w:rPr>
    </w:sdtEndPr>
    <w:sdtContent>
      <w:p w14:paraId="6D45B82A" w14:textId="5B20144E" w:rsidR="00F04CE4" w:rsidRDefault="00F04CE4" w:rsidP="005F0A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69E3EB" w14:textId="77777777" w:rsidR="00F04CE4" w:rsidRDefault="00F04CE4" w:rsidP="00F04C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81721"/>
      <w:docPartObj>
        <w:docPartGallery w:val="Page Numbers (Bottom of Page)"/>
        <w:docPartUnique/>
      </w:docPartObj>
    </w:sdtPr>
    <w:sdtEndPr>
      <w:rPr>
        <w:rStyle w:val="PageNumber"/>
      </w:rPr>
    </w:sdtEndPr>
    <w:sdtContent>
      <w:p w14:paraId="4A91C455" w14:textId="0007F017" w:rsidR="00F04CE4" w:rsidRDefault="00F04CE4" w:rsidP="005F0A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99F109" w14:textId="77777777" w:rsidR="00F04CE4" w:rsidRDefault="00F04CE4" w:rsidP="00F04C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5E83" w14:textId="77777777" w:rsidR="00793EFD" w:rsidRDefault="00793EFD" w:rsidP="001312E4">
      <w:pPr>
        <w:spacing w:after="0" w:line="240" w:lineRule="auto"/>
      </w:pPr>
      <w:r>
        <w:separator/>
      </w:r>
    </w:p>
  </w:footnote>
  <w:footnote w:type="continuationSeparator" w:id="0">
    <w:p w14:paraId="7B50E47F" w14:textId="77777777" w:rsidR="00793EFD" w:rsidRDefault="00793EFD" w:rsidP="0013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5218073"/>
      <w:docPartObj>
        <w:docPartGallery w:val="Page Numbers (Top of Page)"/>
        <w:docPartUnique/>
      </w:docPartObj>
    </w:sdtPr>
    <w:sdtEndPr>
      <w:rPr>
        <w:rStyle w:val="PageNumber"/>
      </w:rPr>
    </w:sdtEndPr>
    <w:sdtContent>
      <w:p w14:paraId="244227B9" w14:textId="64CCF5E0" w:rsidR="00B01E1F" w:rsidRDefault="00B01E1F" w:rsidP="005F0A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E75B93" w14:textId="77777777" w:rsidR="00B01E1F" w:rsidRDefault="00B01E1F" w:rsidP="00B01E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D0B6" w14:textId="77777777" w:rsidR="008C770A" w:rsidRDefault="008C770A" w:rsidP="00B01E1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689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939F0"/>
    <w:multiLevelType w:val="hybridMultilevel"/>
    <w:tmpl w:val="EAC8BB8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60520D3"/>
    <w:multiLevelType w:val="hybridMultilevel"/>
    <w:tmpl w:val="EB94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04298"/>
    <w:multiLevelType w:val="multilevel"/>
    <w:tmpl w:val="93A47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venir Book" w:eastAsia="Times New Roman" w:hAnsi="Avenir Book"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E1458"/>
    <w:multiLevelType w:val="hybridMultilevel"/>
    <w:tmpl w:val="65F03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F249A"/>
    <w:multiLevelType w:val="multilevel"/>
    <w:tmpl w:val="CD76C0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622234"/>
    <w:multiLevelType w:val="multilevel"/>
    <w:tmpl w:val="B0CC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F37A2"/>
    <w:multiLevelType w:val="multilevel"/>
    <w:tmpl w:val="2670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85DE8"/>
    <w:multiLevelType w:val="hybridMultilevel"/>
    <w:tmpl w:val="D398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C5E41"/>
    <w:multiLevelType w:val="hybridMultilevel"/>
    <w:tmpl w:val="3F5A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50745B"/>
    <w:multiLevelType w:val="multilevel"/>
    <w:tmpl w:val="54E6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50D1E"/>
    <w:multiLevelType w:val="multilevel"/>
    <w:tmpl w:val="D2E6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D5C8E"/>
    <w:multiLevelType w:val="hybridMultilevel"/>
    <w:tmpl w:val="F94A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55CBC"/>
    <w:multiLevelType w:val="multilevel"/>
    <w:tmpl w:val="D7EE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863BF"/>
    <w:multiLevelType w:val="hybridMultilevel"/>
    <w:tmpl w:val="0226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B26C3"/>
    <w:multiLevelType w:val="hybridMultilevel"/>
    <w:tmpl w:val="6BE821C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4FCA36F1"/>
    <w:multiLevelType w:val="hybridMultilevel"/>
    <w:tmpl w:val="088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B3D8A"/>
    <w:multiLevelType w:val="hybridMultilevel"/>
    <w:tmpl w:val="449C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F2F62"/>
    <w:multiLevelType w:val="hybridMultilevel"/>
    <w:tmpl w:val="E51E35E8"/>
    <w:lvl w:ilvl="0" w:tplc="6D8282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679B7"/>
    <w:multiLevelType w:val="multilevel"/>
    <w:tmpl w:val="5E0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95C5F"/>
    <w:multiLevelType w:val="multilevel"/>
    <w:tmpl w:val="C6EC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CF5C2B"/>
    <w:multiLevelType w:val="hybridMultilevel"/>
    <w:tmpl w:val="F9B2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D6534"/>
    <w:multiLevelType w:val="multilevel"/>
    <w:tmpl w:val="974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236CB"/>
    <w:multiLevelType w:val="hybridMultilevel"/>
    <w:tmpl w:val="4D6C769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924726880">
    <w:abstractNumId w:val="0"/>
  </w:num>
  <w:num w:numId="2" w16cid:durableId="122426720">
    <w:abstractNumId w:val="21"/>
  </w:num>
  <w:num w:numId="3" w16cid:durableId="1975135689">
    <w:abstractNumId w:val="18"/>
  </w:num>
  <w:num w:numId="4" w16cid:durableId="348874948">
    <w:abstractNumId w:val="15"/>
  </w:num>
  <w:num w:numId="5" w16cid:durableId="1863326294">
    <w:abstractNumId w:val="12"/>
  </w:num>
  <w:num w:numId="6" w16cid:durableId="1730179482">
    <w:abstractNumId w:val="2"/>
  </w:num>
  <w:num w:numId="7" w16cid:durableId="1565949280">
    <w:abstractNumId w:val="17"/>
  </w:num>
  <w:num w:numId="8" w16cid:durableId="189075690">
    <w:abstractNumId w:val="4"/>
  </w:num>
  <w:num w:numId="9" w16cid:durableId="140850643">
    <w:abstractNumId w:val="3"/>
  </w:num>
  <w:num w:numId="10" w16cid:durableId="1746075929">
    <w:abstractNumId w:val="20"/>
  </w:num>
  <w:num w:numId="11" w16cid:durableId="668143642">
    <w:abstractNumId w:val="23"/>
  </w:num>
  <w:num w:numId="12" w16cid:durableId="1035889592">
    <w:abstractNumId w:val="14"/>
  </w:num>
  <w:num w:numId="13" w16cid:durableId="676999931">
    <w:abstractNumId w:val="1"/>
  </w:num>
  <w:num w:numId="14" w16cid:durableId="311178370">
    <w:abstractNumId w:val="5"/>
  </w:num>
  <w:num w:numId="15" w16cid:durableId="1033773743">
    <w:abstractNumId w:val="16"/>
  </w:num>
  <w:num w:numId="16" w16cid:durableId="2092042314">
    <w:abstractNumId w:val="7"/>
  </w:num>
  <w:num w:numId="17" w16cid:durableId="237593875">
    <w:abstractNumId w:val="10"/>
  </w:num>
  <w:num w:numId="18" w16cid:durableId="500127826">
    <w:abstractNumId w:val="13"/>
  </w:num>
  <w:num w:numId="19" w16cid:durableId="1698001679">
    <w:abstractNumId w:val="6"/>
  </w:num>
  <w:num w:numId="20" w16cid:durableId="1305962318">
    <w:abstractNumId w:val="19"/>
  </w:num>
  <w:num w:numId="21" w16cid:durableId="1161116526">
    <w:abstractNumId w:val="22"/>
  </w:num>
  <w:num w:numId="22" w16cid:durableId="270093825">
    <w:abstractNumId w:val="11"/>
  </w:num>
  <w:num w:numId="23" w16cid:durableId="1912814015">
    <w:abstractNumId w:val="9"/>
  </w:num>
  <w:num w:numId="24" w16cid:durableId="21288932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83"/>
    <w:rsid w:val="00000D75"/>
    <w:rsid w:val="000032E2"/>
    <w:rsid w:val="00033D84"/>
    <w:rsid w:val="00037BDB"/>
    <w:rsid w:val="0004403E"/>
    <w:rsid w:val="00045017"/>
    <w:rsid w:val="00051C4F"/>
    <w:rsid w:val="000567A9"/>
    <w:rsid w:val="00064371"/>
    <w:rsid w:val="0007097F"/>
    <w:rsid w:val="00081D9D"/>
    <w:rsid w:val="00082379"/>
    <w:rsid w:val="00096D5A"/>
    <w:rsid w:val="00097C1F"/>
    <w:rsid w:val="000A7637"/>
    <w:rsid w:val="000B05E4"/>
    <w:rsid w:val="000B3579"/>
    <w:rsid w:val="000B7307"/>
    <w:rsid w:val="000C2FBD"/>
    <w:rsid w:val="000D3C2F"/>
    <w:rsid w:val="000D5083"/>
    <w:rsid w:val="000E625C"/>
    <w:rsid w:val="000F4E0F"/>
    <w:rsid w:val="00100F49"/>
    <w:rsid w:val="00101139"/>
    <w:rsid w:val="00103A13"/>
    <w:rsid w:val="001048D9"/>
    <w:rsid w:val="00112C76"/>
    <w:rsid w:val="001164CE"/>
    <w:rsid w:val="00124C86"/>
    <w:rsid w:val="00126D73"/>
    <w:rsid w:val="0013055C"/>
    <w:rsid w:val="00130F63"/>
    <w:rsid w:val="001312E4"/>
    <w:rsid w:val="00132EFA"/>
    <w:rsid w:val="00134261"/>
    <w:rsid w:val="001372DB"/>
    <w:rsid w:val="00137F3E"/>
    <w:rsid w:val="00140BB3"/>
    <w:rsid w:val="0014510A"/>
    <w:rsid w:val="00145936"/>
    <w:rsid w:val="00145D31"/>
    <w:rsid w:val="00147250"/>
    <w:rsid w:val="00152265"/>
    <w:rsid w:val="00155D70"/>
    <w:rsid w:val="00161E9E"/>
    <w:rsid w:val="00162F70"/>
    <w:rsid w:val="0016785B"/>
    <w:rsid w:val="001732A3"/>
    <w:rsid w:val="00173EF2"/>
    <w:rsid w:val="00180441"/>
    <w:rsid w:val="00180461"/>
    <w:rsid w:val="00186A8F"/>
    <w:rsid w:val="001924EA"/>
    <w:rsid w:val="00194CB5"/>
    <w:rsid w:val="001A16AD"/>
    <w:rsid w:val="001A1A60"/>
    <w:rsid w:val="001A54FA"/>
    <w:rsid w:val="001A639D"/>
    <w:rsid w:val="001C023C"/>
    <w:rsid w:val="001C740F"/>
    <w:rsid w:val="001D1C5D"/>
    <w:rsid w:val="001D1CF8"/>
    <w:rsid w:val="001F636F"/>
    <w:rsid w:val="001F715A"/>
    <w:rsid w:val="001F7BC3"/>
    <w:rsid w:val="00201DFF"/>
    <w:rsid w:val="00207380"/>
    <w:rsid w:val="00223E73"/>
    <w:rsid w:val="002351A2"/>
    <w:rsid w:val="00240937"/>
    <w:rsid w:val="00252988"/>
    <w:rsid w:val="00253086"/>
    <w:rsid w:val="00255BD8"/>
    <w:rsid w:val="00272C98"/>
    <w:rsid w:val="00275312"/>
    <w:rsid w:val="00275D5D"/>
    <w:rsid w:val="00282654"/>
    <w:rsid w:val="0029321C"/>
    <w:rsid w:val="00294162"/>
    <w:rsid w:val="00296C62"/>
    <w:rsid w:val="002A6337"/>
    <w:rsid w:val="002A70D8"/>
    <w:rsid w:val="002B3B65"/>
    <w:rsid w:val="002C0668"/>
    <w:rsid w:val="002C08D3"/>
    <w:rsid w:val="002C09D1"/>
    <w:rsid w:val="002C4EB0"/>
    <w:rsid w:val="002C504A"/>
    <w:rsid w:val="002C722D"/>
    <w:rsid w:val="002D089F"/>
    <w:rsid w:val="002D13FE"/>
    <w:rsid w:val="002D2D13"/>
    <w:rsid w:val="002E3877"/>
    <w:rsid w:val="002F0028"/>
    <w:rsid w:val="002F1D04"/>
    <w:rsid w:val="002F2B6D"/>
    <w:rsid w:val="002F795C"/>
    <w:rsid w:val="00301017"/>
    <w:rsid w:val="003038A1"/>
    <w:rsid w:val="0031439A"/>
    <w:rsid w:val="00320CF9"/>
    <w:rsid w:val="003240E5"/>
    <w:rsid w:val="00332530"/>
    <w:rsid w:val="003476FA"/>
    <w:rsid w:val="00357BD8"/>
    <w:rsid w:val="00363BF4"/>
    <w:rsid w:val="003672AE"/>
    <w:rsid w:val="00373478"/>
    <w:rsid w:val="00375368"/>
    <w:rsid w:val="00377C51"/>
    <w:rsid w:val="00377C84"/>
    <w:rsid w:val="00381859"/>
    <w:rsid w:val="003831E8"/>
    <w:rsid w:val="0038380B"/>
    <w:rsid w:val="00391F2C"/>
    <w:rsid w:val="003A091E"/>
    <w:rsid w:val="003B7C24"/>
    <w:rsid w:val="003C103E"/>
    <w:rsid w:val="003C1BF7"/>
    <w:rsid w:val="003C4EA8"/>
    <w:rsid w:val="003D2E1E"/>
    <w:rsid w:val="003D67D1"/>
    <w:rsid w:val="003E64EC"/>
    <w:rsid w:val="003F6BDB"/>
    <w:rsid w:val="003F7558"/>
    <w:rsid w:val="00402355"/>
    <w:rsid w:val="0040250C"/>
    <w:rsid w:val="00423C56"/>
    <w:rsid w:val="00434EDE"/>
    <w:rsid w:val="0043718A"/>
    <w:rsid w:val="00437767"/>
    <w:rsid w:val="00440D03"/>
    <w:rsid w:val="00441B91"/>
    <w:rsid w:val="00441B97"/>
    <w:rsid w:val="00443045"/>
    <w:rsid w:val="00445B89"/>
    <w:rsid w:val="0045125B"/>
    <w:rsid w:val="00455B9F"/>
    <w:rsid w:val="004629CD"/>
    <w:rsid w:val="00467BEB"/>
    <w:rsid w:val="004726F7"/>
    <w:rsid w:val="004729EF"/>
    <w:rsid w:val="004808F3"/>
    <w:rsid w:val="004810A9"/>
    <w:rsid w:val="00497C19"/>
    <w:rsid w:val="004B0401"/>
    <w:rsid w:val="004B04FF"/>
    <w:rsid w:val="004B4F8E"/>
    <w:rsid w:val="004C42FE"/>
    <w:rsid w:val="004C7E9C"/>
    <w:rsid w:val="004E467C"/>
    <w:rsid w:val="004E5E38"/>
    <w:rsid w:val="004F0CE7"/>
    <w:rsid w:val="00502C31"/>
    <w:rsid w:val="005064E3"/>
    <w:rsid w:val="00511A73"/>
    <w:rsid w:val="005162DE"/>
    <w:rsid w:val="005222A9"/>
    <w:rsid w:val="005261A3"/>
    <w:rsid w:val="0053199F"/>
    <w:rsid w:val="00536DDD"/>
    <w:rsid w:val="00543611"/>
    <w:rsid w:val="00547280"/>
    <w:rsid w:val="00550C7E"/>
    <w:rsid w:val="00551530"/>
    <w:rsid w:val="005528AA"/>
    <w:rsid w:val="00557F16"/>
    <w:rsid w:val="0056191C"/>
    <w:rsid w:val="00564086"/>
    <w:rsid w:val="00565DF1"/>
    <w:rsid w:val="005710DA"/>
    <w:rsid w:val="005735FF"/>
    <w:rsid w:val="00574BE5"/>
    <w:rsid w:val="005811C5"/>
    <w:rsid w:val="00585671"/>
    <w:rsid w:val="00594351"/>
    <w:rsid w:val="005A2B56"/>
    <w:rsid w:val="005A7058"/>
    <w:rsid w:val="005A7AEF"/>
    <w:rsid w:val="005C0548"/>
    <w:rsid w:val="005C6790"/>
    <w:rsid w:val="005C6D68"/>
    <w:rsid w:val="005C7D14"/>
    <w:rsid w:val="005D3D64"/>
    <w:rsid w:val="005F381D"/>
    <w:rsid w:val="00606127"/>
    <w:rsid w:val="00610A34"/>
    <w:rsid w:val="00611AEB"/>
    <w:rsid w:val="00611C6A"/>
    <w:rsid w:val="00613498"/>
    <w:rsid w:val="0061536E"/>
    <w:rsid w:val="00615DF2"/>
    <w:rsid w:val="00617427"/>
    <w:rsid w:val="00622BD9"/>
    <w:rsid w:val="00622DB2"/>
    <w:rsid w:val="00625D60"/>
    <w:rsid w:val="0062659D"/>
    <w:rsid w:val="006302A6"/>
    <w:rsid w:val="00632E78"/>
    <w:rsid w:val="00645ED5"/>
    <w:rsid w:val="00674ECF"/>
    <w:rsid w:val="00675C39"/>
    <w:rsid w:val="0067702E"/>
    <w:rsid w:val="006829DB"/>
    <w:rsid w:val="006959E2"/>
    <w:rsid w:val="00696647"/>
    <w:rsid w:val="00697051"/>
    <w:rsid w:val="006A1B31"/>
    <w:rsid w:val="006B2A37"/>
    <w:rsid w:val="006B545B"/>
    <w:rsid w:val="006B58D0"/>
    <w:rsid w:val="006C03C5"/>
    <w:rsid w:val="006C41F5"/>
    <w:rsid w:val="006D5CE1"/>
    <w:rsid w:val="006E04E1"/>
    <w:rsid w:val="006E4D1E"/>
    <w:rsid w:val="006F4F0E"/>
    <w:rsid w:val="006F7DA0"/>
    <w:rsid w:val="007043D2"/>
    <w:rsid w:val="0070494B"/>
    <w:rsid w:val="00714908"/>
    <w:rsid w:val="00720BC0"/>
    <w:rsid w:val="00722553"/>
    <w:rsid w:val="007228BC"/>
    <w:rsid w:val="0072637D"/>
    <w:rsid w:val="0072757F"/>
    <w:rsid w:val="00731CFD"/>
    <w:rsid w:val="00733F2F"/>
    <w:rsid w:val="0074187A"/>
    <w:rsid w:val="00761B27"/>
    <w:rsid w:val="007641E0"/>
    <w:rsid w:val="00774946"/>
    <w:rsid w:val="00777DBB"/>
    <w:rsid w:val="00782B3B"/>
    <w:rsid w:val="00782D19"/>
    <w:rsid w:val="00786549"/>
    <w:rsid w:val="0079234B"/>
    <w:rsid w:val="00793EFD"/>
    <w:rsid w:val="007955DE"/>
    <w:rsid w:val="007A4620"/>
    <w:rsid w:val="007A78FB"/>
    <w:rsid w:val="007C01B7"/>
    <w:rsid w:val="007C033E"/>
    <w:rsid w:val="007C3B35"/>
    <w:rsid w:val="007C6844"/>
    <w:rsid w:val="007D3FC6"/>
    <w:rsid w:val="007E6E57"/>
    <w:rsid w:val="00804211"/>
    <w:rsid w:val="008147C4"/>
    <w:rsid w:val="0084233A"/>
    <w:rsid w:val="00846AB8"/>
    <w:rsid w:val="008531EB"/>
    <w:rsid w:val="008552B0"/>
    <w:rsid w:val="0087177D"/>
    <w:rsid w:val="00877593"/>
    <w:rsid w:val="00881907"/>
    <w:rsid w:val="00883428"/>
    <w:rsid w:val="00886345"/>
    <w:rsid w:val="00891019"/>
    <w:rsid w:val="008A643F"/>
    <w:rsid w:val="008B22B0"/>
    <w:rsid w:val="008B4EE6"/>
    <w:rsid w:val="008B5B17"/>
    <w:rsid w:val="008C4B50"/>
    <w:rsid w:val="008C4E0E"/>
    <w:rsid w:val="008C76BD"/>
    <w:rsid w:val="008C770A"/>
    <w:rsid w:val="008D4249"/>
    <w:rsid w:val="008D5E78"/>
    <w:rsid w:val="008D6FD3"/>
    <w:rsid w:val="008E39DF"/>
    <w:rsid w:val="008E4EEE"/>
    <w:rsid w:val="008E651A"/>
    <w:rsid w:val="008E6A78"/>
    <w:rsid w:val="008F06C5"/>
    <w:rsid w:val="009011BE"/>
    <w:rsid w:val="00902BAF"/>
    <w:rsid w:val="00904311"/>
    <w:rsid w:val="00934B05"/>
    <w:rsid w:val="00935D4A"/>
    <w:rsid w:val="00943A0E"/>
    <w:rsid w:val="00943D55"/>
    <w:rsid w:val="00946171"/>
    <w:rsid w:val="0095038A"/>
    <w:rsid w:val="009551FB"/>
    <w:rsid w:val="00956E18"/>
    <w:rsid w:val="00964D5D"/>
    <w:rsid w:val="00964DDE"/>
    <w:rsid w:val="0097237E"/>
    <w:rsid w:val="00984CC7"/>
    <w:rsid w:val="00987FA7"/>
    <w:rsid w:val="00990E4E"/>
    <w:rsid w:val="00991983"/>
    <w:rsid w:val="00994B49"/>
    <w:rsid w:val="0099604C"/>
    <w:rsid w:val="00996D04"/>
    <w:rsid w:val="009B20BA"/>
    <w:rsid w:val="009B2454"/>
    <w:rsid w:val="009B7CEB"/>
    <w:rsid w:val="009C21DA"/>
    <w:rsid w:val="009C4629"/>
    <w:rsid w:val="009C5F02"/>
    <w:rsid w:val="009D0F89"/>
    <w:rsid w:val="009D1883"/>
    <w:rsid w:val="009D37B7"/>
    <w:rsid w:val="009D3D9D"/>
    <w:rsid w:val="009D5A58"/>
    <w:rsid w:val="009E42DA"/>
    <w:rsid w:val="009E73B0"/>
    <w:rsid w:val="009E785F"/>
    <w:rsid w:val="009F38C4"/>
    <w:rsid w:val="009F4588"/>
    <w:rsid w:val="009F487E"/>
    <w:rsid w:val="009F672A"/>
    <w:rsid w:val="00A017DB"/>
    <w:rsid w:val="00A025B0"/>
    <w:rsid w:val="00A02CF2"/>
    <w:rsid w:val="00A07767"/>
    <w:rsid w:val="00A14786"/>
    <w:rsid w:val="00A177EF"/>
    <w:rsid w:val="00A209F5"/>
    <w:rsid w:val="00A2541C"/>
    <w:rsid w:val="00A272AE"/>
    <w:rsid w:val="00A51C2D"/>
    <w:rsid w:val="00A535F0"/>
    <w:rsid w:val="00A53F85"/>
    <w:rsid w:val="00A557A9"/>
    <w:rsid w:val="00A64A08"/>
    <w:rsid w:val="00A71797"/>
    <w:rsid w:val="00A76537"/>
    <w:rsid w:val="00A860F3"/>
    <w:rsid w:val="00A96AFF"/>
    <w:rsid w:val="00A96D1A"/>
    <w:rsid w:val="00AA418E"/>
    <w:rsid w:val="00AA6B30"/>
    <w:rsid w:val="00AB46C9"/>
    <w:rsid w:val="00AC3089"/>
    <w:rsid w:val="00AC5BB2"/>
    <w:rsid w:val="00AE027B"/>
    <w:rsid w:val="00AE03C2"/>
    <w:rsid w:val="00AE226F"/>
    <w:rsid w:val="00AE4581"/>
    <w:rsid w:val="00AE4C79"/>
    <w:rsid w:val="00AF0DAF"/>
    <w:rsid w:val="00B01E1F"/>
    <w:rsid w:val="00B02532"/>
    <w:rsid w:val="00B13263"/>
    <w:rsid w:val="00B135ED"/>
    <w:rsid w:val="00B16E18"/>
    <w:rsid w:val="00B21281"/>
    <w:rsid w:val="00B261FB"/>
    <w:rsid w:val="00B31B72"/>
    <w:rsid w:val="00B37587"/>
    <w:rsid w:val="00B4088A"/>
    <w:rsid w:val="00B4786A"/>
    <w:rsid w:val="00B514A1"/>
    <w:rsid w:val="00B60484"/>
    <w:rsid w:val="00B6617D"/>
    <w:rsid w:val="00B701E5"/>
    <w:rsid w:val="00B712C3"/>
    <w:rsid w:val="00B75296"/>
    <w:rsid w:val="00B80294"/>
    <w:rsid w:val="00B8545F"/>
    <w:rsid w:val="00B900B5"/>
    <w:rsid w:val="00B91542"/>
    <w:rsid w:val="00BA54A5"/>
    <w:rsid w:val="00BB0D7E"/>
    <w:rsid w:val="00BC49D9"/>
    <w:rsid w:val="00BC60A2"/>
    <w:rsid w:val="00BE18CE"/>
    <w:rsid w:val="00BE292D"/>
    <w:rsid w:val="00BF249B"/>
    <w:rsid w:val="00BF5006"/>
    <w:rsid w:val="00BF5885"/>
    <w:rsid w:val="00BF69BE"/>
    <w:rsid w:val="00C03096"/>
    <w:rsid w:val="00C06FE3"/>
    <w:rsid w:val="00C22DED"/>
    <w:rsid w:val="00C36B52"/>
    <w:rsid w:val="00C36D0B"/>
    <w:rsid w:val="00C65078"/>
    <w:rsid w:val="00C74A7F"/>
    <w:rsid w:val="00C8173D"/>
    <w:rsid w:val="00C83C8C"/>
    <w:rsid w:val="00C91B0D"/>
    <w:rsid w:val="00C95CB6"/>
    <w:rsid w:val="00CA3DFB"/>
    <w:rsid w:val="00CA3F58"/>
    <w:rsid w:val="00CB1B45"/>
    <w:rsid w:val="00CC0328"/>
    <w:rsid w:val="00CC0967"/>
    <w:rsid w:val="00CC3540"/>
    <w:rsid w:val="00CE1974"/>
    <w:rsid w:val="00CE2794"/>
    <w:rsid w:val="00CE2BA6"/>
    <w:rsid w:val="00CE2E48"/>
    <w:rsid w:val="00CE4892"/>
    <w:rsid w:val="00CE6D3B"/>
    <w:rsid w:val="00CF7A88"/>
    <w:rsid w:val="00D07940"/>
    <w:rsid w:val="00D1153D"/>
    <w:rsid w:val="00D122BC"/>
    <w:rsid w:val="00D129D7"/>
    <w:rsid w:val="00D1432C"/>
    <w:rsid w:val="00D150A1"/>
    <w:rsid w:val="00D21948"/>
    <w:rsid w:val="00D23DFE"/>
    <w:rsid w:val="00D24950"/>
    <w:rsid w:val="00D26055"/>
    <w:rsid w:val="00D2653F"/>
    <w:rsid w:val="00D32A03"/>
    <w:rsid w:val="00D458A6"/>
    <w:rsid w:val="00D549C3"/>
    <w:rsid w:val="00D56949"/>
    <w:rsid w:val="00D628D8"/>
    <w:rsid w:val="00D62D9B"/>
    <w:rsid w:val="00D646E3"/>
    <w:rsid w:val="00D67887"/>
    <w:rsid w:val="00D67ADC"/>
    <w:rsid w:val="00D70B01"/>
    <w:rsid w:val="00D74007"/>
    <w:rsid w:val="00D824AF"/>
    <w:rsid w:val="00D84216"/>
    <w:rsid w:val="00D853C1"/>
    <w:rsid w:val="00D91E89"/>
    <w:rsid w:val="00D91F90"/>
    <w:rsid w:val="00D93FE0"/>
    <w:rsid w:val="00DB4D33"/>
    <w:rsid w:val="00DC0645"/>
    <w:rsid w:val="00DC0F15"/>
    <w:rsid w:val="00DC41DC"/>
    <w:rsid w:val="00DD0434"/>
    <w:rsid w:val="00DD31D1"/>
    <w:rsid w:val="00DE4DD1"/>
    <w:rsid w:val="00DF0DD4"/>
    <w:rsid w:val="00DF2EC9"/>
    <w:rsid w:val="00DF3CB7"/>
    <w:rsid w:val="00E13DD4"/>
    <w:rsid w:val="00E161EB"/>
    <w:rsid w:val="00E20F4D"/>
    <w:rsid w:val="00E238A7"/>
    <w:rsid w:val="00E247C0"/>
    <w:rsid w:val="00E41688"/>
    <w:rsid w:val="00E5353E"/>
    <w:rsid w:val="00E66212"/>
    <w:rsid w:val="00E71596"/>
    <w:rsid w:val="00E753F3"/>
    <w:rsid w:val="00E81913"/>
    <w:rsid w:val="00E81B9E"/>
    <w:rsid w:val="00E85E6E"/>
    <w:rsid w:val="00E86D92"/>
    <w:rsid w:val="00E915F8"/>
    <w:rsid w:val="00E916B3"/>
    <w:rsid w:val="00E93809"/>
    <w:rsid w:val="00E97268"/>
    <w:rsid w:val="00EA592B"/>
    <w:rsid w:val="00EB0E64"/>
    <w:rsid w:val="00EC04FE"/>
    <w:rsid w:val="00EC2180"/>
    <w:rsid w:val="00EC7669"/>
    <w:rsid w:val="00ED6242"/>
    <w:rsid w:val="00EF3A8C"/>
    <w:rsid w:val="00F02D39"/>
    <w:rsid w:val="00F03EC1"/>
    <w:rsid w:val="00F04CE4"/>
    <w:rsid w:val="00F062C1"/>
    <w:rsid w:val="00F1793C"/>
    <w:rsid w:val="00F20210"/>
    <w:rsid w:val="00F23552"/>
    <w:rsid w:val="00F27952"/>
    <w:rsid w:val="00F33818"/>
    <w:rsid w:val="00F43563"/>
    <w:rsid w:val="00F43AFB"/>
    <w:rsid w:val="00F45809"/>
    <w:rsid w:val="00F568DC"/>
    <w:rsid w:val="00F57620"/>
    <w:rsid w:val="00F63553"/>
    <w:rsid w:val="00F653D7"/>
    <w:rsid w:val="00F67CEB"/>
    <w:rsid w:val="00F876CE"/>
    <w:rsid w:val="00FB35E1"/>
    <w:rsid w:val="00FB7991"/>
    <w:rsid w:val="00FC0AB9"/>
    <w:rsid w:val="00FC23DA"/>
    <w:rsid w:val="00FC312D"/>
    <w:rsid w:val="00FC3E33"/>
    <w:rsid w:val="00FE7B08"/>
    <w:rsid w:val="00FE7B90"/>
    <w:rsid w:val="00FF3684"/>
    <w:rsid w:val="00FF4D70"/>
    <w:rsid w:val="00FF5057"/>
    <w:rsid w:val="00FF6EEB"/>
    <w:rsid w:val="00FF7D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2FA0E"/>
  <w15:docId w15:val="{6D0745F1-741D-4409-AD91-EE6F4899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552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7049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F8E"/>
    <w:rPr>
      <w:rFonts w:ascii="Tahoma" w:hAnsi="Tahoma" w:cs="Tahoma"/>
      <w:sz w:val="16"/>
      <w:szCs w:val="16"/>
    </w:rPr>
  </w:style>
  <w:style w:type="table" w:styleId="TableGrid">
    <w:name w:val="Table Grid"/>
    <w:basedOn w:val="TableNormal"/>
    <w:uiPriority w:val="59"/>
    <w:rsid w:val="00F02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2E4"/>
  </w:style>
  <w:style w:type="paragraph" w:styleId="Footer">
    <w:name w:val="footer"/>
    <w:basedOn w:val="Normal"/>
    <w:link w:val="FooterChar"/>
    <w:uiPriority w:val="99"/>
    <w:unhideWhenUsed/>
    <w:rsid w:val="0013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2E4"/>
  </w:style>
  <w:style w:type="paragraph" w:styleId="BodyText2">
    <w:name w:val="Body Text 2"/>
    <w:basedOn w:val="Normal"/>
    <w:link w:val="BodyText2Char"/>
    <w:rsid w:val="00883428"/>
    <w:pPr>
      <w:spacing w:after="0" w:line="240" w:lineRule="auto"/>
      <w:jc w:val="both"/>
    </w:pPr>
    <w:rPr>
      <w:rFonts w:ascii="Arial" w:eastAsia="Times New Roman" w:hAnsi="Arial" w:cs="Times New Roman"/>
      <w:szCs w:val="20"/>
      <w:lang w:val="en-US"/>
    </w:rPr>
  </w:style>
  <w:style w:type="character" w:customStyle="1" w:styleId="BodyText2Char">
    <w:name w:val="Body Text 2 Char"/>
    <w:basedOn w:val="DefaultParagraphFont"/>
    <w:link w:val="BodyText2"/>
    <w:rsid w:val="00883428"/>
    <w:rPr>
      <w:rFonts w:ascii="Arial" w:eastAsia="Times New Roman" w:hAnsi="Arial" w:cs="Times New Roman"/>
      <w:szCs w:val="20"/>
      <w:lang w:val="en-US"/>
    </w:rPr>
  </w:style>
  <w:style w:type="paragraph" w:styleId="ListParagraph">
    <w:name w:val="List Paragraph"/>
    <w:basedOn w:val="Normal"/>
    <w:uiPriority w:val="34"/>
    <w:qFormat/>
    <w:rsid w:val="00E916B3"/>
    <w:pPr>
      <w:ind w:left="720"/>
      <w:contextualSpacing/>
    </w:pPr>
  </w:style>
  <w:style w:type="character" w:styleId="CommentReference">
    <w:name w:val="annotation reference"/>
    <w:basedOn w:val="DefaultParagraphFont"/>
    <w:uiPriority w:val="99"/>
    <w:semiHidden/>
    <w:unhideWhenUsed/>
    <w:rsid w:val="00373478"/>
    <w:rPr>
      <w:sz w:val="16"/>
      <w:szCs w:val="16"/>
    </w:rPr>
  </w:style>
  <w:style w:type="paragraph" w:styleId="CommentText">
    <w:name w:val="annotation text"/>
    <w:basedOn w:val="Normal"/>
    <w:link w:val="CommentTextChar"/>
    <w:uiPriority w:val="99"/>
    <w:semiHidden/>
    <w:unhideWhenUsed/>
    <w:rsid w:val="00373478"/>
    <w:pPr>
      <w:spacing w:line="240" w:lineRule="auto"/>
    </w:pPr>
    <w:rPr>
      <w:sz w:val="20"/>
      <w:szCs w:val="20"/>
    </w:rPr>
  </w:style>
  <w:style w:type="character" w:customStyle="1" w:styleId="CommentTextChar">
    <w:name w:val="Comment Text Char"/>
    <w:basedOn w:val="DefaultParagraphFont"/>
    <w:link w:val="CommentText"/>
    <w:uiPriority w:val="99"/>
    <w:semiHidden/>
    <w:rsid w:val="00373478"/>
    <w:rPr>
      <w:sz w:val="20"/>
      <w:szCs w:val="20"/>
    </w:rPr>
  </w:style>
  <w:style w:type="paragraph" w:styleId="CommentSubject">
    <w:name w:val="annotation subject"/>
    <w:basedOn w:val="CommentText"/>
    <w:next w:val="CommentText"/>
    <w:link w:val="CommentSubjectChar"/>
    <w:uiPriority w:val="99"/>
    <w:semiHidden/>
    <w:unhideWhenUsed/>
    <w:rsid w:val="00373478"/>
    <w:rPr>
      <w:b/>
      <w:bCs/>
    </w:rPr>
  </w:style>
  <w:style w:type="character" w:customStyle="1" w:styleId="CommentSubjectChar">
    <w:name w:val="Comment Subject Char"/>
    <w:basedOn w:val="CommentTextChar"/>
    <w:link w:val="CommentSubject"/>
    <w:uiPriority w:val="99"/>
    <w:semiHidden/>
    <w:rsid w:val="00373478"/>
    <w:rPr>
      <w:b/>
      <w:bCs/>
      <w:sz w:val="20"/>
      <w:szCs w:val="20"/>
    </w:rPr>
  </w:style>
  <w:style w:type="paragraph" w:styleId="NormalWeb">
    <w:name w:val="Normal (Web)"/>
    <w:basedOn w:val="Normal"/>
    <w:uiPriority w:val="99"/>
    <w:unhideWhenUsed/>
    <w:rsid w:val="00720BC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Bullet">
    <w:name w:val="List Bullet"/>
    <w:basedOn w:val="Normal"/>
    <w:uiPriority w:val="99"/>
    <w:unhideWhenUsed/>
    <w:rsid w:val="00145D31"/>
    <w:pPr>
      <w:numPr>
        <w:numId w:val="1"/>
      </w:numPr>
      <w:contextualSpacing/>
    </w:pPr>
  </w:style>
  <w:style w:type="paragraph" w:styleId="EndnoteText">
    <w:name w:val="endnote text"/>
    <w:basedOn w:val="Normal"/>
    <w:link w:val="EndnoteTextChar"/>
    <w:uiPriority w:val="99"/>
    <w:unhideWhenUsed/>
    <w:rsid w:val="001A639D"/>
    <w:pPr>
      <w:spacing w:after="0" w:line="240" w:lineRule="auto"/>
    </w:pPr>
    <w:rPr>
      <w:sz w:val="24"/>
      <w:szCs w:val="24"/>
    </w:rPr>
  </w:style>
  <w:style w:type="character" w:customStyle="1" w:styleId="EndnoteTextChar">
    <w:name w:val="Endnote Text Char"/>
    <w:basedOn w:val="DefaultParagraphFont"/>
    <w:link w:val="EndnoteText"/>
    <w:uiPriority w:val="99"/>
    <w:rsid w:val="001A639D"/>
    <w:rPr>
      <w:sz w:val="24"/>
      <w:szCs w:val="24"/>
    </w:rPr>
  </w:style>
  <w:style w:type="character" w:styleId="EndnoteReference">
    <w:name w:val="endnote reference"/>
    <w:basedOn w:val="DefaultParagraphFont"/>
    <w:uiPriority w:val="99"/>
    <w:unhideWhenUsed/>
    <w:rsid w:val="001A639D"/>
    <w:rPr>
      <w:vertAlign w:val="superscript"/>
    </w:rPr>
  </w:style>
  <w:style w:type="character" w:styleId="Strong">
    <w:name w:val="Strong"/>
    <w:basedOn w:val="DefaultParagraphFont"/>
    <w:uiPriority w:val="22"/>
    <w:qFormat/>
    <w:rsid w:val="00804211"/>
    <w:rPr>
      <w:b/>
      <w:bCs/>
    </w:rPr>
  </w:style>
  <w:style w:type="character" w:styleId="Hyperlink">
    <w:name w:val="Hyperlink"/>
    <w:basedOn w:val="DefaultParagraphFont"/>
    <w:uiPriority w:val="99"/>
    <w:unhideWhenUsed/>
    <w:rsid w:val="005162DE"/>
    <w:rPr>
      <w:color w:val="0000FF" w:themeColor="hyperlink"/>
      <w:u w:val="single"/>
    </w:rPr>
  </w:style>
  <w:style w:type="character" w:styleId="FollowedHyperlink">
    <w:name w:val="FollowedHyperlink"/>
    <w:basedOn w:val="DefaultParagraphFont"/>
    <w:uiPriority w:val="99"/>
    <w:semiHidden/>
    <w:unhideWhenUsed/>
    <w:rsid w:val="00357BD8"/>
    <w:rPr>
      <w:color w:val="800080" w:themeColor="followedHyperlink"/>
      <w:u w:val="single"/>
    </w:rPr>
  </w:style>
  <w:style w:type="paragraph" w:customStyle="1" w:styleId="Default">
    <w:name w:val="Default"/>
    <w:rsid w:val="002D13FE"/>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557A9"/>
  </w:style>
  <w:style w:type="character" w:customStyle="1" w:styleId="emailstyle19">
    <w:name w:val="emailstyle19"/>
    <w:basedOn w:val="DefaultParagraphFont"/>
    <w:rsid w:val="00467BEB"/>
  </w:style>
  <w:style w:type="paragraph" w:customStyle="1" w:styleId="default0">
    <w:name w:val="default"/>
    <w:basedOn w:val="Normal"/>
    <w:rsid w:val="00467B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32E78"/>
    <w:pPr>
      <w:spacing w:after="0" w:line="240" w:lineRule="auto"/>
    </w:pPr>
  </w:style>
  <w:style w:type="character" w:customStyle="1" w:styleId="Heading4Char">
    <w:name w:val="Heading 4 Char"/>
    <w:basedOn w:val="DefaultParagraphFont"/>
    <w:link w:val="Heading4"/>
    <w:uiPriority w:val="9"/>
    <w:rsid w:val="0070494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552B0"/>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uiPriority w:val="99"/>
    <w:semiHidden/>
    <w:unhideWhenUsed/>
    <w:rsid w:val="00B0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12305">
      <w:bodyDiv w:val="1"/>
      <w:marLeft w:val="0"/>
      <w:marRight w:val="0"/>
      <w:marTop w:val="0"/>
      <w:marBottom w:val="0"/>
      <w:divBdr>
        <w:top w:val="none" w:sz="0" w:space="0" w:color="auto"/>
        <w:left w:val="none" w:sz="0" w:space="0" w:color="auto"/>
        <w:bottom w:val="none" w:sz="0" w:space="0" w:color="auto"/>
        <w:right w:val="none" w:sz="0" w:space="0" w:color="auto"/>
      </w:divBdr>
    </w:div>
    <w:div w:id="791170456">
      <w:bodyDiv w:val="1"/>
      <w:marLeft w:val="0"/>
      <w:marRight w:val="0"/>
      <w:marTop w:val="0"/>
      <w:marBottom w:val="0"/>
      <w:divBdr>
        <w:top w:val="none" w:sz="0" w:space="0" w:color="auto"/>
        <w:left w:val="none" w:sz="0" w:space="0" w:color="auto"/>
        <w:bottom w:val="none" w:sz="0" w:space="0" w:color="auto"/>
        <w:right w:val="none" w:sz="0" w:space="0" w:color="auto"/>
      </w:divBdr>
    </w:div>
    <w:div w:id="869612675">
      <w:bodyDiv w:val="1"/>
      <w:marLeft w:val="0"/>
      <w:marRight w:val="0"/>
      <w:marTop w:val="0"/>
      <w:marBottom w:val="0"/>
      <w:divBdr>
        <w:top w:val="none" w:sz="0" w:space="0" w:color="auto"/>
        <w:left w:val="none" w:sz="0" w:space="0" w:color="auto"/>
        <w:bottom w:val="none" w:sz="0" w:space="0" w:color="auto"/>
        <w:right w:val="none" w:sz="0" w:space="0" w:color="auto"/>
      </w:divBdr>
    </w:div>
    <w:div w:id="17666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8343-67FF-8740-A1BA-745ED9BD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Associated British Ports</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Penney</dc:creator>
  <cp:lastModifiedBy>Marvin Riley</cp:lastModifiedBy>
  <cp:revision>33</cp:revision>
  <cp:lastPrinted>2025-09-22T16:08:00Z</cp:lastPrinted>
  <dcterms:created xsi:type="dcterms:W3CDTF">2025-11-13T09:50:00Z</dcterms:created>
  <dcterms:modified xsi:type="dcterms:W3CDTF">2025-11-13T13:59:00Z</dcterms:modified>
</cp:coreProperties>
</file>