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7D" w:rsidRDefault="00D7317D" w:rsidP="00D7317D"/>
    <w:p w:rsidR="00D7317D" w:rsidRDefault="00FC6FA4" w:rsidP="00FC6FA4">
      <w:pPr>
        <w:jc w:val="center"/>
      </w:pPr>
      <w:r>
        <w:rPr>
          <w:noProof/>
          <w:lang w:eastAsia="en-GB"/>
        </w:rPr>
        <w:drawing>
          <wp:inline distT="0" distB="0" distL="0" distR="0" wp14:anchorId="432ED15D">
            <wp:extent cx="798830" cy="8597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830" cy="859790"/>
                    </a:xfrm>
                    <a:prstGeom prst="rect">
                      <a:avLst/>
                    </a:prstGeom>
                    <a:noFill/>
                  </pic:spPr>
                </pic:pic>
              </a:graphicData>
            </a:graphic>
          </wp:inline>
        </w:drawing>
      </w:r>
    </w:p>
    <w:p w:rsidR="00D7317D" w:rsidRDefault="00D7317D" w:rsidP="00D7317D"/>
    <w:p w:rsidR="00D7317D" w:rsidRPr="00FC6FA4" w:rsidRDefault="00D353C1" w:rsidP="00D7317D">
      <w:pPr>
        <w:pStyle w:val="NoSpacing"/>
        <w:jc w:val="center"/>
        <w:rPr>
          <w:rFonts w:ascii="Century Gothic" w:hAnsi="Century Gothic"/>
          <w:b/>
          <w:sz w:val="20"/>
          <w:szCs w:val="20"/>
          <w:u w:val="single"/>
        </w:rPr>
      </w:pPr>
      <w:r>
        <w:rPr>
          <w:rFonts w:ascii="Century Gothic" w:hAnsi="Century Gothic"/>
          <w:b/>
          <w:sz w:val="20"/>
          <w:szCs w:val="20"/>
          <w:u w:val="single"/>
        </w:rPr>
        <w:t xml:space="preserve">Family Support Worker </w:t>
      </w:r>
      <w:r w:rsidR="00A20EFB" w:rsidRPr="00FC6FA4">
        <w:rPr>
          <w:rFonts w:ascii="Century Gothic" w:hAnsi="Century Gothic"/>
          <w:b/>
          <w:sz w:val="20"/>
          <w:szCs w:val="20"/>
          <w:u w:val="single"/>
        </w:rPr>
        <w:t>Job Description</w:t>
      </w:r>
    </w:p>
    <w:p w:rsidR="00D7317D" w:rsidRPr="00FC6FA4" w:rsidRDefault="00D7317D" w:rsidP="00D7317D">
      <w:pPr>
        <w:pStyle w:val="NoSpacing"/>
        <w:jc w:val="center"/>
        <w:rPr>
          <w:rFonts w:ascii="Century Gothic" w:hAnsi="Century Gothic"/>
          <w:sz w:val="20"/>
          <w:szCs w:val="20"/>
        </w:rPr>
      </w:pPr>
    </w:p>
    <w:tbl>
      <w:tblPr>
        <w:tblStyle w:val="TableGrid"/>
        <w:tblW w:w="10768" w:type="dxa"/>
        <w:tblLook w:val="04A0" w:firstRow="1" w:lastRow="0" w:firstColumn="1" w:lastColumn="0" w:noHBand="0" w:noVBand="1"/>
      </w:tblPr>
      <w:tblGrid>
        <w:gridCol w:w="4531"/>
        <w:gridCol w:w="6237"/>
      </w:tblGrid>
      <w:tr w:rsidR="00D7317D" w:rsidRPr="00FC6FA4" w:rsidTr="00F74CD5">
        <w:trPr>
          <w:trHeight w:val="67"/>
        </w:trPr>
        <w:tc>
          <w:tcPr>
            <w:tcW w:w="4531" w:type="dxa"/>
          </w:tcPr>
          <w:p w:rsidR="00D7317D" w:rsidRPr="00FC6FA4" w:rsidRDefault="00D7317D" w:rsidP="00D7317D">
            <w:pPr>
              <w:pStyle w:val="NoSpacing"/>
              <w:jc w:val="both"/>
              <w:rPr>
                <w:rFonts w:ascii="Century Gothic" w:hAnsi="Century Gothic"/>
                <w:sz w:val="20"/>
                <w:szCs w:val="20"/>
              </w:rPr>
            </w:pPr>
            <w:r w:rsidRPr="00FC6FA4">
              <w:rPr>
                <w:rFonts w:ascii="Century Gothic" w:hAnsi="Century Gothic"/>
                <w:sz w:val="20"/>
                <w:szCs w:val="20"/>
              </w:rPr>
              <w:t>Job Title:</w:t>
            </w:r>
          </w:p>
        </w:tc>
        <w:tc>
          <w:tcPr>
            <w:tcW w:w="6237" w:type="dxa"/>
          </w:tcPr>
          <w:p w:rsidR="00D7317D" w:rsidRPr="00FC6FA4" w:rsidRDefault="00D353C1" w:rsidP="00D7317D">
            <w:pPr>
              <w:pStyle w:val="NoSpacing"/>
              <w:jc w:val="both"/>
              <w:rPr>
                <w:rFonts w:ascii="Century Gothic" w:hAnsi="Century Gothic"/>
                <w:sz w:val="20"/>
                <w:szCs w:val="20"/>
              </w:rPr>
            </w:pPr>
            <w:r>
              <w:rPr>
                <w:rFonts w:ascii="Century Gothic" w:hAnsi="Century Gothic"/>
                <w:sz w:val="20"/>
                <w:szCs w:val="20"/>
              </w:rPr>
              <w:t>Family Support Worker</w:t>
            </w:r>
          </w:p>
        </w:tc>
      </w:tr>
      <w:tr w:rsidR="00D7317D" w:rsidRPr="00FC6FA4" w:rsidTr="00F74CD5">
        <w:trPr>
          <w:trHeight w:val="67"/>
        </w:trPr>
        <w:tc>
          <w:tcPr>
            <w:tcW w:w="4531" w:type="dxa"/>
          </w:tcPr>
          <w:p w:rsidR="00D7317D" w:rsidRPr="00FC6FA4" w:rsidRDefault="00D7317D" w:rsidP="00D7317D">
            <w:pPr>
              <w:pStyle w:val="NoSpacing"/>
              <w:jc w:val="both"/>
              <w:rPr>
                <w:rFonts w:ascii="Century Gothic" w:hAnsi="Century Gothic"/>
                <w:sz w:val="20"/>
                <w:szCs w:val="20"/>
              </w:rPr>
            </w:pPr>
            <w:r w:rsidRPr="00FC6FA4">
              <w:rPr>
                <w:rFonts w:ascii="Century Gothic" w:hAnsi="Century Gothic"/>
                <w:sz w:val="20"/>
                <w:szCs w:val="20"/>
              </w:rPr>
              <w:t>Reports to:</w:t>
            </w:r>
          </w:p>
        </w:tc>
        <w:tc>
          <w:tcPr>
            <w:tcW w:w="6237" w:type="dxa"/>
          </w:tcPr>
          <w:p w:rsidR="00D7317D" w:rsidRPr="00FC6FA4" w:rsidRDefault="00D353C1" w:rsidP="004408D8">
            <w:pPr>
              <w:pStyle w:val="NoSpacing"/>
              <w:jc w:val="both"/>
              <w:rPr>
                <w:rFonts w:ascii="Century Gothic" w:hAnsi="Century Gothic"/>
                <w:sz w:val="20"/>
                <w:szCs w:val="20"/>
              </w:rPr>
            </w:pPr>
            <w:r>
              <w:rPr>
                <w:rFonts w:ascii="Century Gothic" w:hAnsi="Century Gothic"/>
                <w:sz w:val="20"/>
                <w:szCs w:val="20"/>
              </w:rPr>
              <w:t>Assistant Headteacher (DSL) and the Headteacher</w:t>
            </w:r>
          </w:p>
        </w:tc>
      </w:tr>
      <w:tr w:rsidR="00D7317D" w:rsidRPr="00FC6FA4" w:rsidTr="00F74CD5">
        <w:trPr>
          <w:trHeight w:val="67"/>
        </w:trPr>
        <w:tc>
          <w:tcPr>
            <w:tcW w:w="4531" w:type="dxa"/>
            <w:tcBorders>
              <w:bottom w:val="single" w:sz="4" w:space="0" w:color="auto"/>
            </w:tcBorders>
          </w:tcPr>
          <w:p w:rsidR="00D7317D" w:rsidRPr="00FC6FA4" w:rsidRDefault="00D7317D" w:rsidP="00D7317D">
            <w:pPr>
              <w:pStyle w:val="NoSpacing"/>
              <w:jc w:val="both"/>
              <w:rPr>
                <w:rFonts w:ascii="Century Gothic" w:hAnsi="Century Gothic"/>
                <w:sz w:val="20"/>
                <w:szCs w:val="20"/>
              </w:rPr>
            </w:pPr>
            <w:r w:rsidRPr="00FC6FA4">
              <w:rPr>
                <w:rFonts w:ascii="Century Gothic" w:hAnsi="Century Gothic"/>
                <w:sz w:val="20"/>
                <w:szCs w:val="20"/>
              </w:rPr>
              <w:t>Grade:</w:t>
            </w:r>
          </w:p>
        </w:tc>
        <w:tc>
          <w:tcPr>
            <w:tcW w:w="6237" w:type="dxa"/>
            <w:tcBorders>
              <w:bottom w:val="single" w:sz="4" w:space="0" w:color="auto"/>
            </w:tcBorders>
          </w:tcPr>
          <w:p w:rsidR="00D7317D" w:rsidRPr="00FC6FA4" w:rsidRDefault="00D7317D" w:rsidP="00D7317D">
            <w:pPr>
              <w:pStyle w:val="NoSpacing"/>
              <w:jc w:val="both"/>
              <w:rPr>
                <w:rFonts w:ascii="Century Gothic" w:hAnsi="Century Gothic"/>
                <w:sz w:val="20"/>
                <w:szCs w:val="20"/>
              </w:rPr>
            </w:pPr>
            <w:r w:rsidRPr="00D353C1">
              <w:rPr>
                <w:rFonts w:ascii="Century Gothic" w:hAnsi="Century Gothic"/>
                <w:color w:val="FF0000"/>
                <w:sz w:val="20"/>
                <w:szCs w:val="20"/>
              </w:rPr>
              <w:t xml:space="preserve">Grade </w:t>
            </w:r>
            <w:r w:rsidR="009D7997" w:rsidRPr="00D353C1">
              <w:rPr>
                <w:rFonts w:ascii="Century Gothic" w:hAnsi="Century Gothic"/>
                <w:color w:val="FF0000"/>
                <w:sz w:val="20"/>
                <w:szCs w:val="20"/>
              </w:rPr>
              <w:t>F</w:t>
            </w:r>
            <w:r w:rsidR="00B27F2F" w:rsidRPr="00D353C1">
              <w:rPr>
                <w:rFonts w:ascii="Century Gothic" w:hAnsi="Century Gothic"/>
                <w:color w:val="FF0000"/>
                <w:sz w:val="20"/>
                <w:szCs w:val="20"/>
              </w:rPr>
              <w:t xml:space="preserve"> Point</w:t>
            </w:r>
            <w:r w:rsidR="003E7BAE" w:rsidRPr="00D353C1">
              <w:rPr>
                <w:rFonts w:ascii="Century Gothic" w:hAnsi="Century Gothic"/>
                <w:color w:val="FF0000"/>
                <w:sz w:val="20"/>
                <w:szCs w:val="20"/>
              </w:rPr>
              <w:t>s</w:t>
            </w:r>
            <w:r w:rsidR="00B27F2F" w:rsidRPr="00D353C1">
              <w:rPr>
                <w:rFonts w:ascii="Century Gothic" w:hAnsi="Century Gothic"/>
                <w:color w:val="FF0000"/>
                <w:sz w:val="20"/>
                <w:szCs w:val="20"/>
              </w:rPr>
              <w:t xml:space="preserve"> </w:t>
            </w:r>
            <w:r w:rsidR="009D7997" w:rsidRPr="00D353C1">
              <w:rPr>
                <w:rFonts w:ascii="Century Gothic" w:hAnsi="Century Gothic"/>
                <w:color w:val="FF0000"/>
                <w:sz w:val="20"/>
                <w:szCs w:val="20"/>
              </w:rPr>
              <w:t>6-7</w:t>
            </w:r>
            <w:r w:rsidR="007C0251">
              <w:rPr>
                <w:rFonts w:ascii="Century Gothic" w:hAnsi="Century Gothic"/>
                <w:color w:val="FF0000"/>
                <w:sz w:val="20"/>
                <w:szCs w:val="20"/>
              </w:rPr>
              <w:t xml:space="preserve"> – needs checking</w:t>
            </w:r>
          </w:p>
        </w:tc>
      </w:tr>
      <w:tr w:rsidR="00D7317D" w:rsidRPr="00FC6FA4" w:rsidTr="00F74CD5">
        <w:tc>
          <w:tcPr>
            <w:tcW w:w="10768" w:type="dxa"/>
            <w:gridSpan w:val="2"/>
          </w:tcPr>
          <w:p w:rsidR="009D7997" w:rsidRPr="00FC6FA4" w:rsidRDefault="009D7997" w:rsidP="004408D8">
            <w:pPr>
              <w:rPr>
                <w:rFonts w:ascii="Century Gothic" w:hAnsi="Century Gothic"/>
                <w:b/>
                <w:sz w:val="20"/>
                <w:szCs w:val="20"/>
              </w:rPr>
            </w:pPr>
          </w:p>
          <w:p w:rsidR="00D7317D" w:rsidRPr="00FC6FA4" w:rsidRDefault="00E13376" w:rsidP="004408D8">
            <w:pPr>
              <w:rPr>
                <w:rFonts w:ascii="Century Gothic" w:hAnsi="Century Gothic"/>
                <w:sz w:val="20"/>
                <w:szCs w:val="20"/>
              </w:rPr>
            </w:pPr>
            <w:r w:rsidRPr="00FC6FA4">
              <w:rPr>
                <w:rFonts w:ascii="Century Gothic" w:hAnsi="Century Gothic"/>
                <w:b/>
                <w:sz w:val="20"/>
                <w:szCs w:val="20"/>
              </w:rPr>
              <w:t>Purpose of the job:</w:t>
            </w:r>
          </w:p>
          <w:p w:rsidR="00C64F00" w:rsidRPr="00D353C1" w:rsidRDefault="00D353C1" w:rsidP="00D353C1">
            <w:pPr>
              <w:pStyle w:val="1bodycopy10pt"/>
              <w:rPr>
                <w:rFonts w:ascii="Century Gothic" w:hAnsi="Century Gothic"/>
              </w:rPr>
            </w:pPr>
            <w:r w:rsidRPr="00D353C1">
              <w:rPr>
                <w:rFonts w:ascii="Century Gothic" w:hAnsi="Century Gothic"/>
              </w:rPr>
              <w:t>To work closely with parents and carers to help overcome pupils’ barriers to learning, whether inside or outside school. This will involve maintaining regular communication, putting interventions in place, and liaising with relevant staff and professionals to ensure parents and carers are consistently engaged in pupils’ development and progress.</w:t>
            </w:r>
            <w:r w:rsidRPr="00D353C1">
              <w:rPr>
                <w:rFonts w:ascii="Century Gothic" w:hAnsi="Century Gothic"/>
              </w:rPr>
              <w:br/>
            </w:r>
          </w:p>
        </w:tc>
      </w:tr>
      <w:tr w:rsidR="00D7317D" w:rsidRPr="00FC6FA4" w:rsidTr="00F74CD5">
        <w:tc>
          <w:tcPr>
            <w:tcW w:w="10768" w:type="dxa"/>
            <w:gridSpan w:val="2"/>
          </w:tcPr>
          <w:p w:rsidR="00A20EFB" w:rsidRPr="00FC6FA4" w:rsidRDefault="00A20EFB" w:rsidP="00A20EFB">
            <w:pPr>
              <w:pStyle w:val="Default"/>
              <w:jc w:val="both"/>
              <w:rPr>
                <w:rFonts w:ascii="Century Gothic" w:hAnsi="Century Gothic"/>
                <w:b/>
                <w:bCs/>
                <w:sz w:val="20"/>
                <w:szCs w:val="20"/>
              </w:rPr>
            </w:pPr>
            <w:r w:rsidRPr="00FC6FA4">
              <w:rPr>
                <w:rFonts w:ascii="Century Gothic" w:hAnsi="Century Gothic"/>
                <w:b/>
                <w:bCs/>
                <w:sz w:val="20"/>
                <w:szCs w:val="20"/>
              </w:rPr>
              <w:t>Main Duties:</w:t>
            </w:r>
          </w:p>
          <w:p w:rsidR="00A20EFB" w:rsidRPr="00FC6FA4" w:rsidRDefault="00A20EFB" w:rsidP="00A20EFB">
            <w:pPr>
              <w:pStyle w:val="Default"/>
              <w:jc w:val="both"/>
              <w:rPr>
                <w:rFonts w:ascii="Century Gothic" w:hAnsi="Century Gothic"/>
                <w:sz w:val="20"/>
                <w:szCs w:val="20"/>
              </w:rPr>
            </w:pPr>
          </w:p>
          <w:p w:rsidR="00D353C1" w:rsidRPr="00806B48" w:rsidRDefault="00D353C1" w:rsidP="00806B48">
            <w:pPr>
              <w:widowControl w:val="0"/>
              <w:tabs>
                <w:tab w:val="left" w:pos="820"/>
                <w:tab w:val="left" w:pos="821"/>
              </w:tabs>
              <w:autoSpaceDE w:val="0"/>
              <w:autoSpaceDN w:val="0"/>
              <w:spacing w:before="5"/>
              <w:rPr>
                <w:rFonts w:ascii="Century Gothic" w:hAnsi="Century Gothic"/>
                <w:b/>
                <w:sz w:val="20"/>
                <w:szCs w:val="20"/>
              </w:rPr>
            </w:pPr>
            <w:r w:rsidRPr="00806B48">
              <w:rPr>
                <w:rFonts w:ascii="Century Gothic" w:hAnsi="Century Gothic"/>
                <w:b/>
                <w:sz w:val="20"/>
                <w:szCs w:val="20"/>
              </w:rPr>
              <w:t xml:space="preserve">Working with parents and carers  </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Act as the lead point of contact for the parents/carers of pupils receiving additional support</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Maintain regular communication with specific parents/carers and provide personal</w:t>
            </w:r>
            <w:bookmarkStart w:id="0" w:name="_GoBack"/>
            <w:bookmarkEnd w:id="0"/>
            <w:r w:rsidRPr="00D353C1">
              <w:rPr>
                <w:rFonts w:ascii="Century Gothic" w:hAnsi="Century Gothic"/>
                <w:sz w:val="20"/>
                <w:szCs w:val="20"/>
              </w:rPr>
              <w:t>ised support for families through issues as they arise</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Put interventions in place to encourage parents</w:t>
            </w:r>
            <w:r w:rsidR="00806B48">
              <w:rPr>
                <w:rFonts w:ascii="Century Gothic" w:hAnsi="Century Gothic"/>
                <w:sz w:val="20"/>
                <w:szCs w:val="20"/>
              </w:rPr>
              <w:t>’</w:t>
            </w:r>
            <w:r w:rsidRPr="00D353C1">
              <w:rPr>
                <w:rFonts w:ascii="Century Gothic" w:hAnsi="Century Gothic"/>
                <w:sz w:val="20"/>
                <w:szCs w:val="20"/>
              </w:rPr>
              <w:t>/carers’ involvement in supporting pupils’ development and progress</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Keep up to date on the latest services available in the local area so you can promote and signpost parents/carers to these via a range of communication channels (e.g. social media, newsletters, in meetings, etc)</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 xml:space="preserve">Carry out home visits, where required </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Implement and monitor progress of action plans, working with parents/carers to make adjustments to support as necessary</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Provide personalised support for parents/carers to help manage transition for their child</w:t>
            </w:r>
          </w:p>
          <w:p w:rsidR="00D353C1" w:rsidRPr="00D353C1" w:rsidRDefault="00D353C1" w:rsidP="00D353C1">
            <w:pPr>
              <w:pStyle w:val="ListParagraph"/>
              <w:widowControl w:val="0"/>
              <w:numPr>
                <w:ilvl w:val="0"/>
                <w:numId w:val="34"/>
              </w:numPr>
              <w:tabs>
                <w:tab w:val="left" w:pos="820"/>
                <w:tab w:val="left" w:pos="821"/>
              </w:tabs>
              <w:autoSpaceDE w:val="0"/>
              <w:autoSpaceDN w:val="0"/>
              <w:spacing w:before="5"/>
              <w:rPr>
                <w:rFonts w:ascii="Century Gothic" w:hAnsi="Century Gothic"/>
                <w:sz w:val="20"/>
                <w:szCs w:val="20"/>
              </w:rPr>
            </w:pPr>
            <w:r w:rsidRPr="00D353C1">
              <w:rPr>
                <w:rFonts w:ascii="Century Gothic" w:hAnsi="Century Gothic"/>
                <w:sz w:val="20"/>
                <w:szCs w:val="20"/>
              </w:rPr>
              <w:t xml:space="preserve">Support parents/carers through the application process for accessing local services and help them attend relevant meetings </w:t>
            </w:r>
          </w:p>
          <w:p w:rsidR="001A2DA2" w:rsidRDefault="001A2DA2" w:rsidP="00806B48">
            <w:pPr>
              <w:widowControl w:val="0"/>
              <w:tabs>
                <w:tab w:val="left" w:pos="820"/>
                <w:tab w:val="left" w:pos="821"/>
              </w:tabs>
              <w:autoSpaceDE w:val="0"/>
              <w:autoSpaceDN w:val="0"/>
              <w:spacing w:before="5"/>
              <w:rPr>
                <w:rFonts w:ascii="Century Gothic" w:hAnsi="Century Gothic"/>
                <w:sz w:val="20"/>
                <w:szCs w:val="20"/>
              </w:rPr>
            </w:pPr>
          </w:p>
          <w:p w:rsidR="00806B48" w:rsidRPr="00806B48" w:rsidRDefault="00806B48" w:rsidP="00806B48">
            <w:pPr>
              <w:widowControl w:val="0"/>
              <w:tabs>
                <w:tab w:val="left" w:pos="820"/>
                <w:tab w:val="left" w:pos="821"/>
              </w:tabs>
              <w:autoSpaceDE w:val="0"/>
              <w:autoSpaceDN w:val="0"/>
              <w:spacing w:before="5"/>
              <w:rPr>
                <w:rFonts w:ascii="Century Gothic" w:hAnsi="Century Gothic"/>
                <w:b/>
                <w:sz w:val="20"/>
                <w:szCs w:val="20"/>
              </w:rPr>
            </w:pPr>
            <w:r w:rsidRPr="00806B48">
              <w:rPr>
                <w:rFonts w:ascii="Century Gothic" w:hAnsi="Century Gothic"/>
                <w:b/>
                <w:sz w:val="20"/>
                <w:szCs w:val="20"/>
              </w:rPr>
              <w:t xml:space="preserve">Working with staff and other professionals </w:t>
            </w:r>
          </w:p>
          <w:p w:rsidR="00806B48" w:rsidRPr="00806B48" w:rsidRDefault="00806B48" w:rsidP="00806B48">
            <w:pPr>
              <w:pStyle w:val="ListParagraph"/>
              <w:widowControl w:val="0"/>
              <w:numPr>
                <w:ilvl w:val="0"/>
                <w:numId w:val="39"/>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Work with relevant staff to identify and bring on</w:t>
            </w:r>
            <w:r w:rsidRPr="00806B48">
              <w:rPr>
                <w:rFonts w:ascii="Century Gothic" w:hAnsi="Century Gothic"/>
                <w:sz w:val="20"/>
                <w:szCs w:val="20"/>
              </w:rPr>
              <w:t xml:space="preserve"> </w:t>
            </w:r>
            <w:r w:rsidRPr="00806B48">
              <w:rPr>
                <w:rFonts w:ascii="Century Gothic" w:hAnsi="Century Gothic"/>
                <w:sz w:val="20"/>
                <w:szCs w:val="20"/>
              </w:rPr>
              <w:t>board pupils and parents/carers that would benefit from personalised support</w:t>
            </w:r>
          </w:p>
          <w:p w:rsidR="00806B48" w:rsidRPr="00806B48" w:rsidRDefault="00806B48" w:rsidP="00806B48">
            <w:pPr>
              <w:pStyle w:val="ListParagraph"/>
              <w:widowControl w:val="0"/>
              <w:numPr>
                <w:ilvl w:val="0"/>
                <w:numId w:val="39"/>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Develop action plans in consultation with relevant staff and professionals, where necessary</w:t>
            </w:r>
          </w:p>
          <w:p w:rsidR="00806B48" w:rsidRPr="00806B48" w:rsidRDefault="00806B48" w:rsidP="00806B48">
            <w:pPr>
              <w:pStyle w:val="ListParagraph"/>
              <w:widowControl w:val="0"/>
              <w:numPr>
                <w:ilvl w:val="0"/>
                <w:numId w:val="39"/>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Liaise and build relationships with external agencies and professionals, following up on actions where necessary</w:t>
            </w:r>
          </w:p>
          <w:p w:rsidR="00806B48" w:rsidRPr="00806B48" w:rsidRDefault="00806B48" w:rsidP="00806B48">
            <w:pPr>
              <w:pStyle w:val="ListParagraph"/>
              <w:widowControl w:val="0"/>
              <w:numPr>
                <w:ilvl w:val="0"/>
                <w:numId w:val="39"/>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Maintain regular communication with relevant staff to update them on progress of individual pupils</w:t>
            </w:r>
          </w:p>
          <w:p w:rsidR="00806B48" w:rsidRPr="00806B48" w:rsidRDefault="00806B48" w:rsidP="00806B48">
            <w:pPr>
              <w:pStyle w:val="ListParagraph"/>
              <w:widowControl w:val="0"/>
              <w:numPr>
                <w:ilvl w:val="0"/>
                <w:numId w:val="39"/>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 xml:space="preserve">Assist with carrying out early help assessments </w:t>
            </w:r>
          </w:p>
          <w:p w:rsidR="00806B48" w:rsidRPr="00806B48" w:rsidRDefault="00806B48" w:rsidP="00806B48">
            <w:pPr>
              <w:pStyle w:val="ListParagraph"/>
              <w:widowControl w:val="0"/>
              <w:numPr>
                <w:ilvl w:val="0"/>
                <w:numId w:val="39"/>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Assist with developing and reviewing the school’s transition programme, contributing insights around the needs of parents/carers and pupils during this process</w:t>
            </w:r>
          </w:p>
          <w:p w:rsidR="00806B48" w:rsidRPr="00806B48" w:rsidRDefault="00806B48" w:rsidP="00806B48">
            <w:pPr>
              <w:widowControl w:val="0"/>
              <w:tabs>
                <w:tab w:val="left" w:pos="820"/>
                <w:tab w:val="left" w:pos="821"/>
              </w:tabs>
              <w:autoSpaceDE w:val="0"/>
              <w:autoSpaceDN w:val="0"/>
              <w:spacing w:before="5"/>
              <w:rPr>
                <w:rFonts w:ascii="Century Gothic" w:hAnsi="Century Gothic"/>
                <w:sz w:val="20"/>
                <w:szCs w:val="20"/>
              </w:rPr>
            </w:pPr>
          </w:p>
          <w:p w:rsidR="00806B48" w:rsidRPr="00806B48" w:rsidRDefault="00806B48" w:rsidP="00806B48">
            <w:pPr>
              <w:widowControl w:val="0"/>
              <w:tabs>
                <w:tab w:val="left" w:pos="820"/>
                <w:tab w:val="left" w:pos="821"/>
              </w:tabs>
              <w:autoSpaceDE w:val="0"/>
              <w:autoSpaceDN w:val="0"/>
              <w:spacing w:before="5"/>
              <w:rPr>
                <w:rFonts w:ascii="Century Gothic" w:hAnsi="Century Gothic"/>
                <w:b/>
                <w:sz w:val="20"/>
                <w:szCs w:val="20"/>
              </w:rPr>
            </w:pPr>
            <w:r w:rsidRPr="00806B48">
              <w:rPr>
                <w:rFonts w:ascii="Century Gothic" w:hAnsi="Century Gothic"/>
                <w:b/>
                <w:sz w:val="20"/>
                <w:szCs w:val="20"/>
              </w:rPr>
              <w:t>Record keeping</w:t>
            </w:r>
          </w:p>
          <w:p w:rsidR="00806B48" w:rsidRPr="00806B48" w:rsidRDefault="00806B48" w:rsidP="00806B48">
            <w:pPr>
              <w:pStyle w:val="ListParagraph"/>
              <w:widowControl w:val="0"/>
              <w:numPr>
                <w:ilvl w:val="0"/>
                <w:numId w:val="40"/>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Maintain accurate records of interventions and relevant meetings</w:t>
            </w:r>
          </w:p>
          <w:p w:rsidR="00806B48" w:rsidRPr="00806B48" w:rsidRDefault="00806B48" w:rsidP="00806B48">
            <w:pPr>
              <w:pStyle w:val="ListParagraph"/>
              <w:widowControl w:val="0"/>
              <w:numPr>
                <w:ilvl w:val="0"/>
                <w:numId w:val="40"/>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Facilitate the transfer of relevant pupil information inside and outside the school</w:t>
            </w:r>
          </w:p>
          <w:p w:rsidR="00806B48" w:rsidRPr="00806B48" w:rsidRDefault="00806B48" w:rsidP="00806B48">
            <w:pPr>
              <w:pStyle w:val="ListParagraph"/>
              <w:widowControl w:val="0"/>
              <w:numPr>
                <w:ilvl w:val="0"/>
                <w:numId w:val="40"/>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Complete relevant paperwork required by external agencies</w:t>
            </w:r>
          </w:p>
          <w:p w:rsidR="00806B48" w:rsidRDefault="00806B48" w:rsidP="00806B48">
            <w:pPr>
              <w:widowControl w:val="0"/>
              <w:tabs>
                <w:tab w:val="left" w:pos="820"/>
                <w:tab w:val="left" w:pos="821"/>
              </w:tabs>
              <w:autoSpaceDE w:val="0"/>
              <w:autoSpaceDN w:val="0"/>
              <w:spacing w:before="5"/>
              <w:rPr>
                <w:rFonts w:ascii="Century Gothic" w:hAnsi="Century Gothic"/>
                <w:sz w:val="20"/>
                <w:szCs w:val="20"/>
              </w:rPr>
            </w:pPr>
          </w:p>
          <w:p w:rsidR="00806B48" w:rsidRDefault="00806B48" w:rsidP="00806B48">
            <w:pPr>
              <w:widowControl w:val="0"/>
              <w:tabs>
                <w:tab w:val="left" w:pos="820"/>
                <w:tab w:val="left" w:pos="821"/>
              </w:tabs>
              <w:autoSpaceDE w:val="0"/>
              <w:autoSpaceDN w:val="0"/>
              <w:spacing w:before="5"/>
              <w:rPr>
                <w:rFonts w:ascii="Century Gothic" w:hAnsi="Century Gothic"/>
                <w:sz w:val="20"/>
                <w:szCs w:val="20"/>
              </w:rPr>
            </w:pPr>
          </w:p>
          <w:p w:rsidR="00806B48" w:rsidRPr="00806B48" w:rsidRDefault="00806B48" w:rsidP="00806B48">
            <w:pPr>
              <w:widowControl w:val="0"/>
              <w:tabs>
                <w:tab w:val="left" w:pos="820"/>
                <w:tab w:val="left" w:pos="821"/>
              </w:tabs>
              <w:autoSpaceDE w:val="0"/>
              <w:autoSpaceDN w:val="0"/>
              <w:spacing w:before="5"/>
              <w:rPr>
                <w:rFonts w:ascii="Century Gothic" w:hAnsi="Century Gothic"/>
                <w:b/>
                <w:sz w:val="20"/>
                <w:szCs w:val="20"/>
              </w:rPr>
            </w:pPr>
            <w:r w:rsidRPr="00806B48">
              <w:rPr>
                <w:rFonts w:ascii="Century Gothic" w:hAnsi="Century Gothic"/>
                <w:b/>
                <w:sz w:val="20"/>
                <w:szCs w:val="20"/>
              </w:rPr>
              <w:t xml:space="preserve">Safeguarding </w:t>
            </w:r>
          </w:p>
          <w:p w:rsidR="00806B48" w:rsidRPr="00806B48" w:rsidRDefault="00806B48" w:rsidP="00806B48">
            <w:pPr>
              <w:pStyle w:val="ListParagraph"/>
              <w:widowControl w:val="0"/>
              <w:numPr>
                <w:ilvl w:val="0"/>
                <w:numId w:val="41"/>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 xml:space="preserve">Work in line with statutory safeguarding guidance (e.g. Keeping Children Safe in Education, Prevent), and our child protection and health and safety policies </w:t>
            </w:r>
          </w:p>
          <w:p w:rsidR="00806B48" w:rsidRPr="00806B48" w:rsidRDefault="00806B48" w:rsidP="00806B48">
            <w:pPr>
              <w:pStyle w:val="ListParagraph"/>
              <w:widowControl w:val="0"/>
              <w:numPr>
                <w:ilvl w:val="0"/>
                <w:numId w:val="41"/>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Work with the designated safeguarding lead</w:t>
            </w:r>
            <w:r w:rsidRPr="00806B48">
              <w:rPr>
                <w:rFonts w:ascii="Century Gothic" w:hAnsi="Century Gothic"/>
                <w:sz w:val="20"/>
                <w:szCs w:val="20"/>
              </w:rPr>
              <w:t>s</w:t>
            </w:r>
            <w:r w:rsidRPr="00806B48">
              <w:rPr>
                <w:rFonts w:ascii="Century Gothic" w:hAnsi="Century Gothic"/>
                <w:sz w:val="20"/>
                <w:szCs w:val="20"/>
              </w:rPr>
              <w:t xml:space="preserve"> (DSL</w:t>
            </w:r>
            <w:r w:rsidRPr="00806B48">
              <w:rPr>
                <w:rFonts w:ascii="Century Gothic" w:hAnsi="Century Gothic"/>
                <w:sz w:val="20"/>
                <w:szCs w:val="20"/>
              </w:rPr>
              <w:t>/DDSLs</w:t>
            </w:r>
            <w:r w:rsidRPr="00806B48">
              <w:rPr>
                <w:rFonts w:ascii="Century Gothic" w:hAnsi="Century Gothic"/>
                <w:sz w:val="20"/>
                <w:szCs w:val="20"/>
              </w:rPr>
              <w:t>) to promote the best interests of pupils, including sharing concerns where necessary</w:t>
            </w:r>
          </w:p>
          <w:p w:rsidR="00806B48" w:rsidRPr="00806B48" w:rsidRDefault="00806B48" w:rsidP="00806B48">
            <w:pPr>
              <w:pStyle w:val="ListParagraph"/>
              <w:widowControl w:val="0"/>
              <w:numPr>
                <w:ilvl w:val="0"/>
                <w:numId w:val="41"/>
              </w:numPr>
              <w:tabs>
                <w:tab w:val="left" w:pos="820"/>
                <w:tab w:val="left" w:pos="821"/>
              </w:tabs>
              <w:autoSpaceDE w:val="0"/>
              <w:autoSpaceDN w:val="0"/>
              <w:spacing w:before="5"/>
              <w:rPr>
                <w:rFonts w:ascii="Century Gothic" w:hAnsi="Century Gothic"/>
                <w:sz w:val="20"/>
                <w:szCs w:val="20"/>
              </w:rPr>
            </w:pPr>
            <w:r w:rsidRPr="00806B48">
              <w:rPr>
                <w:rFonts w:ascii="Century Gothic" w:hAnsi="Century Gothic"/>
                <w:sz w:val="20"/>
                <w:szCs w:val="20"/>
              </w:rPr>
              <w:t>Promote the safeguarding of all pupils in the school</w:t>
            </w:r>
          </w:p>
          <w:p w:rsidR="00806B48" w:rsidRPr="00806B48" w:rsidRDefault="00806B48" w:rsidP="00806B48">
            <w:pPr>
              <w:widowControl w:val="0"/>
              <w:tabs>
                <w:tab w:val="left" w:pos="820"/>
                <w:tab w:val="left" w:pos="821"/>
              </w:tabs>
              <w:autoSpaceDE w:val="0"/>
              <w:autoSpaceDN w:val="0"/>
              <w:spacing w:before="5"/>
              <w:rPr>
                <w:rFonts w:ascii="Century Gothic" w:hAnsi="Century Gothic"/>
                <w:sz w:val="20"/>
                <w:szCs w:val="20"/>
              </w:rPr>
            </w:pPr>
          </w:p>
        </w:tc>
      </w:tr>
      <w:tr w:rsidR="00806841" w:rsidRPr="00FC6FA4" w:rsidTr="00F74CD5">
        <w:tc>
          <w:tcPr>
            <w:tcW w:w="10768" w:type="dxa"/>
            <w:gridSpan w:val="2"/>
          </w:tcPr>
          <w:p w:rsidR="00737D7B" w:rsidRPr="00FC6FA4" w:rsidRDefault="00737D7B" w:rsidP="00737D7B">
            <w:pPr>
              <w:pStyle w:val="Heading1"/>
              <w:spacing w:before="218"/>
              <w:ind w:left="0"/>
              <w:jc w:val="both"/>
              <w:outlineLvl w:val="0"/>
              <w:rPr>
                <w:rFonts w:ascii="Century Gothic" w:hAnsi="Century Gothic" w:cstheme="minorHAnsi"/>
                <w:sz w:val="20"/>
                <w:szCs w:val="20"/>
              </w:rPr>
            </w:pPr>
            <w:r w:rsidRPr="00FC6FA4">
              <w:rPr>
                <w:rFonts w:ascii="Century Gothic" w:hAnsi="Century Gothic" w:cstheme="minorHAnsi"/>
                <w:sz w:val="20"/>
                <w:szCs w:val="20"/>
              </w:rPr>
              <w:lastRenderedPageBreak/>
              <w:t>Equal Opportunities statement</w:t>
            </w:r>
          </w:p>
          <w:p w:rsidR="00737D7B" w:rsidRPr="00FC6FA4" w:rsidRDefault="00737D7B" w:rsidP="00737D7B">
            <w:pPr>
              <w:pStyle w:val="BodyText"/>
              <w:spacing w:before="1"/>
              <w:ind w:left="0"/>
              <w:jc w:val="both"/>
              <w:rPr>
                <w:rFonts w:ascii="Century Gothic" w:hAnsi="Century Gothic" w:cstheme="minorHAnsi"/>
                <w:b/>
                <w:sz w:val="20"/>
                <w:szCs w:val="20"/>
              </w:rPr>
            </w:pPr>
          </w:p>
          <w:p w:rsidR="00737D7B" w:rsidRPr="00FC6FA4" w:rsidRDefault="00737D7B" w:rsidP="00737D7B">
            <w:pPr>
              <w:ind w:right="765"/>
              <w:jc w:val="both"/>
              <w:rPr>
                <w:rFonts w:ascii="Century Gothic" w:hAnsi="Century Gothic" w:cstheme="minorHAnsi"/>
                <w:i/>
                <w:sz w:val="20"/>
                <w:szCs w:val="20"/>
              </w:rPr>
            </w:pPr>
            <w:r w:rsidRPr="00FC6FA4">
              <w:rPr>
                <w:rFonts w:ascii="Century Gothic" w:hAnsi="Century Gothic" w:cstheme="minorHAnsi"/>
                <w:i/>
                <w:sz w:val="20"/>
                <w:szCs w:val="20"/>
              </w:rPr>
              <w:t>The school actively and positively supports and encourages policies, which stress the importance of equality of opportunity irrespective of gender, sexuality, ethnic origin, religious background or special educational needs.</w:t>
            </w:r>
          </w:p>
          <w:p w:rsidR="00737D7B" w:rsidRPr="00FC6FA4" w:rsidRDefault="00737D7B" w:rsidP="00737D7B">
            <w:pPr>
              <w:spacing w:before="3" w:line="235" w:lineRule="auto"/>
              <w:ind w:right="765"/>
              <w:jc w:val="both"/>
              <w:rPr>
                <w:rFonts w:ascii="Century Gothic" w:hAnsi="Century Gothic" w:cstheme="minorHAnsi"/>
                <w:i/>
                <w:sz w:val="20"/>
                <w:szCs w:val="20"/>
              </w:rPr>
            </w:pPr>
            <w:r w:rsidRPr="00FC6FA4">
              <w:rPr>
                <w:rFonts w:ascii="Century Gothic" w:hAnsi="Century Gothic" w:cstheme="minorHAnsi"/>
                <w:i/>
                <w:sz w:val="20"/>
                <w:szCs w:val="20"/>
              </w:rPr>
              <w:t>We aim, through our work, to challenge prejudice and stereotyping to promote mutual respect and tolerance. All pupils should have opportunities to succeed in a caring environment in which they feel valued.</w:t>
            </w:r>
          </w:p>
          <w:p w:rsidR="00737D7B" w:rsidRPr="00FC6FA4" w:rsidRDefault="00737D7B" w:rsidP="00737D7B">
            <w:pPr>
              <w:spacing w:before="3" w:line="235" w:lineRule="auto"/>
              <w:ind w:right="765"/>
              <w:jc w:val="both"/>
              <w:rPr>
                <w:rFonts w:ascii="Century Gothic" w:hAnsi="Century Gothic" w:cstheme="minorHAnsi"/>
                <w:i/>
                <w:sz w:val="20"/>
                <w:szCs w:val="20"/>
              </w:rPr>
            </w:pPr>
          </w:p>
          <w:p w:rsidR="00737D7B" w:rsidRPr="00FC6FA4" w:rsidRDefault="00737D7B" w:rsidP="00737D7B">
            <w:pPr>
              <w:pStyle w:val="Heading1"/>
              <w:ind w:left="0"/>
              <w:jc w:val="both"/>
              <w:outlineLvl w:val="0"/>
              <w:rPr>
                <w:rFonts w:ascii="Century Gothic" w:hAnsi="Century Gothic" w:cstheme="minorHAnsi"/>
                <w:sz w:val="20"/>
                <w:szCs w:val="20"/>
              </w:rPr>
            </w:pPr>
            <w:r w:rsidRPr="00FC6FA4">
              <w:rPr>
                <w:rFonts w:ascii="Century Gothic" w:hAnsi="Century Gothic" w:cstheme="minorHAnsi"/>
                <w:sz w:val="20"/>
                <w:szCs w:val="20"/>
              </w:rPr>
              <w:t>Safeguarding statement</w:t>
            </w:r>
          </w:p>
          <w:p w:rsidR="00737D7B" w:rsidRPr="00FC6FA4" w:rsidRDefault="00737D7B" w:rsidP="00737D7B">
            <w:pPr>
              <w:spacing w:before="100"/>
              <w:ind w:right="761"/>
              <w:jc w:val="both"/>
              <w:rPr>
                <w:rFonts w:ascii="Century Gothic" w:hAnsi="Century Gothic" w:cstheme="minorHAnsi"/>
                <w:i/>
                <w:sz w:val="20"/>
                <w:szCs w:val="20"/>
              </w:rPr>
            </w:pPr>
            <w:r w:rsidRPr="00FC6FA4">
              <w:rPr>
                <w:rFonts w:ascii="Century Gothic" w:hAnsi="Century Gothic" w:cstheme="minorHAnsi"/>
                <w:i/>
                <w:sz w:val="20"/>
                <w:szCs w:val="20"/>
              </w:rPr>
              <w:t>We recognise that all adults have a full and active part to play in protecting our pupils from harm, and that the child’s welfare is our paramount concern. We recognise that safeguarding is everybody’s responsibility and that we all need to have “respectful uncertainty,” (Lord Laming, 2003), and it is this awareness and understanding that will support us to identify, protect and safeguard children</w:t>
            </w:r>
            <w:r w:rsidRPr="00FC6FA4">
              <w:rPr>
                <w:rFonts w:ascii="Century Gothic" w:hAnsi="Century Gothic" w:cstheme="minorHAnsi"/>
                <w:i/>
                <w:spacing w:val="-41"/>
                <w:sz w:val="20"/>
                <w:szCs w:val="20"/>
              </w:rPr>
              <w:t xml:space="preserve"> </w:t>
            </w:r>
            <w:r w:rsidRPr="00FC6FA4">
              <w:rPr>
                <w:rFonts w:ascii="Century Gothic" w:hAnsi="Century Gothic" w:cstheme="minorHAnsi"/>
                <w:i/>
                <w:sz w:val="20"/>
                <w:szCs w:val="20"/>
              </w:rPr>
              <w:t>effectively.</w:t>
            </w:r>
          </w:p>
          <w:p w:rsidR="00737D7B" w:rsidRPr="00FC6FA4" w:rsidRDefault="00737D7B" w:rsidP="00737D7B">
            <w:pPr>
              <w:spacing w:before="100"/>
              <w:ind w:right="761"/>
              <w:jc w:val="both"/>
              <w:rPr>
                <w:rFonts w:ascii="Century Gothic" w:hAnsi="Century Gothic" w:cstheme="minorHAnsi"/>
                <w:i/>
                <w:sz w:val="20"/>
                <w:szCs w:val="20"/>
              </w:rPr>
            </w:pPr>
          </w:p>
          <w:p w:rsidR="00737D7B" w:rsidRPr="00FC6FA4" w:rsidRDefault="009D7997" w:rsidP="00737D7B">
            <w:pPr>
              <w:jc w:val="both"/>
              <w:rPr>
                <w:rFonts w:ascii="Century Gothic" w:hAnsi="Century Gothic" w:cstheme="minorHAnsi"/>
                <w:sz w:val="20"/>
                <w:szCs w:val="20"/>
              </w:rPr>
            </w:pPr>
            <w:r w:rsidRPr="00FC6FA4">
              <w:rPr>
                <w:rFonts w:ascii="Century Gothic" w:hAnsi="Century Gothic" w:cstheme="minorHAnsi"/>
                <w:sz w:val="20"/>
                <w:szCs w:val="20"/>
              </w:rPr>
              <w:t>Job descriptions are subject to annual review</w:t>
            </w:r>
          </w:p>
          <w:p w:rsidR="00806841" w:rsidRPr="00FC6FA4" w:rsidRDefault="00806841" w:rsidP="00806841">
            <w:pPr>
              <w:spacing w:before="100" w:after="160" w:line="259" w:lineRule="auto"/>
              <w:ind w:right="761"/>
              <w:jc w:val="both"/>
              <w:rPr>
                <w:rFonts w:ascii="Century Gothic" w:hAnsi="Century Gothic"/>
                <w:b/>
                <w:sz w:val="20"/>
                <w:szCs w:val="20"/>
              </w:rPr>
            </w:pPr>
          </w:p>
        </w:tc>
      </w:tr>
    </w:tbl>
    <w:p w:rsidR="00D7317D" w:rsidRPr="00FC6FA4" w:rsidRDefault="00D7317D" w:rsidP="00D7317D">
      <w:pPr>
        <w:pStyle w:val="NoSpacing"/>
        <w:jc w:val="both"/>
        <w:rPr>
          <w:rFonts w:ascii="Century Gothic" w:hAnsi="Century Gothic"/>
          <w:sz w:val="20"/>
          <w:szCs w:val="20"/>
        </w:rPr>
      </w:pPr>
    </w:p>
    <w:p w:rsidR="00D7317D" w:rsidRPr="00FC6FA4" w:rsidRDefault="00D7317D" w:rsidP="006F46FE">
      <w:pPr>
        <w:jc w:val="both"/>
        <w:rPr>
          <w:rFonts w:ascii="Century Gothic" w:hAnsi="Century Gothic"/>
          <w:sz w:val="20"/>
          <w:szCs w:val="20"/>
        </w:rPr>
      </w:pPr>
    </w:p>
    <w:p w:rsidR="006F46FE" w:rsidRPr="00FC6FA4" w:rsidRDefault="006F46FE" w:rsidP="006F46FE">
      <w:pPr>
        <w:jc w:val="both"/>
        <w:rPr>
          <w:rFonts w:ascii="Century Gothic" w:hAnsi="Century Gothic"/>
          <w:sz w:val="20"/>
          <w:szCs w:val="20"/>
        </w:rPr>
      </w:pPr>
      <w:r w:rsidRPr="00FC6FA4">
        <w:rPr>
          <w:rFonts w:ascii="Century Gothic" w:hAnsi="Century Gothic"/>
          <w:sz w:val="20"/>
          <w:szCs w:val="20"/>
        </w:rPr>
        <w:t>Name___</w:t>
      </w:r>
      <w:r w:rsidR="00697206" w:rsidRPr="00FC6FA4">
        <w:rPr>
          <w:rFonts w:ascii="Century Gothic" w:hAnsi="Century Gothic"/>
          <w:sz w:val="20"/>
          <w:szCs w:val="20"/>
        </w:rPr>
        <w:t xml:space="preserve">_______________ </w:t>
      </w:r>
      <w:r w:rsidRPr="00FC6FA4">
        <w:rPr>
          <w:rFonts w:ascii="Century Gothic" w:hAnsi="Century Gothic"/>
          <w:sz w:val="20"/>
          <w:szCs w:val="20"/>
        </w:rPr>
        <w:t>__________________________________________________________________________</w:t>
      </w:r>
    </w:p>
    <w:p w:rsidR="006F46FE" w:rsidRPr="00FC6FA4" w:rsidRDefault="006F46FE" w:rsidP="006F46FE">
      <w:pPr>
        <w:jc w:val="both"/>
        <w:rPr>
          <w:rFonts w:ascii="Century Gothic" w:hAnsi="Century Gothic"/>
          <w:sz w:val="20"/>
          <w:szCs w:val="20"/>
        </w:rPr>
      </w:pPr>
    </w:p>
    <w:p w:rsidR="00D7317D" w:rsidRPr="00FC6FA4" w:rsidRDefault="0090194D" w:rsidP="0090194D">
      <w:pPr>
        <w:rPr>
          <w:rFonts w:ascii="Century Gothic" w:hAnsi="Century Gothic"/>
          <w:sz w:val="20"/>
          <w:szCs w:val="20"/>
        </w:rPr>
      </w:pPr>
      <w:r w:rsidRPr="00FC6FA4">
        <w:rPr>
          <w:rFonts w:ascii="Century Gothic" w:hAnsi="Century Gothic"/>
          <w:sz w:val="20"/>
          <w:szCs w:val="20"/>
        </w:rPr>
        <w:t>Job Holder Signature _______________________________________________</w:t>
      </w:r>
      <w:r w:rsidR="006F46FE" w:rsidRPr="00FC6FA4">
        <w:rPr>
          <w:rFonts w:ascii="Century Gothic" w:hAnsi="Century Gothic"/>
          <w:sz w:val="20"/>
          <w:szCs w:val="20"/>
        </w:rPr>
        <w:t xml:space="preserve"> Date_____________________________</w:t>
      </w:r>
    </w:p>
    <w:sectPr w:rsidR="00D7317D" w:rsidRPr="00FC6FA4" w:rsidSect="00F74CD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17D" w:rsidRDefault="00D7317D" w:rsidP="00D7317D">
      <w:pPr>
        <w:spacing w:after="0" w:line="240" w:lineRule="auto"/>
      </w:pPr>
      <w:r>
        <w:separator/>
      </w:r>
    </w:p>
  </w:endnote>
  <w:endnote w:type="continuationSeparator" w:id="0">
    <w:p w:rsidR="00D7317D" w:rsidRDefault="00D7317D" w:rsidP="00D7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17D" w:rsidRDefault="00D7317D" w:rsidP="00D7317D">
      <w:pPr>
        <w:spacing w:after="0" w:line="240" w:lineRule="auto"/>
      </w:pPr>
      <w:r>
        <w:separator/>
      </w:r>
    </w:p>
  </w:footnote>
  <w:footnote w:type="continuationSeparator" w:id="0">
    <w:p w:rsidR="00D7317D" w:rsidRDefault="00D7317D" w:rsidP="00D73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8.2pt;height:330.6pt" o:bullet="t">
        <v:imagedata r:id="rId1" o:title="TK_LOGO_POINTER_RGB_bullet_blue"/>
      </v:shape>
    </w:pict>
  </w:numPicBullet>
  <w:abstractNum w:abstractNumId="0" w15:restartNumberingAfterBreak="0">
    <w:nsid w:val="018C0123"/>
    <w:multiLevelType w:val="hybridMultilevel"/>
    <w:tmpl w:val="68B6A77C"/>
    <w:lvl w:ilvl="0" w:tplc="40A4442E">
      <w:start w:val="1"/>
      <w:numFmt w:val="decimal"/>
      <w:lvlText w:val="%1."/>
      <w:lvlJc w:val="left"/>
      <w:pPr>
        <w:ind w:left="502"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01D87101"/>
    <w:multiLevelType w:val="hybridMultilevel"/>
    <w:tmpl w:val="F5DE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A28BB"/>
    <w:multiLevelType w:val="hybridMultilevel"/>
    <w:tmpl w:val="7D34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04804"/>
    <w:multiLevelType w:val="hybridMultilevel"/>
    <w:tmpl w:val="1E366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5DB2"/>
    <w:multiLevelType w:val="hybridMultilevel"/>
    <w:tmpl w:val="62BEA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9F667B"/>
    <w:multiLevelType w:val="hybridMultilevel"/>
    <w:tmpl w:val="84C02E82"/>
    <w:lvl w:ilvl="0" w:tplc="9662DC48">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5440789C">
      <w:numFmt w:val="bullet"/>
      <w:lvlText w:val="•"/>
      <w:lvlJc w:val="left"/>
      <w:pPr>
        <w:ind w:left="1662" w:hanging="360"/>
      </w:pPr>
      <w:rPr>
        <w:rFonts w:hint="default"/>
        <w:lang w:val="en-US" w:eastAsia="en-US" w:bidi="ar-SA"/>
      </w:rPr>
    </w:lvl>
    <w:lvl w:ilvl="2" w:tplc="725CB3A0">
      <w:numFmt w:val="bullet"/>
      <w:lvlText w:val="•"/>
      <w:lvlJc w:val="left"/>
      <w:pPr>
        <w:ind w:left="2505" w:hanging="360"/>
      </w:pPr>
      <w:rPr>
        <w:rFonts w:hint="default"/>
        <w:lang w:val="en-US" w:eastAsia="en-US" w:bidi="ar-SA"/>
      </w:rPr>
    </w:lvl>
    <w:lvl w:ilvl="3" w:tplc="82D2162C">
      <w:numFmt w:val="bullet"/>
      <w:lvlText w:val="•"/>
      <w:lvlJc w:val="left"/>
      <w:pPr>
        <w:ind w:left="3347" w:hanging="360"/>
      </w:pPr>
      <w:rPr>
        <w:rFonts w:hint="default"/>
        <w:lang w:val="en-US" w:eastAsia="en-US" w:bidi="ar-SA"/>
      </w:rPr>
    </w:lvl>
    <w:lvl w:ilvl="4" w:tplc="DD84B18A">
      <w:numFmt w:val="bullet"/>
      <w:lvlText w:val="•"/>
      <w:lvlJc w:val="left"/>
      <w:pPr>
        <w:ind w:left="4190" w:hanging="360"/>
      </w:pPr>
      <w:rPr>
        <w:rFonts w:hint="default"/>
        <w:lang w:val="en-US" w:eastAsia="en-US" w:bidi="ar-SA"/>
      </w:rPr>
    </w:lvl>
    <w:lvl w:ilvl="5" w:tplc="AF92E038">
      <w:numFmt w:val="bullet"/>
      <w:lvlText w:val="•"/>
      <w:lvlJc w:val="left"/>
      <w:pPr>
        <w:ind w:left="5033" w:hanging="360"/>
      </w:pPr>
      <w:rPr>
        <w:rFonts w:hint="default"/>
        <w:lang w:val="en-US" w:eastAsia="en-US" w:bidi="ar-SA"/>
      </w:rPr>
    </w:lvl>
    <w:lvl w:ilvl="6" w:tplc="4CFE1F14">
      <w:numFmt w:val="bullet"/>
      <w:lvlText w:val="•"/>
      <w:lvlJc w:val="left"/>
      <w:pPr>
        <w:ind w:left="5875" w:hanging="360"/>
      </w:pPr>
      <w:rPr>
        <w:rFonts w:hint="default"/>
        <w:lang w:val="en-US" w:eastAsia="en-US" w:bidi="ar-SA"/>
      </w:rPr>
    </w:lvl>
    <w:lvl w:ilvl="7" w:tplc="BBF40ACE">
      <w:numFmt w:val="bullet"/>
      <w:lvlText w:val="•"/>
      <w:lvlJc w:val="left"/>
      <w:pPr>
        <w:ind w:left="6718" w:hanging="360"/>
      </w:pPr>
      <w:rPr>
        <w:rFonts w:hint="default"/>
        <w:lang w:val="en-US" w:eastAsia="en-US" w:bidi="ar-SA"/>
      </w:rPr>
    </w:lvl>
    <w:lvl w:ilvl="8" w:tplc="EF9CD914">
      <w:numFmt w:val="bullet"/>
      <w:lvlText w:val="•"/>
      <w:lvlJc w:val="left"/>
      <w:pPr>
        <w:ind w:left="7561" w:hanging="360"/>
      </w:pPr>
      <w:rPr>
        <w:rFonts w:hint="default"/>
        <w:lang w:val="en-US" w:eastAsia="en-US" w:bidi="ar-SA"/>
      </w:rPr>
    </w:lvl>
  </w:abstractNum>
  <w:abstractNum w:abstractNumId="6" w15:restartNumberingAfterBreak="0">
    <w:nsid w:val="077D6C51"/>
    <w:multiLevelType w:val="hybridMultilevel"/>
    <w:tmpl w:val="3660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C189B"/>
    <w:multiLevelType w:val="hybridMultilevel"/>
    <w:tmpl w:val="4B8CCDC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304980"/>
    <w:multiLevelType w:val="hybridMultilevel"/>
    <w:tmpl w:val="E7A0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4E3B92"/>
    <w:multiLevelType w:val="hybridMultilevel"/>
    <w:tmpl w:val="406E48B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0D024682"/>
    <w:multiLevelType w:val="hybridMultilevel"/>
    <w:tmpl w:val="3C6692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5952119"/>
    <w:multiLevelType w:val="hybridMultilevel"/>
    <w:tmpl w:val="CC50C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C72A4A"/>
    <w:multiLevelType w:val="hybridMultilevel"/>
    <w:tmpl w:val="3CE6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A218ED"/>
    <w:multiLevelType w:val="hybridMultilevel"/>
    <w:tmpl w:val="F246F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214D0"/>
    <w:multiLevelType w:val="hybridMultilevel"/>
    <w:tmpl w:val="5ADE67AC"/>
    <w:lvl w:ilvl="0" w:tplc="BF0A9A4A">
      <w:numFmt w:val="bullet"/>
      <w:lvlText w:val=""/>
      <w:lvlJc w:val="left"/>
      <w:pPr>
        <w:ind w:left="933" w:hanging="360"/>
      </w:pPr>
      <w:rPr>
        <w:rFonts w:ascii="Symbol" w:eastAsia="Symbol" w:hAnsi="Symbol" w:cs="Symbol" w:hint="default"/>
        <w:b w:val="0"/>
        <w:bCs w:val="0"/>
        <w:i w:val="0"/>
        <w:iCs w:val="0"/>
        <w:w w:val="99"/>
        <w:sz w:val="20"/>
        <w:szCs w:val="20"/>
        <w:lang w:val="en-US" w:eastAsia="en-US" w:bidi="ar-SA"/>
      </w:rPr>
    </w:lvl>
    <w:lvl w:ilvl="1" w:tplc="8E24765C">
      <w:numFmt w:val="bullet"/>
      <w:lvlText w:val="•"/>
      <w:lvlJc w:val="left"/>
      <w:pPr>
        <w:ind w:left="1770" w:hanging="360"/>
      </w:pPr>
      <w:rPr>
        <w:lang w:val="en-US" w:eastAsia="en-US" w:bidi="ar-SA"/>
      </w:rPr>
    </w:lvl>
    <w:lvl w:ilvl="2" w:tplc="3584878A">
      <w:numFmt w:val="bullet"/>
      <w:lvlText w:val="•"/>
      <w:lvlJc w:val="left"/>
      <w:pPr>
        <w:ind w:left="2601" w:hanging="360"/>
      </w:pPr>
      <w:rPr>
        <w:lang w:val="en-US" w:eastAsia="en-US" w:bidi="ar-SA"/>
      </w:rPr>
    </w:lvl>
    <w:lvl w:ilvl="3" w:tplc="26A017B8">
      <w:numFmt w:val="bullet"/>
      <w:lvlText w:val="•"/>
      <w:lvlJc w:val="left"/>
      <w:pPr>
        <w:ind w:left="3431" w:hanging="360"/>
      </w:pPr>
      <w:rPr>
        <w:lang w:val="en-US" w:eastAsia="en-US" w:bidi="ar-SA"/>
      </w:rPr>
    </w:lvl>
    <w:lvl w:ilvl="4" w:tplc="2C32FD52">
      <w:numFmt w:val="bullet"/>
      <w:lvlText w:val="•"/>
      <w:lvlJc w:val="left"/>
      <w:pPr>
        <w:ind w:left="4262" w:hanging="360"/>
      </w:pPr>
      <w:rPr>
        <w:lang w:val="en-US" w:eastAsia="en-US" w:bidi="ar-SA"/>
      </w:rPr>
    </w:lvl>
    <w:lvl w:ilvl="5" w:tplc="D0B65BA8">
      <w:numFmt w:val="bullet"/>
      <w:lvlText w:val="•"/>
      <w:lvlJc w:val="left"/>
      <w:pPr>
        <w:ind w:left="5093" w:hanging="360"/>
      </w:pPr>
      <w:rPr>
        <w:lang w:val="en-US" w:eastAsia="en-US" w:bidi="ar-SA"/>
      </w:rPr>
    </w:lvl>
    <w:lvl w:ilvl="6" w:tplc="BAF01032">
      <w:numFmt w:val="bullet"/>
      <w:lvlText w:val="•"/>
      <w:lvlJc w:val="left"/>
      <w:pPr>
        <w:ind w:left="5923" w:hanging="360"/>
      </w:pPr>
      <w:rPr>
        <w:lang w:val="en-US" w:eastAsia="en-US" w:bidi="ar-SA"/>
      </w:rPr>
    </w:lvl>
    <w:lvl w:ilvl="7" w:tplc="C6CE72D2">
      <w:numFmt w:val="bullet"/>
      <w:lvlText w:val="•"/>
      <w:lvlJc w:val="left"/>
      <w:pPr>
        <w:ind w:left="6754" w:hanging="360"/>
      </w:pPr>
      <w:rPr>
        <w:lang w:val="en-US" w:eastAsia="en-US" w:bidi="ar-SA"/>
      </w:rPr>
    </w:lvl>
    <w:lvl w:ilvl="8" w:tplc="720E0EDE">
      <w:numFmt w:val="bullet"/>
      <w:lvlText w:val="•"/>
      <w:lvlJc w:val="left"/>
      <w:pPr>
        <w:ind w:left="7585" w:hanging="360"/>
      </w:pPr>
      <w:rPr>
        <w:lang w:val="en-US" w:eastAsia="en-US" w:bidi="ar-SA"/>
      </w:rPr>
    </w:lvl>
  </w:abstractNum>
  <w:abstractNum w:abstractNumId="15" w15:restartNumberingAfterBreak="0">
    <w:nsid w:val="208B1AC8"/>
    <w:multiLevelType w:val="hybridMultilevel"/>
    <w:tmpl w:val="5858B7C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257520CD"/>
    <w:multiLevelType w:val="hybridMultilevel"/>
    <w:tmpl w:val="2CAC22E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42931"/>
    <w:multiLevelType w:val="hybridMultilevel"/>
    <w:tmpl w:val="EFF88E58"/>
    <w:lvl w:ilvl="0" w:tplc="0809000F">
      <w:start w:val="1"/>
      <w:numFmt w:val="decimal"/>
      <w:lvlText w:val="%1."/>
      <w:lvlJc w:val="left"/>
      <w:pPr>
        <w:ind w:left="502" w:hanging="360"/>
      </w:pPr>
      <w:rPr>
        <w:rFonts w:hint="default"/>
        <w:b w:val="0"/>
        <w:bCs w:val="0"/>
        <w:i w:val="0"/>
        <w:iCs w:val="0"/>
        <w:w w:val="100"/>
        <w:sz w:val="22"/>
        <w:szCs w:val="22"/>
        <w:lang w:val="en-US" w:eastAsia="en-US" w:bidi="ar-SA"/>
      </w:rPr>
    </w:lvl>
    <w:lvl w:ilvl="1" w:tplc="5440789C">
      <w:numFmt w:val="bullet"/>
      <w:lvlText w:val="•"/>
      <w:lvlJc w:val="left"/>
      <w:pPr>
        <w:ind w:left="1344" w:hanging="360"/>
      </w:pPr>
      <w:rPr>
        <w:rFonts w:hint="default"/>
        <w:lang w:val="en-US" w:eastAsia="en-US" w:bidi="ar-SA"/>
      </w:rPr>
    </w:lvl>
    <w:lvl w:ilvl="2" w:tplc="725CB3A0">
      <w:numFmt w:val="bullet"/>
      <w:lvlText w:val="•"/>
      <w:lvlJc w:val="left"/>
      <w:pPr>
        <w:ind w:left="2187" w:hanging="360"/>
      </w:pPr>
      <w:rPr>
        <w:rFonts w:hint="default"/>
        <w:lang w:val="en-US" w:eastAsia="en-US" w:bidi="ar-SA"/>
      </w:rPr>
    </w:lvl>
    <w:lvl w:ilvl="3" w:tplc="82D2162C">
      <w:numFmt w:val="bullet"/>
      <w:lvlText w:val="•"/>
      <w:lvlJc w:val="left"/>
      <w:pPr>
        <w:ind w:left="3029" w:hanging="360"/>
      </w:pPr>
      <w:rPr>
        <w:rFonts w:hint="default"/>
        <w:lang w:val="en-US" w:eastAsia="en-US" w:bidi="ar-SA"/>
      </w:rPr>
    </w:lvl>
    <w:lvl w:ilvl="4" w:tplc="DD84B18A">
      <w:numFmt w:val="bullet"/>
      <w:lvlText w:val="•"/>
      <w:lvlJc w:val="left"/>
      <w:pPr>
        <w:ind w:left="3872" w:hanging="360"/>
      </w:pPr>
      <w:rPr>
        <w:rFonts w:hint="default"/>
        <w:lang w:val="en-US" w:eastAsia="en-US" w:bidi="ar-SA"/>
      </w:rPr>
    </w:lvl>
    <w:lvl w:ilvl="5" w:tplc="AF92E038">
      <w:numFmt w:val="bullet"/>
      <w:lvlText w:val="•"/>
      <w:lvlJc w:val="left"/>
      <w:pPr>
        <w:ind w:left="4715" w:hanging="360"/>
      </w:pPr>
      <w:rPr>
        <w:rFonts w:hint="default"/>
        <w:lang w:val="en-US" w:eastAsia="en-US" w:bidi="ar-SA"/>
      </w:rPr>
    </w:lvl>
    <w:lvl w:ilvl="6" w:tplc="4CFE1F14">
      <w:numFmt w:val="bullet"/>
      <w:lvlText w:val="•"/>
      <w:lvlJc w:val="left"/>
      <w:pPr>
        <w:ind w:left="5557" w:hanging="360"/>
      </w:pPr>
      <w:rPr>
        <w:rFonts w:hint="default"/>
        <w:lang w:val="en-US" w:eastAsia="en-US" w:bidi="ar-SA"/>
      </w:rPr>
    </w:lvl>
    <w:lvl w:ilvl="7" w:tplc="BBF40ACE">
      <w:numFmt w:val="bullet"/>
      <w:lvlText w:val="•"/>
      <w:lvlJc w:val="left"/>
      <w:pPr>
        <w:ind w:left="6400" w:hanging="360"/>
      </w:pPr>
      <w:rPr>
        <w:rFonts w:hint="default"/>
        <w:lang w:val="en-US" w:eastAsia="en-US" w:bidi="ar-SA"/>
      </w:rPr>
    </w:lvl>
    <w:lvl w:ilvl="8" w:tplc="EF9CD914">
      <w:numFmt w:val="bullet"/>
      <w:lvlText w:val="•"/>
      <w:lvlJc w:val="left"/>
      <w:pPr>
        <w:ind w:left="7243" w:hanging="360"/>
      </w:pPr>
      <w:rPr>
        <w:rFonts w:hint="default"/>
        <w:lang w:val="en-US" w:eastAsia="en-US" w:bidi="ar-SA"/>
      </w:rPr>
    </w:lvl>
  </w:abstractNum>
  <w:abstractNum w:abstractNumId="18" w15:restartNumberingAfterBreak="0">
    <w:nsid w:val="2D1B1BBD"/>
    <w:multiLevelType w:val="hybridMultilevel"/>
    <w:tmpl w:val="F13E721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2D9F7549"/>
    <w:multiLevelType w:val="hybridMultilevel"/>
    <w:tmpl w:val="79D09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6312BE"/>
    <w:multiLevelType w:val="hybridMultilevel"/>
    <w:tmpl w:val="8E6E9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EA6A69"/>
    <w:multiLevelType w:val="hybridMultilevel"/>
    <w:tmpl w:val="0DB2A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EE689A"/>
    <w:multiLevelType w:val="hybridMultilevel"/>
    <w:tmpl w:val="582613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AF1E5E"/>
    <w:multiLevelType w:val="hybridMultilevel"/>
    <w:tmpl w:val="410028BA"/>
    <w:lvl w:ilvl="0" w:tplc="0809000F">
      <w:start w:val="1"/>
      <w:numFmt w:val="decimal"/>
      <w:lvlText w:val="%1."/>
      <w:lvlJc w:val="left"/>
      <w:pPr>
        <w:ind w:left="502" w:hanging="360"/>
      </w:pPr>
      <w:rPr>
        <w:rFonts w:hint="default"/>
        <w:b w:val="0"/>
        <w:bCs w:val="0"/>
        <w:i w:val="0"/>
        <w:iCs w:val="0"/>
        <w:w w:val="100"/>
        <w:sz w:val="22"/>
        <w:szCs w:val="22"/>
        <w:lang w:val="en-US" w:eastAsia="en-US" w:bidi="ar-SA"/>
      </w:rPr>
    </w:lvl>
    <w:lvl w:ilvl="1" w:tplc="5440789C">
      <w:numFmt w:val="bullet"/>
      <w:lvlText w:val="•"/>
      <w:lvlJc w:val="left"/>
      <w:pPr>
        <w:ind w:left="1344" w:hanging="360"/>
      </w:pPr>
      <w:rPr>
        <w:rFonts w:hint="default"/>
        <w:lang w:val="en-US" w:eastAsia="en-US" w:bidi="ar-SA"/>
      </w:rPr>
    </w:lvl>
    <w:lvl w:ilvl="2" w:tplc="725CB3A0">
      <w:numFmt w:val="bullet"/>
      <w:lvlText w:val="•"/>
      <w:lvlJc w:val="left"/>
      <w:pPr>
        <w:ind w:left="2187" w:hanging="360"/>
      </w:pPr>
      <w:rPr>
        <w:rFonts w:hint="default"/>
        <w:lang w:val="en-US" w:eastAsia="en-US" w:bidi="ar-SA"/>
      </w:rPr>
    </w:lvl>
    <w:lvl w:ilvl="3" w:tplc="82D2162C">
      <w:numFmt w:val="bullet"/>
      <w:lvlText w:val="•"/>
      <w:lvlJc w:val="left"/>
      <w:pPr>
        <w:ind w:left="3029" w:hanging="360"/>
      </w:pPr>
      <w:rPr>
        <w:rFonts w:hint="default"/>
        <w:lang w:val="en-US" w:eastAsia="en-US" w:bidi="ar-SA"/>
      </w:rPr>
    </w:lvl>
    <w:lvl w:ilvl="4" w:tplc="DD84B18A">
      <w:numFmt w:val="bullet"/>
      <w:lvlText w:val="•"/>
      <w:lvlJc w:val="left"/>
      <w:pPr>
        <w:ind w:left="3872" w:hanging="360"/>
      </w:pPr>
      <w:rPr>
        <w:rFonts w:hint="default"/>
        <w:lang w:val="en-US" w:eastAsia="en-US" w:bidi="ar-SA"/>
      </w:rPr>
    </w:lvl>
    <w:lvl w:ilvl="5" w:tplc="AF92E038">
      <w:numFmt w:val="bullet"/>
      <w:lvlText w:val="•"/>
      <w:lvlJc w:val="left"/>
      <w:pPr>
        <w:ind w:left="4715" w:hanging="360"/>
      </w:pPr>
      <w:rPr>
        <w:rFonts w:hint="default"/>
        <w:lang w:val="en-US" w:eastAsia="en-US" w:bidi="ar-SA"/>
      </w:rPr>
    </w:lvl>
    <w:lvl w:ilvl="6" w:tplc="4CFE1F14">
      <w:numFmt w:val="bullet"/>
      <w:lvlText w:val="•"/>
      <w:lvlJc w:val="left"/>
      <w:pPr>
        <w:ind w:left="5557" w:hanging="360"/>
      </w:pPr>
      <w:rPr>
        <w:rFonts w:hint="default"/>
        <w:lang w:val="en-US" w:eastAsia="en-US" w:bidi="ar-SA"/>
      </w:rPr>
    </w:lvl>
    <w:lvl w:ilvl="7" w:tplc="BBF40ACE">
      <w:numFmt w:val="bullet"/>
      <w:lvlText w:val="•"/>
      <w:lvlJc w:val="left"/>
      <w:pPr>
        <w:ind w:left="6400" w:hanging="360"/>
      </w:pPr>
      <w:rPr>
        <w:rFonts w:hint="default"/>
        <w:lang w:val="en-US" w:eastAsia="en-US" w:bidi="ar-SA"/>
      </w:rPr>
    </w:lvl>
    <w:lvl w:ilvl="8" w:tplc="EF9CD914">
      <w:numFmt w:val="bullet"/>
      <w:lvlText w:val="•"/>
      <w:lvlJc w:val="left"/>
      <w:pPr>
        <w:ind w:left="7243" w:hanging="360"/>
      </w:pPr>
      <w:rPr>
        <w:rFonts w:hint="default"/>
        <w:lang w:val="en-US" w:eastAsia="en-US" w:bidi="ar-SA"/>
      </w:rPr>
    </w:lvl>
  </w:abstractNum>
  <w:abstractNum w:abstractNumId="24" w15:restartNumberingAfterBreak="0">
    <w:nsid w:val="3DAE0B8F"/>
    <w:multiLevelType w:val="hybridMultilevel"/>
    <w:tmpl w:val="5E14B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EE0365"/>
    <w:multiLevelType w:val="hybridMultilevel"/>
    <w:tmpl w:val="D6B46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C730F3"/>
    <w:multiLevelType w:val="hybridMultilevel"/>
    <w:tmpl w:val="14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D009FE"/>
    <w:multiLevelType w:val="hybridMultilevel"/>
    <w:tmpl w:val="01F8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16A27"/>
    <w:multiLevelType w:val="multilevel"/>
    <w:tmpl w:val="BA70D9A4"/>
    <w:lvl w:ilvl="0">
      <w:start w:val="1"/>
      <w:numFmt w:val="decimal"/>
      <w:lvlText w:val="%1."/>
      <w:lvlJc w:val="left"/>
      <w:pPr>
        <w:ind w:left="1787" w:hanging="568"/>
      </w:pPr>
      <w:rPr>
        <w:rFonts w:ascii="Cambria" w:eastAsia="Cambria" w:hAnsi="Cambria" w:cs="Cambria" w:hint="default"/>
        <w:b w:val="0"/>
        <w:bCs w:val="0"/>
        <w:i w:val="0"/>
        <w:iCs w:val="0"/>
        <w:color w:val="151515"/>
        <w:w w:val="98"/>
        <w:sz w:val="22"/>
        <w:szCs w:val="22"/>
        <w:lang w:val="en-US" w:eastAsia="en-US" w:bidi="ar-SA"/>
      </w:rPr>
    </w:lvl>
    <w:lvl w:ilvl="1">
      <w:start w:val="1"/>
      <w:numFmt w:val="decimal"/>
      <w:lvlText w:val="%1.%2"/>
      <w:lvlJc w:val="left"/>
      <w:pPr>
        <w:ind w:left="1787" w:hanging="568"/>
      </w:pPr>
      <w:rPr>
        <w:rFonts w:ascii="Cambria" w:eastAsia="Cambria" w:hAnsi="Cambria" w:cs="Cambria" w:hint="default"/>
        <w:b w:val="0"/>
        <w:bCs w:val="0"/>
        <w:i w:val="0"/>
        <w:iCs w:val="0"/>
        <w:color w:val="292929"/>
        <w:w w:val="95"/>
        <w:sz w:val="22"/>
        <w:szCs w:val="22"/>
        <w:lang w:val="en-US" w:eastAsia="en-US" w:bidi="ar-SA"/>
      </w:rPr>
    </w:lvl>
    <w:lvl w:ilvl="2">
      <w:numFmt w:val="bullet"/>
      <w:lvlText w:val="•"/>
      <w:lvlJc w:val="left"/>
      <w:pPr>
        <w:ind w:left="3640" w:hanging="568"/>
      </w:pPr>
      <w:rPr>
        <w:rFonts w:hint="default"/>
        <w:lang w:val="en-US" w:eastAsia="en-US" w:bidi="ar-SA"/>
      </w:rPr>
    </w:lvl>
    <w:lvl w:ilvl="3">
      <w:numFmt w:val="bullet"/>
      <w:lvlText w:val="•"/>
      <w:lvlJc w:val="left"/>
      <w:pPr>
        <w:ind w:left="4571" w:hanging="568"/>
      </w:pPr>
      <w:rPr>
        <w:rFonts w:hint="default"/>
        <w:lang w:val="en-US" w:eastAsia="en-US" w:bidi="ar-SA"/>
      </w:rPr>
    </w:lvl>
    <w:lvl w:ilvl="4">
      <w:numFmt w:val="bullet"/>
      <w:lvlText w:val="•"/>
      <w:lvlJc w:val="left"/>
      <w:pPr>
        <w:ind w:left="5501" w:hanging="568"/>
      </w:pPr>
      <w:rPr>
        <w:rFonts w:hint="default"/>
        <w:lang w:val="en-US" w:eastAsia="en-US" w:bidi="ar-SA"/>
      </w:rPr>
    </w:lvl>
    <w:lvl w:ilvl="5">
      <w:numFmt w:val="bullet"/>
      <w:lvlText w:val="•"/>
      <w:lvlJc w:val="left"/>
      <w:pPr>
        <w:ind w:left="6432" w:hanging="568"/>
      </w:pPr>
      <w:rPr>
        <w:rFonts w:hint="default"/>
        <w:lang w:val="en-US" w:eastAsia="en-US" w:bidi="ar-SA"/>
      </w:rPr>
    </w:lvl>
    <w:lvl w:ilvl="6">
      <w:numFmt w:val="bullet"/>
      <w:lvlText w:val="•"/>
      <w:lvlJc w:val="left"/>
      <w:pPr>
        <w:ind w:left="7362" w:hanging="568"/>
      </w:pPr>
      <w:rPr>
        <w:rFonts w:hint="default"/>
        <w:lang w:val="en-US" w:eastAsia="en-US" w:bidi="ar-SA"/>
      </w:rPr>
    </w:lvl>
    <w:lvl w:ilvl="7">
      <w:numFmt w:val="bullet"/>
      <w:lvlText w:val="•"/>
      <w:lvlJc w:val="left"/>
      <w:pPr>
        <w:ind w:left="8293" w:hanging="568"/>
      </w:pPr>
      <w:rPr>
        <w:rFonts w:hint="default"/>
        <w:lang w:val="en-US" w:eastAsia="en-US" w:bidi="ar-SA"/>
      </w:rPr>
    </w:lvl>
    <w:lvl w:ilvl="8">
      <w:numFmt w:val="bullet"/>
      <w:lvlText w:val="•"/>
      <w:lvlJc w:val="left"/>
      <w:pPr>
        <w:ind w:left="9223" w:hanging="568"/>
      </w:pPr>
      <w:rPr>
        <w:rFonts w:hint="default"/>
        <w:lang w:val="en-US" w:eastAsia="en-US" w:bidi="ar-SA"/>
      </w:rPr>
    </w:lvl>
  </w:abstractNum>
  <w:abstractNum w:abstractNumId="29" w15:restartNumberingAfterBreak="0">
    <w:nsid w:val="4F51264A"/>
    <w:multiLevelType w:val="hybridMultilevel"/>
    <w:tmpl w:val="4B461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77118C"/>
    <w:multiLevelType w:val="hybridMultilevel"/>
    <w:tmpl w:val="09F09632"/>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DD575EB"/>
    <w:multiLevelType w:val="hybridMultilevel"/>
    <w:tmpl w:val="DDE2D60E"/>
    <w:lvl w:ilvl="0" w:tplc="0809000F">
      <w:start w:val="1"/>
      <w:numFmt w:val="decimal"/>
      <w:lvlText w:val="%1."/>
      <w:lvlJc w:val="left"/>
      <w:pPr>
        <w:ind w:left="502" w:hanging="360"/>
      </w:pPr>
      <w:rPr>
        <w:rFonts w:hint="default"/>
        <w:b w:val="0"/>
        <w:bCs w:val="0"/>
        <w:i w:val="0"/>
        <w:iCs w:val="0"/>
        <w:w w:val="100"/>
        <w:sz w:val="22"/>
        <w:szCs w:val="22"/>
        <w:lang w:val="en-US" w:eastAsia="en-US" w:bidi="ar-SA"/>
      </w:rPr>
    </w:lvl>
    <w:lvl w:ilvl="1" w:tplc="5440789C">
      <w:numFmt w:val="bullet"/>
      <w:lvlText w:val="•"/>
      <w:lvlJc w:val="left"/>
      <w:pPr>
        <w:ind w:left="1344" w:hanging="360"/>
      </w:pPr>
      <w:rPr>
        <w:rFonts w:hint="default"/>
        <w:lang w:val="en-US" w:eastAsia="en-US" w:bidi="ar-SA"/>
      </w:rPr>
    </w:lvl>
    <w:lvl w:ilvl="2" w:tplc="725CB3A0">
      <w:numFmt w:val="bullet"/>
      <w:lvlText w:val="•"/>
      <w:lvlJc w:val="left"/>
      <w:pPr>
        <w:ind w:left="2187" w:hanging="360"/>
      </w:pPr>
      <w:rPr>
        <w:rFonts w:hint="default"/>
        <w:lang w:val="en-US" w:eastAsia="en-US" w:bidi="ar-SA"/>
      </w:rPr>
    </w:lvl>
    <w:lvl w:ilvl="3" w:tplc="82D2162C">
      <w:numFmt w:val="bullet"/>
      <w:lvlText w:val="•"/>
      <w:lvlJc w:val="left"/>
      <w:pPr>
        <w:ind w:left="3029" w:hanging="360"/>
      </w:pPr>
      <w:rPr>
        <w:rFonts w:hint="default"/>
        <w:lang w:val="en-US" w:eastAsia="en-US" w:bidi="ar-SA"/>
      </w:rPr>
    </w:lvl>
    <w:lvl w:ilvl="4" w:tplc="DD84B18A">
      <w:numFmt w:val="bullet"/>
      <w:lvlText w:val="•"/>
      <w:lvlJc w:val="left"/>
      <w:pPr>
        <w:ind w:left="3872" w:hanging="360"/>
      </w:pPr>
      <w:rPr>
        <w:rFonts w:hint="default"/>
        <w:lang w:val="en-US" w:eastAsia="en-US" w:bidi="ar-SA"/>
      </w:rPr>
    </w:lvl>
    <w:lvl w:ilvl="5" w:tplc="AF92E038">
      <w:numFmt w:val="bullet"/>
      <w:lvlText w:val="•"/>
      <w:lvlJc w:val="left"/>
      <w:pPr>
        <w:ind w:left="4715" w:hanging="360"/>
      </w:pPr>
      <w:rPr>
        <w:rFonts w:hint="default"/>
        <w:lang w:val="en-US" w:eastAsia="en-US" w:bidi="ar-SA"/>
      </w:rPr>
    </w:lvl>
    <w:lvl w:ilvl="6" w:tplc="4CFE1F14">
      <w:numFmt w:val="bullet"/>
      <w:lvlText w:val="•"/>
      <w:lvlJc w:val="left"/>
      <w:pPr>
        <w:ind w:left="5557" w:hanging="360"/>
      </w:pPr>
      <w:rPr>
        <w:rFonts w:hint="default"/>
        <w:lang w:val="en-US" w:eastAsia="en-US" w:bidi="ar-SA"/>
      </w:rPr>
    </w:lvl>
    <w:lvl w:ilvl="7" w:tplc="BBF40ACE">
      <w:numFmt w:val="bullet"/>
      <w:lvlText w:val="•"/>
      <w:lvlJc w:val="left"/>
      <w:pPr>
        <w:ind w:left="6400" w:hanging="360"/>
      </w:pPr>
      <w:rPr>
        <w:rFonts w:hint="default"/>
        <w:lang w:val="en-US" w:eastAsia="en-US" w:bidi="ar-SA"/>
      </w:rPr>
    </w:lvl>
    <w:lvl w:ilvl="8" w:tplc="EF9CD914">
      <w:numFmt w:val="bullet"/>
      <w:lvlText w:val="•"/>
      <w:lvlJc w:val="left"/>
      <w:pPr>
        <w:ind w:left="7243" w:hanging="360"/>
      </w:pPr>
      <w:rPr>
        <w:rFonts w:hint="default"/>
        <w:lang w:val="en-US" w:eastAsia="en-US" w:bidi="ar-SA"/>
      </w:rPr>
    </w:lvl>
  </w:abstractNum>
  <w:abstractNum w:abstractNumId="32" w15:restartNumberingAfterBreak="0">
    <w:nsid w:val="60586E17"/>
    <w:multiLevelType w:val="hybridMultilevel"/>
    <w:tmpl w:val="80907D0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3" w15:restartNumberingAfterBreak="0">
    <w:nsid w:val="60A90541"/>
    <w:multiLevelType w:val="hybridMultilevel"/>
    <w:tmpl w:val="6D9A1940"/>
    <w:lvl w:ilvl="0" w:tplc="0809000F">
      <w:start w:val="1"/>
      <w:numFmt w:val="decimal"/>
      <w:lvlText w:val="%1."/>
      <w:lvlJc w:val="left"/>
      <w:pPr>
        <w:ind w:left="502" w:hanging="360"/>
      </w:pPr>
      <w:rPr>
        <w:rFonts w:hint="default"/>
        <w:b w:val="0"/>
        <w:bCs w:val="0"/>
        <w:i w:val="0"/>
        <w:iCs w:val="0"/>
        <w:w w:val="100"/>
        <w:sz w:val="22"/>
        <w:szCs w:val="22"/>
        <w:lang w:val="en-US" w:eastAsia="en-US" w:bidi="ar-SA"/>
      </w:rPr>
    </w:lvl>
    <w:lvl w:ilvl="1" w:tplc="5440789C">
      <w:numFmt w:val="bullet"/>
      <w:lvlText w:val="•"/>
      <w:lvlJc w:val="left"/>
      <w:pPr>
        <w:ind w:left="1344" w:hanging="360"/>
      </w:pPr>
      <w:rPr>
        <w:rFonts w:hint="default"/>
        <w:lang w:val="en-US" w:eastAsia="en-US" w:bidi="ar-SA"/>
      </w:rPr>
    </w:lvl>
    <w:lvl w:ilvl="2" w:tplc="725CB3A0">
      <w:numFmt w:val="bullet"/>
      <w:lvlText w:val="•"/>
      <w:lvlJc w:val="left"/>
      <w:pPr>
        <w:ind w:left="2187" w:hanging="360"/>
      </w:pPr>
      <w:rPr>
        <w:rFonts w:hint="default"/>
        <w:lang w:val="en-US" w:eastAsia="en-US" w:bidi="ar-SA"/>
      </w:rPr>
    </w:lvl>
    <w:lvl w:ilvl="3" w:tplc="82D2162C">
      <w:numFmt w:val="bullet"/>
      <w:lvlText w:val="•"/>
      <w:lvlJc w:val="left"/>
      <w:pPr>
        <w:ind w:left="3029" w:hanging="360"/>
      </w:pPr>
      <w:rPr>
        <w:rFonts w:hint="default"/>
        <w:lang w:val="en-US" w:eastAsia="en-US" w:bidi="ar-SA"/>
      </w:rPr>
    </w:lvl>
    <w:lvl w:ilvl="4" w:tplc="DD84B18A">
      <w:numFmt w:val="bullet"/>
      <w:lvlText w:val="•"/>
      <w:lvlJc w:val="left"/>
      <w:pPr>
        <w:ind w:left="3872" w:hanging="360"/>
      </w:pPr>
      <w:rPr>
        <w:rFonts w:hint="default"/>
        <w:lang w:val="en-US" w:eastAsia="en-US" w:bidi="ar-SA"/>
      </w:rPr>
    </w:lvl>
    <w:lvl w:ilvl="5" w:tplc="AF92E038">
      <w:numFmt w:val="bullet"/>
      <w:lvlText w:val="•"/>
      <w:lvlJc w:val="left"/>
      <w:pPr>
        <w:ind w:left="4715" w:hanging="360"/>
      </w:pPr>
      <w:rPr>
        <w:rFonts w:hint="default"/>
        <w:lang w:val="en-US" w:eastAsia="en-US" w:bidi="ar-SA"/>
      </w:rPr>
    </w:lvl>
    <w:lvl w:ilvl="6" w:tplc="4CFE1F14">
      <w:numFmt w:val="bullet"/>
      <w:lvlText w:val="•"/>
      <w:lvlJc w:val="left"/>
      <w:pPr>
        <w:ind w:left="5557" w:hanging="360"/>
      </w:pPr>
      <w:rPr>
        <w:rFonts w:hint="default"/>
        <w:lang w:val="en-US" w:eastAsia="en-US" w:bidi="ar-SA"/>
      </w:rPr>
    </w:lvl>
    <w:lvl w:ilvl="7" w:tplc="BBF40ACE">
      <w:numFmt w:val="bullet"/>
      <w:lvlText w:val="•"/>
      <w:lvlJc w:val="left"/>
      <w:pPr>
        <w:ind w:left="6400" w:hanging="360"/>
      </w:pPr>
      <w:rPr>
        <w:rFonts w:hint="default"/>
        <w:lang w:val="en-US" w:eastAsia="en-US" w:bidi="ar-SA"/>
      </w:rPr>
    </w:lvl>
    <w:lvl w:ilvl="8" w:tplc="EF9CD914">
      <w:numFmt w:val="bullet"/>
      <w:lvlText w:val="•"/>
      <w:lvlJc w:val="left"/>
      <w:pPr>
        <w:ind w:left="7243" w:hanging="360"/>
      </w:pPr>
      <w:rPr>
        <w:rFonts w:hint="default"/>
        <w:lang w:val="en-US" w:eastAsia="en-US" w:bidi="ar-SA"/>
      </w:rPr>
    </w:lvl>
  </w:abstractNum>
  <w:abstractNum w:abstractNumId="34" w15:restartNumberingAfterBreak="0">
    <w:nsid w:val="64015253"/>
    <w:multiLevelType w:val="hybridMultilevel"/>
    <w:tmpl w:val="EFE85BA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65326A08"/>
    <w:multiLevelType w:val="hybridMultilevel"/>
    <w:tmpl w:val="16D685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67B54824"/>
    <w:multiLevelType w:val="hybridMultilevel"/>
    <w:tmpl w:val="82927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4111A4"/>
    <w:multiLevelType w:val="hybridMultilevel"/>
    <w:tmpl w:val="C84A3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6122E"/>
    <w:multiLevelType w:val="hybridMultilevel"/>
    <w:tmpl w:val="2ABC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15D0F"/>
    <w:multiLevelType w:val="hybridMultilevel"/>
    <w:tmpl w:val="AA54CD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8"/>
  </w:num>
  <w:num w:numId="2">
    <w:abstractNumId w:val="27"/>
  </w:num>
  <w:num w:numId="3">
    <w:abstractNumId w:val="2"/>
  </w:num>
  <w:num w:numId="4">
    <w:abstractNumId w:val="12"/>
  </w:num>
  <w:num w:numId="5">
    <w:abstractNumId w:val="40"/>
  </w:num>
  <w:num w:numId="6">
    <w:abstractNumId w:val="30"/>
  </w:num>
  <w:num w:numId="7">
    <w:abstractNumId w:val="6"/>
  </w:num>
  <w:num w:numId="8">
    <w:abstractNumId w:val="34"/>
  </w:num>
  <w:num w:numId="9">
    <w:abstractNumId w:val="9"/>
  </w:num>
  <w:num w:numId="10">
    <w:abstractNumId w:val="39"/>
  </w:num>
  <w:num w:numId="11">
    <w:abstractNumId w:val="10"/>
  </w:num>
  <w:num w:numId="12">
    <w:abstractNumId w:val="8"/>
  </w:num>
  <w:num w:numId="13">
    <w:abstractNumId w:val="0"/>
  </w:num>
  <w:num w:numId="14">
    <w:abstractNumId w:val="5"/>
  </w:num>
  <w:num w:numId="15">
    <w:abstractNumId w:val="18"/>
  </w:num>
  <w:num w:numId="16">
    <w:abstractNumId w:val="31"/>
  </w:num>
  <w:num w:numId="17">
    <w:abstractNumId w:val="33"/>
  </w:num>
  <w:num w:numId="18">
    <w:abstractNumId w:val="17"/>
  </w:num>
  <w:num w:numId="19">
    <w:abstractNumId w:val="23"/>
  </w:num>
  <w:num w:numId="20">
    <w:abstractNumId w:val="28"/>
  </w:num>
  <w:num w:numId="21">
    <w:abstractNumId w:val="20"/>
  </w:num>
  <w:num w:numId="22">
    <w:abstractNumId w:val="15"/>
  </w:num>
  <w:num w:numId="23">
    <w:abstractNumId w:val="22"/>
  </w:num>
  <w:num w:numId="24">
    <w:abstractNumId w:val="35"/>
  </w:num>
  <w:num w:numId="25">
    <w:abstractNumId w:val="21"/>
  </w:num>
  <w:num w:numId="26">
    <w:abstractNumId w:val="14"/>
  </w:num>
  <w:num w:numId="27">
    <w:abstractNumId w:val="11"/>
  </w:num>
  <w:num w:numId="28">
    <w:abstractNumId w:val="24"/>
  </w:num>
  <w:num w:numId="29">
    <w:abstractNumId w:val="1"/>
  </w:num>
  <w:num w:numId="30">
    <w:abstractNumId w:val="4"/>
  </w:num>
  <w:num w:numId="31">
    <w:abstractNumId w:val="32"/>
  </w:num>
  <w:num w:numId="32">
    <w:abstractNumId w:val="13"/>
  </w:num>
  <w:num w:numId="33">
    <w:abstractNumId w:val="25"/>
  </w:num>
  <w:num w:numId="34">
    <w:abstractNumId w:val="26"/>
  </w:num>
  <w:num w:numId="35">
    <w:abstractNumId w:val="29"/>
  </w:num>
  <w:num w:numId="36">
    <w:abstractNumId w:val="7"/>
  </w:num>
  <w:num w:numId="37">
    <w:abstractNumId w:val="3"/>
  </w:num>
  <w:num w:numId="38">
    <w:abstractNumId w:val="16"/>
  </w:num>
  <w:num w:numId="39">
    <w:abstractNumId w:val="37"/>
  </w:num>
  <w:num w:numId="40">
    <w:abstractNumId w:val="1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D"/>
    <w:rsid w:val="00013337"/>
    <w:rsid w:val="0002091C"/>
    <w:rsid w:val="000400A0"/>
    <w:rsid w:val="000A7DFB"/>
    <w:rsid w:val="001030FB"/>
    <w:rsid w:val="00105571"/>
    <w:rsid w:val="00174510"/>
    <w:rsid w:val="00196271"/>
    <w:rsid w:val="001A2DA2"/>
    <w:rsid w:val="001E4EDB"/>
    <w:rsid w:val="002301E7"/>
    <w:rsid w:val="0027676C"/>
    <w:rsid w:val="00385BB3"/>
    <w:rsid w:val="003B0FDF"/>
    <w:rsid w:val="003B200F"/>
    <w:rsid w:val="003E6DBD"/>
    <w:rsid w:val="003E7BAE"/>
    <w:rsid w:val="00427CC0"/>
    <w:rsid w:val="004408D8"/>
    <w:rsid w:val="0045531A"/>
    <w:rsid w:val="004977FF"/>
    <w:rsid w:val="00574DDD"/>
    <w:rsid w:val="005F250F"/>
    <w:rsid w:val="00670E3A"/>
    <w:rsid w:val="0068176B"/>
    <w:rsid w:val="00697206"/>
    <w:rsid w:val="006F3299"/>
    <w:rsid w:val="006F46FE"/>
    <w:rsid w:val="00737D7B"/>
    <w:rsid w:val="007C0251"/>
    <w:rsid w:val="00806841"/>
    <w:rsid w:val="00806B48"/>
    <w:rsid w:val="00864297"/>
    <w:rsid w:val="0090194D"/>
    <w:rsid w:val="009A4BF5"/>
    <w:rsid w:val="009D24EB"/>
    <w:rsid w:val="009D7997"/>
    <w:rsid w:val="00A20EFB"/>
    <w:rsid w:val="00B27F2F"/>
    <w:rsid w:val="00B90EC3"/>
    <w:rsid w:val="00BC5B08"/>
    <w:rsid w:val="00C419BA"/>
    <w:rsid w:val="00C64F00"/>
    <w:rsid w:val="00CC3119"/>
    <w:rsid w:val="00D15A14"/>
    <w:rsid w:val="00D20CD6"/>
    <w:rsid w:val="00D353C1"/>
    <w:rsid w:val="00D7317D"/>
    <w:rsid w:val="00DF24DD"/>
    <w:rsid w:val="00E13376"/>
    <w:rsid w:val="00E63DA5"/>
    <w:rsid w:val="00EF0D2E"/>
    <w:rsid w:val="00F46366"/>
    <w:rsid w:val="00F74CD5"/>
    <w:rsid w:val="00FB4A73"/>
    <w:rsid w:val="00FC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73E0"/>
  <w15:chartTrackingRefBased/>
  <w15:docId w15:val="{A0D871CA-A4A6-422D-91CC-D5D1AA19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37D7B"/>
    <w:pPr>
      <w:widowControl w:val="0"/>
      <w:autoSpaceDE w:val="0"/>
      <w:autoSpaceDN w:val="0"/>
      <w:spacing w:before="1" w:after="0" w:line="240" w:lineRule="auto"/>
      <w:ind w:left="767"/>
      <w:outlineLvl w:val="0"/>
    </w:pPr>
    <w:rPr>
      <w:rFonts w:ascii="Arial" w:eastAsia="Arial" w:hAnsi="Arial"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17D"/>
  </w:style>
  <w:style w:type="paragraph" w:styleId="Footer">
    <w:name w:val="footer"/>
    <w:basedOn w:val="Normal"/>
    <w:link w:val="FooterChar"/>
    <w:uiPriority w:val="99"/>
    <w:unhideWhenUsed/>
    <w:rsid w:val="00D73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17D"/>
  </w:style>
  <w:style w:type="paragraph" w:styleId="NoSpacing">
    <w:name w:val="No Spacing"/>
    <w:uiPriority w:val="1"/>
    <w:qFormat/>
    <w:rsid w:val="00D7317D"/>
    <w:pPr>
      <w:spacing w:after="0" w:line="240" w:lineRule="auto"/>
    </w:pPr>
  </w:style>
  <w:style w:type="table" w:styleId="TableGrid">
    <w:name w:val="Table Grid"/>
    <w:basedOn w:val="TableNormal"/>
    <w:uiPriority w:val="39"/>
    <w:rsid w:val="00D7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66"/>
    <w:rPr>
      <w:rFonts w:ascii="Segoe UI" w:hAnsi="Segoe UI" w:cs="Segoe UI"/>
      <w:sz w:val="18"/>
      <w:szCs w:val="18"/>
    </w:rPr>
  </w:style>
  <w:style w:type="paragraph" w:styleId="NormalWeb">
    <w:name w:val="Normal (Web)"/>
    <w:basedOn w:val="Normal"/>
    <w:uiPriority w:val="99"/>
    <w:unhideWhenUsed/>
    <w:rsid w:val="004408D8"/>
    <w:pPr>
      <w:spacing w:after="0" w:line="240" w:lineRule="auto"/>
    </w:pPr>
    <w:rPr>
      <w:rFonts w:ascii="SimSun" w:eastAsia="SimSun" w:hAnsi="SimSun" w:cs="SimSun"/>
      <w:sz w:val="24"/>
      <w:szCs w:val="24"/>
      <w:lang w:eastAsia="zh-CN"/>
    </w:rPr>
  </w:style>
  <w:style w:type="paragraph" w:customStyle="1" w:styleId="4Bulletedcopyblue">
    <w:name w:val="4 Bulleted copy blue"/>
    <w:basedOn w:val="Normal"/>
    <w:qFormat/>
    <w:rsid w:val="004408D8"/>
    <w:pPr>
      <w:numPr>
        <w:numId w:val="5"/>
      </w:numPr>
      <w:spacing w:after="60" w:line="240" w:lineRule="auto"/>
    </w:pPr>
    <w:rPr>
      <w:rFonts w:ascii="Arial" w:eastAsia="MS Mincho" w:hAnsi="Arial" w:cs="Arial"/>
      <w:sz w:val="20"/>
      <w:szCs w:val="20"/>
      <w:lang w:val="en-US"/>
    </w:rPr>
  </w:style>
  <w:style w:type="paragraph" w:styleId="ListParagraph">
    <w:name w:val="List Paragraph"/>
    <w:basedOn w:val="Normal"/>
    <w:uiPriority w:val="1"/>
    <w:qFormat/>
    <w:rsid w:val="004408D8"/>
    <w:pPr>
      <w:ind w:left="720"/>
      <w:contextualSpacing/>
    </w:pPr>
  </w:style>
  <w:style w:type="character" w:customStyle="1" w:styleId="Heading1Char">
    <w:name w:val="Heading 1 Char"/>
    <w:basedOn w:val="DefaultParagraphFont"/>
    <w:link w:val="Heading1"/>
    <w:uiPriority w:val="1"/>
    <w:rsid w:val="00737D7B"/>
    <w:rPr>
      <w:rFonts w:ascii="Arial" w:eastAsia="Arial" w:hAnsi="Arial" w:cs="Arial"/>
      <w:b/>
      <w:bCs/>
      <w:sz w:val="23"/>
      <w:szCs w:val="23"/>
      <w:lang w:val="en-US"/>
    </w:rPr>
  </w:style>
  <w:style w:type="paragraph" w:styleId="BodyText">
    <w:name w:val="Body Text"/>
    <w:basedOn w:val="Normal"/>
    <w:link w:val="BodyTextChar"/>
    <w:uiPriority w:val="1"/>
    <w:unhideWhenUsed/>
    <w:qFormat/>
    <w:rsid w:val="00737D7B"/>
    <w:pPr>
      <w:widowControl w:val="0"/>
      <w:autoSpaceDE w:val="0"/>
      <w:autoSpaceDN w:val="0"/>
      <w:spacing w:after="0" w:line="240" w:lineRule="auto"/>
      <w:ind w:left="1487"/>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737D7B"/>
    <w:rPr>
      <w:rFonts w:ascii="Arial" w:eastAsia="Arial" w:hAnsi="Arial" w:cs="Arial"/>
      <w:sz w:val="23"/>
      <w:szCs w:val="23"/>
      <w:lang w:val="en-US"/>
    </w:rPr>
  </w:style>
  <w:style w:type="paragraph" w:customStyle="1" w:styleId="Default">
    <w:name w:val="Default"/>
    <w:rsid w:val="00A20EF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ableParagraph">
    <w:name w:val="Table Paragraph"/>
    <w:basedOn w:val="Normal"/>
    <w:uiPriority w:val="1"/>
    <w:qFormat/>
    <w:rsid w:val="000A7DFB"/>
    <w:pPr>
      <w:widowControl w:val="0"/>
      <w:autoSpaceDE w:val="0"/>
      <w:autoSpaceDN w:val="0"/>
      <w:spacing w:after="0" w:line="240" w:lineRule="auto"/>
    </w:pPr>
    <w:rPr>
      <w:rFonts w:ascii="Gill Sans MT" w:eastAsia="Gill Sans MT" w:hAnsi="Gill Sans MT" w:cs="Gill Sans MT"/>
      <w:lang w:val="en-US"/>
    </w:rPr>
  </w:style>
  <w:style w:type="paragraph" w:customStyle="1" w:styleId="1bodycopy10pt">
    <w:name w:val="1 body copy 10pt"/>
    <w:basedOn w:val="Normal"/>
    <w:link w:val="1bodycopy10ptChar"/>
    <w:qFormat/>
    <w:rsid w:val="00D353C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353C1"/>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791514">
      <w:bodyDiv w:val="1"/>
      <w:marLeft w:val="0"/>
      <w:marRight w:val="0"/>
      <w:marTop w:val="0"/>
      <w:marBottom w:val="0"/>
      <w:divBdr>
        <w:top w:val="none" w:sz="0" w:space="0" w:color="auto"/>
        <w:left w:val="none" w:sz="0" w:space="0" w:color="auto"/>
        <w:bottom w:val="none" w:sz="0" w:space="0" w:color="auto"/>
        <w:right w:val="none" w:sz="0" w:space="0" w:color="auto"/>
      </w:divBdr>
    </w:div>
    <w:div w:id="16814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EC08CC39767448DDD409CD1F46D9D" ma:contentTypeVersion="9" ma:contentTypeDescription="Create a new document." ma:contentTypeScope="" ma:versionID="67797e30d3ab739989112042ff4def35">
  <xsd:schema xmlns:xsd="http://www.w3.org/2001/XMLSchema" xmlns:xs="http://www.w3.org/2001/XMLSchema" xmlns:p="http://schemas.microsoft.com/office/2006/metadata/properties" xmlns:ns2="76b3a019-9e87-4ba7-b3e8-1a249a6a717c" xmlns:ns3="ac10d267-9439-497a-94a5-085c4a106491" targetNamespace="http://schemas.microsoft.com/office/2006/metadata/properties" ma:root="true" ma:fieldsID="eccc3a59974575f02b3f2a5fd14e7b69" ns2:_="" ns3:_="">
    <xsd:import namespace="76b3a019-9e87-4ba7-b3e8-1a249a6a717c"/>
    <xsd:import namespace="ac10d267-9439-497a-94a5-085c4a1064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a019-9e87-4ba7-b3e8-1a249a6a7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941ca-e9b8-458b-adeb-d13feef773e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0d267-9439-497a-94a5-085c4a1064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b3a019-9e87-4ba7-b3e8-1a249a6a71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650638-55A3-4470-AD54-63C2F3718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a019-9e87-4ba7-b3e8-1a249a6a717c"/>
    <ds:schemaRef ds:uri="ac10d267-9439-497a-94a5-085c4a106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44635-ABC0-4FE9-899C-97BE44725D12}">
  <ds:schemaRefs>
    <ds:schemaRef ds:uri="http://schemas.microsoft.com/sharepoint/v3/contenttype/forms"/>
  </ds:schemaRefs>
</ds:datastoreItem>
</file>

<file path=customXml/itemProps3.xml><?xml version="1.0" encoding="utf-8"?>
<ds:datastoreItem xmlns:ds="http://schemas.openxmlformats.org/officeDocument/2006/customXml" ds:itemID="{AB0F26A0-EE6E-40F2-86C2-2700D47F44ED}">
  <ds:schemaRefs>
    <ds:schemaRef ds:uri="http://purl.org/dc/elements/1.1/"/>
    <ds:schemaRef ds:uri="ac10d267-9439-497a-94a5-085c4a106491"/>
    <ds:schemaRef ds:uri="http://purl.org/dc/terms/"/>
    <ds:schemaRef ds:uri="http://schemas.openxmlformats.org/package/2006/metadata/core-properties"/>
    <ds:schemaRef ds:uri="76b3a019-9e87-4ba7-b3e8-1a249a6a717c"/>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Atlas</dc:creator>
  <cp:keywords/>
  <dc:description/>
  <cp:lastModifiedBy>Sophie Muskin</cp:lastModifiedBy>
  <cp:revision>4</cp:revision>
  <cp:lastPrinted>2018-06-26T08:31:00Z</cp:lastPrinted>
  <dcterms:created xsi:type="dcterms:W3CDTF">2026-03-17T15:18:00Z</dcterms:created>
  <dcterms:modified xsi:type="dcterms:W3CDTF">2026-03-17T15:41:00Z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0x010100B91EC08CC39767448DDD409CD1F46D9D</vt:lpwstr>
  </property>
  <property fmtid="{D5CDD505-2E9C-101B-9397-08002B2CF9AE}" pid="3" name="Order">
    <vt:r8>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