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94B8" w14:textId="77777777" w:rsidR="002F27A1" w:rsidRPr="006F4C61" w:rsidRDefault="002F27A1" w:rsidP="002F27A1">
      <w:r>
        <w:rPr>
          <w:rFonts w:ascii="Arial" w:hAnsi="Arial"/>
          <w:noProof/>
          <w:lang w:eastAsia="en-GB"/>
        </w:rPr>
        <w:drawing>
          <wp:anchor distT="57150" distB="57150" distL="57150" distR="57150" simplePos="0" relativeHeight="251658240" behindDoc="1" locked="0" layoutInCell="1" allowOverlap="1" wp14:anchorId="04C6A3EA" wp14:editId="538AE800">
            <wp:simplePos x="0" y="0"/>
            <wp:positionH relativeFrom="page">
              <wp:posOffset>4875654</wp:posOffset>
            </wp:positionH>
            <wp:positionV relativeFrom="page">
              <wp:posOffset>1030118</wp:posOffset>
            </wp:positionV>
            <wp:extent cx="2325189" cy="1913255"/>
            <wp:effectExtent l="0" t="0" r="0" b="4445"/>
            <wp:wrapTight wrapText="bothSides">
              <wp:wrapPolygon edited="0">
                <wp:start x="0" y="0"/>
                <wp:lineTo x="0" y="21507"/>
                <wp:lineTo x="21476" y="21507"/>
                <wp:lineTo x="21476" y="0"/>
                <wp:lineTo x="0" y="0"/>
              </wp:wrapPolygon>
            </wp:wrapTight>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rotWithShape="1">
                    <a:blip r:embed="rId12"/>
                    <a:srcRect l="35152" t="4562" r="34026"/>
                    <a:stretch/>
                  </pic:blipFill>
                  <pic:spPr bwMode="auto">
                    <a:xfrm>
                      <a:off x="0" y="0"/>
                      <a:ext cx="2325189" cy="19132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9A51F4" w14:textId="77777777" w:rsidR="002F27A1" w:rsidRPr="006F4C61" w:rsidRDefault="002F27A1" w:rsidP="002F27A1"/>
    <w:p w14:paraId="0B46C1D4" w14:textId="77777777" w:rsidR="002F27A1" w:rsidRPr="006F4C61" w:rsidRDefault="002F27A1" w:rsidP="002F27A1"/>
    <w:p w14:paraId="3486A0BB" w14:textId="77777777" w:rsidR="002F27A1" w:rsidRPr="006F4C61" w:rsidRDefault="002F27A1" w:rsidP="002F27A1"/>
    <w:p w14:paraId="2BD1010C" w14:textId="77777777" w:rsidR="002F27A1" w:rsidRPr="006F4C61" w:rsidRDefault="002F27A1" w:rsidP="002F27A1"/>
    <w:p w14:paraId="0C21FE68" w14:textId="77777777" w:rsidR="002F27A1" w:rsidRPr="006F4C61" w:rsidRDefault="002F27A1" w:rsidP="002F27A1"/>
    <w:p w14:paraId="4948790D" w14:textId="77777777" w:rsidR="00381D61" w:rsidRDefault="00381D61" w:rsidP="00381D61"/>
    <w:p w14:paraId="7A864E28" w14:textId="77777777" w:rsidR="002F27A1" w:rsidRDefault="002F27A1" w:rsidP="002F27A1">
      <w:pPr>
        <w:jc w:val="right"/>
        <w:rPr>
          <w:rFonts w:ascii="Arial" w:hAnsi="Arial" w:cs="Arial"/>
          <w:sz w:val="28"/>
          <w:szCs w:val="28"/>
        </w:rPr>
      </w:pPr>
    </w:p>
    <w:p w14:paraId="0D713F02" w14:textId="77777777" w:rsidR="002F27A1" w:rsidRDefault="002F27A1" w:rsidP="002F27A1">
      <w:pPr>
        <w:jc w:val="right"/>
        <w:rPr>
          <w:rFonts w:ascii="Arial" w:hAnsi="Arial" w:cs="Arial"/>
          <w:sz w:val="28"/>
          <w:szCs w:val="28"/>
        </w:rPr>
      </w:pPr>
    </w:p>
    <w:p w14:paraId="4C8AE78C" w14:textId="77777777" w:rsidR="002F27A1" w:rsidRPr="007B06DF" w:rsidRDefault="002F27A1" w:rsidP="002F27A1">
      <w:pPr>
        <w:jc w:val="right"/>
        <w:rPr>
          <w:rFonts w:ascii="Arial" w:hAnsi="Arial" w:cs="Arial"/>
          <w:b/>
          <w:sz w:val="64"/>
          <w:szCs w:val="64"/>
        </w:rPr>
      </w:pPr>
      <w:bookmarkStart w:id="0" w:name="_Hlk76983902"/>
      <w:r>
        <w:rPr>
          <w:rFonts w:ascii="Arial" w:hAnsi="Arial" w:cs="Arial"/>
          <w:b/>
          <w:sz w:val="64"/>
          <w:szCs w:val="64"/>
        </w:rPr>
        <w:t>Safeguarding Policy</w:t>
      </w:r>
    </w:p>
    <w:bookmarkEnd w:id="0"/>
    <w:p w14:paraId="07E1CC11" w14:textId="77777777" w:rsidR="002F27A1" w:rsidRDefault="002F27A1" w:rsidP="002F27A1">
      <w:pPr>
        <w:spacing w:before="6" w:line="140" w:lineRule="exact"/>
        <w:rPr>
          <w:sz w:val="15"/>
          <w:szCs w:val="15"/>
        </w:rPr>
      </w:pPr>
    </w:p>
    <w:p w14:paraId="1C794724" w14:textId="77777777" w:rsidR="002F27A1" w:rsidRDefault="002F27A1" w:rsidP="002F27A1">
      <w:pPr>
        <w:spacing w:line="200" w:lineRule="exact"/>
      </w:pPr>
    </w:p>
    <w:p w14:paraId="73AAFE86" w14:textId="77777777" w:rsidR="002F27A1" w:rsidRDefault="002F27A1" w:rsidP="002F27A1">
      <w:pPr>
        <w:spacing w:line="200" w:lineRule="exact"/>
      </w:pPr>
    </w:p>
    <w:p w14:paraId="01F361B4" w14:textId="77777777" w:rsidR="002F27A1" w:rsidRDefault="002F27A1" w:rsidP="002F27A1">
      <w:pPr>
        <w:spacing w:line="200" w:lineRule="exact"/>
      </w:pPr>
    </w:p>
    <w:p w14:paraId="70F7F627" w14:textId="77777777" w:rsidR="002F27A1" w:rsidRDefault="002F27A1" w:rsidP="002F27A1">
      <w:pPr>
        <w:spacing w:line="200" w:lineRule="exact"/>
      </w:pPr>
    </w:p>
    <w:p w14:paraId="73AB261C" w14:textId="77777777" w:rsidR="002F27A1" w:rsidRDefault="002F27A1" w:rsidP="002F27A1">
      <w:pPr>
        <w:spacing w:line="200" w:lineRule="exact"/>
      </w:pPr>
    </w:p>
    <w:p w14:paraId="07E1FF54" w14:textId="77777777" w:rsidR="002F27A1" w:rsidRDefault="002F27A1" w:rsidP="002F27A1">
      <w:pPr>
        <w:spacing w:line="200" w:lineRule="exact"/>
      </w:pPr>
    </w:p>
    <w:p w14:paraId="040CF670" w14:textId="77777777" w:rsidR="002F27A1" w:rsidRDefault="002F27A1" w:rsidP="002F27A1">
      <w:pPr>
        <w:spacing w:line="200" w:lineRule="exact"/>
      </w:pPr>
    </w:p>
    <w:p w14:paraId="0056CDA8" w14:textId="77777777" w:rsidR="002F27A1" w:rsidRDefault="002F27A1" w:rsidP="002F27A1">
      <w:pPr>
        <w:spacing w:line="200" w:lineRule="exact"/>
      </w:pPr>
    </w:p>
    <w:p w14:paraId="1D1C4488" w14:textId="77777777" w:rsidR="002F27A1" w:rsidRDefault="002F27A1" w:rsidP="002F27A1">
      <w:pPr>
        <w:spacing w:line="200" w:lineRule="exact"/>
      </w:pPr>
    </w:p>
    <w:p w14:paraId="54260AF2" w14:textId="77777777" w:rsidR="002F27A1" w:rsidRDefault="002F27A1" w:rsidP="002F27A1">
      <w:pPr>
        <w:spacing w:line="200" w:lineRule="exact"/>
      </w:pPr>
    </w:p>
    <w:p w14:paraId="527EB989" w14:textId="77777777" w:rsidR="002F27A1" w:rsidRDefault="002F27A1" w:rsidP="002F27A1">
      <w:pPr>
        <w:spacing w:line="200" w:lineRule="exact"/>
      </w:pPr>
    </w:p>
    <w:p w14:paraId="62A08B84" w14:textId="77777777" w:rsidR="002F27A1" w:rsidRDefault="002F27A1" w:rsidP="002F27A1">
      <w:pPr>
        <w:spacing w:line="200" w:lineRule="exact"/>
      </w:pPr>
    </w:p>
    <w:p w14:paraId="4415437C" w14:textId="77777777" w:rsidR="002F27A1" w:rsidRDefault="002F27A1" w:rsidP="002F27A1">
      <w:pPr>
        <w:spacing w:line="200" w:lineRule="exact"/>
      </w:pPr>
    </w:p>
    <w:p w14:paraId="7ECAC189" w14:textId="77777777" w:rsidR="002F27A1" w:rsidRDefault="002F27A1" w:rsidP="002F27A1">
      <w:pPr>
        <w:spacing w:line="200" w:lineRule="exact"/>
      </w:pPr>
    </w:p>
    <w:p w14:paraId="436FAEA3" w14:textId="77777777" w:rsidR="002F27A1" w:rsidRDefault="002F27A1" w:rsidP="002F27A1">
      <w:pPr>
        <w:spacing w:line="200" w:lineRule="exact"/>
      </w:pPr>
    </w:p>
    <w:p w14:paraId="2E8B8572" w14:textId="77777777" w:rsidR="002F27A1" w:rsidRDefault="002F27A1" w:rsidP="002F27A1">
      <w:pPr>
        <w:spacing w:line="200" w:lineRule="exact"/>
      </w:pPr>
    </w:p>
    <w:p w14:paraId="398B4546" w14:textId="77777777" w:rsidR="002F27A1" w:rsidRDefault="002F27A1" w:rsidP="002F27A1">
      <w:pPr>
        <w:spacing w:line="200" w:lineRule="exact"/>
      </w:pPr>
    </w:p>
    <w:tbl>
      <w:tblPr>
        <w:tblStyle w:val="TableGrid"/>
        <w:tblW w:w="0" w:type="auto"/>
        <w:tblLook w:val="04A0" w:firstRow="1" w:lastRow="0" w:firstColumn="1" w:lastColumn="0" w:noHBand="0" w:noVBand="1"/>
      </w:tblPr>
      <w:tblGrid>
        <w:gridCol w:w="2875"/>
        <w:gridCol w:w="3783"/>
      </w:tblGrid>
      <w:tr w:rsidR="002F27A1" w:rsidRPr="00356E45" w14:paraId="1EA44275" w14:textId="77777777" w:rsidTr="002F27A1">
        <w:tc>
          <w:tcPr>
            <w:tcW w:w="2875" w:type="dxa"/>
            <w:vAlign w:val="center"/>
          </w:tcPr>
          <w:p w14:paraId="2EED669F" w14:textId="77777777" w:rsidR="002F27A1" w:rsidRPr="00356E45" w:rsidRDefault="002F27A1" w:rsidP="002F27A1">
            <w:pPr>
              <w:spacing w:line="276" w:lineRule="auto"/>
              <w:ind w:left="171"/>
              <w:rPr>
                <w:rFonts w:ascii="Arial" w:hAnsi="Arial" w:cs="Arial"/>
                <w:b/>
              </w:rPr>
            </w:pPr>
            <w:r>
              <w:rPr>
                <w:rFonts w:ascii="Arial" w:hAnsi="Arial" w:cs="Arial"/>
                <w:b/>
              </w:rPr>
              <w:t>School:</w:t>
            </w:r>
          </w:p>
        </w:tc>
        <w:tc>
          <w:tcPr>
            <w:tcW w:w="3783" w:type="dxa"/>
            <w:vAlign w:val="center"/>
          </w:tcPr>
          <w:p w14:paraId="6486B395" w14:textId="532186A0" w:rsidR="002F27A1" w:rsidRPr="00356E45" w:rsidRDefault="00A30B95" w:rsidP="002F27A1">
            <w:pPr>
              <w:spacing w:line="276" w:lineRule="auto"/>
              <w:ind w:left="171"/>
              <w:rPr>
                <w:rFonts w:ascii="Arial" w:hAnsi="Arial" w:cs="Arial"/>
                <w:b/>
              </w:rPr>
            </w:pPr>
            <w:r>
              <w:rPr>
                <w:rFonts w:ascii="Arial" w:hAnsi="Arial" w:cs="Arial"/>
                <w:b/>
              </w:rPr>
              <w:t>Wolverhampton Vocational Training Centre (WVTC)</w:t>
            </w:r>
          </w:p>
        </w:tc>
      </w:tr>
      <w:tr w:rsidR="002F27A1" w:rsidRPr="00356E45" w14:paraId="52D468F1" w14:textId="77777777" w:rsidTr="002F27A1">
        <w:tc>
          <w:tcPr>
            <w:tcW w:w="2875" w:type="dxa"/>
            <w:vAlign w:val="center"/>
          </w:tcPr>
          <w:p w14:paraId="1E96487D" w14:textId="77777777" w:rsidR="002F27A1" w:rsidRPr="00356E45" w:rsidRDefault="002F27A1" w:rsidP="002F27A1">
            <w:pPr>
              <w:spacing w:line="276" w:lineRule="auto"/>
              <w:ind w:left="171"/>
              <w:rPr>
                <w:rFonts w:ascii="Arial" w:hAnsi="Arial" w:cs="Arial"/>
              </w:rPr>
            </w:pPr>
            <w:bookmarkStart w:id="1" w:name="_Hlk76983966"/>
            <w:r w:rsidRPr="00356E45">
              <w:rPr>
                <w:rFonts w:ascii="Arial" w:hAnsi="Arial" w:cs="Arial"/>
              </w:rPr>
              <w:t>Approved Issue Date:</w:t>
            </w:r>
          </w:p>
        </w:tc>
        <w:tc>
          <w:tcPr>
            <w:tcW w:w="3783" w:type="dxa"/>
            <w:vAlign w:val="center"/>
          </w:tcPr>
          <w:p w14:paraId="0667AFEA" w14:textId="1F4690BB" w:rsidR="002F27A1" w:rsidRPr="00CA3851" w:rsidRDefault="00A30B95" w:rsidP="002F27A1">
            <w:pPr>
              <w:spacing w:line="276" w:lineRule="auto"/>
              <w:ind w:left="171"/>
              <w:rPr>
                <w:rFonts w:ascii="Arial" w:hAnsi="Arial" w:cs="Arial"/>
              </w:rPr>
            </w:pPr>
            <w:r w:rsidRPr="00CA3851">
              <w:rPr>
                <w:rFonts w:ascii="Arial" w:hAnsi="Arial" w:cs="Arial"/>
              </w:rPr>
              <w:t xml:space="preserve">Autumn </w:t>
            </w:r>
            <w:r w:rsidR="00F64909" w:rsidRPr="00CA3851">
              <w:rPr>
                <w:rFonts w:ascii="Arial" w:hAnsi="Arial" w:cs="Arial"/>
              </w:rPr>
              <w:t>202</w:t>
            </w:r>
            <w:r w:rsidR="005C78AE" w:rsidRPr="00CA3851">
              <w:rPr>
                <w:rFonts w:ascii="Arial" w:hAnsi="Arial" w:cs="Arial"/>
              </w:rPr>
              <w:t>5</w:t>
            </w:r>
          </w:p>
        </w:tc>
      </w:tr>
      <w:bookmarkEnd w:id="1"/>
      <w:tr w:rsidR="002F27A1" w:rsidRPr="00356E45" w14:paraId="4454D044" w14:textId="77777777" w:rsidTr="002F27A1">
        <w:tc>
          <w:tcPr>
            <w:tcW w:w="2875" w:type="dxa"/>
            <w:vAlign w:val="center"/>
          </w:tcPr>
          <w:p w14:paraId="39CAC396" w14:textId="77777777" w:rsidR="002F27A1" w:rsidRPr="00356E45" w:rsidRDefault="002F27A1" w:rsidP="002F27A1">
            <w:pPr>
              <w:spacing w:line="276" w:lineRule="auto"/>
              <w:ind w:left="171"/>
              <w:rPr>
                <w:rFonts w:ascii="Arial" w:hAnsi="Arial" w:cs="Arial"/>
              </w:rPr>
            </w:pPr>
            <w:r w:rsidRPr="00356E45">
              <w:rPr>
                <w:rFonts w:ascii="Arial" w:hAnsi="Arial" w:cs="Arial"/>
              </w:rPr>
              <w:t>Review Date:</w:t>
            </w:r>
          </w:p>
        </w:tc>
        <w:tc>
          <w:tcPr>
            <w:tcW w:w="3783" w:type="dxa"/>
            <w:vAlign w:val="center"/>
          </w:tcPr>
          <w:p w14:paraId="32BE29C2" w14:textId="5FD08656" w:rsidR="002F27A1" w:rsidRPr="00CA3851" w:rsidRDefault="002F27A1" w:rsidP="002F27A1">
            <w:pPr>
              <w:spacing w:line="276" w:lineRule="auto"/>
              <w:ind w:left="171"/>
              <w:rPr>
                <w:rFonts w:ascii="Arial" w:hAnsi="Arial" w:cs="Arial"/>
              </w:rPr>
            </w:pPr>
            <w:r w:rsidRPr="00CA3851">
              <w:rPr>
                <w:rFonts w:ascii="Arial" w:hAnsi="Arial" w:cs="Arial"/>
              </w:rPr>
              <w:t>September 20</w:t>
            </w:r>
            <w:r w:rsidR="00F64909" w:rsidRPr="00CA3851">
              <w:rPr>
                <w:rFonts w:ascii="Arial" w:hAnsi="Arial" w:cs="Arial"/>
              </w:rPr>
              <w:t>2</w:t>
            </w:r>
            <w:r w:rsidR="005C78AE" w:rsidRPr="00CA3851">
              <w:rPr>
                <w:rFonts w:ascii="Arial" w:hAnsi="Arial" w:cs="Arial"/>
              </w:rPr>
              <w:t>6</w:t>
            </w:r>
          </w:p>
        </w:tc>
      </w:tr>
    </w:tbl>
    <w:p w14:paraId="6CA86B3E" w14:textId="716E1F84" w:rsidR="00A94712" w:rsidRDefault="00A94712" w:rsidP="008C332A">
      <w:pPr>
        <w:rPr>
          <w:rFonts w:ascii="Comic Sans MS" w:hAnsi="Comic Sans MS"/>
        </w:rPr>
      </w:pPr>
    </w:p>
    <w:p w14:paraId="6A3BEDAF" w14:textId="668B06FC" w:rsidR="00A94712" w:rsidRDefault="00A94712" w:rsidP="00A94712">
      <w:pPr>
        <w:jc w:val="center"/>
        <w:rPr>
          <w:rFonts w:ascii="Comic Sans MS" w:hAnsi="Comic Sans MS"/>
        </w:rPr>
      </w:pPr>
    </w:p>
    <w:p w14:paraId="3BCB1DF4" w14:textId="77777777" w:rsidR="00016138" w:rsidRDefault="00E42DC6" w:rsidP="00016138">
      <w:pPr>
        <w:spacing w:after="0"/>
        <w:jc w:val="center"/>
        <w:rPr>
          <w:rFonts w:cstheme="minorHAnsi"/>
          <w:sz w:val="44"/>
          <w:szCs w:val="44"/>
        </w:rPr>
      </w:pPr>
      <w:r w:rsidRPr="00633C31">
        <w:rPr>
          <w:rFonts w:cstheme="minorHAnsi"/>
          <w:sz w:val="44"/>
          <w:szCs w:val="44"/>
        </w:rPr>
        <w:lastRenderedPageBreak/>
        <w:t>Safeguarding and Child Protection Polic</w:t>
      </w:r>
      <w:r w:rsidR="00016138">
        <w:rPr>
          <w:rFonts w:cstheme="minorHAnsi"/>
          <w:sz w:val="44"/>
          <w:szCs w:val="44"/>
        </w:rPr>
        <w:t>y</w:t>
      </w:r>
    </w:p>
    <w:p w14:paraId="6CA86B7A" w14:textId="71B4AFD9" w:rsidR="00BB48F9" w:rsidRPr="00016138" w:rsidRDefault="00BB48F9" w:rsidP="00016138">
      <w:pPr>
        <w:spacing w:after="0"/>
        <w:rPr>
          <w:rFonts w:cstheme="minorHAnsi"/>
          <w:sz w:val="44"/>
          <w:szCs w:val="44"/>
        </w:rPr>
      </w:pPr>
      <w:r w:rsidRPr="00633C31">
        <w:rPr>
          <w:rFonts w:cstheme="minorHAnsi"/>
          <w:b/>
          <w:u w:val="single"/>
        </w:rPr>
        <w:t>Contact Information</w:t>
      </w:r>
    </w:p>
    <w:tbl>
      <w:tblPr>
        <w:tblStyle w:val="TableGrid"/>
        <w:tblW w:w="0" w:type="auto"/>
        <w:tblLook w:val="04A0" w:firstRow="1" w:lastRow="0" w:firstColumn="1" w:lastColumn="0" w:noHBand="0" w:noVBand="1"/>
      </w:tblPr>
      <w:tblGrid>
        <w:gridCol w:w="1890"/>
        <w:gridCol w:w="1656"/>
        <w:gridCol w:w="1654"/>
        <w:gridCol w:w="5175"/>
      </w:tblGrid>
      <w:tr w:rsidR="00633C31" w:rsidRPr="00633C31" w14:paraId="6CA86B7F" w14:textId="77777777" w:rsidTr="00633C31">
        <w:trPr>
          <w:trHeight w:val="306"/>
        </w:trPr>
        <w:tc>
          <w:tcPr>
            <w:tcW w:w="1890" w:type="dxa"/>
            <w:shd w:val="clear" w:color="auto" w:fill="EEECE1" w:themeFill="background2"/>
          </w:tcPr>
          <w:p w14:paraId="6CA86B7B" w14:textId="77777777" w:rsidR="00BB48F9" w:rsidRPr="00633C31" w:rsidRDefault="00BB48F9" w:rsidP="00BB48F9">
            <w:pPr>
              <w:jc w:val="center"/>
              <w:rPr>
                <w:rFonts w:cstheme="minorHAnsi"/>
                <w:b/>
                <w:sz w:val="18"/>
                <w:szCs w:val="18"/>
              </w:rPr>
            </w:pPr>
            <w:r w:rsidRPr="00633C31">
              <w:rPr>
                <w:rFonts w:cstheme="minorHAnsi"/>
                <w:b/>
                <w:sz w:val="18"/>
                <w:szCs w:val="18"/>
              </w:rPr>
              <w:t>Role/Agency</w:t>
            </w:r>
          </w:p>
        </w:tc>
        <w:tc>
          <w:tcPr>
            <w:tcW w:w="1656" w:type="dxa"/>
            <w:shd w:val="clear" w:color="auto" w:fill="EEECE1" w:themeFill="background2"/>
          </w:tcPr>
          <w:p w14:paraId="6CA86B7C" w14:textId="77777777" w:rsidR="00BB48F9" w:rsidRPr="00633C31" w:rsidRDefault="00BB48F9" w:rsidP="00BB48F9">
            <w:pPr>
              <w:jc w:val="center"/>
              <w:rPr>
                <w:rFonts w:cstheme="minorHAnsi"/>
                <w:b/>
                <w:sz w:val="18"/>
                <w:szCs w:val="18"/>
              </w:rPr>
            </w:pPr>
            <w:r w:rsidRPr="00633C31">
              <w:rPr>
                <w:rFonts w:cstheme="minorHAnsi"/>
                <w:b/>
                <w:sz w:val="18"/>
                <w:szCs w:val="18"/>
              </w:rPr>
              <w:t>Name</w:t>
            </w:r>
          </w:p>
        </w:tc>
        <w:tc>
          <w:tcPr>
            <w:tcW w:w="1649" w:type="dxa"/>
            <w:shd w:val="clear" w:color="auto" w:fill="EEECE1" w:themeFill="background2"/>
          </w:tcPr>
          <w:p w14:paraId="6CA86B7D" w14:textId="77777777" w:rsidR="00BB48F9" w:rsidRPr="00633C31" w:rsidRDefault="00BB48F9" w:rsidP="00BB48F9">
            <w:pPr>
              <w:jc w:val="center"/>
              <w:rPr>
                <w:rFonts w:cstheme="minorHAnsi"/>
                <w:b/>
                <w:sz w:val="18"/>
                <w:szCs w:val="18"/>
              </w:rPr>
            </w:pPr>
            <w:r w:rsidRPr="00633C31">
              <w:rPr>
                <w:rFonts w:cstheme="minorHAnsi"/>
                <w:b/>
                <w:sz w:val="18"/>
                <w:szCs w:val="18"/>
              </w:rPr>
              <w:t>Telephone</w:t>
            </w:r>
          </w:p>
        </w:tc>
        <w:tc>
          <w:tcPr>
            <w:tcW w:w="5175" w:type="dxa"/>
            <w:shd w:val="clear" w:color="auto" w:fill="EEECE1" w:themeFill="background2"/>
          </w:tcPr>
          <w:p w14:paraId="6CA86B7E" w14:textId="77777777" w:rsidR="00BB48F9" w:rsidRPr="00633C31" w:rsidRDefault="00BB48F9" w:rsidP="00BB48F9">
            <w:pPr>
              <w:jc w:val="center"/>
              <w:rPr>
                <w:rFonts w:cstheme="minorHAnsi"/>
                <w:b/>
                <w:sz w:val="18"/>
                <w:szCs w:val="18"/>
              </w:rPr>
            </w:pPr>
            <w:r w:rsidRPr="00633C31">
              <w:rPr>
                <w:rFonts w:cstheme="minorHAnsi"/>
                <w:b/>
                <w:sz w:val="18"/>
                <w:szCs w:val="18"/>
              </w:rPr>
              <w:t>E-mail</w:t>
            </w:r>
          </w:p>
        </w:tc>
      </w:tr>
      <w:tr w:rsidR="0014655E" w:rsidRPr="00633C31" w14:paraId="6CA86B84" w14:textId="77777777" w:rsidTr="00806E26">
        <w:trPr>
          <w:trHeight w:val="630"/>
        </w:trPr>
        <w:tc>
          <w:tcPr>
            <w:tcW w:w="1890" w:type="dxa"/>
            <w:vAlign w:val="center"/>
          </w:tcPr>
          <w:p w14:paraId="6CA86B80" w14:textId="27363437" w:rsidR="0014655E" w:rsidRPr="00633C31" w:rsidRDefault="0014655E" w:rsidP="0014655E">
            <w:pPr>
              <w:rPr>
                <w:rFonts w:cstheme="minorHAnsi"/>
                <w:sz w:val="18"/>
                <w:szCs w:val="18"/>
              </w:rPr>
            </w:pPr>
            <w:r>
              <w:rPr>
                <w:rFonts w:cstheme="minorHAnsi"/>
                <w:sz w:val="18"/>
                <w:szCs w:val="18"/>
              </w:rPr>
              <w:t xml:space="preserve">Executive </w:t>
            </w:r>
            <w:r w:rsidRPr="00633C31">
              <w:rPr>
                <w:rFonts w:cstheme="minorHAnsi"/>
                <w:sz w:val="18"/>
                <w:szCs w:val="18"/>
              </w:rPr>
              <w:t>Headteacher</w:t>
            </w:r>
          </w:p>
        </w:tc>
        <w:tc>
          <w:tcPr>
            <w:tcW w:w="1656" w:type="dxa"/>
          </w:tcPr>
          <w:p w14:paraId="6CA86B81" w14:textId="657DE544" w:rsidR="0014655E" w:rsidRPr="00633C31" w:rsidRDefault="0014655E" w:rsidP="0014655E">
            <w:pPr>
              <w:rPr>
                <w:rFonts w:cstheme="minorHAnsi"/>
                <w:sz w:val="18"/>
                <w:szCs w:val="18"/>
              </w:rPr>
            </w:pPr>
            <w:r>
              <w:rPr>
                <w:rFonts w:cstheme="minorHAnsi"/>
                <w:sz w:val="18"/>
                <w:szCs w:val="18"/>
              </w:rPr>
              <w:t>Helen Andrioli</w:t>
            </w:r>
          </w:p>
        </w:tc>
        <w:tc>
          <w:tcPr>
            <w:tcW w:w="1649" w:type="dxa"/>
          </w:tcPr>
          <w:p w14:paraId="6CA86B82" w14:textId="5B8CCDAA" w:rsidR="0014655E" w:rsidRPr="00633C31" w:rsidRDefault="0014655E" w:rsidP="0014655E">
            <w:pPr>
              <w:rPr>
                <w:rFonts w:cstheme="minorHAnsi"/>
                <w:sz w:val="18"/>
                <w:szCs w:val="18"/>
              </w:rPr>
            </w:pPr>
            <w:r>
              <w:rPr>
                <w:rFonts w:cstheme="minorHAnsi"/>
                <w:sz w:val="18"/>
                <w:szCs w:val="18"/>
              </w:rPr>
              <w:t>01902558350/2274</w:t>
            </w:r>
          </w:p>
        </w:tc>
        <w:tc>
          <w:tcPr>
            <w:tcW w:w="5175" w:type="dxa"/>
          </w:tcPr>
          <w:p w14:paraId="6CA86B83" w14:textId="43BAE9AB" w:rsidR="0014655E" w:rsidRPr="00633C31" w:rsidRDefault="0014655E" w:rsidP="0014655E">
            <w:pPr>
              <w:rPr>
                <w:rFonts w:cstheme="minorHAnsi"/>
                <w:sz w:val="18"/>
                <w:szCs w:val="18"/>
              </w:rPr>
            </w:pPr>
            <w:r>
              <w:rPr>
                <w:rFonts w:cstheme="minorHAnsi"/>
                <w:sz w:val="18"/>
                <w:szCs w:val="18"/>
              </w:rPr>
              <w:t>handrioli@westcroftschool.co.uk</w:t>
            </w:r>
          </w:p>
        </w:tc>
      </w:tr>
      <w:tr w:rsidR="0014655E" w:rsidRPr="00633C31" w14:paraId="563D8111" w14:textId="77777777" w:rsidTr="00806E26">
        <w:trPr>
          <w:trHeight w:val="630"/>
        </w:trPr>
        <w:tc>
          <w:tcPr>
            <w:tcW w:w="1890" w:type="dxa"/>
            <w:vAlign w:val="center"/>
          </w:tcPr>
          <w:p w14:paraId="59D406FB" w14:textId="326BA395" w:rsidR="0014655E" w:rsidRDefault="0014655E" w:rsidP="0014655E">
            <w:pPr>
              <w:rPr>
                <w:rFonts w:cstheme="minorHAnsi"/>
                <w:sz w:val="18"/>
                <w:szCs w:val="18"/>
              </w:rPr>
            </w:pPr>
            <w:r>
              <w:rPr>
                <w:rFonts w:cstheme="minorHAnsi"/>
                <w:sz w:val="18"/>
                <w:szCs w:val="18"/>
              </w:rPr>
              <w:t xml:space="preserve">Head of School </w:t>
            </w:r>
          </w:p>
        </w:tc>
        <w:tc>
          <w:tcPr>
            <w:tcW w:w="1656" w:type="dxa"/>
          </w:tcPr>
          <w:p w14:paraId="361CA3AD" w14:textId="666F5156" w:rsidR="0014655E" w:rsidRPr="00633C31" w:rsidRDefault="0014655E" w:rsidP="0014655E">
            <w:pPr>
              <w:rPr>
                <w:rFonts w:cstheme="minorHAnsi"/>
                <w:sz w:val="18"/>
                <w:szCs w:val="18"/>
              </w:rPr>
            </w:pPr>
            <w:r>
              <w:rPr>
                <w:rFonts w:cstheme="minorHAnsi"/>
                <w:sz w:val="18"/>
                <w:szCs w:val="18"/>
              </w:rPr>
              <w:t xml:space="preserve">Chris Potter </w:t>
            </w:r>
          </w:p>
        </w:tc>
        <w:tc>
          <w:tcPr>
            <w:tcW w:w="1649" w:type="dxa"/>
          </w:tcPr>
          <w:p w14:paraId="03BFEB2F" w14:textId="579031A6" w:rsidR="0014655E" w:rsidRPr="00633C31" w:rsidRDefault="0014655E" w:rsidP="0014655E">
            <w:pPr>
              <w:rPr>
                <w:rFonts w:cstheme="minorHAnsi"/>
                <w:sz w:val="18"/>
                <w:szCs w:val="18"/>
              </w:rPr>
            </w:pPr>
            <w:r>
              <w:rPr>
                <w:rFonts w:cstheme="minorHAnsi"/>
                <w:sz w:val="18"/>
                <w:szCs w:val="18"/>
              </w:rPr>
              <w:t>01902 552274</w:t>
            </w:r>
          </w:p>
        </w:tc>
        <w:tc>
          <w:tcPr>
            <w:tcW w:w="5175" w:type="dxa"/>
          </w:tcPr>
          <w:p w14:paraId="74AE1A8D" w14:textId="51CD8C3D" w:rsidR="0014655E" w:rsidRPr="00633C31" w:rsidRDefault="0014655E" w:rsidP="0014655E">
            <w:pPr>
              <w:rPr>
                <w:rFonts w:cstheme="minorHAnsi"/>
                <w:sz w:val="18"/>
                <w:szCs w:val="18"/>
              </w:rPr>
            </w:pPr>
            <w:r>
              <w:rPr>
                <w:rFonts w:cstheme="minorHAnsi"/>
                <w:sz w:val="18"/>
                <w:szCs w:val="18"/>
              </w:rPr>
              <w:t>chris.potter@wvtc.org.uk</w:t>
            </w:r>
          </w:p>
        </w:tc>
      </w:tr>
      <w:tr w:rsidR="0014655E" w:rsidRPr="00633C31" w14:paraId="6CA86B89" w14:textId="77777777" w:rsidTr="00806E26">
        <w:trPr>
          <w:trHeight w:val="306"/>
        </w:trPr>
        <w:tc>
          <w:tcPr>
            <w:tcW w:w="1890" w:type="dxa"/>
            <w:vAlign w:val="center"/>
          </w:tcPr>
          <w:p w14:paraId="6CA86B85" w14:textId="25491A7E" w:rsidR="0014655E" w:rsidRPr="00633C31" w:rsidRDefault="0014655E" w:rsidP="0014655E">
            <w:pPr>
              <w:rPr>
                <w:rFonts w:cstheme="minorHAnsi"/>
                <w:sz w:val="18"/>
                <w:szCs w:val="18"/>
              </w:rPr>
            </w:pPr>
            <w:r>
              <w:rPr>
                <w:rFonts w:cstheme="minorHAnsi"/>
                <w:sz w:val="18"/>
                <w:szCs w:val="18"/>
              </w:rPr>
              <w:t>Designated Safeguarding Lead</w:t>
            </w:r>
          </w:p>
        </w:tc>
        <w:tc>
          <w:tcPr>
            <w:tcW w:w="1656" w:type="dxa"/>
          </w:tcPr>
          <w:p w14:paraId="6CA86B86" w14:textId="008A151D" w:rsidR="0014655E" w:rsidRPr="00633C31" w:rsidRDefault="0014655E" w:rsidP="0014655E">
            <w:pPr>
              <w:rPr>
                <w:rFonts w:cstheme="minorHAnsi"/>
                <w:sz w:val="18"/>
                <w:szCs w:val="18"/>
              </w:rPr>
            </w:pPr>
            <w:r>
              <w:rPr>
                <w:rFonts w:cstheme="minorHAnsi"/>
                <w:sz w:val="18"/>
                <w:szCs w:val="18"/>
              </w:rPr>
              <w:t>Chris Potter</w:t>
            </w:r>
          </w:p>
        </w:tc>
        <w:tc>
          <w:tcPr>
            <w:tcW w:w="1649" w:type="dxa"/>
          </w:tcPr>
          <w:p w14:paraId="6CA86B87" w14:textId="033103E7" w:rsidR="0014655E" w:rsidRPr="00633C31" w:rsidRDefault="0014655E" w:rsidP="0014655E">
            <w:pPr>
              <w:rPr>
                <w:rFonts w:cstheme="minorHAnsi"/>
                <w:sz w:val="18"/>
                <w:szCs w:val="18"/>
              </w:rPr>
            </w:pPr>
            <w:r>
              <w:rPr>
                <w:rFonts w:cstheme="minorHAnsi"/>
                <w:sz w:val="18"/>
                <w:szCs w:val="18"/>
              </w:rPr>
              <w:t>01902 552274</w:t>
            </w:r>
          </w:p>
        </w:tc>
        <w:tc>
          <w:tcPr>
            <w:tcW w:w="5175" w:type="dxa"/>
          </w:tcPr>
          <w:p w14:paraId="6CA86B88" w14:textId="0A6F60D4" w:rsidR="0014655E" w:rsidRPr="00633C31" w:rsidRDefault="0014655E" w:rsidP="0014655E">
            <w:pPr>
              <w:rPr>
                <w:rFonts w:cstheme="minorHAnsi"/>
                <w:sz w:val="18"/>
                <w:szCs w:val="18"/>
              </w:rPr>
            </w:pPr>
            <w:r>
              <w:rPr>
                <w:rFonts w:cstheme="minorHAnsi"/>
                <w:sz w:val="18"/>
                <w:szCs w:val="18"/>
              </w:rPr>
              <w:t>chris.potter@wvtc.org.uk</w:t>
            </w:r>
          </w:p>
        </w:tc>
      </w:tr>
      <w:tr w:rsidR="0014655E" w:rsidRPr="00633C31" w14:paraId="6CA86B8E" w14:textId="77777777" w:rsidTr="00806E26">
        <w:trPr>
          <w:trHeight w:val="613"/>
        </w:trPr>
        <w:tc>
          <w:tcPr>
            <w:tcW w:w="1890" w:type="dxa"/>
            <w:vAlign w:val="center"/>
          </w:tcPr>
          <w:p w14:paraId="6CA86B8A" w14:textId="21F36537" w:rsidR="0014655E" w:rsidRPr="00633C31" w:rsidRDefault="0014655E" w:rsidP="0014655E">
            <w:pPr>
              <w:rPr>
                <w:rFonts w:cstheme="minorHAnsi"/>
                <w:sz w:val="18"/>
                <w:szCs w:val="18"/>
              </w:rPr>
            </w:pPr>
            <w:r>
              <w:rPr>
                <w:rFonts w:cstheme="minorHAnsi"/>
                <w:sz w:val="18"/>
                <w:szCs w:val="18"/>
              </w:rPr>
              <w:t>Deputy Designated Safeguarding Lead</w:t>
            </w:r>
          </w:p>
        </w:tc>
        <w:tc>
          <w:tcPr>
            <w:tcW w:w="1656" w:type="dxa"/>
          </w:tcPr>
          <w:p w14:paraId="429E2F01" w14:textId="77777777" w:rsidR="0014655E" w:rsidRDefault="0014655E" w:rsidP="0014655E">
            <w:pPr>
              <w:rPr>
                <w:rFonts w:cstheme="minorHAnsi"/>
                <w:sz w:val="18"/>
                <w:szCs w:val="18"/>
              </w:rPr>
            </w:pPr>
            <w:r>
              <w:rPr>
                <w:rFonts w:cstheme="minorHAnsi"/>
                <w:sz w:val="18"/>
                <w:szCs w:val="18"/>
              </w:rPr>
              <w:t>Helen Andrioli/</w:t>
            </w:r>
          </w:p>
          <w:p w14:paraId="497E075D" w14:textId="77777777" w:rsidR="0014655E" w:rsidRDefault="0014655E" w:rsidP="0014655E">
            <w:pPr>
              <w:rPr>
                <w:rFonts w:cstheme="minorHAnsi"/>
                <w:sz w:val="18"/>
                <w:szCs w:val="18"/>
              </w:rPr>
            </w:pPr>
            <w:r>
              <w:rPr>
                <w:rFonts w:cstheme="minorHAnsi"/>
                <w:sz w:val="18"/>
                <w:szCs w:val="18"/>
              </w:rPr>
              <w:t>Jo Wilson/</w:t>
            </w:r>
          </w:p>
          <w:p w14:paraId="495A7021" w14:textId="77777777" w:rsidR="0014655E" w:rsidRDefault="0014655E" w:rsidP="0014655E">
            <w:pPr>
              <w:rPr>
                <w:rFonts w:cstheme="minorHAnsi"/>
                <w:sz w:val="18"/>
                <w:szCs w:val="18"/>
              </w:rPr>
            </w:pPr>
            <w:r>
              <w:rPr>
                <w:rFonts w:cstheme="minorHAnsi"/>
                <w:sz w:val="18"/>
                <w:szCs w:val="18"/>
              </w:rPr>
              <w:t>Dipti Dhamia</w:t>
            </w:r>
            <w:r w:rsidR="00E75BCD">
              <w:rPr>
                <w:rFonts w:cstheme="minorHAnsi"/>
                <w:sz w:val="18"/>
                <w:szCs w:val="18"/>
              </w:rPr>
              <w:t>/</w:t>
            </w:r>
          </w:p>
          <w:p w14:paraId="6CA86B8B" w14:textId="69D065DA" w:rsidR="00E75BCD" w:rsidRPr="00633C31" w:rsidRDefault="00E75BCD" w:rsidP="0014655E">
            <w:pPr>
              <w:rPr>
                <w:rFonts w:cstheme="minorHAnsi"/>
                <w:sz w:val="18"/>
                <w:szCs w:val="18"/>
              </w:rPr>
            </w:pPr>
            <w:r>
              <w:rPr>
                <w:rFonts w:cstheme="minorHAnsi"/>
                <w:sz w:val="18"/>
                <w:szCs w:val="18"/>
              </w:rPr>
              <w:t>Rachel Marlow</w:t>
            </w:r>
          </w:p>
        </w:tc>
        <w:tc>
          <w:tcPr>
            <w:tcW w:w="1649" w:type="dxa"/>
          </w:tcPr>
          <w:p w14:paraId="6CA86B8C" w14:textId="6655A9FA" w:rsidR="0014655E" w:rsidRPr="00633C31" w:rsidRDefault="0014655E" w:rsidP="0014655E">
            <w:pPr>
              <w:rPr>
                <w:rFonts w:cstheme="minorHAnsi"/>
                <w:sz w:val="18"/>
                <w:szCs w:val="18"/>
              </w:rPr>
            </w:pPr>
            <w:r>
              <w:rPr>
                <w:rFonts w:cstheme="minorHAnsi"/>
                <w:sz w:val="18"/>
                <w:szCs w:val="18"/>
              </w:rPr>
              <w:t>01902558350/2274</w:t>
            </w:r>
          </w:p>
        </w:tc>
        <w:tc>
          <w:tcPr>
            <w:tcW w:w="5175" w:type="dxa"/>
          </w:tcPr>
          <w:p w14:paraId="7F66BB94" w14:textId="77777777" w:rsidR="0014655E" w:rsidRDefault="0014655E" w:rsidP="0014655E">
            <w:pPr>
              <w:rPr>
                <w:rFonts w:cstheme="minorHAnsi"/>
                <w:sz w:val="18"/>
                <w:szCs w:val="18"/>
              </w:rPr>
            </w:pPr>
            <w:r>
              <w:rPr>
                <w:rFonts w:cstheme="minorHAnsi"/>
                <w:sz w:val="18"/>
                <w:szCs w:val="18"/>
              </w:rPr>
              <w:t>handrioli@westcroftschool.co.uk</w:t>
            </w:r>
          </w:p>
          <w:p w14:paraId="233712DB" w14:textId="77777777" w:rsidR="0014655E" w:rsidRPr="00240187" w:rsidRDefault="006D3FCF" w:rsidP="0014655E">
            <w:pPr>
              <w:rPr>
                <w:rFonts w:cstheme="minorHAnsi"/>
                <w:sz w:val="18"/>
                <w:szCs w:val="18"/>
              </w:rPr>
            </w:pPr>
            <w:hyperlink r:id="rId13" w:history="1">
              <w:r w:rsidR="0014655E" w:rsidRPr="00240187">
                <w:rPr>
                  <w:rStyle w:val="Hyperlink"/>
                  <w:rFonts w:cstheme="minorHAnsi"/>
                  <w:color w:val="auto"/>
                  <w:sz w:val="18"/>
                  <w:szCs w:val="18"/>
                </w:rPr>
                <w:t>jo.wilson@wvtc.org.uk</w:t>
              </w:r>
            </w:hyperlink>
          </w:p>
          <w:p w14:paraId="085D33BC" w14:textId="733C84E3" w:rsidR="0014655E" w:rsidRPr="00240187" w:rsidRDefault="006D3FCF" w:rsidP="0014655E">
            <w:pPr>
              <w:rPr>
                <w:rFonts w:cstheme="minorHAnsi"/>
                <w:sz w:val="18"/>
                <w:szCs w:val="18"/>
              </w:rPr>
            </w:pPr>
            <w:hyperlink r:id="rId14" w:history="1">
              <w:r w:rsidR="00E75BCD" w:rsidRPr="00240187">
                <w:rPr>
                  <w:rStyle w:val="Hyperlink"/>
                  <w:rFonts w:cstheme="minorHAnsi"/>
                  <w:color w:val="auto"/>
                  <w:sz w:val="18"/>
                  <w:szCs w:val="18"/>
                </w:rPr>
                <w:t>dipti.dhamia@wvtc.org.uk</w:t>
              </w:r>
            </w:hyperlink>
          </w:p>
          <w:p w14:paraId="6CA86B8D" w14:textId="2635DCC7" w:rsidR="00E75BCD" w:rsidRPr="00633C31" w:rsidRDefault="00240187" w:rsidP="0014655E">
            <w:pPr>
              <w:rPr>
                <w:rFonts w:cstheme="minorHAnsi"/>
                <w:sz w:val="18"/>
                <w:szCs w:val="18"/>
              </w:rPr>
            </w:pPr>
            <w:hyperlink r:id="rId15" w:history="1">
              <w:r w:rsidRPr="00957918">
                <w:rPr>
                  <w:rStyle w:val="Hyperlink"/>
                  <w:rFonts w:cstheme="minorHAnsi"/>
                  <w:sz w:val="18"/>
                  <w:szCs w:val="18"/>
                </w:rPr>
                <w:t>rachel.marlow@wvc.org.uk</w:t>
              </w:r>
            </w:hyperlink>
          </w:p>
        </w:tc>
      </w:tr>
      <w:tr w:rsidR="0014655E" w:rsidRPr="00633C31" w14:paraId="6CA86B93" w14:textId="77777777" w:rsidTr="00806E26">
        <w:trPr>
          <w:trHeight w:val="306"/>
        </w:trPr>
        <w:tc>
          <w:tcPr>
            <w:tcW w:w="1890" w:type="dxa"/>
            <w:vAlign w:val="center"/>
          </w:tcPr>
          <w:p w14:paraId="6CA86B8F" w14:textId="580C4112" w:rsidR="0014655E" w:rsidRPr="00633C31" w:rsidRDefault="0014655E" w:rsidP="0014655E">
            <w:pPr>
              <w:rPr>
                <w:rFonts w:cstheme="minorHAnsi"/>
                <w:sz w:val="18"/>
                <w:szCs w:val="18"/>
              </w:rPr>
            </w:pPr>
            <w:r w:rsidRPr="00633C31">
              <w:rPr>
                <w:rFonts w:cstheme="minorHAnsi"/>
                <w:sz w:val="18"/>
                <w:szCs w:val="18"/>
              </w:rPr>
              <w:t>Chair of Governors</w:t>
            </w:r>
          </w:p>
        </w:tc>
        <w:tc>
          <w:tcPr>
            <w:tcW w:w="1656" w:type="dxa"/>
          </w:tcPr>
          <w:p w14:paraId="6CA86B90" w14:textId="69292A6D" w:rsidR="0014655E" w:rsidRPr="00D71D70" w:rsidRDefault="0014655E" w:rsidP="0014655E">
            <w:pPr>
              <w:rPr>
                <w:rFonts w:cstheme="minorHAnsi"/>
                <w:sz w:val="18"/>
                <w:szCs w:val="18"/>
              </w:rPr>
            </w:pPr>
            <w:r>
              <w:rPr>
                <w:rFonts w:cstheme="minorHAnsi"/>
                <w:sz w:val="18"/>
                <w:szCs w:val="18"/>
              </w:rPr>
              <w:t>Paul Bellamy</w:t>
            </w:r>
          </w:p>
        </w:tc>
        <w:tc>
          <w:tcPr>
            <w:tcW w:w="1649" w:type="dxa"/>
          </w:tcPr>
          <w:p w14:paraId="6B4D7E19" w14:textId="77777777" w:rsidR="0014655E" w:rsidRDefault="0014655E" w:rsidP="0014655E">
            <w:pPr>
              <w:rPr>
                <w:rFonts w:cstheme="minorHAnsi"/>
                <w:b/>
                <w:color w:val="000000"/>
                <w:sz w:val="18"/>
                <w:szCs w:val="21"/>
                <w:shd w:val="clear" w:color="auto" w:fill="FFFFFF"/>
              </w:rPr>
            </w:pPr>
            <w:r w:rsidRPr="00F544BB">
              <w:rPr>
                <w:rStyle w:val="Strong"/>
                <w:rFonts w:cstheme="minorHAnsi"/>
                <w:b w:val="0"/>
                <w:color w:val="000000"/>
                <w:sz w:val="18"/>
                <w:szCs w:val="21"/>
                <w:shd w:val="clear" w:color="auto" w:fill="FFFFFF"/>
              </w:rPr>
              <w:t>07415 747950</w:t>
            </w:r>
            <w:r w:rsidRPr="00F544BB">
              <w:rPr>
                <w:rFonts w:cstheme="minorHAnsi"/>
                <w:b/>
                <w:color w:val="000000"/>
                <w:sz w:val="18"/>
                <w:szCs w:val="21"/>
                <w:shd w:val="clear" w:color="auto" w:fill="FFFFFF"/>
              </w:rPr>
              <w:t>/</w:t>
            </w:r>
          </w:p>
          <w:p w14:paraId="6CA86B91" w14:textId="16EB7182" w:rsidR="0014655E" w:rsidRPr="00D71D70" w:rsidRDefault="0014655E" w:rsidP="0014655E">
            <w:pPr>
              <w:rPr>
                <w:rFonts w:cstheme="minorHAnsi"/>
                <w:sz w:val="18"/>
                <w:szCs w:val="18"/>
              </w:rPr>
            </w:pPr>
            <w:r w:rsidRPr="00F544BB">
              <w:rPr>
                <w:rStyle w:val="Strong"/>
                <w:rFonts w:cstheme="minorHAnsi"/>
                <w:b w:val="0"/>
                <w:color w:val="000000"/>
                <w:sz w:val="18"/>
                <w:szCs w:val="21"/>
                <w:shd w:val="clear" w:color="auto" w:fill="FFFFFF"/>
              </w:rPr>
              <w:t>01902 877537</w:t>
            </w:r>
          </w:p>
        </w:tc>
        <w:tc>
          <w:tcPr>
            <w:tcW w:w="5175" w:type="dxa"/>
          </w:tcPr>
          <w:p w14:paraId="6CA86B92" w14:textId="4E6334C7" w:rsidR="0014655E" w:rsidRPr="00D71D70" w:rsidRDefault="00240187" w:rsidP="0014655E">
            <w:pPr>
              <w:rPr>
                <w:rFonts w:cstheme="minorHAnsi"/>
                <w:sz w:val="18"/>
                <w:szCs w:val="18"/>
              </w:rPr>
            </w:pPr>
            <w:hyperlink r:id="rId16" w:history="1">
              <w:r w:rsidRPr="00957918">
                <w:rPr>
                  <w:rStyle w:val="Hyperlink"/>
                  <w:rFonts w:cstheme="minorHAnsi"/>
                  <w:sz w:val="18"/>
                  <w:szCs w:val="18"/>
                </w:rPr>
                <w:t>paul@widerlearning.com</w:t>
              </w:r>
            </w:hyperlink>
          </w:p>
        </w:tc>
      </w:tr>
      <w:tr w:rsidR="0014655E" w:rsidRPr="00633C31" w14:paraId="285E5F7E" w14:textId="77777777" w:rsidTr="002F27A1">
        <w:trPr>
          <w:trHeight w:val="630"/>
        </w:trPr>
        <w:tc>
          <w:tcPr>
            <w:tcW w:w="1890" w:type="dxa"/>
            <w:vAlign w:val="center"/>
          </w:tcPr>
          <w:p w14:paraId="4510C513" w14:textId="17A69264" w:rsidR="0014655E" w:rsidRPr="00633C31" w:rsidRDefault="0014655E" w:rsidP="0014655E">
            <w:pPr>
              <w:rPr>
                <w:rFonts w:cstheme="minorHAnsi"/>
                <w:sz w:val="18"/>
                <w:szCs w:val="18"/>
              </w:rPr>
            </w:pPr>
            <w:r>
              <w:rPr>
                <w:rFonts w:cstheme="minorHAnsi"/>
                <w:sz w:val="18"/>
                <w:szCs w:val="18"/>
              </w:rPr>
              <w:t>Vice Chair of Governors</w:t>
            </w:r>
          </w:p>
        </w:tc>
        <w:tc>
          <w:tcPr>
            <w:tcW w:w="1656" w:type="dxa"/>
            <w:vAlign w:val="center"/>
          </w:tcPr>
          <w:p w14:paraId="2F65385B" w14:textId="1D17544D" w:rsidR="0014655E" w:rsidRPr="00D71D70" w:rsidRDefault="0014655E" w:rsidP="0014655E">
            <w:pPr>
              <w:rPr>
                <w:rFonts w:cstheme="minorHAnsi"/>
                <w:sz w:val="18"/>
                <w:szCs w:val="18"/>
              </w:rPr>
            </w:pPr>
          </w:p>
        </w:tc>
        <w:tc>
          <w:tcPr>
            <w:tcW w:w="1649" w:type="dxa"/>
            <w:vAlign w:val="center"/>
          </w:tcPr>
          <w:p w14:paraId="592FB55A" w14:textId="10EB5112" w:rsidR="0014655E" w:rsidRPr="00D71D70" w:rsidRDefault="0014655E" w:rsidP="0014655E">
            <w:pPr>
              <w:rPr>
                <w:rFonts w:cstheme="minorHAnsi"/>
                <w:sz w:val="18"/>
                <w:szCs w:val="18"/>
              </w:rPr>
            </w:pPr>
          </w:p>
        </w:tc>
        <w:tc>
          <w:tcPr>
            <w:tcW w:w="5175" w:type="dxa"/>
            <w:vAlign w:val="center"/>
          </w:tcPr>
          <w:p w14:paraId="164D23AD" w14:textId="12DD8544" w:rsidR="0014655E" w:rsidRPr="00D71D70" w:rsidRDefault="0014655E" w:rsidP="0014655E">
            <w:pPr>
              <w:rPr>
                <w:rFonts w:cstheme="minorHAnsi"/>
                <w:sz w:val="18"/>
                <w:szCs w:val="18"/>
              </w:rPr>
            </w:pPr>
          </w:p>
        </w:tc>
      </w:tr>
      <w:tr w:rsidR="0014655E" w:rsidRPr="00633C31" w14:paraId="6CA86B98" w14:textId="77777777" w:rsidTr="00806E26">
        <w:trPr>
          <w:trHeight w:val="630"/>
        </w:trPr>
        <w:tc>
          <w:tcPr>
            <w:tcW w:w="1890" w:type="dxa"/>
            <w:vAlign w:val="center"/>
          </w:tcPr>
          <w:p w14:paraId="6CA86B94" w14:textId="0911CDA9" w:rsidR="0014655E" w:rsidRPr="00633C31" w:rsidRDefault="0014655E" w:rsidP="0014655E">
            <w:pPr>
              <w:rPr>
                <w:rFonts w:cstheme="minorHAnsi"/>
                <w:sz w:val="18"/>
                <w:szCs w:val="18"/>
              </w:rPr>
            </w:pPr>
            <w:r w:rsidRPr="00633C31">
              <w:rPr>
                <w:rFonts w:cstheme="minorHAnsi"/>
                <w:sz w:val="18"/>
                <w:szCs w:val="18"/>
              </w:rPr>
              <w:t>Safeguarding Governor</w:t>
            </w:r>
          </w:p>
        </w:tc>
        <w:tc>
          <w:tcPr>
            <w:tcW w:w="1656" w:type="dxa"/>
          </w:tcPr>
          <w:p w14:paraId="6CA86B95" w14:textId="0B0B7695" w:rsidR="0014655E" w:rsidRPr="00D71D70" w:rsidRDefault="0014655E" w:rsidP="0014655E">
            <w:pPr>
              <w:rPr>
                <w:rFonts w:cstheme="minorHAnsi"/>
                <w:sz w:val="18"/>
                <w:szCs w:val="18"/>
              </w:rPr>
            </w:pPr>
            <w:r>
              <w:rPr>
                <w:rFonts w:cstheme="minorHAnsi"/>
                <w:sz w:val="18"/>
                <w:szCs w:val="18"/>
              </w:rPr>
              <w:t>Paul Bellamy</w:t>
            </w:r>
          </w:p>
        </w:tc>
        <w:tc>
          <w:tcPr>
            <w:tcW w:w="1649" w:type="dxa"/>
          </w:tcPr>
          <w:p w14:paraId="51D0EFB8" w14:textId="77777777" w:rsidR="0014655E" w:rsidRDefault="0014655E" w:rsidP="0014655E">
            <w:pPr>
              <w:rPr>
                <w:rFonts w:cstheme="minorHAnsi"/>
                <w:b/>
                <w:color w:val="000000"/>
                <w:sz w:val="18"/>
                <w:szCs w:val="21"/>
                <w:shd w:val="clear" w:color="auto" w:fill="FFFFFF"/>
              </w:rPr>
            </w:pPr>
            <w:r w:rsidRPr="00F544BB">
              <w:rPr>
                <w:rStyle w:val="Strong"/>
                <w:rFonts w:cstheme="minorHAnsi"/>
                <w:b w:val="0"/>
                <w:color w:val="000000"/>
                <w:sz w:val="18"/>
                <w:szCs w:val="21"/>
                <w:shd w:val="clear" w:color="auto" w:fill="FFFFFF"/>
              </w:rPr>
              <w:t>07415 747950</w:t>
            </w:r>
            <w:r w:rsidRPr="00F544BB">
              <w:rPr>
                <w:rFonts w:cstheme="minorHAnsi"/>
                <w:b/>
                <w:color w:val="000000"/>
                <w:sz w:val="18"/>
                <w:szCs w:val="21"/>
                <w:shd w:val="clear" w:color="auto" w:fill="FFFFFF"/>
              </w:rPr>
              <w:t>/</w:t>
            </w:r>
          </w:p>
          <w:p w14:paraId="6CA86B96" w14:textId="57894B85" w:rsidR="0014655E" w:rsidRPr="00D71D70" w:rsidRDefault="0014655E" w:rsidP="0014655E">
            <w:pPr>
              <w:rPr>
                <w:rFonts w:cstheme="minorHAnsi"/>
                <w:sz w:val="18"/>
                <w:szCs w:val="18"/>
              </w:rPr>
            </w:pPr>
            <w:r w:rsidRPr="00F544BB">
              <w:rPr>
                <w:rStyle w:val="Strong"/>
                <w:rFonts w:cstheme="minorHAnsi"/>
                <w:b w:val="0"/>
                <w:color w:val="000000"/>
                <w:sz w:val="18"/>
                <w:szCs w:val="21"/>
                <w:shd w:val="clear" w:color="auto" w:fill="FFFFFF"/>
              </w:rPr>
              <w:t>01902 877537</w:t>
            </w:r>
          </w:p>
        </w:tc>
        <w:tc>
          <w:tcPr>
            <w:tcW w:w="5175" w:type="dxa"/>
          </w:tcPr>
          <w:p w14:paraId="6CA86B97" w14:textId="36DF6751" w:rsidR="0014655E" w:rsidRPr="00D71D70" w:rsidRDefault="00240187" w:rsidP="0014655E">
            <w:pPr>
              <w:rPr>
                <w:rFonts w:cstheme="minorHAnsi"/>
                <w:sz w:val="18"/>
                <w:szCs w:val="18"/>
              </w:rPr>
            </w:pPr>
            <w:hyperlink r:id="rId17" w:history="1">
              <w:r w:rsidRPr="00957918">
                <w:rPr>
                  <w:rStyle w:val="Hyperlink"/>
                  <w:rFonts w:cstheme="minorHAnsi"/>
                  <w:sz w:val="18"/>
                  <w:szCs w:val="18"/>
                </w:rPr>
                <w:t>paul@widerlearning.com</w:t>
              </w:r>
            </w:hyperlink>
          </w:p>
        </w:tc>
      </w:tr>
      <w:tr w:rsidR="0014655E" w:rsidRPr="00633C31" w14:paraId="43312084" w14:textId="77777777" w:rsidTr="002F27A1">
        <w:trPr>
          <w:trHeight w:val="306"/>
        </w:trPr>
        <w:tc>
          <w:tcPr>
            <w:tcW w:w="1890" w:type="dxa"/>
            <w:vAlign w:val="center"/>
          </w:tcPr>
          <w:p w14:paraId="20347CA2" w14:textId="7FF2B20D" w:rsidR="0014655E" w:rsidRPr="00D03ED9" w:rsidRDefault="0014655E" w:rsidP="0014655E">
            <w:pPr>
              <w:rPr>
                <w:rFonts w:cstheme="minorHAnsi"/>
                <w:color w:val="FF0000"/>
                <w:sz w:val="18"/>
                <w:szCs w:val="18"/>
              </w:rPr>
            </w:pPr>
            <w:r w:rsidRPr="00F64909">
              <w:rPr>
                <w:rFonts w:cstheme="minorHAnsi"/>
                <w:color w:val="000000" w:themeColor="text1"/>
                <w:sz w:val="18"/>
                <w:szCs w:val="18"/>
              </w:rPr>
              <w:t>Safeguarding Trustee</w:t>
            </w:r>
          </w:p>
        </w:tc>
        <w:tc>
          <w:tcPr>
            <w:tcW w:w="1656" w:type="dxa"/>
            <w:vAlign w:val="center"/>
          </w:tcPr>
          <w:p w14:paraId="189E0847" w14:textId="1CA5A1DF" w:rsidR="0014655E" w:rsidRPr="003947D4" w:rsidRDefault="0014655E" w:rsidP="0014655E">
            <w:pPr>
              <w:rPr>
                <w:rFonts w:cstheme="minorHAnsi"/>
                <w:sz w:val="18"/>
                <w:szCs w:val="18"/>
              </w:rPr>
            </w:pPr>
            <w:r w:rsidRPr="003947D4">
              <w:rPr>
                <w:rFonts w:cstheme="minorHAnsi"/>
                <w:sz w:val="18"/>
                <w:szCs w:val="18"/>
              </w:rPr>
              <w:t xml:space="preserve">Emma Woodhouse </w:t>
            </w:r>
          </w:p>
        </w:tc>
        <w:tc>
          <w:tcPr>
            <w:tcW w:w="1649" w:type="dxa"/>
            <w:vAlign w:val="center"/>
          </w:tcPr>
          <w:p w14:paraId="01B052D4" w14:textId="362DBD55" w:rsidR="0014655E" w:rsidRPr="003947D4" w:rsidRDefault="0014655E" w:rsidP="0014655E">
            <w:pPr>
              <w:rPr>
                <w:rFonts w:cstheme="minorHAnsi"/>
                <w:sz w:val="18"/>
                <w:szCs w:val="18"/>
              </w:rPr>
            </w:pPr>
          </w:p>
        </w:tc>
        <w:tc>
          <w:tcPr>
            <w:tcW w:w="5175" w:type="dxa"/>
            <w:vAlign w:val="center"/>
          </w:tcPr>
          <w:p w14:paraId="646649FB" w14:textId="193FB950" w:rsidR="0014655E" w:rsidRPr="003947D4" w:rsidRDefault="0014655E" w:rsidP="0014655E">
            <w:pPr>
              <w:rPr>
                <w:rFonts w:cstheme="minorHAnsi"/>
                <w:sz w:val="18"/>
                <w:szCs w:val="18"/>
              </w:rPr>
            </w:pPr>
            <w:r w:rsidRPr="003947D4">
              <w:rPr>
                <w:rFonts w:cstheme="minorHAnsi"/>
                <w:sz w:val="18"/>
                <w:szCs w:val="18"/>
              </w:rPr>
              <w:t>Emma.woodhouse@clpt.co.uk</w:t>
            </w:r>
          </w:p>
        </w:tc>
      </w:tr>
      <w:tr w:rsidR="0014655E" w:rsidRPr="00633C31" w14:paraId="6CA86B9D" w14:textId="77777777" w:rsidTr="00806E26">
        <w:trPr>
          <w:trHeight w:val="937"/>
        </w:trPr>
        <w:tc>
          <w:tcPr>
            <w:tcW w:w="1890" w:type="dxa"/>
            <w:vAlign w:val="center"/>
          </w:tcPr>
          <w:p w14:paraId="6CA86B99" w14:textId="034C8B82" w:rsidR="0014655E" w:rsidRPr="00633C31" w:rsidRDefault="0014655E" w:rsidP="0014655E">
            <w:pPr>
              <w:rPr>
                <w:rFonts w:cstheme="minorHAnsi"/>
                <w:sz w:val="18"/>
                <w:szCs w:val="18"/>
              </w:rPr>
            </w:pPr>
            <w:r>
              <w:rPr>
                <w:rFonts w:cstheme="minorHAnsi"/>
                <w:sz w:val="18"/>
                <w:szCs w:val="18"/>
              </w:rPr>
              <w:t xml:space="preserve">Designated Teacher (DT) for Looked After Children including private fostering </w:t>
            </w:r>
          </w:p>
        </w:tc>
        <w:tc>
          <w:tcPr>
            <w:tcW w:w="1656" w:type="dxa"/>
            <w:vAlign w:val="center"/>
          </w:tcPr>
          <w:p w14:paraId="6CA86B9A" w14:textId="2A909DBF" w:rsidR="0014655E" w:rsidRPr="00633C31" w:rsidRDefault="0014655E" w:rsidP="0014655E">
            <w:pPr>
              <w:rPr>
                <w:rFonts w:cstheme="minorHAnsi"/>
                <w:sz w:val="18"/>
                <w:szCs w:val="18"/>
              </w:rPr>
            </w:pPr>
            <w:r w:rsidRPr="00E258E5">
              <w:rPr>
                <w:rFonts w:cstheme="minorHAnsi"/>
                <w:sz w:val="18"/>
                <w:szCs w:val="18"/>
              </w:rPr>
              <w:t xml:space="preserve">Designated Teacher (DT) for Looked After Children including private fostering </w:t>
            </w:r>
          </w:p>
        </w:tc>
        <w:tc>
          <w:tcPr>
            <w:tcW w:w="1649" w:type="dxa"/>
          </w:tcPr>
          <w:p w14:paraId="7802C976" w14:textId="09005F9D" w:rsidR="0014655E" w:rsidRPr="00633C31" w:rsidRDefault="0014655E" w:rsidP="0014655E">
            <w:pPr>
              <w:rPr>
                <w:rFonts w:cstheme="minorHAnsi"/>
                <w:sz w:val="18"/>
                <w:szCs w:val="18"/>
              </w:rPr>
            </w:pPr>
            <w:r w:rsidRPr="00E258E5">
              <w:rPr>
                <w:rFonts w:cstheme="minorHAnsi"/>
                <w:sz w:val="18"/>
                <w:szCs w:val="18"/>
              </w:rPr>
              <w:t>Chris Potter</w:t>
            </w:r>
          </w:p>
        </w:tc>
        <w:tc>
          <w:tcPr>
            <w:tcW w:w="5175" w:type="dxa"/>
          </w:tcPr>
          <w:p w14:paraId="6CA86B9C" w14:textId="1304FD3A" w:rsidR="0014655E" w:rsidRPr="00633C31" w:rsidRDefault="0014655E" w:rsidP="0014655E">
            <w:pPr>
              <w:rPr>
                <w:rFonts w:cstheme="minorHAnsi"/>
                <w:sz w:val="18"/>
                <w:szCs w:val="18"/>
              </w:rPr>
            </w:pPr>
            <w:r w:rsidRPr="00E258E5">
              <w:rPr>
                <w:rFonts w:cstheme="minorHAnsi"/>
                <w:sz w:val="18"/>
                <w:szCs w:val="18"/>
              </w:rPr>
              <w:t>01902 552274</w:t>
            </w:r>
          </w:p>
        </w:tc>
      </w:tr>
      <w:tr w:rsidR="0014655E" w:rsidRPr="00633C31" w14:paraId="6CA86BA2" w14:textId="77777777" w:rsidTr="00806E26">
        <w:trPr>
          <w:trHeight w:val="306"/>
        </w:trPr>
        <w:tc>
          <w:tcPr>
            <w:tcW w:w="1890" w:type="dxa"/>
            <w:vAlign w:val="center"/>
          </w:tcPr>
          <w:p w14:paraId="6CA86B9E" w14:textId="00A93791" w:rsidR="0014655E" w:rsidRPr="00633C31" w:rsidRDefault="0014655E" w:rsidP="0014655E">
            <w:pPr>
              <w:rPr>
                <w:rFonts w:cstheme="minorHAnsi"/>
                <w:sz w:val="18"/>
                <w:szCs w:val="18"/>
              </w:rPr>
            </w:pPr>
            <w:r w:rsidRPr="00633C31">
              <w:rPr>
                <w:rFonts w:cstheme="minorHAnsi"/>
                <w:sz w:val="18"/>
                <w:szCs w:val="18"/>
              </w:rPr>
              <w:t>E-Safety Lead</w:t>
            </w:r>
          </w:p>
        </w:tc>
        <w:tc>
          <w:tcPr>
            <w:tcW w:w="1656" w:type="dxa"/>
            <w:vAlign w:val="center"/>
          </w:tcPr>
          <w:p w14:paraId="6CA86B9F" w14:textId="76C577FC" w:rsidR="0014655E" w:rsidRPr="00633C31" w:rsidRDefault="0014655E" w:rsidP="0014655E">
            <w:pPr>
              <w:rPr>
                <w:rFonts w:cstheme="minorHAnsi"/>
                <w:sz w:val="18"/>
                <w:szCs w:val="18"/>
              </w:rPr>
            </w:pPr>
            <w:r w:rsidRPr="00E258E5">
              <w:rPr>
                <w:rFonts w:cstheme="minorHAnsi"/>
                <w:sz w:val="18"/>
                <w:szCs w:val="18"/>
              </w:rPr>
              <w:t>E-Safety Lead</w:t>
            </w:r>
          </w:p>
        </w:tc>
        <w:tc>
          <w:tcPr>
            <w:tcW w:w="1649" w:type="dxa"/>
          </w:tcPr>
          <w:p w14:paraId="6CA86BA0" w14:textId="1098F53D" w:rsidR="0014655E" w:rsidRPr="00633C31" w:rsidRDefault="0014655E" w:rsidP="0014655E">
            <w:pPr>
              <w:rPr>
                <w:rFonts w:cstheme="minorHAnsi"/>
                <w:sz w:val="18"/>
                <w:szCs w:val="18"/>
              </w:rPr>
            </w:pPr>
            <w:r w:rsidRPr="00E258E5">
              <w:rPr>
                <w:rFonts w:cstheme="minorHAnsi"/>
                <w:sz w:val="18"/>
                <w:szCs w:val="18"/>
              </w:rPr>
              <w:t>Chris Potter</w:t>
            </w:r>
          </w:p>
        </w:tc>
        <w:tc>
          <w:tcPr>
            <w:tcW w:w="5175" w:type="dxa"/>
          </w:tcPr>
          <w:p w14:paraId="6CA86BA1" w14:textId="70147597" w:rsidR="0014655E" w:rsidRPr="00633C31" w:rsidRDefault="0014655E" w:rsidP="0014655E">
            <w:pPr>
              <w:rPr>
                <w:rFonts w:cstheme="minorHAnsi"/>
                <w:sz w:val="18"/>
                <w:szCs w:val="18"/>
              </w:rPr>
            </w:pPr>
            <w:r w:rsidRPr="00E258E5">
              <w:rPr>
                <w:rFonts w:cstheme="minorHAnsi"/>
                <w:sz w:val="18"/>
                <w:szCs w:val="18"/>
              </w:rPr>
              <w:t>01902 552274</w:t>
            </w:r>
          </w:p>
        </w:tc>
      </w:tr>
      <w:tr w:rsidR="0014655E" w:rsidRPr="00633C31" w14:paraId="6CA86BAC" w14:textId="77777777" w:rsidTr="00806E26">
        <w:trPr>
          <w:trHeight w:val="306"/>
        </w:trPr>
        <w:tc>
          <w:tcPr>
            <w:tcW w:w="1890" w:type="dxa"/>
            <w:vAlign w:val="center"/>
          </w:tcPr>
          <w:p w14:paraId="6CA86BA8" w14:textId="25D8F0E3" w:rsidR="0014655E" w:rsidRPr="00633C31" w:rsidRDefault="0014655E" w:rsidP="0014655E">
            <w:pPr>
              <w:rPr>
                <w:rFonts w:cstheme="minorHAnsi"/>
                <w:sz w:val="18"/>
                <w:szCs w:val="18"/>
              </w:rPr>
            </w:pPr>
            <w:r w:rsidRPr="00633C31">
              <w:rPr>
                <w:rFonts w:cstheme="minorHAnsi"/>
                <w:sz w:val="18"/>
                <w:szCs w:val="18"/>
              </w:rPr>
              <w:t>MASH</w:t>
            </w:r>
          </w:p>
        </w:tc>
        <w:tc>
          <w:tcPr>
            <w:tcW w:w="1656" w:type="dxa"/>
            <w:vAlign w:val="center"/>
          </w:tcPr>
          <w:p w14:paraId="6CA86BA9" w14:textId="5FFF3EDC" w:rsidR="0014655E" w:rsidRPr="00633C31" w:rsidRDefault="0014655E" w:rsidP="0014655E">
            <w:pPr>
              <w:rPr>
                <w:rFonts w:cstheme="minorHAnsi"/>
                <w:sz w:val="18"/>
                <w:szCs w:val="18"/>
              </w:rPr>
            </w:pPr>
            <w:r w:rsidRPr="00E258E5">
              <w:rPr>
                <w:rFonts w:cstheme="minorHAnsi"/>
                <w:sz w:val="18"/>
                <w:szCs w:val="18"/>
              </w:rPr>
              <w:t>MASH</w:t>
            </w:r>
          </w:p>
        </w:tc>
        <w:tc>
          <w:tcPr>
            <w:tcW w:w="1649" w:type="dxa"/>
          </w:tcPr>
          <w:p w14:paraId="6CA86BAA" w14:textId="5E1B71E9" w:rsidR="0014655E" w:rsidRPr="00633C31" w:rsidRDefault="0014655E" w:rsidP="0014655E">
            <w:pPr>
              <w:rPr>
                <w:rFonts w:cstheme="minorHAnsi"/>
                <w:sz w:val="18"/>
                <w:szCs w:val="18"/>
              </w:rPr>
            </w:pPr>
            <w:r w:rsidRPr="00E258E5">
              <w:rPr>
                <w:rFonts w:cstheme="minorHAnsi"/>
                <w:sz w:val="18"/>
                <w:szCs w:val="18"/>
              </w:rPr>
              <w:t>Social Care</w:t>
            </w:r>
          </w:p>
        </w:tc>
        <w:tc>
          <w:tcPr>
            <w:tcW w:w="5175" w:type="dxa"/>
          </w:tcPr>
          <w:p w14:paraId="6CA86BAB" w14:textId="5DEDD860" w:rsidR="0014655E" w:rsidRPr="00633C31" w:rsidRDefault="0014655E" w:rsidP="0014655E">
            <w:pPr>
              <w:rPr>
                <w:rFonts w:cstheme="minorHAnsi"/>
                <w:sz w:val="18"/>
                <w:szCs w:val="18"/>
              </w:rPr>
            </w:pPr>
            <w:r w:rsidRPr="00E258E5">
              <w:rPr>
                <w:rFonts w:cstheme="minorHAnsi"/>
                <w:sz w:val="18"/>
                <w:szCs w:val="18"/>
              </w:rPr>
              <w:t>01902 555392</w:t>
            </w:r>
          </w:p>
        </w:tc>
      </w:tr>
      <w:tr w:rsidR="0014655E" w:rsidRPr="00633C31" w14:paraId="6CA86BB1" w14:textId="77777777" w:rsidTr="00806E26">
        <w:trPr>
          <w:trHeight w:val="613"/>
        </w:trPr>
        <w:tc>
          <w:tcPr>
            <w:tcW w:w="1890" w:type="dxa"/>
            <w:vAlign w:val="center"/>
          </w:tcPr>
          <w:p w14:paraId="6CA86BAD" w14:textId="0208A12E" w:rsidR="0014655E" w:rsidRPr="00633C31" w:rsidRDefault="0014655E" w:rsidP="0014655E">
            <w:pPr>
              <w:rPr>
                <w:rFonts w:cstheme="minorHAnsi"/>
                <w:sz w:val="18"/>
                <w:szCs w:val="18"/>
              </w:rPr>
            </w:pPr>
            <w:r w:rsidRPr="00633C31">
              <w:rPr>
                <w:rFonts w:cstheme="minorHAnsi"/>
                <w:sz w:val="18"/>
                <w:szCs w:val="18"/>
              </w:rPr>
              <w:t>Social Care out of hours</w:t>
            </w:r>
          </w:p>
        </w:tc>
        <w:tc>
          <w:tcPr>
            <w:tcW w:w="1656" w:type="dxa"/>
            <w:vAlign w:val="center"/>
          </w:tcPr>
          <w:p w14:paraId="6CA86BAE" w14:textId="6E129EE1" w:rsidR="0014655E" w:rsidRPr="00633C31" w:rsidRDefault="0014655E" w:rsidP="0014655E">
            <w:pPr>
              <w:rPr>
                <w:rFonts w:cstheme="minorHAnsi"/>
                <w:sz w:val="18"/>
                <w:szCs w:val="18"/>
              </w:rPr>
            </w:pPr>
            <w:r w:rsidRPr="00E258E5">
              <w:rPr>
                <w:rFonts w:cstheme="minorHAnsi"/>
                <w:sz w:val="18"/>
                <w:szCs w:val="18"/>
              </w:rPr>
              <w:t>Social Care out of hours</w:t>
            </w:r>
          </w:p>
        </w:tc>
        <w:tc>
          <w:tcPr>
            <w:tcW w:w="1649" w:type="dxa"/>
          </w:tcPr>
          <w:p w14:paraId="6CA86BAF" w14:textId="5B661732" w:rsidR="0014655E" w:rsidRPr="00633C31" w:rsidRDefault="0014655E" w:rsidP="0014655E">
            <w:pPr>
              <w:rPr>
                <w:rFonts w:cstheme="minorHAnsi"/>
                <w:sz w:val="18"/>
                <w:szCs w:val="18"/>
              </w:rPr>
            </w:pPr>
            <w:r w:rsidRPr="00E258E5">
              <w:rPr>
                <w:rFonts w:cstheme="minorHAnsi"/>
                <w:sz w:val="18"/>
                <w:szCs w:val="18"/>
              </w:rPr>
              <w:t>Social Care</w:t>
            </w:r>
          </w:p>
        </w:tc>
        <w:tc>
          <w:tcPr>
            <w:tcW w:w="5175" w:type="dxa"/>
          </w:tcPr>
          <w:p w14:paraId="6CA86BB0" w14:textId="7694C3EF" w:rsidR="0014655E" w:rsidRPr="00633C31" w:rsidRDefault="0014655E" w:rsidP="0014655E">
            <w:pPr>
              <w:rPr>
                <w:rFonts w:cstheme="minorHAnsi"/>
                <w:sz w:val="18"/>
                <w:szCs w:val="18"/>
              </w:rPr>
            </w:pPr>
            <w:r w:rsidRPr="00E258E5">
              <w:rPr>
                <w:rFonts w:cstheme="minorHAnsi"/>
                <w:sz w:val="18"/>
                <w:szCs w:val="18"/>
              </w:rPr>
              <w:t>01902552999</w:t>
            </w:r>
          </w:p>
        </w:tc>
      </w:tr>
      <w:tr w:rsidR="0014655E" w:rsidRPr="00633C31" w14:paraId="6CA86BB6" w14:textId="77777777" w:rsidTr="00806E26">
        <w:trPr>
          <w:trHeight w:val="630"/>
        </w:trPr>
        <w:tc>
          <w:tcPr>
            <w:tcW w:w="1890" w:type="dxa"/>
            <w:vAlign w:val="center"/>
          </w:tcPr>
          <w:p w14:paraId="6CA86BB2" w14:textId="25A550F3" w:rsidR="0014655E" w:rsidRPr="00633C31" w:rsidRDefault="0014655E" w:rsidP="0014655E">
            <w:pPr>
              <w:rPr>
                <w:rFonts w:cstheme="minorHAnsi"/>
                <w:sz w:val="18"/>
                <w:szCs w:val="18"/>
              </w:rPr>
            </w:pPr>
            <w:r w:rsidRPr="00633C31">
              <w:rPr>
                <w:rFonts w:cstheme="minorHAnsi"/>
                <w:sz w:val="18"/>
                <w:szCs w:val="18"/>
              </w:rPr>
              <w:t>Children’s Disability Team</w:t>
            </w:r>
          </w:p>
        </w:tc>
        <w:tc>
          <w:tcPr>
            <w:tcW w:w="1656" w:type="dxa"/>
            <w:vAlign w:val="center"/>
          </w:tcPr>
          <w:p w14:paraId="6CA86BB3" w14:textId="165DFAE9" w:rsidR="0014655E" w:rsidRPr="00633C31" w:rsidRDefault="0014655E" w:rsidP="0014655E">
            <w:pPr>
              <w:rPr>
                <w:rFonts w:cstheme="minorHAnsi"/>
                <w:sz w:val="18"/>
                <w:szCs w:val="18"/>
              </w:rPr>
            </w:pPr>
            <w:r w:rsidRPr="00E258E5">
              <w:rPr>
                <w:rFonts w:cstheme="minorHAnsi"/>
                <w:sz w:val="18"/>
                <w:szCs w:val="18"/>
              </w:rPr>
              <w:t>Children’s Disability Team</w:t>
            </w:r>
          </w:p>
        </w:tc>
        <w:tc>
          <w:tcPr>
            <w:tcW w:w="1649" w:type="dxa"/>
          </w:tcPr>
          <w:p w14:paraId="6CA86BB4" w14:textId="2E6F79CA" w:rsidR="0014655E" w:rsidRPr="00633C31" w:rsidRDefault="0014655E" w:rsidP="0014655E">
            <w:pPr>
              <w:shd w:val="clear" w:color="auto" w:fill="FFFFFF"/>
              <w:spacing w:before="100" w:beforeAutospacing="1" w:after="100" w:afterAutospacing="1"/>
              <w:rPr>
                <w:rFonts w:eastAsia="Times New Roman" w:cstheme="minorHAnsi"/>
                <w:sz w:val="18"/>
                <w:szCs w:val="18"/>
                <w:lang w:eastAsia="en-GB"/>
              </w:rPr>
            </w:pPr>
            <w:r w:rsidRPr="00E258E5">
              <w:rPr>
                <w:rFonts w:cstheme="minorHAnsi"/>
                <w:sz w:val="18"/>
                <w:szCs w:val="18"/>
              </w:rPr>
              <w:t>Social Care</w:t>
            </w:r>
          </w:p>
        </w:tc>
        <w:tc>
          <w:tcPr>
            <w:tcW w:w="5175" w:type="dxa"/>
          </w:tcPr>
          <w:p w14:paraId="6CA86BB5" w14:textId="64B6D41B" w:rsidR="0014655E" w:rsidRPr="00633C31" w:rsidRDefault="0014655E" w:rsidP="0014655E">
            <w:pPr>
              <w:shd w:val="clear" w:color="auto" w:fill="FFFFFF"/>
              <w:spacing w:before="100" w:beforeAutospacing="1" w:after="100" w:afterAutospacing="1"/>
              <w:rPr>
                <w:rFonts w:eastAsia="Times New Roman" w:cstheme="minorHAnsi"/>
                <w:sz w:val="18"/>
                <w:szCs w:val="18"/>
                <w:lang w:eastAsia="en-GB"/>
              </w:rPr>
            </w:pPr>
            <w:r w:rsidRPr="00E258E5">
              <w:rPr>
                <w:rFonts w:eastAsia="Times New Roman" w:cstheme="minorHAnsi"/>
                <w:sz w:val="18"/>
                <w:szCs w:val="18"/>
                <w:lang w:eastAsia="en-GB"/>
              </w:rPr>
              <w:t>01902 550911</w:t>
            </w:r>
          </w:p>
        </w:tc>
      </w:tr>
      <w:tr w:rsidR="0014655E" w:rsidRPr="00633C31" w14:paraId="6CA86BBB" w14:textId="77777777" w:rsidTr="00806E26">
        <w:trPr>
          <w:trHeight w:val="306"/>
        </w:trPr>
        <w:tc>
          <w:tcPr>
            <w:tcW w:w="1890" w:type="dxa"/>
            <w:vAlign w:val="center"/>
          </w:tcPr>
          <w:p w14:paraId="6CA86BB7" w14:textId="31D7D79C" w:rsidR="0014655E" w:rsidRPr="00633C31" w:rsidRDefault="0014655E" w:rsidP="0014655E">
            <w:pPr>
              <w:rPr>
                <w:rFonts w:cstheme="minorHAnsi"/>
                <w:sz w:val="18"/>
                <w:szCs w:val="18"/>
              </w:rPr>
            </w:pPr>
            <w:r w:rsidRPr="00633C31">
              <w:rPr>
                <w:rFonts w:cstheme="minorHAnsi"/>
                <w:sz w:val="18"/>
                <w:szCs w:val="18"/>
              </w:rPr>
              <w:t>Adult’s Disability Team</w:t>
            </w:r>
          </w:p>
        </w:tc>
        <w:tc>
          <w:tcPr>
            <w:tcW w:w="1656" w:type="dxa"/>
            <w:vAlign w:val="center"/>
          </w:tcPr>
          <w:p w14:paraId="6CA86BB8" w14:textId="395DFF33" w:rsidR="0014655E" w:rsidRPr="00633C31" w:rsidRDefault="0014655E" w:rsidP="0014655E">
            <w:pPr>
              <w:rPr>
                <w:rFonts w:cstheme="minorHAnsi"/>
                <w:sz w:val="18"/>
                <w:szCs w:val="18"/>
              </w:rPr>
            </w:pPr>
            <w:r w:rsidRPr="00E258E5">
              <w:rPr>
                <w:rFonts w:cstheme="minorHAnsi"/>
                <w:sz w:val="18"/>
                <w:szCs w:val="18"/>
              </w:rPr>
              <w:t>Adult’s Disability Team</w:t>
            </w:r>
          </w:p>
        </w:tc>
        <w:tc>
          <w:tcPr>
            <w:tcW w:w="1649" w:type="dxa"/>
          </w:tcPr>
          <w:p w14:paraId="6CA86BB9" w14:textId="66141407" w:rsidR="0014655E" w:rsidRPr="00D71D70" w:rsidRDefault="0014655E" w:rsidP="0014655E">
            <w:pPr>
              <w:rPr>
                <w:rFonts w:cstheme="minorHAnsi"/>
                <w:sz w:val="18"/>
                <w:szCs w:val="18"/>
              </w:rPr>
            </w:pPr>
            <w:r w:rsidRPr="00E258E5">
              <w:rPr>
                <w:rFonts w:cstheme="minorHAnsi"/>
                <w:sz w:val="18"/>
                <w:szCs w:val="18"/>
              </w:rPr>
              <w:t>Social Care</w:t>
            </w:r>
          </w:p>
        </w:tc>
        <w:tc>
          <w:tcPr>
            <w:tcW w:w="5175" w:type="dxa"/>
          </w:tcPr>
          <w:p w14:paraId="2B513BD8" w14:textId="77777777" w:rsidR="0014655E" w:rsidRPr="00E258E5" w:rsidRDefault="0014655E" w:rsidP="0014655E">
            <w:pPr>
              <w:rPr>
                <w:rFonts w:cstheme="minorHAnsi"/>
                <w:sz w:val="18"/>
                <w:szCs w:val="18"/>
              </w:rPr>
            </w:pPr>
            <w:r w:rsidRPr="00E258E5">
              <w:rPr>
                <w:rFonts w:cstheme="minorHAnsi"/>
                <w:sz w:val="18"/>
                <w:szCs w:val="18"/>
              </w:rPr>
              <w:t>01902 553653/</w:t>
            </w:r>
          </w:p>
          <w:p w14:paraId="6CA86BBA" w14:textId="66718523" w:rsidR="0014655E" w:rsidRPr="00633C31" w:rsidRDefault="0014655E" w:rsidP="0014655E">
            <w:pPr>
              <w:rPr>
                <w:rFonts w:cstheme="minorHAnsi"/>
                <w:sz w:val="18"/>
                <w:szCs w:val="18"/>
              </w:rPr>
            </w:pPr>
            <w:r w:rsidRPr="00E258E5">
              <w:rPr>
                <w:rFonts w:cstheme="minorHAnsi"/>
                <w:sz w:val="18"/>
                <w:szCs w:val="18"/>
              </w:rPr>
              <w:t>6780</w:t>
            </w:r>
          </w:p>
        </w:tc>
      </w:tr>
      <w:tr w:rsidR="0014655E" w:rsidRPr="00633C31" w14:paraId="6CA86BC5" w14:textId="77777777" w:rsidTr="00806E26">
        <w:trPr>
          <w:trHeight w:val="613"/>
        </w:trPr>
        <w:tc>
          <w:tcPr>
            <w:tcW w:w="1890" w:type="dxa"/>
            <w:vAlign w:val="center"/>
          </w:tcPr>
          <w:p w14:paraId="6CA86BC1" w14:textId="1F1A9EC3" w:rsidR="0014655E" w:rsidRPr="00633C31" w:rsidRDefault="0014655E" w:rsidP="0014655E">
            <w:pPr>
              <w:rPr>
                <w:rFonts w:cstheme="minorHAnsi"/>
                <w:sz w:val="18"/>
                <w:szCs w:val="18"/>
              </w:rPr>
            </w:pPr>
            <w:r>
              <w:rPr>
                <w:rFonts w:cstheme="minorHAnsi"/>
                <w:sz w:val="18"/>
                <w:szCs w:val="18"/>
              </w:rPr>
              <w:t xml:space="preserve">Local Authority </w:t>
            </w:r>
            <w:r w:rsidRPr="00633C31">
              <w:rPr>
                <w:rFonts w:cstheme="minorHAnsi"/>
                <w:sz w:val="18"/>
                <w:szCs w:val="18"/>
              </w:rPr>
              <w:t>Designated Officer/LADO</w:t>
            </w:r>
          </w:p>
        </w:tc>
        <w:tc>
          <w:tcPr>
            <w:tcW w:w="1656" w:type="dxa"/>
            <w:vAlign w:val="center"/>
          </w:tcPr>
          <w:p w14:paraId="6CA86BC2" w14:textId="5B495BAE" w:rsidR="0014655E" w:rsidRPr="00633C31" w:rsidRDefault="0014655E" w:rsidP="0014655E">
            <w:pPr>
              <w:rPr>
                <w:rFonts w:cstheme="minorHAnsi"/>
                <w:sz w:val="18"/>
                <w:szCs w:val="18"/>
              </w:rPr>
            </w:pPr>
            <w:r w:rsidRPr="00E258E5">
              <w:rPr>
                <w:rFonts w:cstheme="minorHAnsi"/>
                <w:sz w:val="18"/>
                <w:szCs w:val="18"/>
              </w:rPr>
              <w:t>Local Authority Designated Officer/LADO</w:t>
            </w:r>
          </w:p>
        </w:tc>
        <w:tc>
          <w:tcPr>
            <w:tcW w:w="1649" w:type="dxa"/>
          </w:tcPr>
          <w:p w14:paraId="6CA86BC3" w14:textId="6D725DF6" w:rsidR="0014655E" w:rsidRPr="00633C31" w:rsidRDefault="0014655E" w:rsidP="0014655E">
            <w:pPr>
              <w:rPr>
                <w:rFonts w:cstheme="minorHAnsi"/>
                <w:sz w:val="18"/>
                <w:szCs w:val="18"/>
              </w:rPr>
            </w:pPr>
            <w:r w:rsidRPr="00E258E5">
              <w:rPr>
                <w:rFonts w:cstheme="minorHAnsi"/>
                <w:sz w:val="18"/>
                <w:szCs w:val="18"/>
              </w:rPr>
              <w:t>K</w:t>
            </w:r>
            <w:r w:rsidR="0018602B">
              <w:rPr>
                <w:rFonts w:cstheme="minorHAnsi"/>
                <w:sz w:val="18"/>
                <w:szCs w:val="18"/>
              </w:rPr>
              <w:t>elly Matthews</w:t>
            </w:r>
          </w:p>
        </w:tc>
        <w:tc>
          <w:tcPr>
            <w:tcW w:w="5175" w:type="dxa"/>
          </w:tcPr>
          <w:p w14:paraId="1FC7ABB9" w14:textId="77777777" w:rsidR="0014655E" w:rsidRDefault="0014655E" w:rsidP="0014655E">
            <w:pPr>
              <w:rPr>
                <w:rFonts w:cstheme="minorHAnsi"/>
                <w:sz w:val="18"/>
                <w:szCs w:val="18"/>
              </w:rPr>
            </w:pPr>
            <w:r w:rsidRPr="00E258E5">
              <w:rPr>
                <w:rFonts w:cstheme="minorHAnsi"/>
                <w:sz w:val="18"/>
                <w:szCs w:val="18"/>
              </w:rPr>
              <w:t>01902 550661</w:t>
            </w:r>
          </w:p>
          <w:p w14:paraId="5442C7AB" w14:textId="77777777" w:rsidR="00DA202A" w:rsidRPr="00DA202A" w:rsidRDefault="00DA202A" w:rsidP="00DA202A">
            <w:pPr>
              <w:textAlignment w:val="baseline"/>
              <w:rPr>
                <w:rFonts w:ascii="Arial" w:eastAsia="Times New Roman" w:hAnsi="Arial" w:cs="Arial"/>
                <w:color w:val="000000"/>
                <w:sz w:val="18"/>
                <w:szCs w:val="18"/>
                <w:lang w:eastAsia="en-GB"/>
              </w:rPr>
            </w:pPr>
            <w:r w:rsidRPr="00DA202A">
              <w:rPr>
                <w:rFonts w:ascii="Arial" w:eastAsia="Times New Roman" w:hAnsi="Arial" w:cs="Arial"/>
                <w:color w:val="000000"/>
                <w:sz w:val="18"/>
                <w:szCs w:val="18"/>
                <w:bdr w:val="none" w:sz="0" w:space="0" w:color="auto" w:frame="1"/>
                <w:lang w:eastAsia="en-GB"/>
              </w:rPr>
              <w:t>lado</w:t>
            </w:r>
            <w:r w:rsidRPr="00DA202A">
              <w:rPr>
                <w:rFonts w:ascii="Arial" w:eastAsia="Times New Roman" w:hAnsi="Arial" w:cs="Arial"/>
                <w:color w:val="000000"/>
                <w:sz w:val="18"/>
                <w:szCs w:val="18"/>
                <w:lang w:eastAsia="en-GB"/>
              </w:rPr>
              <w:t>@secure.wolverhampton.gov.uk</w:t>
            </w:r>
          </w:p>
          <w:p w14:paraId="6CA86BC4" w14:textId="578B8DB1" w:rsidR="0018602B" w:rsidRPr="00633C31" w:rsidRDefault="0018602B" w:rsidP="0014655E">
            <w:pPr>
              <w:rPr>
                <w:rFonts w:cstheme="minorHAnsi"/>
                <w:sz w:val="18"/>
                <w:szCs w:val="18"/>
              </w:rPr>
            </w:pPr>
          </w:p>
        </w:tc>
      </w:tr>
      <w:tr w:rsidR="0014655E" w:rsidRPr="00633C31" w14:paraId="6CA86BCA" w14:textId="77777777" w:rsidTr="00806E26">
        <w:trPr>
          <w:trHeight w:val="937"/>
        </w:trPr>
        <w:tc>
          <w:tcPr>
            <w:tcW w:w="1890" w:type="dxa"/>
            <w:vAlign w:val="center"/>
          </w:tcPr>
          <w:p w14:paraId="6E784306" w14:textId="77777777" w:rsidR="0014655E" w:rsidRPr="00633C31" w:rsidRDefault="0014655E" w:rsidP="0014655E">
            <w:pPr>
              <w:rPr>
                <w:rFonts w:cstheme="minorHAnsi"/>
                <w:sz w:val="18"/>
                <w:szCs w:val="18"/>
              </w:rPr>
            </w:pPr>
            <w:r w:rsidRPr="00633C31">
              <w:rPr>
                <w:rFonts w:cstheme="minorHAnsi"/>
                <w:sz w:val="18"/>
                <w:szCs w:val="18"/>
              </w:rPr>
              <w:t>Prevent –</w:t>
            </w:r>
          </w:p>
          <w:p w14:paraId="6CA86BC6" w14:textId="16B0312C" w:rsidR="0014655E" w:rsidRPr="00633C31" w:rsidRDefault="0014655E" w:rsidP="0014655E">
            <w:pPr>
              <w:rPr>
                <w:rFonts w:cstheme="minorHAnsi"/>
                <w:sz w:val="18"/>
                <w:szCs w:val="18"/>
              </w:rPr>
            </w:pPr>
            <w:r w:rsidRPr="00633C31">
              <w:rPr>
                <w:rFonts w:cstheme="minorHAnsi"/>
                <w:sz w:val="18"/>
                <w:szCs w:val="18"/>
              </w:rPr>
              <w:t>Community Safety Team</w:t>
            </w:r>
          </w:p>
        </w:tc>
        <w:tc>
          <w:tcPr>
            <w:tcW w:w="1656" w:type="dxa"/>
            <w:vAlign w:val="center"/>
          </w:tcPr>
          <w:p w14:paraId="42CEACA4" w14:textId="77777777" w:rsidR="0014655E" w:rsidRPr="00E258E5" w:rsidRDefault="0014655E" w:rsidP="0014655E">
            <w:pPr>
              <w:rPr>
                <w:rFonts w:cstheme="minorHAnsi"/>
                <w:sz w:val="18"/>
                <w:szCs w:val="18"/>
              </w:rPr>
            </w:pPr>
            <w:r w:rsidRPr="00E258E5">
              <w:rPr>
                <w:rFonts w:cstheme="minorHAnsi"/>
                <w:sz w:val="18"/>
                <w:szCs w:val="18"/>
              </w:rPr>
              <w:t>Prevent –</w:t>
            </w:r>
          </w:p>
          <w:p w14:paraId="6CA86BC7" w14:textId="0DC1ED78" w:rsidR="0014655E" w:rsidRPr="00633C31" w:rsidRDefault="0014655E" w:rsidP="0014655E">
            <w:pPr>
              <w:rPr>
                <w:rFonts w:cstheme="minorHAnsi"/>
                <w:sz w:val="18"/>
                <w:szCs w:val="18"/>
              </w:rPr>
            </w:pPr>
            <w:r w:rsidRPr="00E258E5">
              <w:rPr>
                <w:rFonts w:cstheme="minorHAnsi"/>
                <w:sz w:val="18"/>
                <w:szCs w:val="18"/>
              </w:rPr>
              <w:t>Community Safety Team</w:t>
            </w:r>
          </w:p>
        </w:tc>
        <w:tc>
          <w:tcPr>
            <w:tcW w:w="1649" w:type="dxa"/>
          </w:tcPr>
          <w:p w14:paraId="6CA86BC8" w14:textId="63BFC6F2" w:rsidR="0014655E" w:rsidRPr="00633C31" w:rsidRDefault="0014655E" w:rsidP="0014655E">
            <w:pPr>
              <w:rPr>
                <w:rFonts w:cstheme="minorHAnsi"/>
                <w:sz w:val="18"/>
                <w:szCs w:val="18"/>
              </w:rPr>
            </w:pPr>
            <w:r w:rsidRPr="00E258E5">
              <w:rPr>
                <w:rFonts w:cstheme="minorHAnsi"/>
                <w:sz w:val="18"/>
                <w:szCs w:val="18"/>
              </w:rPr>
              <w:t xml:space="preserve">PC’s Holder, Nixon and Hall </w:t>
            </w:r>
          </w:p>
        </w:tc>
        <w:tc>
          <w:tcPr>
            <w:tcW w:w="5175" w:type="dxa"/>
          </w:tcPr>
          <w:p w14:paraId="6CA86BC9" w14:textId="4F400E26" w:rsidR="0014655E" w:rsidRPr="00633C31" w:rsidRDefault="0014655E" w:rsidP="0014655E">
            <w:pPr>
              <w:rPr>
                <w:rFonts w:cstheme="minorHAnsi"/>
                <w:sz w:val="18"/>
                <w:szCs w:val="18"/>
              </w:rPr>
            </w:pPr>
            <w:r w:rsidRPr="00E258E5">
              <w:rPr>
                <w:rFonts w:cstheme="minorHAnsi"/>
                <w:sz w:val="18"/>
                <w:szCs w:val="18"/>
              </w:rPr>
              <w:t>101 opt 3 8713036</w:t>
            </w:r>
          </w:p>
        </w:tc>
      </w:tr>
      <w:tr w:rsidR="0014655E" w:rsidRPr="00633C31" w14:paraId="6CA86BCF" w14:textId="77777777" w:rsidTr="00806E26">
        <w:trPr>
          <w:trHeight w:val="306"/>
        </w:trPr>
        <w:tc>
          <w:tcPr>
            <w:tcW w:w="1890" w:type="dxa"/>
            <w:vAlign w:val="center"/>
          </w:tcPr>
          <w:p w14:paraId="6CA86BCB" w14:textId="2A9780E9" w:rsidR="0014655E" w:rsidRPr="00633C31" w:rsidRDefault="0014655E" w:rsidP="0014655E">
            <w:pPr>
              <w:rPr>
                <w:rFonts w:cstheme="minorHAnsi"/>
                <w:sz w:val="18"/>
                <w:szCs w:val="18"/>
              </w:rPr>
            </w:pPr>
            <w:r w:rsidRPr="00633C31">
              <w:rPr>
                <w:rFonts w:cstheme="minorHAnsi"/>
                <w:sz w:val="18"/>
                <w:szCs w:val="18"/>
              </w:rPr>
              <w:t>FGM</w:t>
            </w:r>
          </w:p>
        </w:tc>
        <w:tc>
          <w:tcPr>
            <w:tcW w:w="1656" w:type="dxa"/>
            <w:vAlign w:val="center"/>
          </w:tcPr>
          <w:p w14:paraId="6CA86BCC" w14:textId="5D137A12" w:rsidR="0014655E" w:rsidRPr="00633C31" w:rsidRDefault="0014655E" w:rsidP="0014655E">
            <w:pPr>
              <w:rPr>
                <w:rFonts w:cstheme="minorHAnsi"/>
                <w:sz w:val="18"/>
                <w:szCs w:val="18"/>
              </w:rPr>
            </w:pPr>
            <w:r w:rsidRPr="00E258E5">
              <w:rPr>
                <w:rFonts w:cstheme="minorHAnsi"/>
                <w:sz w:val="18"/>
                <w:szCs w:val="18"/>
              </w:rPr>
              <w:t>FGM</w:t>
            </w:r>
          </w:p>
        </w:tc>
        <w:tc>
          <w:tcPr>
            <w:tcW w:w="1649" w:type="dxa"/>
          </w:tcPr>
          <w:p w14:paraId="6CA86BCD" w14:textId="3C7E0309" w:rsidR="0014655E" w:rsidRPr="00633C31" w:rsidRDefault="0014655E" w:rsidP="0014655E">
            <w:pPr>
              <w:rPr>
                <w:rFonts w:cstheme="minorHAnsi"/>
                <w:sz w:val="18"/>
                <w:szCs w:val="18"/>
              </w:rPr>
            </w:pPr>
            <w:r w:rsidRPr="00E258E5">
              <w:rPr>
                <w:rFonts w:cstheme="minorHAnsi"/>
                <w:sz w:val="18"/>
                <w:szCs w:val="18"/>
              </w:rPr>
              <w:t>Police</w:t>
            </w:r>
          </w:p>
        </w:tc>
        <w:tc>
          <w:tcPr>
            <w:tcW w:w="5175" w:type="dxa"/>
          </w:tcPr>
          <w:p w14:paraId="6CA86BCE" w14:textId="494750C7" w:rsidR="0014655E" w:rsidRPr="00633C31" w:rsidRDefault="0014655E" w:rsidP="0014655E">
            <w:pPr>
              <w:rPr>
                <w:rFonts w:cstheme="minorHAnsi"/>
                <w:sz w:val="18"/>
                <w:szCs w:val="18"/>
              </w:rPr>
            </w:pPr>
            <w:r w:rsidRPr="00E258E5">
              <w:rPr>
                <w:rFonts w:cstheme="minorHAnsi"/>
                <w:sz w:val="18"/>
                <w:szCs w:val="18"/>
              </w:rPr>
              <w:t>101 or 999</w:t>
            </w:r>
          </w:p>
        </w:tc>
      </w:tr>
      <w:tr w:rsidR="0014655E" w:rsidRPr="00633C31" w14:paraId="6CA86BD4" w14:textId="77777777" w:rsidTr="00806E26">
        <w:trPr>
          <w:trHeight w:val="630"/>
        </w:trPr>
        <w:tc>
          <w:tcPr>
            <w:tcW w:w="1890" w:type="dxa"/>
            <w:vAlign w:val="center"/>
          </w:tcPr>
          <w:p w14:paraId="6CA86BD0" w14:textId="2DE33921" w:rsidR="0014655E" w:rsidRPr="00633C31" w:rsidRDefault="0014655E" w:rsidP="0014655E">
            <w:pPr>
              <w:rPr>
                <w:rFonts w:cstheme="minorHAnsi"/>
                <w:sz w:val="18"/>
                <w:szCs w:val="18"/>
              </w:rPr>
            </w:pPr>
            <w:r w:rsidRPr="00633C31">
              <w:rPr>
                <w:rFonts w:cstheme="minorHAnsi"/>
                <w:sz w:val="18"/>
                <w:szCs w:val="18"/>
              </w:rPr>
              <w:t>Police</w:t>
            </w:r>
          </w:p>
        </w:tc>
        <w:tc>
          <w:tcPr>
            <w:tcW w:w="1656" w:type="dxa"/>
            <w:vAlign w:val="center"/>
          </w:tcPr>
          <w:p w14:paraId="6CA86BD1" w14:textId="61C3F365" w:rsidR="0014655E" w:rsidRPr="00633C31" w:rsidRDefault="0014655E" w:rsidP="0014655E">
            <w:pPr>
              <w:rPr>
                <w:rFonts w:cstheme="minorHAnsi"/>
                <w:sz w:val="18"/>
                <w:szCs w:val="18"/>
              </w:rPr>
            </w:pPr>
            <w:r w:rsidRPr="00E258E5">
              <w:rPr>
                <w:rFonts w:cstheme="minorHAnsi"/>
                <w:sz w:val="18"/>
                <w:szCs w:val="18"/>
              </w:rPr>
              <w:t>Police</w:t>
            </w:r>
          </w:p>
        </w:tc>
        <w:tc>
          <w:tcPr>
            <w:tcW w:w="1649" w:type="dxa"/>
          </w:tcPr>
          <w:p w14:paraId="6CA86BD2" w14:textId="355D639A" w:rsidR="0014655E" w:rsidRPr="00633C31" w:rsidRDefault="0014655E" w:rsidP="0014655E">
            <w:pPr>
              <w:rPr>
                <w:rFonts w:cstheme="minorHAnsi"/>
                <w:sz w:val="18"/>
                <w:szCs w:val="18"/>
              </w:rPr>
            </w:pPr>
            <w:r w:rsidRPr="00E258E5">
              <w:rPr>
                <w:rFonts w:cstheme="minorHAnsi"/>
                <w:sz w:val="18"/>
                <w:szCs w:val="18"/>
              </w:rPr>
              <w:t>Police</w:t>
            </w:r>
          </w:p>
        </w:tc>
        <w:tc>
          <w:tcPr>
            <w:tcW w:w="5175" w:type="dxa"/>
          </w:tcPr>
          <w:p w14:paraId="6CA86BD3" w14:textId="5AC2DE30" w:rsidR="0014655E" w:rsidRPr="00633C31" w:rsidRDefault="0014655E" w:rsidP="0014655E">
            <w:pPr>
              <w:rPr>
                <w:rFonts w:cstheme="minorHAnsi"/>
                <w:sz w:val="18"/>
                <w:szCs w:val="18"/>
              </w:rPr>
            </w:pPr>
            <w:r w:rsidRPr="00E258E5">
              <w:rPr>
                <w:rFonts w:cstheme="minorHAnsi"/>
                <w:sz w:val="18"/>
                <w:szCs w:val="18"/>
              </w:rPr>
              <w:t>101 Option 3 for WMP or 999</w:t>
            </w:r>
          </w:p>
        </w:tc>
      </w:tr>
      <w:tr w:rsidR="0014655E" w:rsidRPr="00633C31" w14:paraId="6CA86BD9" w14:textId="77777777" w:rsidTr="00806E26">
        <w:trPr>
          <w:trHeight w:val="306"/>
        </w:trPr>
        <w:tc>
          <w:tcPr>
            <w:tcW w:w="1890" w:type="dxa"/>
            <w:vAlign w:val="center"/>
          </w:tcPr>
          <w:p w14:paraId="6CA86BD5" w14:textId="32852D50" w:rsidR="0014655E" w:rsidRPr="00633C31" w:rsidRDefault="0014655E" w:rsidP="0014655E">
            <w:pPr>
              <w:rPr>
                <w:rFonts w:cstheme="minorHAnsi"/>
                <w:sz w:val="18"/>
                <w:szCs w:val="18"/>
              </w:rPr>
            </w:pPr>
            <w:r w:rsidRPr="00633C31">
              <w:rPr>
                <w:rFonts w:cstheme="minorHAnsi"/>
                <w:sz w:val="18"/>
                <w:szCs w:val="18"/>
              </w:rPr>
              <w:t>Virtual School Head</w:t>
            </w:r>
          </w:p>
        </w:tc>
        <w:tc>
          <w:tcPr>
            <w:tcW w:w="1656" w:type="dxa"/>
            <w:vAlign w:val="center"/>
          </w:tcPr>
          <w:p w14:paraId="6CA86BD6" w14:textId="3A2829AF" w:rsidR="0014655E" w:rsidRPr="00633C31" w:rsidRDefault="0014655E" w:rsidP="0014655E">
            <w:pPr>
              <w:rPr>
                <w:rFonts w:cstheme="minorHAnsi"/>
                <w:sz w:val="18"/>
                <w:szCs w:val="18"/>
              </w:rPr>
            </w:pPr>
            <w:r w:rsidRPr="00E258E5">
              <w:rPr>
                <w:rFonts w:cstheme="minorHAnsi"/>
                <w:sz w:val="18"/>
                <w:szCs w:val="18"/>
              </w:rPr>
              <w:t>Virtual School Head</w:t>
            </w:r>
          </w:p>
        </w:tc>
        <w:tc>
          <w:tcPr>
            <w:tcW w:w="1649" w:type="dxa"/>
          </w:tcPr>
          <w:p w14:paraId="6CA86BD7" w14:textId="31D3F8D4" w:rsidR="0014655E" w:rsidRPr="00633C31" w:rsidRDefault="0014655E" w:rsidP="0014655E">
            <w:pPr>
              <w:rPr>
                <w:rFonts w:cstheme="minorHAnsi"/>
                <w:sz w:val="18"/>
                <w:szCs w:val="18"/>
              </w:rPr>
            </w:pPr>
            <w:r w:rsidRPr="00E258E5">
              <w:rPr>
                <w:rFonts w:cstheme="minorHAnsi"/>
                <w:sz w:val="18"/>
                <w:szCs w:val="18"/>
              </w:rPr>
              <w:t xml:space="preserve">Darren Martindale </w:t>
            </w:r>
          </w:p>
        </w:tc>
        <w:tc>
          <w:tcPr>
            <w:tcW w:w="5175" w:type="dxa"/>
          </w:tcPr>
          <w:p w14:paraId="6CA86BD8" w14:textId="2BFD9B82" w:rsidR="0014655E" w:rsidRPr="00633C31" w:rsidRDefault="0014655E" w:rsidP="0014655E">
            <w:pPr>
              <w:rPr>
                <w:rFonts w:cstheme="minorHAnsi"/>
                <w:sz w:val="18"/>
                <w:szCs w:val="18"/>
              </w:rPr>
            </w:pPr>
            <w:r w:rsidRPr="00E258E5">
              <w:rPr>
                <w:rFonts w:cstheme="minorHAnsi"/>
                <w:sz w:val="18"/>
                <w:szCs w:val="18"/>
              </w:rPr>
              <w:t>01902 551039</w:t>
            </w:r>
          </w:p>
        </w:tc>
      </w:tr>
      <w:tr w:rsidR="0014655E" w:rsidRPr="00633C31" w14:paraId="6CA86BDE" w14:textId="77777777" w:rsidTr="00806E26">
        <w:trPr>
          <w:trHeight w:val="306"/>
        </w:trPr>
        <w:tc>
          <w:tcPr>
            <w:tcW w:w="1890" w:type="dxa"/>
            <w:vAlign w:val="center"/>
          </w:tcPr>
          <w:p w14:paraId="6CA86BDA" w14:textId="2A08D3BC" w:rsidR="0014655E" w:rsidRPr="00633C31" w:rsidRDefault="0014655E" w:rsidP="0014655E">
            <w:pPr>
              <w:rPr>
                <w:rFonts w:cstheme="minorHAnsi"/>
                <w:sz w:val="18"/>
                <w:szCs w:val="18"/>
              </w:rPr>
            </w:pPr>
            <w:r w:rsidRPr="00633C31">
              <w:rPr>
                <w:rFonts w:cstheme="minorHAnsi"/>
                <w:sz w:val="18"/>
                <w:szCs w:val="18"/>
              </w:rPr>
              <w:t>CSE Lead</w:t>
            </w:r>
          </w:p>
        </w:tc>
        <w:tc>
          <w:tcPr>
            <w:tcW w:w="1656" w:type="dxa"/>
            <w:vAlign w:val="center"/>
          </w:tcPr>
          <w:p w14:paraId="6CA86BDB" w14:textId="2FAF8BDE" w:rsidR="0014655E" w:rsidRPr="00633C31" w:rsidRDefault="0014655E" w:rsidP="0014655E">
            <w:pPr>
              <w:rPr>
                <w:rFonts w:cstheme="minorHAnsi"/>
                <w:sz w:val="18"/>
                <w:szCs w:val="18"/>
              </w:rPr>
            </w:pPr>
            <w:r w:rsidRPr="00E258E5">
              <w:rPr>
                <w:rFonts w:cstheme="minorHAnsi"/>
                <w:sz w:val="18"/>
                <w:szCs w:val="18"/>
              </w:rPr>
              <w:t>CSE Lead</w:t>
            </w:r>
          </w:p>
        </w:tc>
        <w:tc>
          <w:tcPr>
            <w:tcW w:w="1649" w:type="dxa"/>
          </w:tcPr>
          <w:p w14:paraId="6CA86BDC" w14:textId="7C95A2CE" w:rsidR="0014655E" w:rsidRPr="00F86DF0" w:rsidRDefault="0014655E" w:rsidP="0014655E">
            <w:pPr>
              <w:rPr>
                <w:rFonts w:cstheme="minorHAnsi"/>
                <w:sz w:val="18"/>
                <w:szCs w:val="18"/>
                <w:highlight w:val="yellow"/>
              </w:rPr>
            </w:pPr>
            <w:r w:rsidRPr="00E258E5">
              <w:rPr>
                <w:rFonts w:cstheme="minorHAnsi"/>
                <w:sz w:val="18"/>
                <w:szCs w:val="18"/>
              </w:rPr>
              <w:t xml:space="preserve">Sandeep Gill </w:t>
            </w:r>
          </w:p>
        </w:tc>
        <w:tc>
          <w:tcPr>
            <w:tcW w:w="5175" w:type="dxa"/>
          </w:tcPr>
          <w:p w14:paraId="6CA86BDD" w14:textId="1393ACE7" w:rsidR="0014655E" w:rsidRPr="00F86DF0" w:rsidRDefault="0014655E" w:rsidP="0014655E">
            <w:pPr>
              <w:rPr>
                <w:rFonts w:cstheme="minorHAnsi"/>
                <w:sz w:val="18"/>
                <w:szCs w:val="18"/>
                <w:highlight w:val="yellow"/>
              </w:rPr>
            </w:pPr>
            <w:r w:rsidRPr="00E258E5">
              <w:rPr>
                <w:rFonts w:cstheme="minorHAnsi"/>
                <w:sz w:val="18"/>
                <w:szCs w:val="18"/>
              </w:rPr>
              <w:t>01902 550477</w:t>
            </w:r>
          </w:p>
        </w:tc>
      </w:tr>
      <w:tr w:rsidR="0014655E" w:rsidRPr="00633C31" w14:paraId="6CA86BE3" w14:textId="77777777" w:rsidTr="002F27A1">
        <w:trPr>
          <w:trHeight w:val="613"/>
        </w:trPr>
        <w:tc>
          <w:tcPr>
            <w:tcW w:w="1890" w:type="dxa"/>
            <w:vAlign w:val="center"/>
          </w:tcPr>
          <w:p w14:paraId="6CA86BDF" w14:textId="3C57154F" w:rsidR="0014655E" w:rsidRPr="00633C31" w:rsidRDefault="0014655E" w:rsidP="0014655E">
            <w:pPr>
              <w:rPr>
                <w:rFonts w:cstheme="minorHAnsi"/>
                <w:sz w:val="18"/>
                <w:szCs w:val="18"/>
              </w:rPr>
            </w:pPr>
            <w:r w:rsidRPr="00633C31">
              <w:rPr>
                <w:rFonts w:cstheme="minorHAnsi"/>
                <w:sz w:val="18"/>
                <w:szCs w:val="18"/>
              </w:rPr>
              <w:t>NSPCC Whistleblowing helpline</w:t>
            </w:r>
          </w:p>
        </w:tc>
        <w:tc>
          <w:tcPr>
            <w:tcW w:w="1656" w:type="dxa"/>
            <w:vAlign w:val="center"/>
          </w:tcPr>
          <w:p w14:paraId="6CA86BE0" w14:textId="73256C49" w:rsidR="0014655E" w:rsidRPr="00633C31" w:rsidRDefault="0014655E" w:rsidP="0014655E">
            <w:pPr>
              <w:rPr>
                <w:rFonts w:cstheme="minorHAnsi"/>
                <w:sz w:val="18"/>
                <w:szCs w:val="18"/>
              </w:rPr>
            </w:pPr>
            <w:r w:rsidRPr="00E258E5">
              <w:rPr>
                <w:rFonts w:cstheme="minorHAnsi"/>
                <w:sz w:val="18"/>
                <w:szCs w:val="18"/>
              </w:rPr>
              <w:t>NSPCC Whistleblowing helpline</w:t>
            </w:r>
          </w:p>
        </w:tc>
        <w:tc>
          <w:tcPr>
            <w:tcW w:w="1649" w:type="dxa"/>
            <w:vAlign w:val="center"/>
          </w:tcPr>
          <w:p w14:paraId="6CA86BE1" w14:textId="1B14A3ED" w:rsidR="0014655E" w:rsidRPr="00633C31" w:rsidRDefault="0014655E" w:rsidP="0014655E">
            <w:pPr>
              <w:rPr>
                <w:rFonts w:cstheme="minorHAnsi"/>
                <w:sz w:val="18"/>
                <w:szCs w:val="18"/>
              </w:rPr>
            </w:pPr>
            <w:r w:rsidRPr="00E258E5">
              <w:rPr>
                <w:rFonts w:cstheme="minorHAnsi"/>
                <w:sz w:val="18"/>
                <w:szCs w:val="18"/>
              </w:rPr>
              <w:t>NSPCC</w:t>
            </w:r>
          </w:p>
        </w:tc>
        <w:tc>
          <w:tcPr>
            <w:tcW w:w="5175" w:type="dxa"/>
            <w:vAlign w:val="center"/>
          </w:tcPr>
          <w:p w14:paraId="6CA86BE2" w14:textId="41B4BF8E" w:rsidR="0014655E" w:rsidRPr="00633C31" w:rsidRDefault="0014655E" w:rsidP="0014655E">
            <w:pPr>
              <w:rPr>
                <w:rFonts w:cstheme="minorHAnsi"/>
                <w:sz w:val="18"/>
                <w:szCs w:val="18"/>
              </w:rPr>
            </w:pPr>
            <w:r w:rsidRPr="00E258E5">
              <w:rPr>
                <w:rFonts w:cstheme="minorHAnsi"/>
                <w:sz w:val="18"/>
                <w:szCs w:val="18"/>
              </w:rPr>
              <w:t>0800 028 0285</w:t>
            </w:r>
          </w:p>
        </w:tc>
      </w:tr>
      <w:tr w:rsidR="0014655E" w:rsidRPr="00633C31" w14:paraId="69CE7FC6" w14:textId="77777777" w:rsidTr="002F27A1">
        <w:trPr>
          <w:trHeight w:val="613"/>
        </w:trPr>
        <w:tc>
          <w:tcPr>
            <w:tcW w:w="1890" w:type="dxa"/>
            <w:vAlign w:val="center"/>
          </w:tcPr>
          <w:p w14:paraId="5BE60826" w14:textId="10E5EBCF" w:rsidR="0014655E" w:rsidRPr="00633C31" w:rsidRDefault="0014655E" w:rsidP="0014655E">
            <w:pPr>
              <w:rPr>
                <w:rFonts w:cstheme="minorHAnsi"/>
                <w:sz w:val="18"/>
                <w:szCs w:val="18"/>
              </w:rPr>
            </w:pPr>
            <w:r w:rsidRPr="00257E5D">
              <w:rPr>
                <w:rFonts w:cstheme="minorHAnsi"/>
                <w:sz w:val="18"/>
                <w:szCs w:val="18"/>
              </w:rPr>
              <w:t>Wolverhampton Safeguarding Children Together</w:t>
            </w:r>
          </w:p>
        </w:tc>
        <w:tc>
          <w:tcPr>
            <w:tcW w:w="1656" w:type="dxa"/>
            <w:vAlign w:val="center"/>
          </w:tcPr>
          <w:p w14:paraId="22D37D3D" w14:textId="518DA04D" w:rsidR="0014655E" w:rsidRPr="00633C31" w:rsidRDefault="0014655E" w:rsidP="0014655E">
            <w:pPr>
              <w:rPr>
                <w:rFonts w:cstheme="minorHAnsi"/>
                <w:sz w:val="18"/>
                <w:szCs w:val="18"/>
              </w:rPr>
            </w:pPr>
            <w:r w:rsidRPr="00E258E5">
              <w:rPr>
                <w:rFonts w:cstheme="minorHAnsi"/>
                <w:sz w:val="18"/>
                <w:szCs w:val="18"/>
              </w:rPr>
              <w:t>Wolverhampton/ Safeguarding Children Together</w:t>
            </w:r>
          </w:p>
        </w:tc>
        <w:tc>
          <w:tcPr>
            <w:tcW w:w="1649" w:type="dxa"/>
            <w:vAlign w:val="center"/>
          </w:tcPr>
          <w:p w14:paraId="26784210" w14:textId="414B8563" w:rsidR="0014655E" w:rsidRPr="00353607" w:rsidRDefault="0014655E" w:rsidP="0014655E">
            <w:pPr>
              <w:pStyle w:val="xmsonormal"/>
              <w:shd w:val="clear" w:color="auto" w:fill="FFFFFF"/>
              <w:spacing w:before="0" w:beforeAutospacing="0" w:after="0" w:afterAutospacing="0"/>
              <w:textAlignment w:val="baseline"/>
              <w:rPr>
                <w:rFonts w:ascii="Calibri" w:hAnsi="Calibri" w:cs="Calibri"/>
                <w:color w:val="201F1E"/>
                <w:sz w:val="20"/>
                <w:szCs w:val="20"/>
              </w:rPr>
            </w:pPr>
            <w:r w:rsidRPr="00E258E5">
              <w:rPr>
                <w:rFonts w:asciiTheme="minorHAnsi" w:hAnsiTheme="minorHAnsi" w:cstheme="minorHAnsi"/>
                <w:sz w:val="18"/>
                <w:szCs w:val="18"/>
              </w:rPr>
              <w:t>Local Authority</w:t>
            </w:r>
          </w:p>
        </w:tc>
        <w:tc>
          <w:tcPr>
            <w:tcW w:w="5175" w:type="dxa"/>
            <w:vAlign w:val="center"/>
          </w:tcPr>
          <w:p w14:paraId="6E8B1C6D" w14:textId="0948F186" w:rsidR="0014655E" w:rsidRPr="00353607" w:rsidRDefault="0014655E" w:rsidP="0014655E">
            <w:pPr>
              <w:pStyle w:val="xmsonormal"/>
              <w:shd w:val="clear" w:color="auto" w:fill="FFFFFF"/>
              <w:spacing w:before="0" w:beforeAutospacing="0" w:after="0" w:afterAutospacing="0"/>
              <w:textAlignment w:val="baseline"/>
              <w:rPr>
                <w:rFonts w:ascii="Calibri" w:hAnsi="Calibri" w:cs="Calibri"/>
                <w:sz w:val="20"/>
                <w:szCs w:val="20"/>
              </w:rPr>
            </w:pPr>
            <w:r w:rsidRPr="00E258E5">
              <w:rPr>
                <w:rFonts w:asciiTheme="minorHAnsi" w:hAnsiTheme="minorHAnsi" w:cstheme="minorHAnsi"/>
                <w:color w:val="201F1E"/>
                <w:sz w:val="20"/>
                <w:szCs w:val="20"/>
              </w:rPr>
              <w:t>01902 550477</w:t>
            </w:r>
          </w:p>
        </w:tc>
      </w:tr>
    </w:tbl>
    <w:p w14:paraId="17F77960" w14:textId="77777777" w:rsidR="00016138" w:rsidRDefault="00016138" w:rsidP="00D71D70">
      <w:pPr>
        <w:rPr>
          <w:rFonts w:cstheme="minorHAnsi"/>
          <w:b/>
          <w:sz w:val="24"/>
          <w:szCs w:val="24"/>
        </w:rPr>
      </w:pPr>
    </w:p>
    <w:p w14:paraId="25D8FAF9" w14:textId="0442F682" w:rsidR="00F755B5" w:rsidRDefault="00646A15" w:rsidP="00D71D70">
      <w:pPr>
        <w:rPr>
          <w:rFonts w:cstheme="minorHAnsi"/>
          <w:b/>
          <w:sz w:val="24"/>
          <w:szCs w:val="24"/>
        </w:rPr>
      </w:pPr>
      <w:r>
        <w:rPr>
          <w:rFonts w:cstheme="minorHAnsi"/>
          <w:b/>
          <w:sz w:val="24"/>
          <w:szCs w:val="24"/>
        </w:rPr>
        <w:lastRenderedPageBreak/>
        <w:t>Contents</w:t>
      </w:r>
    </w:p>
    <w:p w14:paraId="52362C5B" w14:textId="3BC1728E" w:rsidR="00646A15" w:rsidRDefault="00C23224" w:rsidP="00EA1A9C">
      <w:pPr>
        <w:pStyle w:val="ListParagraph"/>
        <w:numPr>
          <w:ilvl w:val="0"/>
          <w:numId w:val="81"/>
        </w:numPr>
        <w:rPr>
          <w:rFonts w:cstheme="minorHAnsi"/>
          <w:b/>
          <w:sz w:val="24"/>
          <w:szCs w:val="24"/>
        </w:rPr>
      </w:pPr>
      <w:r>
        <w:rPr>
          <w:rFonts w:cstheme="minorHAnsi"/>
          <w:b/>
          <w:sz w:val="24"/>
          <w:szCs w:val="24"/>
        </w:rPr>
        <w:t>Safeguarding definition</w:t>
      </w:r>
      <w:r w:rsidR="008B2148">
        <w:rPr>
          <w:rFonts w:cstheme="minorHAnsi"/>
          <w:b/>
          <w:sz w:val="24"/>
          <w:szCs w:val="24"/>
        </w:rPr>
        <w:tab/>
      </w:r>
      <w:r w:rsidR="008B2148">
        <w:rPr>
          <w:rFonts w:cstheme="minorHAnsi"/>
          <w:b/>
          <w:sz w:val="24"/>
          <w:szCs w:val="24"/>
        </w:rPr>
        <w:tab/>
      </w:r>
      <w:r w:rsidR="008B2148">
        <w:rPr>
          <w:rFonts w:cstheme="minorHAnsi"/>
          <w:b/>
          <w:sz w:val="24"/>
          <w:szCs w:val="24"/>
        </w:rPr>
        <w:tab/>
      </w:r>
      <w:r w:rsidR="008B2148">
        <w:rPr>
          <w:rFonts w:cstheme="minorHAnsi"/>
          <w:b/>
          <w:sz w:val="24"/>
          <w:szCs w:val="24"/>
        </w:rPr>
        <w:tab/>
      </w:r>
      <w:r w:rsidR="008B2148">
        <w:rPr>
          <w:rFonts w:cstheme="minorHAnsi"/>
          <w:b/>
          <w:sz w:val="24"/>
          <w:szCs w:val="24"/>
        </w:rPr>
        <w:tab/>
      </w:r>
      <w:r w:rsidR="008B2148">
        <w:rPr>
          <w:rFonts w:cstheme="minorHAnsi"/>
          <w:b/>
          <w:sz w:val="24"/>
          <w:szCs w:val="24"/>
        </w:rPr>
        <w:tab/>
      </w:r>
      <w:r w:rsidR="008B2148">
        <w:rPr>
          <w:rFonts w:cstheme="minorHAnsi"/>
          <w:b/>
          <w:sz w:val="24"/>
          <w:szCs w:val="24"/>
        </w:rPr>
        <w:tab/>
      </w:r>
      <w:r w:rsidR="008B2148">
        <w:rPr>
          <w:rFonts w:cstheme="minorHAnsi"/>
          <w:b/>
          <w:sz w:val="24"/>
          <w:szCs w:val="24"/>
        </w:rPr>
        <w:tab/>
      </w:r>
      <w:r w:rsidR="00E53FBA">
        <w:rPr>
          <w:rFonts w:cstheme="minorHAnsi"/>
          <w:b/>
          <w:sz w:val="24"/>
          <w:szCs w:val="24"/>
        </w:rPr>
        <w:tab/>
      </w:r>
      <w:r w:rsidR="00D6053E">
        <w:rPr>
          <w:rFonts w:cstheme="minorHAnsi"/>
          <w:b/>
          <w:color w:val="0000FF"/>
          <w:sz w:val="24"/>
          <w:szCs w:val="24"/>
        </w:rPr>
        <w:t>4</w:t>
      </w:r>
    </w:p>
    <w:p w14:paraId="7B950C88" w14:textId="4E8054FD" w:rsidR="00C23224" w:rsidRDefault="00564DB5" w:rsidP="00EA1A9C">
      <w:pPr>
        <w:pStyle w:val="ListParagraph"/>
        <w:numPr>
          <w:ilvl w:val="0"/>
          <w:numId w:val="81"/>
        </w:numPr>
        <w:rPr>
          <w:rFonts w:cstheme="minorHAnsi"/>
          <w:b/>
          <w:sz w:val="24"/>
          <w:szCs w:val="24"/>
        </w:rPr>
      </w:pPr>
      <w:r>
        <w:rPr>
          <w:rFonts w:cstheme="minorHAnsi"/>
          <w:b/>
          <w:sz w:val="24"/>
          <w:szCs w:val="24"/>
        </w:rPr>
        <w:t>Policy aims</w:t>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sidRPr="00527D7B">
        <w:rPr>
          <w:rFonts w:cstheme="minorHAnsi"/>
          <w:b/>
          <w:color w:val="0000FF"/>
          <w:sz w:val="24"/>
          <w:szCs w:val="24"/>
        </w:rPr>
        <w:t>6</w:t>
      </w:r>
    </w:p>
    <w:p w14:paraId="0F380AD2" w14:textId="1107D14C" w:rsidR="00564DB5" w:rsidRDefault="00564DB5" w:rsidP="00EA1A9C">
      <w:pPr>
        <w:pStyle w:val="ListParagraph"/>
        <w:numPr>
          <w:ilvl w:val="0"/>
          <w:numId w:val="81"/>
        </w:numPr>
        <w:rPr>
          <w:rFonts w:cstheme="minorHAnsi"/>
          <w:b/>
          <w:sz w:val="24"/>
          <w:szCs w:val="24"/>
        </w:rPr>
      </w:pPr>
      <w:r>
        <w:rPr>
          <w:rFonts w:cstheme="minorHAnsi"/>
          <w:b/>
          <w:sz w:val="24"/>
          <w:szCs w:val="24"/>
        </w:rPr>
        <w:t>Legislation and guidance</w:t>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sidRPr="00527D7B">
        <w:rPr>
          <w:rFonts w:cstheme="minorHAnsi"/>
          <w:b/>
          <w:color w:val="0000FF"/>
          <w:sz w:val="24"/>
          <w:szCs w:val="24"/>
        </w:rPr>
        <w:t>6</w:t>
      </w:r>
    </w:p>
    <w:p w14:paraId="491E0DF4" w14:textId="06E5CC17" w:rsidR="00564DB5" w:rsidRDefault="00564DB5" w:rsidP="00EA1A9C">
      <w:pPr>
        <w:pStyle w:val="ListParagraph"/>
        <w:numPr>
          <w:ilvl w:val="0"/>
          <w:numId w:val="81"/>
        </w:numPr>
        <w:rPr>
          <w:rFonts w:cstheme="minorHAnsi"/>
          <w:b/>
          <w:sz w:val="24"/>
          <w:szCs w:val="24"/>
        </w:rPr>
      </w:pPr>
      <w:r>
        <w:rPr>
          <w:rFonts w:cstheme="minorHAnsi"/>
          <w:b/>
          <w:sz w:val="24"/>
          <w:szCs w:val="24"/>
        </w:rPr>
        <w:t>Related policies</w:t>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Pr>
          <w:rFonts w:cstheme="minorHAnsi"/>
          <w:b/>
          <w:sz w:val="24"/>
          <w:szCs w:val="24"/>
        </w:rPr>
        <w:tab/>
      </w:r>
      <w:r w:rsidR="00E53FBA" w:rsidRPr="00527D7B">
        <w:rPr>
          <w:rFonts w:cstheme="minorHAnsi"/>
          <w:b/>
          <w:color w:val="0000FF"/>
          <w:sz w:val="24"/>
          <w:szCs w:val="24"/>
        </w:rPr>
        <w:t>6-7</w:t>
      </w:r>
    </w:p>
    <w:p w14:paraId="3A544028" w14:textId="4C5A5630" w:rsidR="00564DB5" w:rsidRPr="00CE3CC8" w:rsidRDefault="00564DB5" w:rsidP="00EA1A9C">
      <w:pPr>
        <w:pStyle w:val="ListParagraph"/>
        <w:numPr>
          <w:ilvl w:val="0"/>
          <w:numId w:val="81"/>
        </w:numPr>
        <w:rPr>
          <w:rFonts w:cstheme="minorHAnsi"/>
          <w:b/>
          <w:sz w:val="24"/>
          <w:szCs w:val="24"/>
        </w:rPr>
      </w:pPr>
      <w:r w:rsidRPr="00CE3CC8">
        <w:rPr>
          <w:rFonts w:cstheme="minorHAnsi"/>
          <w:b/>
          <w:sz w:val="24"/>
          <w:szCs w:val="24"/>
        </w:rPr>
        <w:t>Roles and responsibilities</w:t>
      </w:r>
      <w:r w:rsidR="00E5072F">
        <w:rPr>
          <w:rFonts w:cstheme="minorHAnsi"/>
          <w:b/>
          <w:sz w:val="24"/>
          <w:szCs w:val="24"/>
        </w:rPr>
        <w:tab/>
      </w:r>
      <w:r w:rsidR="00E5072F">
        <w:rPr>
          <w:rFonts w:cstheme="minorHAnsi"/>
          <w:b/>
          <w:sz w:val="24"/>
          <w:szCs w:val="24"/>
        </w:rPr>
        <w:tab/>
      </w:r>
      <w:r w:rsidR="00E5072F">
        <w:rPr>
          <w:rFonts w:cstheme="minorHAnsi"/>
          <w:b/>
          <w:sz w:val="24"/>
          <w:szCs w:val="24"/>
        </w:rPr>
        <w:tab/>
      </w:r>
      <w:r w:rsidR="00E5072F">
        <w:rPr>
          <w:rFonts w:cstheme="minorHAnsi"/>
          <w:b/>
          <w:sz w:val="24"/>
          <w:szCs w:val="24"/>
        </w:rPr>
        <w:tab/>
      </w:r>
      <w:r w:rsidR="00E5072F">
        <w:rPr>
          <w:rFonts w:cstheme="minorHAnsi"/>
          <w:b/>
          <w:sz w:val="24"/>
          <w:szCs w:val="24"/>
        </w:rPr>
        <w:tab/>
      </w:r>
      <w:r w:rsidR="00E5072F">
        <w:rPr>
          <w:rFonts w:cstheme="minorHAnsi"/>
          <w:b/>
          <w:sz w:val="24"/>
          <w:szCs w:val="24"/>
        </w:rPr>
        <w:tab/>
      </w:r>
      <w:r w:rsidR="00E5072F">
        <w:rPr>
          <w:rFonts w:cstheme="minorHAnsi"/>
          <w:b/>
          <w:sz w:val="24"/>
          <w:szCs w:val="24"/>
        </w:rPr>
        <w:tab/>
      </w:r>
      <w:r w:rsidR="00E5072F">
        <w:rPr>
          <w:rFonts w:cstheme="minorHAnsi"/>
          <w:b/>
          <w:sz w:val="24"/>
          <w:szCs w:val="24"/>
        </w:rPr>
        <w:tab/>
      </w:r>
      <w:r w:rsidR="00E5072F">
        <w:rPr>
          <w:rFonts w:cstheme="minorHAnsi"/>
          <w:b/>
          <w:sz w:val="24"/>
          <w:szCs w:val="24"/>
        </w:rPr>
        <w:tab/>
      </w:r>
      <w:r w:rsidR="00E5072F" w:rsidRPr="00527D7B">
        <w:rPr>
          <w:rFonts w:cstheme="minorHAnsi"/>
          <w:b/>
          <w:color w:val="0000FF"/>
          <w:sz w:val="24"/>
          <w:szCs w:val="24"/>
        </w:rPr>
        <w:t>7-20</w:t>
      </w:r>
    </w:p>
    <w:p w14:paraId="745503B6" w14:textId="20088F33" w:rsidR="00564DB5" w:rsidRPr="00CE3CC8" w:rsidRDefault="00AC020F" w:rsidP="00EA1A9C">
      <w:pPr>
        <w:pStyle w:val="ListParagraph"/>
        <w:numPr>
          <w:ilvl w:val="0"/>
          <w:numId w:val="81"/>
        </w:numPr>
        <w:rPr>
          <w:rFonts w:cstheme="minorHAnsi"/>
          <w:b/>
          <w:sz w:val="24"/>
          <w:szCs w:val="24"/>
        </w:rPr>
      </w:pPr>
      <w:r w:rsidRPr="00CE3CC8">
        <w:rPr>
          <w:rFonts w:cstheme="minorHAnsi"/>
          <w:b/>
          <w:sz w:val="24"/>
          <w:szCs w:val="24"/>
        </w:rPr>
        <w:t>Confidentiality and information sharing</w:t>
      </w:r>
      <w:r w:rsidR="001B40D4">
        <w:rPr>
          <w:rFonts w:cstheme="minorHAnsi"/>
          <w:b/>
          <w:sz w:val="24"/>
          <w:szCs w:val="24"/>
        </w:rPr>
        <w:tab/>
      </w:r>
      <w:r w:rsidR="001B40D4">
        <w:rPr>
          <w:rFonts w:cstheme="minorHAnsi"/>
          <w:b/>
          <w:sz w:val="24"/>
          <w:szCs w:val="24"/>
        </w:rPr>
        <w:tab/>
      </w:r>
      <w:r w:rsidR="001B40D4">
        <w:rPr>
          <w:rFonts w:cstheme="minorHAnsi"/>
          <w:b/>
          <w:sz w:val="24"/>
          <w:szCs w:val="24"/>
        </w:rPr>
        <w:tab/>
      </w:r>
      <w:r w:rsidR="001B40D4">
        <w:rPr>
          <w:rFonts w:cstheme="minorHAnsi"/>
          <w:b/>
          <w:sz w:val="24"/>
          <w:szCs w:val="24"/>
        </w:rPr>
        <w:tab/>
      </w:r>
      <w:r w:rsidR="001B40D4">
        <w:rPr>
          <w:rFonts w:cstheme="minorHAnsi"/>
          <w:b/>
          <w:sz w:val="24"/>
          <w:szCs w:val="24"/>
        </w:rPr>
        <w:tab/>
      </w:r>
      <w:r w:rsidR="001B40D4">
        <w:rPr>
          <w:rFonts w:cstheme="minorHAnsi"/>
          <w:b/>
          <w:sz w:val="24"/>
          <w:szCs w:val="24"/>
        </w:rPr>
        <w:tab/>
      </w:r>
      <w:r w:rsidR="001B40D4">
        <w:rPr>
          <w:rFonts w:cstheme="minorHAnsi"/>
          <w:b/>
          <w:sz w:val="24"/>
          <w:szCs w:val="24"/>
        </w:rPr>
        <w:tab/>
      </w:r>
      <w:r w:rsidR="00987BCA" w:rsidRPr="00527D7B">
        <w:rPr>
          <w:rFonts w:cstheme="minorHAnsi"/>
          <w:b/>
          <w:color w:val="0000FF"/>
          <w:sz w:val="24"/>
          <w:szCs w:val="24"/>
        </w:rPr>
        <w:t>20-21</w:t>
      </w:r>
    </w:p>
    <w:p w14:paraId="2B2CD204" w14:textId="7AEB3C74" w:rsidR="00AC020F" w:rsidRPr="00CE3CC8" w:rsidRDefault="004D2586" w:rsidP="00EA1A9C">
      <w:pPr>
        <w:pStyle w:val="ListParagraph"/>
        <w:numPr>
          <w:ilvl w:val="0"/>
          <w:numId w:val="81"/>
        </w:numPr>
        <w:rPr>
          <w:rFonts w:cstheme="minorHAnsi"/>
          <w:b/>
          <w:sz w:val="24"/>
          <w:szCs w:val="24"/>
        </w:rPr>
      </w:pPr>
      <w:r w:rsidRPr="00CE3CC8">
        <w:rPr>
          <w:rFonts w:cstheme="minorHAnsi"/>
          <w:b/>
          <w:sz w:val="24"/>
          <w:szCs w:val="24"/>
        </w:rPr>
        <w:t>Communication with parents</w:t>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sidRPr="00527D7B">
        <w:rPr>
          <w:rFonts w:cstheme="minorHAnsi"/>
          <w:b/>
          <w:color w:val="0000FF"/>
          <w:sz w:val="24"/>
          <w:szCs w:val="24"/>
        </w:rPr>
        <w:t>21</w:t>
      </w:r>
    </w:p>
    <w:p w14:paraId="68ACBCEF" w14:textId="799B8C8F" w:rsidR="004D2586" w:rsidRPr="00CE3CC8" w:rsidRDefault="004D2586" w:rsidP="00EA1A9C">
      <w:pPr>
        <w:pStyle w:val="ListParagraph"/>
        <w:numPr>
          <w:ilvl w:val="0"/>
          <w:numId w:val="81"/>
        </w:numPr>
        <w:rPr>
          <w:rFonts w:cstheme="minorHAnsi"/>
          <w:b/>
          <w:sz w:val="24"/>
          <w:szCs w:val="24"/>
        </w:rPr>
      </w:pPr>
      <w:r w:rsidRPr="00CE3CC8">
        <w:rPr>
          <w:rFonts w:cstheme="minorHAnsi"/>
          <w:b/>
          <w:sz w:val="24"/>
          <w:szCs w:val="24"/>
        </w:rPr>
        <w:t>Reporting and recording</w:t>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sidRPr="00527D7B">
        <w:rPr>
          <w:rFonts w:cstheme="minorHAnsi"/>
          <w:b/>
          <w:color w:val="0000FF"/>
          <w:sz w:val="24"/>
          <w:szCs w:val="24"/>
        </w:rPr>
        <w:t>21</w:t>
      </w:r>
    </w:p>
    <w:p w14:paraId="7EB60303" w14:textId="6451B458" w:rsidR="004D2586" w:rsidRPr="00CE3CC8" w:rsidRDefault="00225171" w:rsidP="00EA1A9C">
      <w:pPr>
        <w:pStyle w:val="ListParagraph"/>
        <w:numPr>
          <w:ilvl w:val="0"/>
          <w:numId w:val="81"/>
        </w:numPr>
        <w:rPr>
          <w:rFonts w:cstheme="minorHAnsi"/>
          <w:b/>
          <w:sz w:val="24"/>
          <w:szCs w:val="24"/>
        </w:rPr>
      </w:pPr>
      <w:r w:rsidRPr="00CE3CC8">
        <w:rPr>
          <w:rFonts w:cstheme="minorHAnsi"/>
          <w:b/>
          <w:sz w:val="24"/>
          <w:szCs w:val="24"/>
        </w:rPr>
        <w:t>Managing a referral</w:t>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sidRPr="00527D7B">
        <w:rPr>
          <w:rFonts w:cstheme="minorHAnsi"/>
          <w:b/>
          <w:color w:val="0000FF"/>
          <w:sz w:val="24"/>
          <w:szCs w:val="24"/>
        </w:rPr>
        <w:t>22</w:t>
      </w:r>
    </w:p>
    <w:p w14:paraId="6ED233F3" w14:textId="78C3B321" w:rsidR="00225171" w:rsidRPr="00CE3CC8" w:rsidRDefault="00910D19" w:rsidP="00EA1A9C">
      <w:pPr>
        <w:pStyle w:val="ListParagraph"/>
        <w:numPr>
          <w:ilvl w:val="0"/>
          <w:numId w:val="81"/>
        </w:numPr>
        <w:rPr>
          <w:rFonts w:cstheme="minorHAnsi"/>
          <w:b/>
          <w:sz w:val="24"/>
          <w:szCs w:val="24"/>
        </w:rPr>
      </w:pPr>
      <w:r w:rsidRPr="00CE3CC8">
        <w:rPr>
          <w:rFonts w:cstheme="minorHAnsi"/>
          <w:b/>
          <w:sz w:val="24"/>
          <w:szCs w:val="24"/>
        </w:rPr>
        <w:t>Voice of the child</w:t>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987BCA">
        <w:rPr>
          <w:rFonts w:cstheme="minorHAnsi"/>
          <w:b/>
          <w:sz w:val="24"/>
          <w:szCs w:val="24"/>
        </w:rPr>
        <w:tab/>
      </w:r>
      <w:r w:rsidR="00863339" w:rsidRPr="00527D7B">
        <w:rPr>
          <w:rFonts w:cstheme="minorHAnsi"/>
          <w:b/>
          <w:color w:val="0000FF"/>
          <w:sz w:val="24"/>
          <w:szCs w:val="24"/>
        </w:rPr>
        <w:t>22</w:t>
      </w:r>
    </w:p>
    <w:p w14:paraId="3B2E8673" w14:textId="6B4EC7F4" w:rsidR="00910D19" w:rsidRPr="00CE3CC8" w:rsidRDefault="00910D19" w:rsidP="00EA1A9C">
      <w:pPr>
        <w:pStyle w:val="ListParagraph"/>
        <w:numPr>
          <w:ilvl w:val="0"/>
          <w:numId w:val="81"/>
        </w:numPr>
        <w:rPr>
          <w:rFonts w:cstheme="minorHAnsi"/>
          <w:b/>
          <w:sz w:val="24"/>
          <w:szCs w:val="24"/>
        </w:rPr>
      </w:pPr>
      <w:r w:rsidRPr="00CE3CC8">
        <w:rPr>
          <w:rFonts w:cstheme="minorHAnsi"/>
          <w:b/>
          <w:sz w:val="24"/>
          <w:szCs w:val="24"/>
        </w:rPr>
        <w:t>Record keeping</w:t>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sidRPr="00527D7B">
        <w:rPr>
          <w:rFonts w:cstheme="minorHAnsi"/>
          <w:b/>
          <w:color w:val="0000FF"/>
          <w:sz w:val="24"/>
          <w:szCs w:val="24"/>
        </w:rPr>
        <w:t>22</w:t>
      </w:r>
    </w:p>
    <w:p w14:paraId="20257F50" w14:textId="18AA4F68" w:rsidR="00910D19" w:rsidRPr="00CE3CC8" w:rsidRDefault="00910D19" w:rsidP="00EA1A9C">
      <w:pPr>
        <w:pStyle w:val="ListParagraph"/>
        <w:numPr>
          <w:ilvl w:val="0"/>
          <w:numId w:val="81"/>
        </w:numPr>
        <w:rPr>
          <w:rFonts w:cstheme="minorHAnsi"/>
          <w:b/>
          <w:sz w:val="24"/>
          <w:szCs w:val="24"/>
        </w:rPr>
      </w:pPr>
      <w:r w:rsidRPr="00CE3CC8">
        <w:rPr>
          <w:rFonts w:cstheme="minorHAnsi"/>
          <w:b/>
          <w:sz w:val="24"/>
          <w:szCs w:val="24"/>
        </w:rPr>
        <w:t>LAC, previously LAC, designated teacher and liaison with the VHT</w:t>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sidRPr="00527D7B">
        <w:rPr>
          <w:rFonts w:cstheme="minorHAnsi"/>
          <w:b/>
          <w:color w:val="0000FF"/>
          <w:sz w:val="24"/>
          <w:szCs w:val="24"/>
        </w:rPr>
        <w:t>22-23</w:t>
      </w:r>
    </w:p>
    <w:p w14:paraId="494A6AC4" w14:textId="6351FF95" w:rsidR="00910D19" w:rsidRDefault="008E2FBF" w:rsidP="00EA1A9C">
      <w:pPr>
        <w:pStyle w:val="ListParagraph"/>
        <w:numPr>
          <w:ilvl w:val="0"/>
          <w:numId w:val="81"/>
        </w:numPr>
        <w:rPr>
          <w:rFonts w:cstheme="minorHAnsi"/>
          <w:b/>
          <w:sz w:val="24"/>
          <w:szCs w:val="24"/>
        </w:rPr>
      </w:pPr>
      <w:r>
        <w:rPr>
          <w:rFonts w:cstheme="minorHAnsi"/>
          <w:b/>
          <w:sz w:val="24"/>
          <w:szCs w:val="24"/>
        </w:rPr>
        <w:t>Care leavers</w:t>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863339">
        <w:rPr>
          <w:rFonts w:cstheme="minorHAnsi"/>
          <w:b/>
          <w:sz w:val="24"/>
          <w:szCs w:val="24"/>
        </w:rPr>
        <w:tab/>
      </w:r>
      <w:r w:rsidR="00A51207" w:rsidRPr="00527D7B">
        <w:rPr>
          <w:rFonts w:cstheme="minorHAnsi"/>
          <w:b/>
          <w:color w:val="0000FF"/>
          <w:sz w:val="24"/>
          <w:szCs w:val="24"/>
        </w:rPr>
        <w:t>23</w:t>
      </w:r>
    </w:p>
    <w:p w14:paraId="1174EBDE" w14:textId="58200B53" w:rsidR="008E2FBF" w:rsidRDefault="008E2FBF" w:rsidP="00EA1A9C">
      <w:pPr>
        <w:pStyle w:val="ListParagraph"/>
        <w:numPr>
          <w:ilvl w:val="0"/>
          <w:numId w:val="81"/>
        </w:numPr>
        <w:rPr>
          <w:rFonts w:cstheme="minorHAnsi"/>
          <w:b/>
          <w:sz w:val="24"/>
          <w:szCs w:val="24"/>
        </w:rPr>
      </w:pPr>
      <w:r>
        <w:rPr>
          <w:rFonts w:cstheme="minorHAnsi"/>
          <w:b/>
          <w:sz w:val="24"/>
          <w:szCs w:val="24"/>
        </w:rPr>
        <w:t>Children with SEND and health issues</w:t>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sidRPr="00527D7B">
        <w:rPr>
          <w:rFonts w:cstheme="minorHAnsi"/>
          <w:b/>
          <w:color w:val="0000FF"/>
          <w:sz w:val="24"/>
          <w:szCs w:val="24"/>
        </w:rPr>
        <w:t>23</w:t>
      </w:r>
    </w:p>
    <w:p w14:paraId="5AA84591" w14:textId="69EAC304" w:rsidR="008E2FBF" w:rsidRDefault="008E2FBF" w:rsidP="00EA1A9C">
      <w:pPr>
        <w:pStyle w:val="ListParagraph"/>
        <w:numPr>
          <w:ilvl w:val="0"/>
          <w:numId w:val="81"/>
        </w:numPr>
        <w:rPr>
          <w:rFonts w:cstheme="minorHAnsi"/>
          <w:b/>
          <w:sz w:val="24"/>
          <w:szCs w:val="24"/>
        </w:rPr>
      </w:pPr>
      <w:r>
        <w:rPr>
          <w:rFonts w:cstheme="minorHAnsi"/>
          <w:b/>
          <w:sz w:val="24"/>
          <w:szCs w:val="24"/>
        </w:rPr>
        <w:t>Children potentially at greater risk</w:t>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sidRPr="00527D7B">
        <w:rPr>
          <w:rFonts w:cstheme="minorHAnsi"/>
          <w:b/>
          <w:color w:val="0000FF"/>
          <w:sz w:val="24"/>
          <w:szCs w:val="24"/>
        </w:rPr>
        <w:t>24-25</w:t>
      </w:r>
    </w:p>
    <w:p w14:paraId="1CB37BE8" w14:textId="0043FEC9" w:rsidR="008E2FBF" w:rsidRDefault="000C2836" w:rsidP="00EA1A9C">
      <w:pPr>
        <w:pStyle w:val="ListParagraph"/>
        <w:numPr>
          <w:ilvl w:val="0"/>
          <w:numId w:val="81"/>
        </w:numPr>
        <w:rPr>
          <w:rFonts w:cstheme="minorHAnsi"/>
          <w:b/>
          <w:sz w:val="24"/>
          <w:szCs w:val="24"/>
        </w:rPr>
      </w:pPr>
      <w:r>
        <w:rPr>
          <w:rFonts w:cstheme="minorHAnsi"/>
          <w:b/>
          <w:sz w:val="24"/>
          <w:szCs w:val="24"/>
        </w:rPr>
        <w:t>Safeguarding training</w:t>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Pr>
          <w:rFonts w:cstheme="minorHAnsi"/>
          <w:b/>
          <w:sz w:val="24"/>
          <w:szCs w:val="24"/>
        </w:rPr>
        <w:tab/>
      </w:r>
      <w:r w:rsidR="00A51207" w:rsidRPr="00527D7B">
        <w:rPr>
          <w:rFonts w:cstheme="minorHAnsi"/>
          <w:b/>
          <w:color w:val="0000FF"/>
          <w:sz w:val="24"/>
          <w:szCs w:val="24"/>
        </w:rPr>
        <w:t>25-26</w:t>
      </w:r>
    </w:p>
    <w:p w14:paraId="03A8FFA3" w14:textId="04250AF1" w:rsidR="000C2836" w:rsidRDefault="000C2836" w:rsidP="00EA1A9C">
      <w:pPr>
        <w:pStyle w:val="ListParagraph"/>
        <w:numPr>
          <w:ilvl w:val="0"/>
          <w:numId w:val="81"/>
        </w:numPr>
        <w:rPr>
          <w:rFonts w:cstheme="minorHAnsi"/>
          <w:b/>
          <w:sz w:val="24"/>
          <w:szCs w:val="24"/>
        </w:rPr>
      </w:pPr>
      <w:r>
        <w:rPr>
          <w:rFonts w:cstheme="minorHAnsi"/>
          <w:b/>
          <w:sz w:val="24"/>
          <w:szCs w:val="24"/>
        </w:rPr>
        <w:t>Safer working practice</w:t>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sidRPr="00527D7B">
        <w:rPr>
          <w:rFonts w:cstheme="minorHAnsi"/>
          <w:b/>
          <w:color w:val="0000FF"/>
          <w:sz w:val="24"/>
          <w:szCs w:val="24"/>
        </w:rPr>
        <w:t>26</w:t>
      </w:r>
      <w:r w:rsidR="00A51207">
        <w:rPr>
          <w:rFonts w:cstheme="minorHAnsi"/>
          <w:b/>
          <w:sz w:val="24"/>
          <w:szCs w:val="24"/>
        </w:rPr>
        <w:tab/>
      </w:r>
    </w:p>
    <w:p w14:paraId="12D41EAA" w14:textId="55738B3F" w:rsidR="000C2836" w:rsidRDefault="000C2836" w:rsidP="00EA1A9C">
      <w:pPr>
        <w:pStyle w:val="ListParagraph"/>
        <w:numPr>
          <w:ilvl w:val="0"/>
          <w:numId w:val="81"/>
        </w:numPr>
        <w:rPr>
          <w:rFonts w:cstheme="minorHAnsi"/>
          <w:b/>
          <w:sz w:val="24"/>
          <w:szCs w:val="24"/>
        </w:rPr>
      </w:pPr>
      <w:r>
        <w:rPr>
          <w:rFonts w:cstheme="minorHAnsi"/>
          <w:b/>
          <w:sz w:val="24"/>
          <w:szCs w:val="24"/>
        </w:rPr>
        <w:t>Safe</w:t>
      </w:r>
      <w:r w:rsidR="00A93F86">
        <w:rPr>
          <w:rFonts w:cstheme="minorHAnsi"/>
          <w:b/>
          <w:sz w:val="24"/>
          <w:szCs w:val="24"/>
        </w:rPr>
        <w:t>r</w:t>
      </w:r>
      <w:r>
        <w:rPr>
          <w:rFonts w:cstheme="minorHAnsi"/>
          <w:b/>
          <w:sz w:val="24"/>
          <w:szCs w:val="24"/>
        </w:rPr>
        <w:t xml:space="preserve"> recruitment</w:t>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A93F86">
        <w:rPr>
          <w:rFonts w:cstheme="minorHAnsi"/>
          <w:b/>
          <w:sz w:val="24"/>
          <w:szCs w:val="24"/>
        </w:rPr>
        <w:tab/>
      </w:r>
      <w:r w:rsidR="006A567E" w:rsidRPr="00527D7B">
        <w:rPr>
          <w:rFonts w:cstheme="minorHAnsi"/>
          <w:b/>
          <w:color w:val="0000FF"/>
          <w:sz w:val="24"/>
          <w:szCs w:val="24"/>
        </w:rPr>
        <w:t>27-30</w:t>
      </w:r>
    </w:p>
    <w:p w14:paraId="316C94EC" w14:textId="5A89291F" w:rsidR="000C2836" w:rsidRDefault="00EA4AD2" w:rsidP="00EA1A9C">
      <w:pPr>
        <w:pStyle w:val="ListParagraph"/>
        <w:numPr>
          <w:ilvl w:val="0"/>
          <w:numId w:val="81"/>
        </w:numPr>
        <w:rPr>
          <w:rFonts w:cstheme="minorHAnsi"/>
          <w:b/>
          <w:sz w:val="24"/>
          <w:szCs w:val="24"/>
        </w:rPr>
      </w:pPr>
      <w:r>
        <w:rPr>
          <w:rFonts w:cstheme="minorHAnsi"/>
          <w:b/>
          <w:sz w:val="24"/>
          <w:szCs w:val="24"/>
        </w:rPr>
        <w:t>Safeguarding</w:t>
      </w:r>
      <w:r w:rsidR="00BD1AE3">
        <w:rPr>
          <w:rFonts w:cstheme="minorHAnsi"/>
          <w:b/>
          <w:sz w:val="24"/>
          <w:szCs w:val="24"/>
        </w:rPr>
        <w:t xml:space="preserve"> concerns and </w:t>
      </w:r>
      <w:r>
        <w:rPr>
          <w:rFonts w:cstheme="minorHAnsi"/>
          <w:b/>
          <w:sz w:val="24"/>
          <w:szCs w:val="24"/>
        </w:rPr>
        <w:t>allegations</w:t>
      </w:r>
      <w:r w:rsidR="00BD1AE3">
        <w:rPr>
          <w:rFonts w:cstheme="minorHAnsi"/>
          <w:b/>
          <w:sz w:val="24"/>
          <w:szCs w:val="24"/>
        </w:rPr>
        <w:t xml:space="preserve"> made </w:t>
      </w:r>
      <w:r>
        <w:rPr>
          <w:rFonts w:cstheme="minorHAnsi"/>
          <w:b/>
          <w:sz w:val="24"/>
          <w:szCs w:val="24"/>
        </w:rPr>
        <w:t>about staff, including supply teachers, volunteers and contractors</w:t>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sidRPr="00527D7B">
        <w:rPr>
          <w:rFonts w:cstheme="minorHAnsi"/>
          <w:b/>
          <w:color w:val="0000FF"/>
          <w:sz w:val="24"/>
          <w:szCs w:val="24"/>
        </w:rPr>
        <w:t>30-32</w:t>
      </w:r>
    </w:p>
    <w:p w14:paraId="1803F8E5" w14:textId="430074BD" w:rsidR="00EA4AD2" w:rsidRDefault="00B01F47" w:rsidP="00EA1A9C">
      <w:pPr>
        <w:pStyle w:val="ListParagraph"/>
        <w:numPr>
          <w:ilvl w:val="0"/>
          <w:numId w:val="81"/>
        </w:numPr>
        <w:rPr>
          <w:rFonts w:cstheme="minorHAnsi"/>
          <w:b/>
          <w:sz w:val="24"/>
          <w:szCs w:val="24"/>
        </w:rPr>
      </w:pPr>
      <w:r>
        <w:rPr>
          <w:rFonts w:cstheme="minorHAnsi"/>
          <w:b/>
          <w:sz w:val="24"/>
          <w:szCs w:val="24"/>
        </w:rPr>
        <w:t>Whistleblowing</w:t>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sidRPr="00527D7B">
        <w:rPr>
          <w:rFonts w:cstheme="minorHAnsi"/>
          <w:b/>
          <w:color w:val="0000FF"/>
          <w:sz w:val="24"/>
          <w:szCs w:val="24"/>
        </w:rPr>
        <w:t>32-33</w:t>
      </w:r>
    </w:p>
    <w:p w14:paraId="7316BAF0" w14:textId="12ADE8F4" w:rsidR="00B01F47" w:rsidRPr="00CE3CC8" w:rsidRDefault="00B01F47" w:rsidP="00EA1A9C">
      <w:pPr>
        <w:pStyle w:val="ListParagraph"/>
        <w:numPr>
          <w:ilvl w:val="0"/>
          <w:numId w:val="81"/>
        </w:numPr>
        <w:rPr>
          <w:rFonts w:cstheme="minorHAnsi"/>
          <w:b/>
          <w:sz w:val="24"/>
          <w:szCs w:val="24"/>
        </w:rPr>
      </w:pPr>
      <w:r w:rsidRPr="00CE3CC8">
        <w:rPr>
          <w:rFonts w:cstheme="minorHAnsi"/>
          <w:b/>
          <w:sz w:val="24"/>
          <w:szCs w:val="24"/>
        </w:rPr>
        <w:t xml:space="preserve">Curriculum and </w:t>
      </w:r>
      <w:r w:rsidR="0004656B" w:rsidRPr="00CE3CC8">
        <w:rPr>
          <w:rFonts w:cstheme="minorHAnsi"/>
          <w:b/>
          <w:sz w:val="24"/>
          <w:szCs w:val="24"/>
        </w:rPr>
        <w:t>online</w:t>
      </w:r>
      <w:r w:rsidRPr="00CE3CC8">
        <w:rPr>
          <w:rFonts w:cstheme="minorHAnsi"/>
          <w:b/>
          <w:sz w:val="24"/>
          <w:szCs w:val="24"/>
        </w:rPr>
        <w:t>-safety</w:t>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6A567E">
        <w:rPr>
          <w:rFonts w:cstheme="minorHAnsi"/>
          <w:b/>
          <w:sz w:val="24"/>
          <w:szCs w:val="24"/>
        </w:rPr>
        <w:tab/>
      </w:r>
      <w:r w:rsidR="00337D0A" w:rsidRPr="00527D7B">
        <w:rPr>
          <w:rFonts w:cstheme="minorHAnsi"/>
          <w:b/>
          <w:color w:val="0000FF"/>
          <w:sz w:val="24"/>
          <w:szCs w:val="24"/>
        </w:rPr>
        <w:t>33-34</w:t>
      </w:r>
    </w:p>
    <w:p w14:paraId="6BB78B5E" w14:textId="11A2C38C" w:rsidR="00B01F47" w:rsidRDefault="00094225" w:rsidP="00EA1A9C">
      <w:pPr>
        <w:pStyle w:val="ListParagraph"/>
        <w:numPr>
          <w:ilvl w:val="0"/>
          <w:numId w:val="81"/>
        </w:numPr>
        <w:rPr>
          <w:rFonts w:cstheme="minorHAnsi"/>
          <w:b/>
          <w:sz w:val="24"/>
          <w:szCs w:val="24"/>
        </w:rPr>
      </w:pPr>
      <w:r>
        <w:rPr>
          <w:rFonts w:cstheme="minorHAnsi"/>
          <w:b/>
          <w:sz w:val="24"/>
          <w:szCs w:val="24"/>
        </w:rPr>
        <w:t>Contextual safeguarding</w:t>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sidRPr="00527D7B">
        <w:rPr>
          <w:rFonts w:cstheme="minorHAnsi"/>
          <w:b/>
          <w:color w:val="0000FF"/>
          <w:sz w:val="24"/>
          <w:szCs w:val="24"/>
        </w:rPr>
        <w:t>34</w:t>
      </w:r>
    </w:p>
    <w:p w14:paraId="6AB1C5D2" w14:textId="73951992" w:rsidR="00094225" w:rsidRDefault="00094225" w:rsidP="00EA1A9C">
      <w:pPr>
        <w:pStyle w:val="ListParagraph"/>
        <w:numPr>
          <w:ilvl w:val="0"/>
          <w:numId w:val="81"/>
        </w:numPr>
        <w:rPr>
          <w:rFonts w:cstheme="minorHAnsi"/>
          <w:b/>
          <w:sz w:val="24"/>
          <w:szCs w:val="24"/>
        </w:rPr>
      </w:pPr>
      <w:r>
        <w:rPr>
          <w:rFonts w:cstheme="minorHAnsi"/>
          <w:b/>
          <w:sz w:val="24"/>
          <w:szCs w:val="24"/>
        </w:rPr>
        <w:t xml:space="preserve">Types and </w:t>
      </w:r>
      <w:r w:rsidR="008D6D53" w:rsidRPr="005C78AE">
        <w:rPr>
          <w:rFonts w:cstheme="minorHAnsi"/>
          <w:b/>
          <w:sz w:val="24"/>
          <w:szCs w:val="24"/>
        </w:rPr>
        <w:t xml:space="preserve">indicators of abuse, neglect and exploitation </w:t>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Pr>
          <w:rFonts w:cstheme="minorHAnsi"/>
          <w:b/>
          <w:sz w:val="24"/>
          <w:szCs w:val="24"/>
        </w:rPr>
        <w:tab/>
      </w:r>
      <w:r w:rsidR="00337D0A" w:rsidRPr="00527D7B">
        <w:rPr>
          <w:rFonts w:cstheme="minorHAnsi"/>
          <w:b/>
          <w:color w:val="0000FF"/>
          <w:sz w:val="24"/>
          <w:szCs w:val="24"/>
        </w:rPr>
        <w:t>35-37</w:t>
      </w:r>
    </w:p>
    <w:p w14:paraId="733FFBF6" w14:textId="0A402560" w:rsidR="00094225" w:rsidRDefault="00B12E83" w:rsidP="00EA1A9C">
      <w:pPr>
        <w:pStyle w:val="ListParagraph"/>
        <w:numPr>
          <w:ilvl w:val="0"/>
          <w:numId w:val="81"/>
        </w:numPr>
        <w:rPr>
          <w:rFonts w:cstheme="minorHAnsi"/>
          <w:b/>
          <w:sz w:val="24"/>
          <w:szCs w:val="24"/>
        </w:rPr>
      </w:pPr>
      <w:r>
        <w:rPr>
          <w:rFonts w:cstheme="minorHAnsi"/>
          <w:b/>
          <w:sz w:val="24"/>
          <w:szCs w:val="24"/>
        </w:rPr>
        <w:t>Mental health</w:t>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sidRPr="00527D7B">
        <w:rPr>
          <w:rFonts w:cstheme="minorHAnsi"/>
          <w:b/>
          <w:color w:val="0000FF"/>
          <w:sz w:val="24"/>
          <w:szCs w:val="24"/>
        </w:rPr>
        <w:t>37</w:t>
      </w:r>
    </w:p>
    <w:p w14:paraId="42AC4D37" w14:textId="3DF93CDA" w:rsidR="00B12E83" w:rsidRDefault="00B12E83" w:rsidP="00EA1A9C">
      <w:pPr>
        <w:pStyle w:val="ListParagraph"/>
        <w:numPr>
          <w:ilvl w:val="0"/>
          <w:numId w:val="81"/>
        </w:numPr>
        <w:rPr>
          <w:rFonts w:cstheme="minorHAnsi"/>
          <w:b/>
          <w:sz w:val="24"/>
          <w:szCs w:val="24"/>
        </w:rPr>
      </w:pPr>
      <w:r>
        <w:rPr>
          <w:rFonts w:cstheme="minorHAnsi"/>
          <w:b/>
          <w:sz w:val="24"/>
          <w:szCs w:val="24"/>
        </w:rPr>
        <w:t xml:space="preserve">Children </w:t>
      </w:r>
      <w:r w:rsidR="00493ECD" w:rsidRPr="009B731B">
        <w:rPr>
          <w:rFonts w:cstheme="minorHAnsi"/>
          <w:b/>
          <w:sz w:val="24"/>
          <w:szCs w:val="24"/>
        </w:rPr>
        <w:t>who are absent from education</w:t>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sidRPr="00527D7B">
        <w:rPr>
          <w:rFonts w:cstheme="minorHAnsi"/>
          <w:b/>
          <w:color w:val="0000FF"/>
          <w:sz w:val="24"/>
          <w:szCs w:val="24"/>
        </w:rPr>
        <w:t>37-39</w:t>
      </w:r>
    </w:p>
    <w:p w14:paraId="130E35F7" w14:textId="3AF39535" w:rsidR="00B12E83" w:rsidRDefault="00B12E83" w:rsidP="00EA1A9C">
      <w:pPr>
        <w:pStyle w:val="ListParagraph"/>
        <w:numPr>
          <w:ilvl w:val="0"/>
          <w:numId w:val="81"/>
        </w:numPr>
        <w:rPr>
          <w:rFonts w:cstheme="minorHAnsi"/>
          <w:b/>
          <w:sz w:val="24"/>
          <w:szCs w:val="24"/>
        </w:rPr>
      </w:pPr>
      <w:r>
        <w:rPr>
          <w:rFonts w:cstheme="minorHAnsi"/>
          <w:b/>
          <w:sz w:val="24"/>
          <w:szCs w:val="24"/>
        </w:rPr>
        <w:t>Private fostering</w:t>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Pr>
          <w:rFonts w:cstheme="minorHAnsi"/>
          <w:b/>
          <w:sz w:val="24"/>
          <w:szCs w:val="24"/>
        </w:rPr>
        <w:tab/>
      </w:r>
      <w:r w:rsidR="00892333" w:rsidRPr="00527D7B">
        <w:rPr>
          <w:rFonts w:cstheme="minorHAnsi"/>
          <w:b/>
          <w:color w:val="0000FF"/>
          <w:sz w:val="24"/>
          <w:szCs w:val="24"/>
        </w:rPr>
        <w:t>39</w:t>
      </w:r>
    </w:p>
    <w:p w14:paraId="3E37FF67" w14:textId="6160A10E" w:rsidR="00B12E83" w:rsidRDefault="00CD3B00" w:rsidP="00EA1A9C">
      <w:pPr>
        <w:pStyle w:val="ListParagraph"/>
        <w:numPr>
          <w:ilvl w:val="0"/>
          <w:numId w:val="81"/>
        </w:numPr>
        <w:rPr>
          <w:rFonts w:cstheme="minorHAnsi"/>
          <w:b/>
          <w:sz w:val="24"/>
          <w:szCs w:val="24"/>
        </w:rPr>
      </w:pPr>
      <w:r>
        <w:rPr>
          <w:rFonts w:cstheme="minorHAnsi"/>
          <w:b/>
          <w:sz w:val="24"/>
          <w:szCs w:val="24"/>
        </w:rPr>
        <w:t>Consensual</w:t>
      </w:r>
      <w:r w:rsidR="003879BE">
        <w:rPr>
          <w:rFonts w:cstheme="minorHAnsi"/>
          <w:b/>
          <w:sz w:val="24"/>
          <w:szCs w:val="24"/>
        </w:rPr>
        <w:t xml:space="preserve"> </w:t>
      </w:r>
      <w:r>
        <w:rPr>
          <w:rFonts w:cstheme="minorHAnsi"/>
          <w:b/>
          <w:sz w:val="24"/>
          <w:szCs w:val="24"/>
        </w:rPr>
        <w:t>and</w:t>
      </w:r>
      <w:r w:rsidR="003879BE">
        <w:rPr>
          <w:rFonts w:cstheme="minorHAnsi"/>
          <w:b/>
          <w:sz w:val="24"/>
          <w:szCs w:val="24"/>
        </w:rPr>
        <w:t xml:space="preserve"> non-</w:t>
      </w:r>
      <w:r>
        <w:rPr>
          <w:rFonts w:cstheme="minorHAnsi"/>
          <w:b/>
          <w:sz w:val="24"/>
          <w:szCs w:val="24"/>
        </w:rPr>
        <w:t>consensual</w:t>
      </w:r>
      <w:r w:rsidR="003879BE">
        <w:rPr>
          <w:rFonts w:cstheme="minorHAnsi"/>
          <w:b/>
          <w:sz w:val="24"/>
          <w:szCs w:val="24"/>
        </w:rPr>
        <w:t xml:space="preserve"> sharing of nude or semi-nude</w:t>
      </w:r>
      <w:r>
        <w:rPr>
          <w:rFonts w:cstheme="minorHAnsi"/>
          <w:b/>
          <w:sz w:val="24"/>
          <w:szCs w:val="24"/>
        </w:rPr>
        <w:t xml:space="preserve"> images/videos</w:t>
      </w:r>
      <w:r w:rsidR="00892333">
        <w:rPr>
          <w:rFonts w:cstheme="minorHAnsi"/>
          <w:b/>
          <w:sz w:val="24"/>
          <w:szCs w:val="24"/>
        </w:rPr>
        <w:tab/>
      </w:r>
      <w:r w:rsidR="00892333">
        <w:rPr>
          <w:rFonts w:cstheme="minorHAnsi"/>
          <w:b/>
          <w:sz w:val="24"/>
          <w:szCs w:val="24"/>
        </w:rPr>
        <w:tab/>
      </w:r>
      <w:r w:rsidR="00375119" w:rsidRPr="00527D7B">
        <w:rPr>
          <w:rFonts w:cstheme="minorHAnsi"/>
          <w:b/>
          <w:color w:val="0000FF"/>
          <w:sz w:val="24"/>
          <w:szCs w:val="24"/>
        </w:rPr>
        <w:t>39-40</w:t>
      </w:r>
    </w:p>
    <w:p w14:paraId="4E7FACBC" w14:textId="0442345E" w:rsidR="00CD3B00" w:rsidRDefault="00CD3B00" w:rsidP="00EA1A9C">
      <w:pPr>
        <w:pStyle w:val="ListParagraph"/>
        <w:numPr>
          <w:ilvl w:val="0"/>
          <w:numId w:val="81"/>
        </w:numPr>
        <w:rPr>
          <w:rFonts w:cstheme="minorHAnsi"/>
          <w:b/>
          <w:sz w:val="24"/>
          <w:szCs w:val="24"/>
        </w:rPr>
      </w:pPr>
      <w:r>
        <w:rPr>
          <w:rFonts w:cstheme="minorHAnsi"/>
          <w:b/>
          <w:sz w:val="24"/>
          <w:szCs w:val="24"/>
        </w:rPr>
        <w:t>Child sexual exploitation and child criminal exploitation</w:t>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sidRPr="00527D7B">
        <w:rPr>
          <w:rFonts w:cstheme="minorHAnsi"/>
          <w:b/>
          <w:color w:val="0000FF"/>
          <w:sz w:val="24"/>
          <w:szCs w:val="24"/>
        </w:rPr>
        <w:t>40-41</w:t>
      </w:r>
    </w:p>
    <w:p w14:paraId="247B28D9" w14:textId="057EB09D" w:rsidR="00CD3B00" w:rsidRDefault="00FB5678" w:rsidP="00EA1A9C">
      <w:pPr>
        <w:pStyle w:val="ListParagraph"/>
        <w:numPr>
          <w:ilvl w:val="0"/>
          <w:numId w:val="81"/>
        </w:numPr>
        <w:rPr>
          <w:rFonts w:cstheme="minorHAnsi"/>
          <w:b/>
          <w:sz w:val="24"/>
          <w:szCs w:val="24"/>
        </w:rPr>
      </w:pPr>
      <w:r>
        <w:rPr>
          <w:rFonts w:cstheme="minorHAnsi"/>
          <w:b/>
          <w:sz w:val="24"/>
          <w:szCs w:val="24"/>
        </w:rPr>
        <w:t>County lines</w:t>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Pr>
          <w:rFonts w:cstheme="minorHAnsi"/>
          <w:b/>
          <w:sz w:val="24"/>
          <w:szCs w:val="24"/>
        </w:rPr>
        <w:tab/>
      </w:r>
      <w:r w:rsidR="00375119" w:rsidRPr="00527D7B">
        <w:rPr>
          <w:rFonts w:cstheme="minorHAnsi"/>
          <w:b/>
          <w:color w:val="0000FF"/>
          <w:sz w:val="24"/>
          <w:szCs w:val="24"/>
        </w:rPr>
        <w:t>41-42</w:t>
      </w:r>
    </w:p>
    <w:p w14:paraId="7396B1D9" w14:textId="1B1ACCB8" w:rsidR="00FB5678" w:rsidRDefault="00FB5678" w:rsidP="00EA1A9C">
      <w:pPr>
        <w:pStyle w:val="ListParagraph"/>
        <w:numPr>
          <w:ilvl w:val="0"/>
          <w:numId w:val="81"/>
        </w:numPr>
        <w:rPr>
          <w:rFonts w:cstheme="minorHAnsi"/>
          <w:b/>
          <w:sz w:val="24"/>
          <w:szCs w:val="24"/>
        </w:rPr>
      </w:pPr>
      <w:r>
        <w:rPr>
          <w:rFonts w:cstheme="minorHAnsi"/>
          <w:b/>
          <w:sz w:val="24"/>
          <w:szCs w:val="24"/>
        </w:rPr>
        <w:t>Honour based abuse</w:t>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sidRPr="00527D7B">
        <w:rPr>
          <w:rFonts w:cstheme="minorHAnsi"/>
          <w:b/>
          <w:color w:val="0000FF"/>
          <w:sz w:val="24"/>
          <w:szCs w:val="24"/>
        </w:rPr>
        <w:t>42</w:t>
      </w:r>
    </w:p>
    <w:p w14:paraId="6D95BBAE" w14:textId="6F344F7B" w:rsidR="00FB5678" w:rsidRDefault="00FB5678" w:rsidP="00EA1A9C">
      <w:pPr>
        <w:pStyle w:val="ListParagraph"/>
        <w:numPr>
          <w:ilvl w:val="0"/>
          <w:numId w:val="81"/>
        </w:numPr>
        <w:rPr>
          <w:rFonts w:cstheme="minorHAnsi"/>
          <w:b/>
          <w:sz w:val="24"/>
          <w:szCs w:val="24"/>
        </w:rPr>
      </w:pPr>
      <w:r>
        <w:rPr>
          <w:rFonts w:cstheme="minorHAnsi"/>
          <w:b/>
          <w:sz w:val="24"/>
          <w:szCs w:val="24"/>
        </w:rPr>
        <w:t>Fema</w:t>
      </w:r>
      <w:r w:rsidR="00493ECD">
        <w:rPr>
          <w:rFonts w:cstheme="minorHAnsi"/>
          <w:b/>
          <w:sz w:val="24"/>
          <w:szCs w:val="24"/>
        </w:rPr>
        <w:t>le</w:t>
      </w:r>
      <w:r>
        <w:rPr>
          <w:rFonts w:cstheme="minorHAnsi"/>
          <w:b/>
          <w:sz w:val="24"/>
          <w:szCs w:val="24"/>
        </w:rPr>
        <w:t xml:space="preserve"> genital mutilation</w:t>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Pr>
          <w:rFonts w:cstheme="minorHAnsi"/>
          <w:b/>
          <w:sz w:val="24"/>
          <w:szCs w:val="24"/>
        </w:rPr>
        <w:tab/>
      </w:r>
      <w:r w:rsidR="008A645E" w:rsidRPr="00527D7B">
        <w:rPr>
          <w:rFonts w:cstheme="minorHAnsi"/>
          <w:b/>
          <w:color w:val="0000FF"/>
          <w:sz w:val="24"/>
          <w:szCs w:val="24"/>
        </w:rPr>
        <w:t>42-43</w:t>
      </w:r>
    </w:p>
    <w:p w14:paraId="4A0CCE7B" w14:textId="6700F59F" w:rsidR="00FB5678" w:rsidRDefault="00FB5678" w:rsidP="00EA1A9C">
      <w:pPr>
        <w:pStyle w:val="ListParagraph"/>
        <w:numPr>
          <w:ilvl w:val="0"/>
          <w:numId w:val="81"/>
        </w:numPr>
        <w:rPr>
          <w:rFonts w:cstheme="minorHAnsi"/>
          <w:b/>
          <w:sz w:val="24"/>
          <w:szCs w:val="24"/>
        </w:rPr>
      </w:pPr>
      <w:r>
        <w:rPr>
          <w:rFonts w:cstheme="minorHAnsi"/>
          <w:b/>
          <w:sz w:val="24"/>
          <w:szCs w:val="24"/>
        </w:rPr>
        <w:t>Forced marriage</w:t>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sidRPr="00527D7B">
        <w:rPr>
          <w:rFonts w:cstheme="minorHAnsi"/>
          <w:b/>
          <w:color w:val="0000FF"/>
          <w:sz w:val="24"/>
          <w:szCs w:val="24"/>
        </w:rPr>
        <w:t>43</w:t>
      </w:r>
    </w:p>
    <w:p w14:paraId="3F082D1D" w14:textId="6676F847" w:rsidR="00FB5678" w:rsidRDefault="00305310" w:rsidP="00EA1A9C">
      <w:pPr>
        <w:pStyle w:val="ListParagraph"/>
        <w:numPr>
          <w:ilvl w:val="0"/>
          <w:numId w:val="81"/>
        </w:numPr>
        <w:rPr>
          <w:rFonts w:cstheme="minorHAnsi"/>
          <w:b/>
          <w:sz w:val="24"/>
          <w:szCs w:val="24"/>
        </w:rPr>
      </w:pPr>
      <w:r>
        <w:rPr>
          <w:rFonts w:cstheme="minorHAnsi"/>
          <w:b/>
          <w:sz w:val="24"/>
          <w:szCs w:val="24"/>
        </w:rPr>
        <w:t>Breast ironing/flattening</w:t>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sidRPr="00527D7B">
        <w:rPr>
          <w:rFonts w:cstheme="minorHAnsi"/>
          <w:b/>
          <w:color w:val="0000FF"/>
          <w:sz w:val="24"/>
          <w:szCs w:val="24"/>
        </w:rPr>
        <w:t>43-44</w:t>
      </w:r>
    </w:p>
    <w:p w14:paraId="4F58A354" w14:textId="2353AB7A" w:rsidR="00305310" w:rsidRDefault="00305310" w:rsidP="00EA1A9C">
      <w:pPr>
        <w:pStyle w:val="ListParagraph"/>
        <w:numPr>
          <w:ilvl w:val="0"/>
          <w:numId w:val="81"/>
        </w:numPr>
        <w:rPr>
          <w:rFonts w:cstheme="minorHAnsi"/>
          <w:b/>
          <w:sz w:val="24"/>
          <w:szCs w:val="24"/>
        </w:rPr>
      </w:pPr>
      <w:r>
        <w:rPr>
          <w:rFonts w:cstheme="minorHAnsi"/>
          <w:b/>
          <w:sz w:val="24"/>
          <w:szCs w:val="24"/>
        </w:rPr>
        <w:t>Upskirting</w:t>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Pr>
          <w:rFonts w:cstheme="minorHAnsi"/>
          <w:b/>
          <w:sz w:val="24"/>
          <w:szCs w:val="24"/>
        </w:rPr>
        <w:tab/>
      </w:r>
      <w:r w:rsidR="00DD14F7" w:rsidRPr="00527D7B">
        <w:rPr>
          <w:rFonts w:cstheme="minorHAnsi"/>
          <w:b/>
          <w:color w:val="0000FF"/>
          <w:sz w:val="24"/>
          <w:szCs w:val="24"/>
        </w:rPr>
        <w:t>44</w:t>
      </w:r>
    </w:p>
    <w:p w14:paraId="4EE4BB7C" w14:textId="18DEDB68" w:rsidR="00305310" w:rsidRDefault="00305310" w:rsidP="00EA1A9C">
      <w:pPr>
        <w:pStyle w:val="ListParagraph"/>
        <w:numPr>
          <w:ilvl w:val="0"/>
          <w:numId w:val="81"/>
        </w:numPr>
        <w:rPr>
          <w:rFonts w:cstheme="minorHAnsi"/>
          <w:b/>
          <w:sz w:val="24"/>
          <w:szCs w:val="24"/>
        </w:rPr>
      </w:pPr>
      <w:r>
        <w:rPr>
          <w:rFonts w:cstheme="minorHAnsi"/>
          <w:b/>
          <w:sz w:val="24"/>
          <w:szCs w:val="24"/>
        </w:rPr>
        <w:t>Serious violence</w:t>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sidRPr="00527D7B">
        <w:rPr>
          <w:rFonts w:cstheme="minorHAnsi"/>
          <w:b/>
          <w:color w:val="0000FF"/>
          <w:sz w:val="24"/>
          <w:szCs w:val="24"/>
        </w:rPr>
        <w:t>44-45</w:t>
      </w:r>
    </w:p>
    <w:p w14:paraId="0C56B2B3" w14:textId="2449893C" w:rsidR="00305310" w:rsidRPr="00240187" w:rsidRDefault="00305310" w:rsidP="00EA1A9C">
      <w:pPr>
        <w:pStyle w:val="ListParagraph"/>
        <w:numPr>
          <w:ilvl w:val="0"/>
          <w:numId w:val="81"/>
        </w:numPr>
        <w:rPr>
          <w:rFonts w:cstheme="minorHAnsi"/>
          <w:b/>
          <w:sz w:val="24"/>
          <w:szCs w:val="24"/>
        </w:rPr>
      </w:pPr>
      <w:r w:rsidRPr="00240187">
        <w:rPr>
          <w:rFonts w:cstheme="minorHAnsi"/>
          <w:b/>
          <w:sz w:val="24"/>
          <w:szCs w:val="24"/>
        </w:rPr>
        <w:t>Prevent</w:t>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sidRPr="00527D7B">
        <w:rPr>
          <w:rFonts w:cstheme="minorHAnsi"/>
          <w:b/>
          <w:color w:val="0000FF"/>
          <w:sz w:val="24"/>
          <w:szCs w:val="24"/>
        </w:rPr>
        <w:t>45-46</w:t>
      </w:r>
    </w:p>
    <w:p w14:paraId="68C87CC2" w14:textId="1A5A125E" w:rsidR="00A32271" w:rsidRDefault="00A32271" w:rsidP="00EA1A9C">
      <w:pPr>
        <w:pStyle w:val="ListParagraph"/>
        <w:numPr>
          <w:ilvl w:val="0"/>
          <w:numId w:val="81"/>
        </w:numPr>
        <w:rPr>
          <w:rFonts w:cstheme="minorHAnsi"/>
          <w:b/>
          <w:sz w:val="24"/>
          <w:szCs w:val="24"/>
        </w:rPr>
      </w:pPr>
      <w:r>
        <w:rPr>
          <w:rFonts w:cstheme="minorHAnsi"/>
          <w:b/>
          <w:sz w:val="24"/>
          <w:szCs w:val="24"/>
        </w:rPr>
        <w:t>Child-on-child abuse</w:t>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sidRPr="00527D7B">
        <w:rPr>
          <w:rFonts w:cstheme="minorHAnsi"/>
          <w:b/>
          <w:color w:val="0000FF"/>
          <w:sz w:val="24"/>
          <w:szCs w:val="24"/>
        </w:rPr>
        <w:t>46-49</w:t>
      </w:r>
    </w:p>
    <w:p w14:paraId="33B2AAD0" w14:textId="7937AED0" w:rsidR="00A32271" w:rsidRDefault="00A32271" w:rsidP="00EA1A9C">
      <w:pPr>
        <w:pStyle w:val="ListParagraph"/>
        <w:numPr>
          <w:ilvl w:val="0"/>
          <w:numId w:val="81"/>
        </w:numPr>
        <w:rPr>
          <w:rFonts w:cstheme="minorHAnsi"/>
          <w:b/>
          <w:sz w:val="24"/>
          <w:szCs w:val="24"/>
        </w:rPr>
      </w:pPr>
      <w:r>
        <w:rPr>
          <w:rFonts w:cstheme="minorHAnsi"/>
          <w:b/>
          <w:sz w:val="24"/>
          <w:szCs w:val="24"/>
        </w:rPr>
        <w:t>Child-on-child sexual</w:t>
      </w:r>
      <w:r w:rsidR="00CD7AF9">
        <w:rPr>
          <w:rFonts w:cstheme="minorHAnsi"/>
          <w:b/>
          <w:sz w:val="24"/>
          <w:szCs w:val="24"/>
        </w:rPr>
        <w:t xml:space="preserve"> violence and harassment</w:t>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974A08">
        <w:rPr>
          <w:rFonts w:cstheme="minorHAnsi"/>
          <w:b/>
          <w:sz w:val="24"/>
          <w:szCs w:val="24"/>
        </w:rPr>
        <w:tab/>
      </w:r>
      <w:r w:rsidR="00D76E2B" w:rsidRPr="00527D7B">
        <w:rPr>
          <w:rFonts w:cstheme="minorHAnsi"/>
          <w:b/>
          <w:color w:val="0000FF"/>
          <w:sz w:val="24"/>
          <w:szCs w:val="24"/>
        </w:rPr>
        <w:t>49-58</w:t>
      </w:r>
    </w:p>
    <w:p w14:paraId="3FD801CD" w14:textId="46B97ABC" w:rsidR="00CD7AF9" w:rsidRDefault="00CD7AF9" w:rsidP="00EA1A9C">
      <w:pPr>
        <w:pStyle w:val="ListParagraph"/>
        <w:numPr>
          <w:ilvl w:val="0"/>
          <w:numId w:val="81"/>
        </w:numPr>
        <w:rPr>
          <w:rFonts w:cstheme="minorHAnsi"/>
          <w:b/>
          <w:sz w:val="24"/>
          <w:szCs w:val="24"/>
        </w:rPr>
      </w:pPr>
      <w:r>
        <w:rPr>
          <w:rFonts w:cstheme="minorHAnsi"/>
          <w:b/>
          <w:sz w:val="24"/>
          <w:szCs w:val="24"/>
        </w:rPr>
        <w:t>Domestic abuse</w:t>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sidRPr="00527D7B">
        <w:rPr>
          <w:rFonts w:cstheme="minorHAnsi"/>
          <w:b/>
          <w:color w:val="0000FF"/>
          <w:sz w:val="24"/>
          <w:szCs w:val="24"/>
        </w:rPr>
        <w:t>58</w:t>
      </w:r>
    </w:p>
    <w:p w14:paraId="4FE8058C" w14:textId="4152085C" w:rsidR="00CD7AF9" w:rsidRDefault="00CD7AF9" w:rsidP="00EA1A9C">
      <w:pPr>
        <w:pStyle w:val="ListParagraph"/>
        <w:numPr>
          <w:ilvl w:val="0"/>
          <w:numId w:val="81"/>
        </w:numPr>
        <w:rPr>
          <w:rFonts w:cstheme="minorHAnsi"/>
          <w:b/>
          <w:sz w:val="24"/>
          <w:szCs w:val="24"/>
        </w:rPr>
      </w:pPr>
      <w:r>
        <w:rPr>
          <w:rFonts w:cstheme="minorHAnsi"/>
          <w:b/>
          <w:sz w:val="24"/>
          <w:szCs w:val="24"/>
        </w:rPr>
        <w:t>Homelessness</w:t>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sidRPr="00527D7B">
        <w:rPr>
          <w:rFonts w:cstheme="minorHAnsi"/>
          <w:b/>
          <w:color w:val="0000FF"/>
          <w:sz w:val="24"/>
          <w:szCs w:val="24"/>
        </w:rPr>
        <w:t>58-59</w:t>
      </w:r>
    </w:p>
    <w:p w14:paraId="757AA70D" w14:textId="242E3A7B" w:rsidR="00CD7AF9" w:rsidRDefault="00CD7AF9" w:rsidP="00EA1A9C">
      <w:pPr>
        <w:pStyle w:val="ListParagraph"/>
        <w:numPr>
          <w:ilvl w:val="0"/>
          <w:numId w:val="81"/>
        </w:numPr>
        <w:rPr>
          <w:rFonts w:cstheme="minorHAnsi"/>
          <w:b/>
          <w:sz w:val="24"/>
          <w:szCs w:val="24"/>
        </w:rPr>
      </w:pPr>
      <w:r>
        <w:rPr>
          <w:rFonts w:cstheme="minorHAnsi"/>
          <w:b/>
          <w:sz w:val="24"/>
          <w:szCs w:val="24"/>
        </w:rPr>
        <w:t>Children and the court system</w:t>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Pr>
          <w:rFonts w:cstheme="minorHAnsi"/>
          <w:b/>
          <w:sz w:val="24"/>
          <w:szCs w:val="24"/>
        </w:rPr>
        <w:tab/>
      </w:r>
      <w:r w:rsidR="00D76E2B" w:rsidRPr="00527D7B">
        <w:rPr>
          <w:rFonts w:cstheme="minorHAnsi"/>
          <w:b/>
          <w:color w:val="0000FF"/>
          <w:sz w:val="24"/>
          <w:szCs w:val="24"/>
        </w:rPr>
        <w:t>59</w:t>
      </w:r>
    </w:p>
    <w:p w14:paraId="643787CF" w14:textId="0B8E1252" w:rsidR="00F90D36" w:rsidRPr="009E776F" w:rsidRDefault="00F90D36" w:rsidP="00EA1A9C">
      <w:pPr>
        <w:pStyle w:val="ListParagraph"/>
        <w:numPr>
          <w:ilvl w:val="0"/>
          <w:numId w:val="81"/>
        </w:numPr>
        <w:rPr>
          <w:rFonts w:cstheme="minorHAnsi"/>
          <w:b/>
          <w:sz w:val="24"/>
          <w:szCs w:val="24"/>
        </w:rPr>
      </w:pPr>
      <w:r w:rsidRPr="009E776F">
        <w:rPr>
          <w:rFonts w:cstheme="minorHAnsi"/>
          <w:b/>
          <w:sz w:val="24"/>
          <w:szCs w:val="24"/>
        </w:rPr>
        <w:lastRenderedPageBreak/>
        <w:t>Children with family members in prison</w:t>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color w:val="0000FF"/>
          <w:sz w:val="24"/>
          <w:szCs w:val="24"/>
        </w:rPr>
        <w:t>59</w:t>
      </w:r>
    </w:p>
    <w:p w14:paraId="7B23B77B" w14:textId="59DD2D35" w:rsidR="00F90D36" w:rsidRPr="009E776F" w:rsidRDefault="00F90D36" w:rsidP="00EA1A9C">
      <w:pPr>
        <w:pStyle w:val="ListParagraph"/>
        <w:numPr>
          <w:ilvl w:val="0"/>
          <w:numId w:val="81"/>
        </w:numPr>
        <w:rPr>
          <w:rFonts w:cstheme="minorHAnsi"/>
          <w:b/>
          <w:sz w:val="24"/>
          <w:szCs w:val="24"/>
        </w:rPr>
      </w:pPr>
      <w:r w:rsidRPr="009E776F">
        <w:rPr>
          <w:rFonts w:cstheme="minorHAnsi"/>
          <w:b/>
          <w:sz w:val="24"/>
          <w:szCs w:val="24"/>
        </w:rPr>
        <w:t xml:space="preserve">Modern slavery and the National </w:t>
      </w:r>
      <w:r w:rsidR="004C6C71" w:rsidRPr="009E776F">
        <w:rPr>
          <w:rFonts w:cstheme="minorHAnsi"/>
          <w:b/>
          <w:sz w:val="24"/>
          <w:szCs w:val="24"/>
        </w:rPr>
        <w:t>Referral</w:t>
      </w:r>
      <w:r w:rsidRPr="009E776F">
        <w:rPr>
          <w:rFonts w:cstheme="minorHAnsi"/>
          <w:b/>
          <w:sz w:val="24"/>
          <w:szCs w:val="24"/>
        </w:rPr>
        <w:t xml:space="preserve"> </w:t>
      </w:r>
      <w:r w:rsidR="004C6C71" w:rsidRPr="009E776F">
        <w:rPr>
          <w:rFonts w:cstheme="minorHAnsi"/>
          <w:b/>
          <w:sz w:val="24"/>
          <w:szCs w:val="24"/>
        </w:rPr>
        <w:t>Mechanism</w:t>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color w:val="0000FF"/>
          <w:sz w:val="24"/>
          <w:szCs w:val="24"/>
        </w:rPr>
        <w:t>59-60</w:t>
      </w:r>
    </w:p>
    <w:p w14:paraId="7F23FD29" w14:textId="5E81E5A1" w:rsidR="00F90D36" w:rsidRPr="009E776F" w:rsidRDefault="004C6C71" w:rsidP="00EA1A9C">
      <w:pPr>
        <w:pStyle w:val="ListParagraph"/>
        <w:numPr>
          <w:ilvl w:val="0"/>
          <w:numId w:val="81"/>
        </w:numPr>
        <w:rPr>
          <w:rFonts w:cstheme="minorHAnsi"/>
          <w:b/>
          <w:sz w:val="24"/>
          <w:szCs w:val="24"/>
        </w:rPr>
      </w:pPr>
      <w:r w:rsidRPr="009E776F">
        <w:rPr>
          <w:rFonts w:cstheme="minorHAnsi"/>
          <w:b/>
          <w:sz w:val="24"/>
          <w:szCs w:val="24"/>
        </w:rPr>
        <w:t>Cyber</w:t>
      </w:r>
      <w:r w:rsidR="00092026" w:rsidRPr="009E776F">
        <w:rPr>
          <w:rFonts w:cstheme="minorHAnsi"/>
          <w:b/>
          <w:sz w:val="24"/>
          <w:szCs w:val="24"/>
        </w:rPr>
        <w:t>crime</w:t>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color w:val="0000FF"/>
          <w:sz w:val="24"/>
          <w:szCs w:val="24"/>
        </w:rPr>
        <w:t>60</w:t>
      </w:r>
    </w:p>
    <w:p w14:paraId="4BCF02CE" w14:textId="01F2874D" w:rsidR="004C6C71" w:rsidRPr="009E776F" w:rsidRDefault="004C6C71" w:rsidP="00EA1A9C">
      <w:pPr>
        <w:pStyle w:val="ListParagraph"/>
        <w:numPr>
          <w:ilvl w:val="0"/>
          <w:numId w:val="81"/>
        </w:numPr>
        <w:rPr>
          <w:rFonts w:cstheme="minorHAnsi"/>
          <w:b/>
          <w:sz w:val="24"/>
          <w:szCs w:val="24"/>
        </w:rPr>
      </w:pPr>
      <w:r w:rsidRPr="009E776F">
        <w:rPr>
          <w:rFonts w:cstheme="minorHAnsi"/>
          <w:b/>
          <w:sz w:val="24"/>
          <w:szCs w:val="24"/>
        </w:rPr>
        <w:t>Child abduction and community safety incidents</w:t>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sz w:val="24"/>
          <w:szCs w:val="24"/>
        </w:rPr>
        <w:tab/>
      </w:r>
      <w:r w:rsidR="00092026" w:rsidRPr="009E776F">
        <w:rPr>
          <w:rFonts w:cstheme="minorHAnsi"/>
          <w:b/>
          <w:color w:val="0000FF"/>
          <w:sz w:val="24"/>
          <w:szCs w:val="24"/>
        </w:rPr>
        <w:t>60</w:t>
      </w:r>
    </w:p>
    <w:p w14:paraId="5C3F4606" w14:textId="5AADB6E4" w:rsidR="004C6C71" w:rsidRPr="009E776F" w:rsidRDefault="0006163E" w:rsidP="00EA1A9C">
      <w:pPr>
        <w:pStyle w:val="ListParagraph"/>
        <w:numPr>
          <w:ilvl w:val="0"/>
          <w:numId w:val="81"/>
        </w:numPr>
        <w:rPr>
          <w:rFonts w:cstheme="minorHAnsi"/>
          <w:b/>
          <w:sz w:val="24"/>
          <w:szCs w:val="24"/>
        </w:rPr>
      </w:pPr>
      <w:r w:rsidRPr="009E776F">
        <w:rPr>
          <w:rFonts w:cstheme="minorHAnsi"/>
          <w:b/>
          <w:sz w:val="24"/>
          <w:szCs w:val="24"/>
        </w:rPr>
        <w:t>Monitoring polic</w:t>
      </w:r>
      <w:r w:rsidR="00E659DE" w:rsidRPr="009E776F">
        <w:rPr>
          <w:rFonts w:cstheme="minorHAnsi"/>
          <w:b/>
          <w:sz w:val="24"/>
          <w:szCs w:val="24"/>
        </w:rPr>
        <w:t>i</w:t>
      </w:r>
      <w:r w:rsidRPr="009E776F">
        <w:rPr>
          <w:rFonts w:cstheme="minorHAnsi"/>
          <w:b/>
          <w:sz w:val="24"/>
          <w:szCs w:val="24"/>
        </w:rPr>
        <w:t xml:space="preserve">es and practices </w:t>
      </w:r>
      <w:r w:rsidR="00E659DE" w:rsidRPr="009E776F">
        <w:rPr>
          <w:rFonts w:cstheme="minorHAnsi"/>
          <w:b/>
          <w:sz w:val="24"/>
          <w:szCs w:val="24"/>
        </w:rPr>
        <w:tab/>
      </w:r>
      <w:r w:rsidR="00E659DE" w:rsidRPr="009E776F">
        <w:rPr>
          <w:rFonts w:cstheme="minorHAnsi"/>
          <w:b/>
          <w:sz w:val="24"/>
          <w:szCs w:val="24"/>
        </w:rPr>
        <w:tab/>
      </w:r>
      <w:r w:rsidR="00E659DE" w:rsidRPr="009E776F">
        <w:rPr>
          <w:rFonts w:cstheme="minorHAnsi"/>
          <w:b/>
          <w:sz w:val="24"/>
          <w:szCs w:val="24"/>
        </w:rPr>
        <w:tab/>
      </w:r>
      <w:r w:rsidR="00E659DE" w:rsidRPr="009E776F">
        <w:rPr>
          <w:rFonts w:cstheme="minorHAnsi"/>
          <w:b/>
          <w:sz w:val="24"/>
          <w:szCs w:val="24"/>
        </w:rPr>
        <w:tab/>
      </w:r>
      <w:r w:rsidR="00E659DE" w:rsidRPr="009E776F">
        <w:rPr>
          <w:rFonts w:cstheme="minorHAnsi"/>
          <w:b/>
          <w:sz w:val="24"/>
          <w:szCs w:val="24"/>
        </w:rPr>
        <w:tab/>
      </w:r>
      <w:r w:rsidR="00E659DE" w:rsidRPr="009E776F">
        <w:rPr>
          <w:rFonts w:cstheme="minorHAnsi"/>
          <w:b/>
          <w:sz w:val="24"/>
          <w:szCs w:val="24"/>
        </w:rPr>
        <w:tab/>
      </w:r>
      <w:r w:rsidR="00E659DE" w:rsidRPr="009E776F">
        <w:rPr>
          <w:rFonts w:cstheme="minorHAnsi"/>
          <w:b/>
          <w:sz w:val="24"/>
          <w:szCs w:val="24"/>
        </w:rPr>
        <w:tab/>
      </w:r>
      <w:r w:rsidR="00E659DE" w:rsidRPr="009E776F">
        <w:rPr>
          <w:rFonts w:cstheme="minorHAnsi"/>
          <w:b/>
          <w:sz w:val="24"/>
          <w:szCs w:val="24"/>
        </w:rPr>
        <w:tab/>
      </w:r>
      <w:r w:rsidR="00E659DE" w:rsidRPr="009E776F">
        <w:rPr>
          <w:rFonts w:cstheme="minorHAnsi"/>
          <w:b/>
          <w:color w:val="0000FF"/>
          <w:sz w:val="24"/>
          <w:szCs w:val="24"/>
        </w:rPr>
        <w:t>60</w:t>
      </w:r>
    </w:p>
    <w:p w14:paraId="5A091D79" w14:textId="77777777" w:rsidR="00F755B5" w:rsidRPr="009E776F" w:rsidRDefault="00F755B5" w:rsidP="00D71D70">
      <w:pPr>
        <w:rPr>
          <w:rFonts w:cstheme="minorHAnsi"/>
          <w:b/>
          <w:sz w:val="24"/>
          <w:szCs w:val="24"/>
        </w:rPr>
      </w:pPr>
    </w:p>
    <w:p w14:paraId="1F953CE2" w14:textId="77777777" w:rsidR="00F755B5" w:rsidRDefault="00F755B5" w:rsidP="00D71D70">
      <w:pPr>
        <w:rPr>
          <w:rFonts w:cstheme="minorHAnsi"/>
          <w:b/>
          <w:sz w:val="24"/>
          <w:szCs w:val="24"/>
        </w:rPr>
      </w:pPr>
    </w:p>
    <w:p w14:paraId="25C05DC3" w14:textId="77777777" w:rsidR="00F755B5" w:rsidRDefault="00F755B5" w:rsidP="00D71D70">
      <w:pPr>
        <w:rPr>
          <w:rFonts w:cstheme="minorHAnsi"/>
          <w:b/>
          <w:sz w:val="24"/>
          <w:szCs w:val="24"/>
        </w:rPr>
      </w:pPr>
    </w:p>
    <w:p w14:paraId="41271267" w14:textId="77777777" w:rsidR="00F755B5" w:rsidRDefault="00F755B5" w:rsidP="00D71D70">
      <w:pPr>
        <w:rPr>
          <w:rFonts w:cstheme="minorHAnsi"/>
          <w:b/>
          <w:sz w:val="24"/>
          <w:szCs w:val="24"/>
        </w:rPr>
      </w:pPr>
    </w:p>
    <w:p w14:paraId="171E8626" w14:textId="77777777" w:rsidR="00F755B5" w:rsidRDefault="00F755B5" w:rsidP="00D71D70">
      <w:pPr>
        <w:rPr>
          <w:rFonts w:cstheme="minorHAnsi"/>
          <w:b/>
          <w:sz w:val="24"/>
          <w:szCs w:val="24"/>
        </w:rPr>
      </w:pPr>
    </w:p>
    <w:p w14:paraId="575E6F2B" w14:textId="77777777" w:rsidR="00F755B5" w:rsidRDefault="00F755B5" w:rsidP="00D71D70">
      <w:pPr>
        <w:rPr>
          <w:rFonts w:cstheme="minorHAnsi"/>
          <w:b/>
          <w:sz w:val="24"/>
          <w:szCs w:val="24"/>
        </w:rPr>
      </w:pPr>
    </w:p>
    <w:p w14:paraId="74267AD3" w14:textId="77777777" w:rsidR="00F755B5" w:rsidRDefault="00F755B5" w:rsidP="00D71D70">
      <w:pPr>
        <w:rPr>
          <w:rFonts w:cstheme="minorHAnsi"/>
          <w:b/>
          <w:sz w:val="24"/>
          <w:szCs w:val="24"/>
        </w:rPr>
      </w:pPr>
    </w:p>
    <w:p w14:paraId="38476884" w14:textId="77777777" w:rsidR="00F755B5" w:rsidRDefault="00F755B5" w:rsidP="00D71D70">
      <w:pPr>
        <w:rPr>
          <w:rFonts w:cstheme="minorHAnsi"/>
          <w:b/>
          <w:sz w:val="24"/>
          <w:szCs w:val="24"/>
        </w:rPr>
      </w:pPr>
    </w:p>
    <w:p w14:paraId="4C8B2784" w14:textId="77777777" w:rsidR="00F755B5" w:rsidRDefault="00F755B5" w:rsidP="00D71D70">
      <w:pPr>
        <w:rPr>
          <w:rFonts w:cstheme="minorHAnsi"/>
          <w:b/>
          <w:sz w:val="24"/>
          <w:szCs w:val="24"/>
        </w:rPr>
      </w:pPr>
    </w:p>
    <w:p w14:paraId="3E9EBAE6" w14:textId="77777777" w:rsidR="00F755B5" w:rsidRDefault="00F755B5" w:rsidP="00D71D70">
      <w:pPr>
        <w:rPr>
          <w:rFonts w:cstheme="minorHAnsi"/>
          <w:b/>
          <w:sz w:val="24"/>
          <w:szCs w:val="24"/>
        </w:rPr>
      </w:pPr>
    </w:p>
    <w:p w14:paraId="1F2DC36C" w14:textId="77777777" w:rsidR="00F755B5" w:rsidRDefault="00F755B5" w:rsidP="00D71D70">
      <w:pPr>
        <w:rPr>
          <w:rFonts w:cstheme="minorHAnsi"/>
          <w:b/>
          <w:sz w:val="24"/>
          <w:szCs w:val="24"/>
        </w:rPr>
      </w:pPr>
    </w:p>
    <w:p w14:paraId="7EE94EDB" w14:textId="77777777" w:rsidR="00F755B5" w:rsidRDefault="00F755B5" w:rsidP="00D71D70">
      <w:pPr>
        <w:rPr>
          <w:rFonts w:cstheme="minorHAnsi"/>
          <w:b/>
          <w:sz w:val="24"/>
          <w:szCs w:val="24"/>
        </w:rPr>
      </w:pPr>
    </w:p>
    <w:p w14:paraId="5BEA08FC" w14:textId="77777777" w:rsidR="00F755B5" w:rsidRDefault="00F755B5" w:rsidP="00D71D70">
      <w:pPr>
        <w:rPr>
          <w:rFonts w:cstheme="minorHAnsi"/>
          <w:b/>
          <w:sz w:val="24"/>
          <w:szCs w:val="24"/>
        </w:rPr>
      </w:pPr>
    </w:p>
    <w:p w14:paraId="6C15C5E2" w14:textId="77777777" w:rsidR="00F755B5" w:rsidRDefault="00F755B5" w:rsidP="00D71D70">
      <w:pPr>
        <w:rPr>
          <w:rFonts w:cstheme="minorHAnsi"/>
          <w:b/>
          <w:sz w:val="24"/>
          <w:szCs w:val="24"/>
        </w:rPr>
      </w:pPr>
    </w:p>
    <w:p w14:paraId="573A9C15" w14:textId="77777777" w:rsidR="00F755B5" w:rsidRDefault="00F755B5" w:rsidP="00D71D70">
      <w:pPr>
        <w:rPr>
          <w:rFonts w:cstheme="minorHAnsi"/>
          <w:b/>
          <w:sz w:val="24"/>
          <w:szCs w:val="24"/>
        </w:rPr>
      </w:pPr>
    </w:p>
    <w:p w14:paraId="79E9DEDE" w14:textId="77777777" w:rsidR="00F755B5" w:rsidRDefault="00F755B5" w:rsidP="00D71D70">
      <w:pPr>
        <w:rPr>
          <w:rFonts w:cstheme="minorHAnsi"/>
          <w:b/>
          <w:sz w:val="24"/>
          <w:szCs w:val="24"/>
        </w:rPr>
      </w:pPr>
    </w:p>
    <w:p w14:paraId="5E3D2C0F" w14:textId="77777777" w:rsidR="00F755B5" w:rsidRDefault="00F755B5" w:rsidP="00D71D70">
      <w:pPr>
        <w:rPr>
          <w:rFonts w:cstheme="minorHAnsi"/>
          <w:b/>
          <w:sz w:val="24"/>
          <w:szCs w:val="24"/>
        </w:rPr>
      </w:pPr>
    </w:p>
    <w:p w14:paraId="2B99495B" w14:textId="77777777" w:rsidR="00F755B5" w:rsidRDefault="00F755B5" w:rsidP="00D71D70">
      <w:pPr>
        <w:rPr>
          <w:rFonts w:cstheme="minorHAnsi"/>
          <w:b/>
          <w:sz w:val="24"/>
          <w:szCs w:val="24"/>
        </w:rPr>
      </w:pPr>
    </w:p>
    <w:p w14:paraId="601B747D" w14:textId="77777777" w:rsidR="00B21E2A" w:rsidRDefault="00B21E2A" w:rsidP="00D71D70">
      <w:pPr>
        <w:rPr>
          <w:rFonts w:cstheme="minorHAnsi"/>
          <w:b/>
          <w:sz w:val="28"/>
          <w:szCs w:val="28"/>
        </w:rPr>
      </w:pPr>
    </w:p>
    <w:p w14:paraId="6F9CD2DB" w14:textId="77777777" w:rsidR="00B21E2A" w:rsidRDefault="00B21E2A" w:rsidP="00D71D70">
      <w:pPr>
        <w:rPr>
          <w:rFonts w:cstheme="minorHAnsi"/>
          <w:b/>
          <w:sz w:val="28"/>
          <w:szCs w:val="28"/>
        </w:rPr>
      </w:pPr>
    </w:p>
    <w:p w14:paraId="332850E1" w14:textId="77777777" w:rsidR="00CE3CC8" w:rsidRDefault="00CE3CC8" w:rsidP="00D71D70">
      <w:pPr>
        <w:rPr>
          <w:rFonts w:cstheme="minorHAnsi"/>
          <w:b/>
          <w:sz w:val="28"/>
          <w:szCs w:val="28"/>
        </w:rPr>
      </w:pPr>
    </w:p>
    <w:p w14:paraId="7F4DDED6" w14:textId="77777777" w:rsidR="00CE3CC8" w:rsidRDefault="00CE3CC8" w:rsidP="00D71D70">
      <w:pPr>
        <w:rPr>
          <w:rFonts w:cstheme="minorHAnsi"/>
          <w:b/>
          <w:sz w:val="28"/>
          <w:szCs w:val="28"/>
        </w:rPr>
      </w:pPr>
    </w:p>
    <w:p w14:paraId="3B9BADA1" w14:textId="77777777" w:rsidR="00CE3CC8" w:rsidRDefault="00CE3CC8" w:rsidP="00D71D70">
      <w:pPr>
        <w:rPr>
          <w:rFonts w:cstheme="minorHAnsi"/>
          <w:b/>
          <w:sz w:val="28"/>
          <w:szCs w:val="28"/>
        </w:rPr>
      </w:pPr>
    </w:p>
    <w:p w14:paraId="405285A4" w14:textId="696AA729" w:rsidR="000F3538" w:rsidRDefault="000F3538" w:rsidP="00D71D70">
      <w:pPr>
        <w:rPr>
          <w:rFonts w:cstheme="minorHAnsi"/>
          <w:b/>
          <w:sz w:val="28"/>
          <w:szCs w:val="28"/>
        </w:rPr>
      </w:pPr>
      <w:r w:rsidRPr="00C47761">
        <w:rPr>
          <w:rFonts w:cstheme="minorHAnsi"/>
          <w:b/>
          <w:sz w:val="28"/>
          <w:szCs w:val="28"/>
        </w:rPr>
        <w:lastRenderedPageBreak/>
        <w:t>School safeguarding statement</w:t>
      </w:r>
    </w:p>
    <w:p w14:paraId="0CC33EA1" w14:textId="77777777" w:rsidR="00984557" w:rsidRPr="003F186D" w:rsidRDefault="00984557" w:rsidP="00984557">
      <w:pPr>
        <w:spacing w:after="0"/>
        <w:rPr>
          <w:lang w:eastAsia="en-GB"/>
        </w:rPr>
      </w:pPr>
      <w:r w:rsidRPr="003F186D">
        <w:rPr>
          <w:lang w:eastAsia="en-GB"/>
        </w:rPr>
        <w:t>“Safeguarding and promoting the welfare of children is defined for the purposes of this guidance as: protecting children from maltreatment; preventing impairment of children’s mental and physical health or development; ensuring that children grow up in circumstances consistent with the provision of safe and effective care; and taking action to enable all children to have the best outcomes. “</w:t>
      </w:r>
      <w:r>
        <w:rPr>
          <w:lang w:eastAsia="en-GB"/>
        </w:rPr>
        <w:t>KCSIE</w:t>
      </w:r>
    </w:p>
    <w:p w14:paraId="39465D43" w14:textId="77777777" w:rsidR="00984557" w:rsidRDefault="00984557" w:rsidP="00984557">
      <w:pPr>
        <w:spacing w:after="0"/>
        <w:rPr>
          <w:lang w:eastAsia="en-GB"/>
        </w:rPr>
      </w:pPr>
    </w:p>
    <w:p w14:paraId="5B74A4B6" w14:textId="77777777" w:rsidR="00984557" w:rsidRDefault="00984557" w:rsidP="00984557">
      <w:pPr>
        <w:spacing w:after="0"/>
        <w:rPr>
          <w:lang w:eastAsia="en-GB"/>
        </w:rPr>
      </w:pPr>
      <w:r w:rsidRPr="003F186D">
        <w:rPr>
          <w:lang w:eastAsia="en-GB"/>
        </w:rPr>
        <w:t>At Wolverhampton Vocational Training Centre (WVTC) we are committed to safeguarding children and young people and we expect everyone who works in our school to share this commitment. Adults in our Centre take all welfare concerns seriously and encourage children and young people to talk to us about anything that may worry them.</w:t>
      </w:r>
    </w:p>
    <w:p w14:paraId="620A5611" w14:textId="77777777" w:rsidR="00D96983" w:rsidRPr="00C47761" w:rsidRDefault="00D96983" w:rsidP="00D71D70">
      <w:pPr>
        <w:rPr>
          <w:rFonts w:cstheme="minorHAnsi"/>
          <w:b/>
          <w:sz w:val="28"/>
          <w:szCs w:val="28"/>
        </w:rPr>
      </w:pPr>
    </w:p>
    <w:p w14:paraId="6CA86C1E" w14:textId="4756F97E" w:rsidR="008C332A" w:rsidRPr="00CB6C05" w:rsidRDefault="008C332A" w:rsidP="00CB6C05">
      <w:pPr>
        <w:pStyle w:val="ListParagraph"/>
        <w:numPr>
          <w:ilvl w:val="0"/>
          <w:numId w:val="85"/>
        </w:numPr>
        <w:rPr>
          <w:rFonts w:cstheme="minorHAnsi"/>
          <w:b/>
          <w:sz w:val="28"/>
          <w:szCs w:val="28"/>
        </w:rPr>
      </w:pPr>
      <w:r w:rsidRPr="00CB6C05">
        <w:rPr>
          <w:rFonts w:cstheme="minorHAnsi"/>
          <w:b/>
          <w:sz w:val="28"/>
          <w:szCs w:val="28"/>
        </w:rPr>
        <w:t>Safeguardin</w:t>
      </w:r>
      <w:r w:rsidR="00561D49" w:rsidRPr="00CB6C05">
        <w:rPr>
          <w:rFonts w:cstheme="minorHAnsi"/>
          <w:b/>
          <w:sz w:val="28"/>
          <w:szCs w:val="28"/>
        </w:rPr>
        <w:t>g</w:t>
      </w:r>
      <w:r w:rsidR="00FC62AE" w:rsidRPr="00CB6C05">
        <w:rPr>
          <w:rFonts w:cstheme="minorHAnsi"/>
          <w:b/>
          <w:sz w:val="28"/>
          <w:szCs w:val="28"/>
        </w:rPr>
        <w:t xml:space="preserve"> D</w:t>
      </w:r>
      <w:r w:rsidR="002E60F6" w:rsidRPr="00CB6C05">
        <w:rPr>
          <w:rFonts w:cstheme="minorHAnsi"/>
          <w:b/>
          <w:sz w:val="28"/>
          <w:szCs w:val="28"/>
        </w:rPr>
        <w:t xml:space="preserve">efinition </w:t>
      </w:r>
    </w:p>
    <w:p w14:paraId="04D4197A" w14:textId="77777777" w:rsidR="00CB6C05" w:rsidRPr="00BD5516" w:rsidRDefault="00CB6C05" w:rsidP="00CB6C05">
      <w:pPr>
        <w:pStyle w:val="Default"/>
        <w:spacing w:after="208"/>
        <w:rPr>
          <w:rFonts w:asciiTheme="minorHAnsi" w:hAnsiTheme="minorHAnsi" w:cstheme="minorHAnsi"/>
          <w:sz w:val="22"/>
          <w:szCs w:val="22"/>
        </w:rPr>
      </w:pPr>
      <w:r w:rsidRPr="00BD5516">
        <w:rPr>
          <w:rFonts w:asciiTheme="minorHAnsi" w:hAnsiTheme="minorHAnsi" w:cstheme="minorHAnsi"/>
          <w:sz w:val="22"/>
          <w:szCs w:val="22"/>
        </w:rPr>
        <w:t xml:space="preserve">Safeguarding and promoting the welfare of children is defined for the purposes of this guidance as: </w:t>
      </w:r>
    </w:p>
    <w:p w14:paraId="57E216A4" w14:textId="5B5A24CF" w:rsidR="00CB6C05" w:rsidRPr="005C78AE" w:rsidRDefault="0090786C" w:rsidP="00CB6C05">
      <w:pPr>
        <w:pStyle w:val="ListParagraph"/>
        <w:numPr>
          <w:ilvl w:val="0"/>
          <w:numId w:val="86"/>
        </w:numPr>
        <w:spacing w:after="160" w:line="259" w:lineRule="auto"/>
        <w:rPr>
          <w:rFonts w:cstheme="minorHAnsi"/>
        </w:rPr>
      </w:pPr>
      <w:r>
        <w:rPr>
          <w:rFonts w:cstheme="minorHAnsi"/>
        </w:rPr>
        <w:t>p</w:t>
      </w:r>
      <w:r w:rsidR="00CB6C05" w:rsidRPr="005C78AE">
        <w:rPr>
          <w:rFonts w:cstheme="minorHAnsi"/>
        </w:rPr>
        <w:t>roviding help and support to meet the needs of children as soon as problems emerge</w:t>
      </w:r>
    </w:p>
    <w:p w14:paraId="178B69B2" w14:textId="77777777" w:rsidR="00CB6C05" w:rsidRPr="005C78AE" w:rsidRDefault="00CB6C05" w:rsidP="00CB6C05">
      <w:pPr>
        <w:pStyle w:val="Default"/>
        <w:numPr>
          <w:ilvl w:val="0"/>
          <w:numId w:val="86"/>
        </w:numPr>
        <w:spacing w:after="208"/>
        <w:rPr>
          <w:rFonts w:asciiTheme="minorHAnsi" w:hAnsiTheme="minorHAnsi" w:cstheme="minorHAnsi"/>
          <w:color w:val="auto"/>
          <w:sz w:val="22"/>
          <w:szCs w:val="22"/>
        </w:rPr>
      </w:pPr>
      <w:r w:rsidRPr="005C78AE">
        <w:rPr>
          <w:rFonts w:asciiTheme="minorHAnsi" w:hAnsiTheme="minorHAnsi" w:cstheme="minorHAnsi"/>
          <w:color w:val="auto"/>
          <w:sz w:val="22"/>
          <w:szCs w:val="22"/>
        </w:rPr>
        <w:t>protecting children from maltreatment whether that is within or outside the home, including online</w:t>
      </w:r>
    </w:p>
    <w:p w14:paraId="5A629C84" w14:textId="77777777" w:rsidR="00CB6C05" w:rsidRPr="00BD5516" w:rsidRDefault="00CB6C05" w:rsidP="00CB6C05">
      <w:pPr>
        <w:pStyle w:val="Default"/>
        <w:numPr>
          <w:ilvl w:val="0"/>
          <w:numId w:val="86"/>
        </w:numPr>
        <w:spacing w:after="208"/>
        <w:rPr>
          <w:rFonts w:asciiTheme="minorHAnsi" w:hAnsiTheme="minorHAnsi" w:cstheme="minorHAnsi"/>
          <w:sz w:val="22"/>
          <w:szCs w:val="22"/>
        </w:rPr>
      </w:pPr>
      <w:r w:rsidRPr="00BD5516">
        <w:rPr>
          <w:rFonts w:asciiTheme="minorHAnsi" w:hAnsiTheme="minorHAnsi" w:cstheme="minorHAnsi"/>
          <w:sz w:val="22"/>
          <w:szCs w:val="22"/>
        </w:rPr>
        <w:t xml:space="preserve">preventing impairment of children’s </w:t>
      </w:r>
      <w:r w:rsidRPr="00BD5516">
        <w:rPr>
          <w:rFonts w:asciiTheme="minorHAnsi" w:hAnsiTheme="minorHAnsi" w:cstheme="minorHAnsi"/>
          <w:color w:val="000000" w:themeColor="text1"/>
          <w:sz w:val="22"/>
          <w:szCs w:val="22"/>
        </w:rPr>
        <w:t xml:space="preserve">mental and physical </w:t>
      </w:r>
      <w:r w:rsidRPr="00BD5516">
        <w:rPr>
          <w:rFonts w:asciiTheme="minorHAnsi" w:hAnsiTheme="minorHAnsi" w:cstheme="minorHAnsi"/>
          <w:sz w:val="22"/>
          <w:szCs w:val="22"/>
        </w:rPr>
        <w:t>health or development.</w:t>
      </w:r>
    </w:p>
    <w:p w14:paraId="141B5F67" w14:textId="77777777" w:rsidR="00CB6C05" w:rsidRPr="00BD5516" w:rsidRDefault="00CB6C05" w:rsidP="00CB6C05">
      <w:pPr>
        <w:pStyle w:val="Default"/>
        <w:numPr>
          <w:ilvl w:val="0"/>
          <w:numId w:val="86"/>
        </w:numPr>
        <w:spacing w:after="208"/>
        <w:rPr>
          <w:rFonts w:asciiTheme="minorHAnsi" w:hAnsiTheme="minorHAnsi" w:cstheme="minorHAnsi"/>
          <w:sz w:val="22"/>
          <w:szCs w:val="22"/>
        </w:rPr>
      </w:pPr>
      <w:r w:rsidRPr="00BD5516">
        <w:rPr>
          <w:rFonts w:asciiTheme="minorHAnsi" w:hAnsiTheme="minorHAnsi" w:cstheme="minorHAnsi"/>
          <w:sz w:val="22"/>
          <w:szCs w:val="22"/>
        </w:rPr>
        <w:t>ensuring that children grow up in circumstances consistent with the provision of safe and effective care</w:t>
      </w:r>
    </w:p>
    <w:p w14:paraId="1087DDDC" w14:textId="1CDA2215" w:rsidR="00CB6C05" w:rsidRDefault="00CB6C05" w:rsidP="00CB6C05">
      <w:pPr>
        <w:pStyle w:val="Default"/>
        <w:numPr>
          <w:ilvl w:val="0"/>
          <w:numId w:val="86"/>
        </w:numPr>
        <w:spacing w:after="208"/>
        <w:rPr>
          <w:rFonts w:asciiTheme="minorHAnsi" w:hAnsiTheme="minorHAnsi" w:cstheme="minorHAnsi"/>
          <w:sz w:val="22"/>
          <w:szCs w:val="22"/>
        </w:rPr>
      </w:pPr>
      <w:r w:rsidRPr="00BD5516">
        <w:rPr>
          <w:rFonts w:asciiTheme="minorHAnsi" w:hAnsiTheme="minorHAnsi" w:cstheme="minorHAnsi"/>
          <w:sz w:val="22"/>
          <w:szCs w:val="22"/>
        </w:rPr>
        <w:t>taking action to enable all children to have the best outcomes.</w:t>
      </w:r>
    </w:p>
    <w:p w14:paraId="5DE83C21" w14:textId="77777777" w:rsidR="00240187" w:rsidRPr="00240187" w:rsidRDefault="00240187" w:rsidP="00240187">
      <w:pPr>
        <w:pStyle w:val="Default"/>
        <w:spacing w:after="208"/>
        <w:ind w:left="720"/>
        <w:rPr>
          <w:rFonts w:asciiTheme="minorHAnsi" w:hAnsiTheme="minorHAnsi" w:cstheme="minorHAnsi"/>
          <w:sz w:val="22"/>
          <w:szCs w:val="22"/>
        </w:rPr>
      </w:pPr>
    </w:p>
    <w:p w14:paraId="179EC263" w14:textId="77777777" w:rsidR="00EA1A9C" w:rsidRPr="00BD5516" w:rsidRDefault="00EA1A9C" w:rsidP="00EA1A9C">
      <w:pPr>
        <w:pStyle w:val="Body"/>
        <w:spacing w:before="108" w:after="108"/>
        <w:ind w:right="108"/>
        <w:rPr>
          <w:rFonts w:asciiTheme="minorHAnsi" w:hAnsiTheme="minorHAnsi" w:cstheme="minorHAnsi"/>
          <w:color w:val="auto"/>
          <w:sz w:val="22"/>
          <w:szCs w:val="22"/>
        </w:rPr>
      </w:pPr>
      <w:r w:rsidRPr="00BD5516">
        <w:rPr>
          <w:rFonts w:asciiTheme="minorHAnsi" w:hAnsiTheme="minorHAnsi" w:cstheme="minorHAnsi"/>
          <w:b/>
          <w:bCs/>
          <w:color w:val="auto"/>
          <w:sz w:val="22"/>
          <w:szCs w:val="22"/>
        </w:rPr>
        <w:t>Who does safeguarding apply to?</w:t>
      </w:r>
    </w:p>
    <w:p w14:paraId="4094186C" w14:textId="77777777" w:rsidR="00EA1A9C" w:rsidRPr="00BD5516" w:rsidRDefault="00EA1A9C" w:rsidP="00EA1A9C">
      <w:pPr>
        <w:pStyle w:val="Body"/>
        <w:spacing w:before="108" w:after="108"/>
        <w:ind w:right="108"/>
        <w:rPr>
          <w:rFonts w:asciiTheme="minorHAnsi" w:hAnsiTheme="minorHAnsi" w:cstheme="minorHAnsi"/>
          <w:color w:val="auto"/>
          <w:sz w:val="22"/>
          <w:szCs w:val="22"/>
        </w:rPr>
      </w:pPr>
      <w:r w:rsidRPr="00BD5516">
        <w:rPr>
          <w:rFonts w:asciiTheme="minorHAnsi" w:hAnsiTheme="minorHAnsi" w:cstheme="minorHAnsi"/>
          <w:color w:val="auto"/>
          <w:sz w:val="22"/>
          <w:szCs w:val="22"/>
        </w:rPr>
        <w:t xml:space="preserve">Applies to </w:t>
      </w:r>
      <w:r w:rsidRPr="00BD5516">
        <w:rPr>
          <w:rFonts w:asciiTheme="minorHAnsi" w:hAnsiTheme="minorHAnsi" w:cstheme="minorHAnsi"/>
          <w:b/>
          <w:bCs/>
          <w:color w:val="auto"/>
          <w:sz w:val="22"/>
          <w:szCs w:val="22"/>
        </w:rPr>
        <w:t>ALL</w:t>
      </w:r>
      <w:r w:rsidRPr="00BD5516">
        <w:rPr>
          <w:rFonts w:asciiTheme="minorHAnsi" w:hAnsiTheme="minorHAnsi" w:cstheme="minorHAnsi"/>
          <w:color w:val="auto"/>
          <w:sz w:val="22"/>
          <w:szCs w:val="22"/>
        </w:rPr>
        <w:t xml:space="preserve"> children and young people. Children includes everyone under the age of 18yrs.</w:t>
      </w:r>
    </w:p>
    <w:p w14:paraId="228E7F31" w14:textId="77777777" w:rsidR="004604C7" w:rsidRPr="00BD5516" w:rsidRDefault="004604C7" w:rsidP="00EA1A9C">
      <w:pPr>
        <w:pStyle w:val="Body"/>
        <w:spacing w:before="108" w:after="108"/>
        <w:ind w:right="108"/>
        <w:rPr>
          <w:rFonts w:asciiTheme="minorHAnsi" w:hAnsiTheme="minorHAnsi" w:cstheme="minorHAnsi"/>
          <w:color w:val="auto"/>
          <w:sz w:val="22"/>
          <w:szCs w:val="22"/>
        </w:rPr>
      </w:pPr>
    </w:p>
    <w:p w14:paraId="0C79B384" w14:textId="77777777" w:rsidR="00EA1A9C" w:rsidRPr="00BD5516" w:rsidRDefault="00EA1A9C" w:rsidP="00EA1A9C">
      <w:pPr>
        <w:pStyle w:val="Body"/>
        <w:spacing w:before="108" w:after="108"/>
        <w:ind w:right="108"/>
        <w:rPr>
          <w:rFonts w:asciiTheme="minorHAnsi" w:hAnsiTheme="minorHAnsi" w:cstheme="minorHAnsi"/>
          <w:color w:val="auto"/>
          <w:sz w:val="22"/>
          <w:szCs w:val="22"/>
        </w:rPr>
      </w:pPr>
      <w:r w:rsidRPr="00BD5516">
        <w:rPr>
          <w:rFonts w:asciiTheme="minorHAnsi" w:hAnsiTheme="minorHAnsi" w:cstheme="minorHAnsi"/>
          <w:b/>
          <w:bCs/>
          <w:color w:val="auto"/>
          <w:sz w:val="22"/>
          <w:szCs w:val="22"/>
        </w:rPr>
        <w:t xml:space="preserve">Child protection </w:t>
      </w:r>
    </w:p>
    <w:p w14:paraId="33E87EFC" w14:textId="77777777" w:rsidR="00EA1A9C" w:rsidRPr="00BD5516" w:rsidRDefault="00EA1A9C" w:rsidP="00EA1A9C">
      <w:pPr>
        <w:pStyle w:val="Body"/>
        <w:spacing w:before="108" w:after="108"/>
        <w:ind w:right="108"/>
        <w:rPr>
          <w:rFonts w:asciiTheme="minorHAnsi" w:hAnsiTheme="minorHAnsi" w:cstheme="minorHAnsi"/>
          <w:color w:val="auto"/>
          <w:sz w:val="22"/>
          <w:szCs w:val="22"/>
        </w:rPr>
      </w:pPr>
      <w:r w:rsidRPr="00BD5516">
        <w:rPr>
          <w:rFonts w:asciiTheme="minorHAnsi" w:hAnsiTheme="minorHAnsi" w:cstheme="minorHAnsi"/>
          <w:color w:val="auto"/>
          <w:sz w:val="22"/>
          <w:szCs w:val="22"/>
        </w:rPr>
        <w:t>Is part of safeguarding and promoting the welfare of children and is defined as:</w:t>
      </w:r>
    </w:p>
    <w:p w14:paraId="795C4D94" w14:textId="77777777" w:rsidR="00EA1A9C" w:rsidRPr="00BD5516" w:rsidRDefault="00EA1A9C" w:rsidP="00EA1A9C">
      <w:pPr>
        <w:pStyle w:val="Body"/>
        <w:spacing w:before="108" w:after="108"/>
        <w:ind w:right="108"/>
        <w:rPr>
          <w:rFonts w:asciiTheme="minorHAnsi" w:hAnsiTheme="minorHAnsi" w:cstheme="minorHAnsi"/>
          <w:color w:val="auto"/>
          <w:sz w:val="22"/>
          <w:szCs w:val="22"/>
        </w:rPr>
      </w:pPr>
      <w:r w:rsidRPr="00BD5516">
        <w:rPr>
          <w:rFonts w:asciiTheme="minorHAnsi" w:hAnsiTheme="minorHAnsi" w:cstheme="minorHAnsi"/>
          <w:color w:val="auto"/>
          <w:sz w:val="22"/>
          <w:szCs w:val="22"/>
        </w:rPr>
        <w:t>Activity that is undertaken to protect specific children who are suspected to be suffering, or likely to suffer, significant harm. This includes harm that occurs inside or outside of the home, including online.</w:t>
      </w:r>
    </w:p>
    <w:p w14:paraId="6E3BB7B6" w14:textId="36729765" w:rsidR="00EA1A9C" w:rsidRPr="001A11FF" w:rsidRDefault="00EA1A9C" w:rsidP="00AE0B6B">
      <w:pPr>
        <w:pStyle w:val="Body"/>
        <w:spacing w:before="108" w:after="108"/>
        <w:ind w:right="108"/>
        <w:rPr>
          <w:rFonts w:asciiTheme="minorHAnsi" w:hAnsiTheme="minorHAnsi" w:cstheme="minorHAnsi"/>
          <w:color w:val="auto"/>
          <w:sz w:val="22"/>
          <w:szCs w:val="22"/>
        </w:rPr>
      </w:pPr>
      <w:r w:rsidRPr="00BD5516">
        <w:rPr>
          <w:rFonts w:asciiTheme="minorHAnsi" w:hAnsiTheme="minorHAnsi" w:cstheme="minorHAnsi"/>
          <w:color w:val="auto"/>
          <w:sz w:val="22"/>
          <w:szCs w:val="22"/>
        </w:rPr>
        <w:t>Effective safeguarding means practitioners should understand and be sensitive to factors, including economic and social circumstances and ethnicity, which can impact children and families’ lives.</w:t>
      </w:r>
    </w:p>
    <w:p w14:paraId="0FFF58DA" w14:textId="7740564C" w:rsidR="007A3B0D" w:rsidRDefault="00AE0B6B" w:rsidP="001A11FF">
      <w:pPr>
        <w:pStyle w:val="Body"/>
        <w:spacing w:before="108" w:after="108"/>
        <w:ind w:right="108"/>
        <w:rPr>
          <w:rFonts w:ascii="Calibri" w:hAnsi="Calibri" w:cs="Calibri"/>
          <w:sz w:val="22"/>
          <w:szCs w:val="22"/>
          <w:lang w:val="en-US"/>
        </w:rPr>
      </w:pPr>
      <w:r w:rsidRPr="00633C31">
        <w:rPr>
          <w:rFonts w:asciiTheme="minorHAnsi" w:hAnsiTheme="minorHAnsi" w:cstheme="minorHAnsi"/>
          <w:color w:val="auto"/>
          <w:sz w:val="22"/>
          <w:szCs w:val="22"/>
          <w:lang w:val="en-US"/>
        </w:rPr>
        <w:t xml:space="preserve">At </w:t>
      </w:r>
      <w:r w:rsidR="004B2A1B">
        <w:rPr>
          <w:rFonts w:asciiTheme="minorHAnsi" w:hAnsiTheme="minorHAnsi" w:cstheme="minorHAnsi"/>
          <w:color w:val="auto"/>
          <w:sz w:val="22"/>
          <w:szCs w:val="22"/>
          <w:lang w:val="en-US"/>
        </w:rPr>
        <w:t>WVTC</w:t>
      </w:r>
      <w:r w:rsidR="00F86DF0">
        <w:rPr>
          <w:rFonts w:asciiTheme="minorHAnsi" w:hAnsiTheme="minorHAnsi" w:cstheme="minorHAnsi"/>
          <w:color w:val="auto"/>
          <w:sz w:val="22"/>
          <w:szCs w:val="22"/>
          <w:lang w:val="en-US"/>
        </w:rPr>
        <w:t xml:space="preserve"> </w:t>
      </w:r>
      <w:r w:rsidRPr="00633C31">
        <w:rPr>
          <w:rFonts w:asciiTheme="minorHAnsi" w:hAnsiTheme="minorHAnsi" w:cstheme="minorHAnsi"/>
          <w:color w:val="auto"/>
          <w:sz w:val="22"/>
          <w:szCs w:val="22"/>
          <w:lang w:val="en-US"/>
        </w:rPr>
        <w:t>we are committed to safeguarding children and young people and we expect everyone who works in our school to share this commitment.</w:t>
      </w:r>
      <w:r w:rsidR="007A3B0D">
        <w:rPr>
          <w:rFonts w:asciiTheme="minorHAnsi" w:hAnsiTheme="minorHAnsi" w:cstheme="minorHAnsi"/>
          <w:color w:val="auto"/>
          <w:sz w:val="22"/>
          <w:szCs w:val="22"/>
          <w:lang w:val="en-US"/>
        </w:rPr>
        <w:t xml:space="preserve"> </w:t>
      </w:r>
      <w:r w:rsidRPr="007A3B0D">
        <w:rPr>
          <w:rFonts w:ascii="Calibri" w:hAnsi="Calibri" w:cs="Calibri"/>
          <w:sz w:val="22"/>
          <w:szCs w:val="22"/>
          <w:lang w:val="en-US"/>
        </w:rPr>
        <w:t xml:space="preserve">Adults in our school take all welfare concerns seriously and encourage children and young people to talk to us about anything that </w:t>
      </w:r>
      <w:r w:rsidR="0032657B" w:rsidRPr="007A3B0D">
        <w:rPr>
          <w:rFonts w:ascii="Calibri" w:hAnsi="Calibri" w:cs="Calibri"/>
          <w:sz w:val="22"/>
          <w:szCs w:val="22"/>
          <w:lang w:val="en-US"/>
        </w:rPr>
        <w:t>may worry</w:t>
      </w:r>
      <w:r w:rsidRPr="007A3B0D">
        <w:rPr>
          <w:rFonts w:ascii="Calibri" w:hAnsi="Calibri" w:cs="Calibri"/>
          <w:sz w:val="22"/>
          <w:szCs w:val="22"/>
          <w:lang w:val="en-US"/>
        </w:rPr>
        <w:t xml:space="preserve"> them.</w:t>
      </w:r>
    </w:p>
    <w:p w14:paraId="59EFBA96" w14:textId="77777777" w:rsidR="001A11FF" w:rsidRPr="001A11FF" w:rsidRDefault="001A11FF" w:rsidP="001A11FF">
      <w:pPr>
        <w:pStyle w:val="Body"/>
        <w:spacing w:before="108" w:after="108"/>
        <w:ind w:right="108"/>
        <w:rPr>
          <w:rFonts w:ascii="Calibri" w:eastAsia="Arial" w:hAnsi="Calibri" w:cs="Calibri"/>
          <w:color w:val="auto"/>
          <w:sz w:val="20"/>
          <w:szCs w:val="20"/>
        </w:rPr>
      </w:pPr>
    </w:p>
    <w:p w14:paraId="2C269DA6" w14:textId="508817A1" w:rsidR="00ED268E" w:rsidRPr="00314CDE" w:rsidRDefault="00ED268E" w:rsidP="00ED268E">
      <w:pPr>
        <w:rPr>
          <w:u w:val="single"/>
        </w:rPr>
      </w:pPr>
      <w:r w:rsidRPr="00314CDE">
        <w:rPr>
          <w:u w:val="single"/>
        </w:rPr>
        <w:t xml:space="preserve">Victims and alleged perpetrator(s) </w:t>
      </w:r>
    </w:p>
    <w:p w14:paraId="607ABD73" w14:textId="77777777" w:rsidR="00ED268E" w:rsidRPr="00314CDE" w:rsidRDefault="00ED268E" w:rsidP="00ED268E">
      <w:r w:rsidRPr="00314CDE">
        <w:t xml:space="preserve">For the purposes of this policy, we, in places, use the term ‘victim’. It is a widely recognised and understood term. It is important that we recognise that not everyone who has been subjected to abuse considers themselves a victim or would want to be described in this way. Ultimately, we will be conscious of this when managing any incident and be prepared to use any term with which the individual child is most comfortable. </w:t>
      </w:r>
    </w:p>
    <w:p w14:paraId="158795D4" w14:textId="77777777" w:rsidR="001A11FF" w:rsidRDefault="001A11FF" w:rsidP="00ED268E"/>
    <w:p w14:paraId="696F7EA0" w14:textId="406D4C48" w:rsidR="00E424C1" w:rsidRDefault="00ED268E" w:rsidP="00AE0B6B">
      <w:pPr>
        <w:rPr>
          <w:rFonts w:cstheme="minorHAnsi"/>
          <w:lang w:val="en-US"/>
        </w:rPr>
      </w:pPr>
      <w:r w:rsidRPr="00314CDE">
        <w:lastRenderedPageBreak/>
        <w:t>For the purpose of this policy, we, in places, use the term ‘alleged perpetrator(s)’ and where appropriate ‘perpetrator(s)’. These are widely used and recognised, however, we will think very carefully about terminology, especially when speaking in front of children, not least because in some cases the abusive behaviour will have been harmful to the perpetrator as well. The use of appropriate terminology will be determined as appropriate, on a case-by-case basis.</w:t>
      </w:r>
    </w:p>
    <w:p w14:paraId="5FE56AD4" w14:textId="6029553D" w:rsidR="00D71D70" w:rsidRPr="00C47761" w:rsidRDefault="00A93C4E" w:rsidP="00D71D70">
      <w:pPr>
        <w:pStyle w:val="NoSpacing"/>
        <w:rPr>
          <w:rFonts w:cstheme="minorHAnsi"/>
          <w:b/>
          <w:sz w:val="28"/>
          <w:szCs w:val="28"/>
        </w:rPr>
      </w:pPr>
      <w:r w:rsidRPr="00C47761">
        <w:rPr>
          <w:rFonts w:cstheme="minorHAnsi"/>
          <w:b/>
          <w:sz w:val="28"/>
          <w:szCs w:val="28"/>
        </w:rPr>
        <w:t xml:space="preserve">2) </w:t>
      </w:r>
      <w:r w:rsidR="00D71D70" w:rsidRPr="00C47761">
        <w:rPr>
          <w:rFonts w:cstheme="minorHAnsi"/>
          <w:b/>
          <w:sz w:val="28"/>
          <w:szCs w:val="28"/>
        </w:rPr>
        <w:t>Policy Aims</w:t>
      </w:r>
    </w:p>
    <w:p w14:paraId="7F402187" w14:textId="77777777" w:rsidR="00D71D70" w:rsidRPr="00633C31" w:rsidRDefault="00D71D70" w:rsidP="00D71D70">
      <w:pPr>
        <w:pStyle w:val="NoSpacing"/>
        <w:ind w:left="786"/>
        <w:rPr>
          <w:rFonts w:cstheme="minorHAnsi"/>
        </w:rPr>
      </w:pPr>
    </w:p>
    <w:p w14:paraId="5A533911" w14:textId="74CD0E6F" w:rsidR="00D71D70" w:rsidRPr="00633C31" w:rsidRDefault="00D71D70" w:rsidP="003C0FA7">
      <w:pPr>
        <w:pStyle w:val="ListParagraph"/>
        <w:numPr>
          <w:ilvl w:val="0"/>
          <w:numId w:val="4"/>
        </w:numPr>
        <w:pBdr>
          <w:top w:val="nil"/>
          <w:left w:val="nil"/>
          <w:bottom w:val="nil"/>
          <w:right w:val="nil"/>
          <w:between w:val="nil"/>
          <w:bar w:val="nil"/>
        </w:pBdr>
        <w:spacing w:after="0" w:line="240" w:lineRule="auto"/>
        <w:rPr>
          <w:rStyle w:val="PageNumber"/>
          <w:rFonts w:eastAsia="Arial" w:cstheme="minorHAnsi"/>
        </w:rPr>
      </w:pPr>
      <w:r w:rsidRPr="00633C31">
        <w:rPr>
          <w:rStyle w:val="PageNumber"/>
          <w:rFonts w:cstheme="minorHAnsi"/>
        </w:rPr>
        <w:t xml:space="preserve">To provide </w:t>
      </w:r>
      <w:r w:rsidR="002E405B">
        <w:rPr>
          <w:rStyle w:val="PageNumber"/>
          <w:rFonts w:cstheme="minorHAnsi"/>
        </w:rPr>
        <w:t>s</w:t>
      </w:r>
      <w:r w:rsidRPr="00633C31">
        <w:rPr>
          <w:rStyle w:val="PageNumber"/>
          <w:rFonts w:cstheme="minorHAnsi"/>
        </w:rPr>
        <w:t xml:space="preserve">taff with the framework to promote and safeguard the wellbeing of children and in so doing ensure they meet their statutory responsibilities; </w:t>
      </w:r>
    </w:p>
    <w:p w14:paraId="45C13949" w14:textId="77777777" w:rsidR="00D71D70" w:rsidRPr="00633C31" w:rsidRDefault="00D71D70" w:rsidP="003C0FA7">
      <w:pPr>
        <w:pStyle w:val="ListParagraph"/>
        <w:numPr>
          <w:ilvl w:val="0"/>
          <w:numId w:val="4"/>
        </w:numPr>
        <w:pBdr>
          <w:top w:val="nil"/>
          <w:left w:val="nil"/>
          <w:bottom w:val="nil"/>
          <w:right w:val="nil"/>
          <w:between w:val="nil"/>
          <w:bar w:val="nil"/>
        </w:pBdr>
        <w:spacing w:after="0" w:line="240" w:lineRule="auto"/>
        <w:rPr>
          <w:rStyle w:val="PageNumber"/>
          <w:rFonts w:eastAsia="Arial" w:cstheme="minorHAnsi"/>
        </w:rPr>
      </w:pPr>
      <w:r w:rsidRPr="00633C31">
        <w:rPr>
          <w:rStyle w:val="PageNumber"/>
          <w:rFonts w:cstheme="minorHAnsi"/>
        </w:rPr>
        <w:t>To ensure consistent good practice across the school; and</w:t>
      </w:r>
    </w:p>
    <w:p w14:paraId="20BF85E1" w14:textId="77777777" w:rsidR="00D71D70" w:rsidRPr="00633C31" w:rsidRDefault="00D71D70" w:rsidP="003C0FA7">
      <w:pPr>
        <w:pStyle w:val="ListParagraph"/>
        <w:numPr>
          <w:ilvl w:val="0"/>
          <w:numId w:val="4"/>
        </w:numPr>
        <w:pBdr>
          <w:top w:val="nil"/>
          <w:left w:val="nil"/>
          <w:bottom w:val="nil"/>
          <w:right w:val="nil"/>
          <w:between w:val="nil"/>
          <w:bar w:val="nil"/>
        </w:pBdr>
        <w:spacing w:after="0" w:line="240" w:lineRule="auto"/>
        <w:rPr>
          <w:rStyle w:val="PageNumber"/>
          <w:rFonts w:eastAsia="Arial" w:cstheme="minorHAnsi"/>
        </w:rPr>
      </w:pPr>
      <w:r w:rsidRPr="00633C31">
        <w:rPr>
          <w:rStyle w:val="PageNumber"/>
          <w:rFonts w:cstheme="minorHAnsi"/>
        </w:rPr>
        <w:t xml:space="preserve">To demonstrate our commitment to protecting and supporting our vulnerable children, students who need support through early help, children in need and children who have a child protection plan. </w:t>
      </w:r>
    </w:p>
    <w:p w14:paraId="71DC4061" w14:textId="77777777" w:rsidR="00D04A3E" w:rsidRDefault="00D04A3E" w:rsidP="00D71D70">
      <w:pPr>
        <w:pStyle w:val="Default"/>
        <w:spacing w:after="208"/>
        <w:rPr>
          <w:rFonts w:asciiTheme="minorHAnsi" w:hAnsiTheme="minorHAnsi" w:cstheme="minorHAnsi"/>
          <w:b/>
          <w:color w:val="auto"/>
          <w:sz w:val="28"/>
          <w:szCs w:val="28"/>
        </w:rPr>
      </w:pPr>
    </w:p>
    <w:p w14:paraId="6CA86C39" w14:textId="069A8B3C" w:rsidR="008C332A" w:rsidRPr="00C47761" w:rsidRDefault="00A93C4E" w:rsidP="00D71D70">
      <w:pPr>
        <w:pStyle w:val="Default"/>
        <w:spacing w:after="208"/>
        <w:rPr>
          <w:rFonts w:asciiTheme="minorHAnsi" w:hAnsiTheme="minorHAnsi" w:cstheme="minorHAnsi"/>
          <w:b/>
          <w:color w:val="auto"/>
          <w:sz w:val="28"/>
          <w:szCs w:val="28"/>
        </w:rPr>
      </w:pPr>
      <w:r w:rsidRPr="00C47761">
        <w:rPr>
          <w:rFonts w:asciiTheme="minorHAnsi" w:hAnsiTheme="minorHAnsi" w:cstheme="minorHAnsi"/>
          <w:b/>
          <w:color w:val="auto"/>
          <w:sz w:val="28"/>
          <w:szCs w:val="28"/>
        </w:rPr>
        <w:t xml:space="preserve">3) </w:t>
      </w:r>
      <w:r w:rsidR="008C332A" w:rsidRPr="00C47761">
        <w:rPr>
          <w:rFonts w:asciiTheme="minorHAnsi" w:hAnsiTheme="minorHAnsi" w:cstheme="minorHAnsi"/>
          <w:b/>
          <w:color w:val="auto"/>
          <w:sz w:val="28"/>
          <w:szCs w:val="28"/>
        </w:rPr>
        <w:t>Legislation and Guidance</w:t>
      </w:r>
    </w:p>
    <w:p w14:paraId="6CA86C3A" w14:textId="40A40EAC" w:rsidR="008C332A" w:rsidRPr="00633C31" w:rsidRDefault="008C332A" w:rsidP="008C332A">
      <w:pPr>
        <w:pStyle w:val="Default"/>
        <w:rPr>
          <w:rFonts w:asciiTheme="minorHAnsi" w:eastAsia="Calibri" w:hAnsiTheme="minorHAnsi" w:cstheme="minorHAnsi"/>
          <w:color w:val="auto"/>
          <w:sz w:val="22"/>
          <w:szCs w:val="22"/>
        </w:rPr>
      </w:pPr>
      <w:r w:rsidRPr="007A3B0D">
        <w:rPr>
          <w:rFonts w:asciiTheme="minorHAnsi" w:hAnsiTheme="minorHAnsi" w:cstheme="minorHAnsi"/>
          <w:color w:val="auto"/>
          <w:sz w:val="22"/>
          <w:szCs w:val="22"/>
        </w:rPr>
        <w:t xml:space="preserve">The </w:t>
      </w:r>
      <w:r w:rsidR="00D04A3E" w:rsidRPr="007A3B0D">
        <w:rPr>
          <w:rFonts w:asciiTheme="minorHAnsi" w:hAnsiTheme="minorHAnsi" w:cstheme="minorHAnsi"/>
          <w:color w:val="auto"/>
          <w:sz w:val="22"/>
          <w:szCs w:val="22"/>
        </w:rPr>
        <w:t xml:space="preserve">Local </w:t>
      </w:r>
      <w:r w:rsidRPr="007A3B0D">
        <w:rPr>
          <w:rFonts w:asciiTheme="minorHAnsi" w:hAnsiTheme="minorHAnsi" w:cstheme="minorHAnsi"/>
          <w:color w:val="auto"/>
          <w:sz w:val="22"/>
          <w:szCs w:val="22"/>
        </w:rPr>
        <w:t>Governing Body (</w:t>
      </w:r>
      <w:r w:rsidR="00D04A3E" w:rsidRPr="007A3B0D">
        <w:rPr>
          <w:rFonts w:asciiTheme="minorHAnsi" w:hAnsiTheme="minorHAnsi" w:cstheme="minorHAnsi"/>
          <w:color w:val="auto"/>
          <w:sz w:val="22"/>
          <w:szCs w:val="22"/>
        </w:rPr>
        <w:t>L</w:t>
      </w:r>
      <w:r w:rsidRPr="007A3B0D">
        <w:rPr>
          <w:rFonts w:asciiTheme="minorHAnsi" w:hAnsiTheme="minorHAnsi" w:cstheme="minorHAnsi"/>
          <w:color w:val="auto"/>
          <w:sz w:val="22"/>
          <w:szCs w:val="22"/>
        </w:rPr>
        <w:t>GB</w:t>
      </w:r>
      <w:r w:rsidR="000B7AD5" w:rsidRPr="007A3B0D">
        <w:rPr>
          <w:rFonts w:asciiTheme="minorHAnsi" w:hAnsiTheme="minorHAnsi" w:cstheme="minorHAnsi"/>
          <w:color w:val="auto"/>
          <w:sz w:val="22"/>
          <w:szCs w:val="22"/>
        </w:rPr>
        <w:t xml:space="preserve">) of </w:t>
      </w:r>
      <w:r w:rsidR="007A3B0D" w:rsidRPr="007A3B0D">
        <w:rPr>
          <w:rFonts w:asciiTheme="minorHAnsi" w:hAnsiTheme="minorHAnsi" w:cstheme="minorHAnsi"/>
          <w:color w:val="auto"/>
          <w:sz w:val="22"/>
          <w:szCs w:val="22"/>
        </w:rPr>
        <w:t>WVTC</w:t>
      </w:r>
      <w:r w:rsidR="000B7AD5" w:rsidRPr="007A3B0D">
        <w:rPr>
          <w:rFonts w:asciiTheme="minorHAnsi" w:hAnsiTheme="minorHAnsi" w:cstheme="minorHAnsi"/>
          <w:color w:val="auto"/>
          <w:sz w:val="22"/>
          <w:szCs w:val="22"/>
        </w:rPr>
        <w:t xml:space="preserve"> </w:t>
      </w:r>
      <w:r w:rsidRPr="00633C31">
        <w:rPr>
          <w:rFonts w:asciiTheme="minorHAnsi" w:hAnsiTheme="minorHAnsi" w:cstheme="minorHAnsi"/>
          <w:color w:val="auto"/>
          <w:sz w:val="22"/>
          <w:szCs w:val="22"/>
        </w:rPr>
        <w:t xml:space="preserve">recognises and is committed to fulfilling its statutory responsibility to safeguard and promote the welfare of </w:t>
      </w:r>
      <w:r w:rsidR="003A06C5" w:rsidRPr="00633C31">
        <w:rPr>
          <w:rFonts w:asciiTheme="minorHAnsi" w:hAnsiTheme="minorHAnsi" w:cstheme="minorHAnsi"/>
          <w:color w:val="auto"/>
          <w:sz w:val="22"/>
          <w:szCs w:val="22"/>
        </w:rPr>
        <w:t xml:space="preserve">children in accordance with </w:t>
      </w:r>
      <w:r w:rsidRPr="00633C31">
        <w:rPr>
          <w:rFonts w:asciiTheme="minorHAnsi" w:eastAsia="Calibri" w:hAnsiTheme="minorHAnsi" w:cstheme="minorHAnsi"/>
          <w:color w:val="auto"/>
          <w:sz w:val="22"/>
          <w:szCs w:val="22"/>
        </w:rPr>
        <w:t>the following legislation and guidance:</w:t>
      </w:r>
    </w:p>
    <w:p w14:paraId="6CA86C3B" w14:textId="77777777" w:rsidR="008C332A" w:rsidRPr="00633C31" w:rsidRDefault="008C332A" w:rsidP="008C332A">
      <w:pPr>
        <w:pStyle w:val="Default"/>
        <w:rPr>
          <w:rFonts w:asciiTheme="minorHAnsi" w:eastAsia="Calibri" w:hAnsiTheme="minorHAnsi" w:cstheme="minorHAnsi"/>
          <w:color w:val="auto"/>
          <w:sz w:val="22"/>
          <w:szCs w:val="22"/>
        </w:rPr>
      </w:pPr>
    </w:p>
    <w:p w14:paraId="6CA86C3C" w14:textId="77777777" w:rsidR="008C332A" w:rsidRPr="00633C31" w:rsidRDefault="006D3FCF" w:rsidP="003C0FA7">
      <w:pPr>
        <w:pStyle w:val="NoSpacing"/>
        <w:numPr>
          <w:ilvl w:val="0"/>
          <w:numId w:val="2"/>
        </w:numPr>
        <w:rPr>
          <w:rFonts w:cstheme="minorHAnsi"/>
        </w:rPr>
      </w:pPr>
      <w:hyperlink r:id="rId18" w:history="1">
        <w:r w:rsidR="008C332A" w:rsidRPr="00633C31">
          <w:rPr>
            <w:rStyle w:val="Hyperlink"/>
            <w:rFonts w:cstheme="minorHAnsi"/>
            <w:color w:val="auto"/>
            <w:u w:val="none"/>
          </w:rPr>
          <w:t>The Education Act 2002</w:t>
        </w:r>
      </w:hyperlink>
      <w:r w:rsidR="008C332A" w:rsidRPr="00633C31">
        <w:rPr>
          <w:rFonts w:cstheme="minorHAnsi"/>
        </w:rPr>
        <w:t xml:space="preserve"> (section 175/157)</w:t>
      </w:r>
    </w:p>
    <w:p w14:paraId="6CA86C3D" w14:textId="77777777" w:rsidR="008C332A" w:rsidRPr="00633C31" w:rsidRDefault="006D3FCF" w:rsidP="003C0FA7">
      <w:pPr>
        <w:numPr>
          <w:ilvl w:val="1"/>
          <w:numId w:val="2"/>
        </w:numPr>
        <w:jc w:val="both"/>
        <w:rPr>
          <w:rStyle w:val="bold1"/>
          <w:rFonts w:cstheme="minorHAnsi"/>
          <w:b w:val="0"/>
        </w:rPr>
      </w:pPr>
      <w:hyperlink r:id="rId19" w:history="1">
        <w:r w:rsidR="008C332A" w:rsidRPr="00633C31">
          <w:rPr>
            <w:rStyle w:val="bold1"/>
            <w:rFonts w:cstheme="minorHAnsi"/>
            <w:b w:val="0"/>
          </w:rPr>
          <w:t>Section 175 of the Education Act 2002</w:t>
        </w:r>
      </w:hyperlink>
      <w:r w:rsidR="008C332A" w:rsidRPr="00633C31">
        <w:rPr>
          <w:rStyle w:val="bold1"/>
          <w:rFonts w:cstheme="minorHAnsi"/>
          <w:b w:val="0"/>
        </w:rPr>
        <w:t xml:space="preserve"> requires local education authorities and the governors of maintained schools and further education (FE) colleges to make arrangements to ensure that their functions are carried out with a view to safeguarding and promoting the welfare of children.</w:t>
      </w:r>
    </w:p>
    <w:p w14:paraId="1A7EBE85" w14:textId="7A929604" w:rsidR="000146A0" w:rsidRPr="00633C31" w:rsidRDefault="006D3FCF" w:rsidP="003C0FA7">
      <w:pPr>
        <w:numPr>
          <w:ilvl w:val="1"/>
          <w:numId w:val="2"/>
        </w:numPr>
        <w:jc w:val="both"/>
        <w:rPr>
          <w:rStyle w:val="bold1"/>
          <w:rFonts w:cstheme="minorHAnsi"/>
          <w:b w:val="0"/>
        </w:rPr>
      </w:pPr>
      <w:hyperlink r:id="rId20" w:history="1">
        <w:r w:rsidR="008C332A" w:rsidRPr="00633C31">
          <w:rPr>
            <w:rStyle w:val="bold1"/>
            <w:rFonts w:cstheme="minorHAnsi"/>
            <w:b w:val="0"/>
          </w:rPr>
          <w:t>Section 157</w:t>
        </w:r>
      </w:hyperlink>
      <w:r w:rsidR="008C332A" w:rsidRPr="00633C31">
        <w:rPr>
          <w:rStyle w:val="bold1"/>
          <w:rFonts w:cstheme="minorHAnsi"/>
          <w:b w:val="0"/>
        </w:rPr>
        <w:t xml:space="preserve"> of the same act and the </w:t>
      </w:r>
      <w:hyperlink r:id="rId21" w:history="1">
        <w:r w:rsidR="008C332A" w:rsidRPr="00633C31">
          <w:rPr>
            <w:rStyle w:val="bold1"/>
            <w:rFonts w:cstheme="minorHAnsi"/>
            <w:b w:val="0"/>
          </w:rPr>
          <w:t>Education (Independent Schools Standards) (England) Regulations 2003</w:t>
        </w:r>
      </w:hyperlink>
      <w:r w:rsidR="008C332A" w:rsidRPr="00633C31">
        <w:rPr>
          <w:rStyle w:val="bold1"/>
          <w:rFonts w:cstheme="minorHAnsi"/>
          <w:b w:val="0"/>
        </w:rPr>
        <w:t xml:space="preserve"> require proprietors of independent schools (including academies and city technology colleges) to have arrangements to safeguard and promote the welfare of children who are pupils at the school.</w:t>
      </w:r>
    </w:p>
    <w:p w14:paraId="649223A4" w14:textId="23222144" w:rsidR="000146A0" w:rsidRPr="00633C31" w:rsidRDefault="000146A0" w:rsidP="003C0FA7">
      <w:pPr>
        <w:numPr>
          <w:ilvl w:val="0"/>
          <w:numId w:val="2"/>
        </w:numPr>
        <w:spacing w:after="0"/>
        <w:jc w:val="both"/>
        <w:rPr>
          <w:rStyle w:val="bold1"/>
          <w:rFonts w:cstheme="minorHAnsi"/>
          <w:b w:val="0"/>
        </w:rPr>
      </w:pPr>
      <w:r w:rsidRPr="00633C31">
        <w:rPr>
          <w:rStyle w:val="bold1"/>
          <w:rFonts w:cstheme="minorHAnsi"/>
          <w:b w:val="0"/>
        </w:rPr>
        <w:t>The Education (independent School Standards) Regulations 2014</w:t>
      </w:r>
    </w:p>
    <w:p w14:paraId="6CA86C3F" w14:textId="5BB3EF30" w:rsidR="008C332A" w:rsidRPr="00633C31" w:rsidRDefault="000146A0" w:rsidP="003C0FA7">
      <w:pPr>
        <w:numPr>
          <w:ilvl w:val="0"/>
          <w:numId w:val="2"/>
        </w:numPr>
        <w:spacing w:after="0"/>
        <w:jc w:val="both"/>
        <w:rPr>
          <w:rFonts w:cstheme="minorHAnsi"/>
          <w:bCs/>
        </w:rPr>
      </w:pPr>
      <w:r w:rsidRPr="00633C31">
        <w:rPr>
          <w:rStyle w:val="bold1"/>
          <w:rFonts w:cstheme="minorHAnsi"/>
          <w:b w:val="0"/>
        </w:rPr>
        <w:t>The non-maintained Special schools</w:t>
      </w:r>
      <w:r w:rsidR="003E0585" w:rsidRPr="00633C31">
        <w:rPr>
          <w:rStyle w:val="bold1"/>
          <w:rFonts w:cstheme="minorHAnsi"/>
          <w:b w:val="0"/>
        </w:rPr>
        <w:t xml:space="preserve"> (England) regulations 2015</w:t>
      </w:r>
    </w:p>
    <w:p w14:paraId="6CA86C40" w14:textId="5AA36597" w:rsidR="008C332A" w:rsidRPr="00F86DF0" w:rsidRDefault="006D3FCF" w:rsidP="003C0FA7">
      <w:pPr>
        <w:pStyle w:val="NoSpacing"/>
        <w:numPr>
          <w:ilvl w:val="0"/>
          <w:numId w:val="3"/>
        </w:numPr>
        <w:rPr>
          <w:rStyle w:val="bold1"/>
          <w:rFonts w:eastAsia="Calibri" w:cstheme="minorHAnsi"/>
          <w:b w:val="0"/>
          <w:bCs w:val="0"/>
        </w:rPr>
      </w:pPr>
      <w:hyperlink r:id="rId22" w:history="1">
        <w:r w:rsidR="008C332A" w:rsidRPr="00EE5E72">
          <w:rPr>
            <w:rStyle w:val="Hyperlink"/>
            <w:rFonts w:cstheme="minorHAnsi"/>
            <w:color w:val="auto"/>
            <w:u w:val="none"/>
          </w:rPr>
          <w:t>Wolverhampton</w:t>
        </w:r>
        <w:r w:rsidR="00EE5E72" w:rsidRPr="00EE5E72">
          <w:rPr>
            <w:rStyle w:val="Hyperlink"/>
            <w:rFonts w:cstheme="minorHAnsi"/>
            <w:color w:val="auto"/>
            <w:u w:val="none"/>
          </w:rPr>
          <w:t xml:space="preserve"> </w:t>
        </w:r>
        <w:r w:rsidR="00D03ED9" w:rsidRPr="00EE5E72">
          <w:rPr>
            <w:rStyle w:val="Hyperlink"/>
            <w:rFonts w:cstheme="minorHAnsi"/>
            <w:color w:val="auto"/>
            <w:u w:val="none"/>
          </w:rPr>
          <w:t>Multiagency</w:t>
        </w:r>
      </w:hyperlink>
      <w:r w:rsidR="00D03ED9" w:rsidRPr="00F86DF0">
        <w:rPr>
          <w:rStyle w:val="Hyperlink"/>
          <w:rFonts w:cstheme="minorHAnsi"/>
          <w:color w:val="auto"/>
          <w:u w:val="none"/>
        </w:rPr>
        <w:t xml:space="preserve"> Safeguarding arrangements</w:t>
      </w:r>
    </w:p>
    <w:p w14:paraId="6CA86C41" w14:textId="578DB871" w:rsidR="008C332A" w:rsidRPr="00EE5E72" w:rsidRDefault="00911D8E" w:rsidP="003C0FA7">
      <w:pPr>
        <w:pStyle w:val="NoSpacing"/>
        <w:numPr>
          <w:ilvl w:val="0"/>
          <w:numId w:val="3"/>
        </w:numPr>
        <w:rPr>
          <w:rStyle w:val="bold1"/>
          <w:rFonts w:eastAsia="Calibri" w:cstheme="minorHAnsi"/>
          <w:bCs w:val="0"/>
        </w:rPr>
      </w:pPr>
      <w:r w:rsidRPr="00633C31">
        <w:rPr>
          <w:rStyle w:val="bold1"/>
          <w:rFonts w:cstheme="minorHAnsi"/>
          <w:b w:val="0"/>
          <w:bCs w:val="0"/>
        </w:rPr>
        <w:t>Thresholds of support to children and f</w:t>
      </w:r>
      <w:r w:rsidR="008C332A" w:rsidRPr="00633C31">
        <w:rPr>
          <w:rStyle w:val="bold1"/>
          <w:rFonts w:cstheme="minorHAnsi"/>
          <w:b w:val="0"/>
          <w:bCs w:val="0"/>
        </w:rPr>
        <w:t xml:space="preserve">amilies </w:t>
      </w:r>
      <w:r w:rsidR="008C332A" w:rsidRPr="00EE5E72">
        <w:rPr>
          <w:rStyle w:val="bold1"/>
          <w:rFonts w:cstheme="minorHAnsi"/>
          <w:b w:val="0"/>
          <w:bCs w:val="0"/>
        </w:rPr>
        <w:t>in Wolverhampton</w:t>
      </w:r>
    </w:p>
    <w:p w14:paraId="6CA86C42" w14:textId="3BB6ACFD" w:rsidR="008C332A" w:rsidRPr="00633C31" w:rsidRDefault="006D3FCF" w:rsidP="003C0FA7">
      <w:pPr>
        <w:pStyle w:val="NoSpacing"/>
        <w:numPr>
          <w:ilvl w:val="0"/>
          <w:numId w:val="3"/>
        </w:numPr>
        <w:rPr>
          <w:rFonts w:cstheme="minorHAnsi"/>
        </w:rPr>
      </w:pPr>
      <w:hyperlink r:id="rId23" w:history="1">
        <w:r w:rsidR="00911D8E" w:rsidRPr="00633C31">
          <w:rPr>
            <w:rStyle w:val="Hyperlink"/>
            <w:rFonts w:cstheme="minorHAnsi"/>
            <w:color w:val="auto"/>
            <w:u w:val="none"/>
          </w:rPr>
          <w:t>Working t</w:t>
        </w:r>
        <w:r w:rsidR="008C332A" w:rsidRPr="00633C31">
          <w:rPr>
            <w:rStyle w:val="Hyperlink"/>
            <w:rFonts w:cstheme="minorHAnsi"/>
            <w:color w:val="auto"/>
            <w:u w:val="none"/>
          </w:rPr>
          <w:t>ogether to</w:t>
        </w:r>
        <w:r w:rsidR="00911D8E" w:rsidRPr="00633C31">
          <w:rPr>
            <w:rStyle w:val="Hyperlink"/>
            <w:rFonts w:cstheme="minorHAnsi"/>
            <w:color w:val="auto"/>
            <w:u w:val="none"/>
          </w:rPr>
          <w:t xml:space="preserve"> safeguard c</w:t>
        </w:r>
        <w:r w:rsidR="008C332A" w:rsidRPr="00633C31">
          <w:rPr>
            <w:rStyle w:val="Hyperlink"/>
            <w:rFonts w:cstheme="minorHAnsi"/>
            <w:color w:val="auto"/>
            <w:u w:val="none"/>
          </w:rPr>
          <w:t>hildren</w:t>
        </w:r>
      </w:hyperlink>
      <w:r w:rsidR="008C332A" w:rsidRPr="00633C31">
        <w:rPr>
          <w:rFonts w:cstheme="minorHAnsi"/>
        </w:rPr>
        <w:t xml:space="preserve"> (</w:t>
      </w:r>
      <w:r w:rsidR="00186AFB" w:rsidRPr="005C78AE">
        <w:rPr>
          <w:rFonts w:cstheme="minorHAnsi"/>
        </w:rPr>
        <w:t>Dec 2023</w:t>
      </w:r>
      <w:r w:rsidR="008C332A" w:rsidRPr="00633C31">
        <w:rPr>
          <w:rFonts w:cstheme="minorHAnsi"/>
        </w:rPr>
        <w:t>)</w:t>
      </w:r>
    </w:p>
    <w:p w14:paraId="6CA86C43" w14:textId="2B1FC5E0" w:rsidR="008C332A" w:rsidRPr="00633C31" w:rsidRDefault="006D3FCF" w:rsidP="003C0FA7">
      <w:pPr>
        <w:pStyle w:val="NoSpacing"/>
        <w:numPr>
          <w:ilvl w:val="0"/>
          <w:numId w:val="3"/>
        </w:numPr>
        <w:rPr>
          <w:rFonts w:cstheme="minorHAnsi"/>
        </w:rPr>
      </w:pPr>
      <w:hyperlink r:id="rId24" w:history="1">
        <w:r w:rsidR="008C332A" w:rsidRPr="00633C31">
          <w:rPr>
            <w:rStyle w:val="Hyperlink"/>
            <w:rFonts w:cstheme="minorHAnsi"/>
            <w:color w:val="auto"/>
            <w:u w:val="none"/>
          </w:rPr>
          <w:t>Keep</w:t>
        </w:r>
        <w:r w:rsidR="00911D8E" w:rsidRPr="00633C31">
          <w:rPr>
            <w:rStyle w:val="Hyperlink"/>
            <w:rFonts w:cstheme="minorHAnsi"/>
            <w:color w:val="auto"/>
            <w:u w:val="none"/>
          </w:rPr>
          <w:t>ing children safe in e</w:t>
        </w:r>
        <w:r w:rsidR="008C332A" w:rsidRPr="00633C31">
          <w:rPr>
            <w:rStyle w:val="Hyperlink"/>
            <w:rFonts w:cstheme="minorHAnsi"/>
            <w:color w:val="auto"/>
            <w:u w:val="none"/>
          </w:rPr>
          <w:t>ducation</w:t>
        </w:r>
      </w:hyperlink>
      <w:r w:rsidR="008C332A" w:rsidRPr="00633C31">
        <w:rPr>
          <w:rFonts w:cstheme="minorHAnsi"/>
        </w:rPr>
        <w:t xml:space="preserve"> </w:t>
      </w:r>
      <w:r w:rsidR="000146A0" w:rsidRPr="00633C31">
        <w:rPr>
          <w:rFonts w:cstheme="minorHAnsi"/>
        </w:rPr>
        <w:t>(September</w:t>
      </w:r>
      <w:r w:rsidR="00D03ED9">
        <w:rPr>
          <w:rFonts w:cstheme="minorHAnsi"/>
        </w:rPr>
        <w:t xml:space="preserve"> </w:t>
      </w:r>
      <w:r w:rsidR="00D03ED9" w:rsidRPr="00EE5E72">
        <w:rPr>
          <w:rFonts w:cstheme="minorHAnsi"/>
        </w:rPr>
        <w:t>20</w:t>
      </w:r>
      <w:r w:rsidR="00F86DF0" w:rsidRPr="00EE5E72">
        <w:rPr>
          <w:rFonts w:cstheme="minorHAnsi"/>
        </w:rPr>
        <w:t>2</w:t>
      </w:r>
      <w:r w:rsidR="005C78AE" w:rsidRPr="00EE5E72">
        <w:rPr>
          <w:rFonts w:cstheme="minorHAnsi"/>
        </w:rPr>
        <w:t>5</w:t>
      </w:r>
      <w:r w:rsidR="008C332A" w:rsidRPr="00633C31">
        <w:rPr>
          <w:rFonts w:cstheme="minorHAnsi"/>
        </w:rPr>
        <w:t>)</w:t>
      </w:r>
    </w:p>
    <w:p w14:paraId="6CA86C44" w14:textId="623AA322" w:rsidR="008C332A" w:rsidRPr="00633C31" w:rsidRDefault="006D3FCF" w:rsidP="003C0FA7">
      <w:pPr>
        <w:pStyle w:val="NoSpacing"/>
        <w:numPr>
          <w:ilvl w:val="0"/>
          <w:numId w:val="3"/>
        </w:numPr>
        <w:rPr>
          <w:rFonts w:cstheme="minorHAnsi"/>
        </w:rPr>
      </w:pPr>
      <w:hyperlink r:id="rId25" w:history="1">
        <w:r w:rsidR="008C332A" w:rsidRPr="00633C31">
          <w:rPr>
            <w:rStyle w:val="Hyperlink"/>
            <w:rFonts w:eastAsia="Calibri" w:cstheme="minorHAnsi"/>
            <w:color w:val="auto"/>
            <w:u w:val="none"/>
          </w:rPr>
          <w:t>Information sharing advice for safeguarding practitioners</w:t>
        </w:r>
      </w:hyperlink>
      <w:r w:rsidR="008C332A" w:rsidRPr="00633C31">
        <w:rPr>
          <w:rFonts w:cstheme="minorHAnsi"/>
        </w:rPr>
        <w:t xml:space="preserve"> (</w:t>
      </w:r>
      <w:r w:rsidR="00D84036" w:rsidRPr="005C78AE">
        <w:rPr>
          <w:rFonts w:cstheme="minorHAnsi"/>
        </w:rPr>
        <w:t>May 24</w:t>
      </w:r>
      <w:r w:rsidR="008C332A" w:rsidRPr="00633C31">
        <w:rPr>
          <w:rFonts w:cstheme="minorHAnsi"/>
        </w:rPr>
        <w:t>)</w:t>
      </w:r>
    </w:p>
    <w:p w14:paraId="6CA86C45" w14:textId="77777777" w:rsidR="008C332A" w:rsidRPr="00633C31" w:rsidRDefault="008C332A" w:rsidP="003C0FA7">
      <w:pPr>
        <w:pStyle w:val="NoSpacing"/>
        <w:numPr>
          <w:ilvl w:val="0"/>
          <w:numId w:val="3"/>
        </w:numPr>
        <w:rPr>
          <w:rFonts w:cstheme="minorHAnsi"/>
        </w:rPr>
      </w:pPr>
      <w:r w:rsidRPr="00633C31">
        <w:rPr>
          <w:rFonts w:cstheme="minorHAnsi"/>
        </w:rPr>
        <w:t>What to do if you are worried a child is being abused (March 2015)</w:t>
      </w:r>
    </w:p>
    <w:p w14:paraId="6CA86C46" w14:textId="77777777" w:rsidR="008C332A" w:rsidRDefault="008C332A" w:rsidP="003C0FA7">
      <w:pPr>
        <w:pStyle w:val="NoSpacing"/>
        <w:numPr>
          <w:ilvl w:val="0"/>
          <w:numId w:val="3"/>
        </w:numPr>
        <w:rPr>
          <w:rStyle w:val="Hyperlink"/>
          <w:rFonts w:cstheme="minorHAnsi"/>
          <w:color w:val="auto"/>
          <w:u w:val="none"/>
        </w:rPr>
      </w:pPr>
      <w:r w:rsidRPr="00633C31">
        <w:rPr>
          <w:rFonts w:cstheme="minorHAnsi"/>
        </w:rPr>
        <w:t>S</w:t>
      </w:r>
      <w:hyperlink r:id="rId26" w:history="1">
        <w:r w:rsidRPr="00633C31">
          <w:rPr>
            <w:rStyle w:val="Hyperlink"/>
            <w:rFonts w:cstheme="minorHAnsi"/>
            <w:color w:val="auto"/>
            <w:u w:val="none"/>
          </w:rPr>
          <w:t>ections 26 &amp; 29 of the Counter-Terrorism and Security Act 2015</w:t>
        </w:r>
      </w:hyperlink>
    </w:p>
    <w:p w14:paraId="2597C3ED" w14:textId="4F387EAD" w:rsidR="00D84036" w:rsidRDefault="00D84036" w:rsidP="003C0FA7">
      <w:pPr>
        <w:pStyle w:val="NoSpacing"/>
        <w:numPr>
          <w:ilvl w:val="0"/>
          <w:numId w:val="3"/>
        </w:numPr>
        <w:rPr>
          <w:rStyle w:val="Hyperlink"/>
          <w:rFonts w:cstheme="minorHAnsi"/>
          <w:color w:val="auto"/>
          <w:u w:val="none"/>
        </w:rPr>
      </w:pPr>
      <w:r>
        <w:rPr>
          <w:rStyle w:val="Hyperlink"/>
          <w:rFonts w:cstheme="minorHAnsi"/>
          <w:color w:val="auto"/>
          <w:u w:val="none"/>
        </w:rPr>
        <w:t xml:space="preserve">Prevent Dury </w:t>
      </w:r>
      <w:r w:rsidR="007F0E95">
        <w:rPr>
          <w:rStyle w:val="Hyperlink"/>
          <w:rFonts w:cstheme="minorHAnsi"/>
          <w:color w:val="auto"/>
          <w:u w:val="none"/>
        </w:rPr>
        <w:t>Guidance (</w:t>
      </w:r>
      <w:r w:rsidR="007F0E95" w:rsidRPr="005C78AE">
        <w:rPr>
          <w:rStyle w:val="Hyperlink"/>
          <w:rFonts w:cstheme="minorHAnsi"/>
          <w:color w:val="auto"/>
          <w:u w:val="none"/>
        </w:rPr>
        <w:t>Dec 2023</w:t>
      </w:r>
      <w:r w:rsidR="007F0E95">
        <w:rPr>
          <w:rStyle w:val="Hyperlink"/>
          <w:rFonts w:cstheme="minorHAnsi"/>
          <w:color w:val="auto"/>
          <w:u w:val="none"/>
        </w:rPr>
        <w:t>)</w:t>
      </w:r>
    </w:p>
    <w:p w14:paraId="24DF63A7" w14:textId="75F205B8" w:rsidR="007F0E95" w:rsidRPr="005C78AE" w:rsidRDefault="007F0E95" w:rsidP="003C0FA7">
      <w:pPr>
        <w:pStyle w:val="NoSpacing"/>
        <w:numPr>
          <w:ilvl w:val="0"/>
          <w:numId w:val="3"/>
        </w:numPr>
        <w:rPr>
          <w:rFonts w:cstheme="minorHAnsi"/>
        </w:rPr>
      </w:pPr>
      <w:r w:rsidRPr="005C78AE">
        <w:rPr>
          <w:rStyle w:val="Hyperlink"/>
          <w:rFonts w:cstheme="minorHAnsi"/>
          <w:color w:val="auto"/>
          <w:u w:val="none"/>
        </w:rPr>
        <w:t>Working together to improve school attendance (Aug 202</w:t>
      </w:r>
      <w:r w:rsidR="00030AFF" w:rsidRPr="005C78AE">
        <w:rPr>
          <w:rStyle w:val="Hyperlink"/>
          <w:rFonts w:cstheme="minorHAnsi"/>
          <w:color w:val="auto"/>
          <w:u w:val="none"/>
        </w:rPr>
        <w:t>3</w:t>
      </w:r>
      <w:r w:rsidRPr="005C78AE">
        <w:rPr>
          <w:rStyle w:val="Hyperlink"/>
          <w:rFonts w:cstheme="minorHAnsi"/>
          <w:color w:val="auto"/>
          <w:u w:val="none"/>
        </w:rPr>
        <w:t>)</w:t>
      </w:r>
    </w:p>
    <w:p w14:paraId="6CA86C47" w14:textId="77777777" w:rsidR="008C332A" w:rsidRPr="00633C31" w:rsidRDefault="006D3FCF" w:rsidP="003C0FA7">
      <w:pPr>
        <w:pStyle w:val="NoSpacing"/>
        <w:numPr>
          <w:ilvl w:val="0"/>
          <w:numId w:val="3"/>
        </w:numPr>
        <w:rPr>
          <w:rFonts w:cstheme="minorHAnsi"/>
        </w:rPr>
      </w:pPr>
      <w:hyperlink r:id="rId27" w:history="1">
        <w:r w:rsidR="008C332A" w:rsidRPr="00633C31">
          <w:rPr>
            <w:rStyle w:val="Hyperlink"/>
            <w:rFonts w:cstheme="minorHAnsi"/>
            <w:color w:val="auto"/>
            <w:u w:val="none"/>
          </w:rPr>
          <w:t xml:space="preserve">Section 5B of the Female Genital Mutilation Act 2003 </w:t>
        </w:r>
      </w:hyperlink>
    </w:p>
    <w:p w14:paraId="6CA86C48" w14:textId="77777777" w:rsidR="008C332A" w:rsidRPr="00633C31" w:rsidRDefault="008C332A" w:rsidP="003C0FA7">
      <w:pPr>
        <w:pStyle w:val="NoSpacing"/>
        <w:numPr>
          <w:ilvl w:val="0"/>
          <w:numId w:val="3"/>
        </w:numPr>
        <w:rPr>
          <w:rFonts w:cstheme="minorHAnsi"/>
        </w:rPr>
      </w:pPr>
      <w:r w:rsidRPr="00633C31">
        <w:rPr>
          <w:rFonts w:cstheme="minorHAnsi"/>
        </w:rPr>
        <w:t>Children Act 1989 &amp; 2004</w:t>
      </w:r>
    </w:p>
    <w:p w14:paraId="6CA86C49" w14:textId="1D0309D7" w:rsidR="008C332A" w:rsidRPr="00633C31" w:rsidRDefault="008C332A" w:rsidP="003C0FA7">
      <w:pPr>
        <w:pStyle w:val="NoSpacing"/>
        <w:numPr>
          <w:ilvl w:val="0"/>
          <w:numId w:val="3"/>
        </w:numPr>
        <w:rPr>
          <w:rFonts w:cstheme="minorHAnsi"/>
        </w:rPr>
      </w:pPr>
      <w:r w:rsidRPr="00633C31">
        <w:rPr>
          <w:rFonts w:cstheme="minorHAnsi"/>
        </w:rPr>
        <w:t>Disqualification under the Child</w:t>
      </w:r>
      <w:r w:rsidR="00B60DE6" w:rsidRPr="00633C31">
        <w:rPr>
          <w:rFonts w:cstheme="minorHAnsi"/>
        </w:rPr>
        <w:t>care</w:t>
      </w:r>
      <w:r w:rsidRPr="00633C31">
        <w:rPr>
          <w:rFonts w:cstheme="minorHAnsi"/>
        </w:rPr>
        <w:t xml:space="preserve"> Act 2006</w:t>
      </w:r>
      <w:r w:rsidR="0046580B" w:rsidRPr="00633C31">
        <w:rPr>
          <w:rFonts w:cstheme="minorHAnsi"/>
        </w:rPr>
        <w:t xml:space="preserve"> </w:t>
      </w:r>
    </w:p>
    <w:p w14:paraId="02EA0545" w14:textId="77777777" w:rsidR="00B75450" w:rsidRPr="00C47761" w:rsidRDefault="00B75450" w:rsidP="001A11FF">
      <w:pPr>
        <w:pStyle w:val="NoSpacing"/>
        <w:rPr>
          <w:rFonts w:cstheme="minorHAnsi"/>
          <w:sz w:val="28"/>
          <w:szCs w:val="28"/>
        </w:rPr>
      </w:pPr>
    </w:p>
    <w:p w14:paraId="6CA86C5A" w14:textId="227A4490" w:rsidR="008C332A" w:rsidRPr="00C47761" w:rsidRDefault="00A93C4E" w:rsidP="00D71D70">
      <w:pPr>
        <w:jc w:val="both"/>
        <w:rPr>
          <w:rFonts w:cstheme="minorHAnsi"/>
          <w:b/>
          <w:sz w:val="28"/>
          <w:szCs w:val="28"/>
        </w:rPr>
      </w:pPr>
      <w:r w:rsidRPr="00C47761">
        <w:rPr>
          <w:rFonts w:cstheme="minorHAnsi"/>
          <w:b/>
          <w:sz w:val="28"/>
          <w:szCs w:val="28"/>
        </w:rPr>
        <w:t xml:space="preserve">4) </w:t>
      </w:r>
      <w:r w:rsidR="008C332A" w:rsidRPr="00C47761">
        <w:rPr>
          <w:rFonts w:cstheme="minorHAnsi"/>
          <w:b/>
          <w:sz w:val="28"/>
          <w:szCs w:val="28"/>
        </w:rPr>
        <w:t>Related Policies</w:t>
      </w:r>
    </w:p>
    <w:p w14:paraId="6CA86C5B" w14:textId="389792DA" w:rsidR="008C332A" w:rsidRPr="00633C31" w:rsidRDefault="008C332A" w:rsidP="008C332A">
      <w:pPr>
        <w:pStyle w:val="Default"/>
        <w:spacing w:after="208"/>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Our policy relates to safeguarding and child protection concerns and sits within a suite of other safeguarding policies. Our policy applies to all staff (teaching and non-teaching), governors and volunteers, temporary and supply staff working in our school. It will be reviewed at least annually by the </w:t>
      </w:r>
      <w:r w:rsidR="00824C36">
        <w:rPr>
          <w:rFonts w:asciiTheme="minorHAnsi" w:hAnsiTheme="minorHAnsi" w:cstheme="minorHAnsi"/>
          <w:color w:val="auto"/>
          <w:sz w:val="22"/>
          <w:szCs w:val="22"/>
        </w:rPr>
        <w:t xml:space="preserve">Local </w:t>
      </w:r>
      <w:r w:rsidRPr="00633C31">
        <w:rPr>
          <w:rFonts w:asciiTheme="minorHAnsi" w:hAnsiTheme="minorHAnsi" w:cstheme="minorHAnsi"/>
          <w:color w:val="auto"/>
          <w:sz w:val="22"/>
          <w:szCs w:val="22"/>
        </w:rPr>
        <w:t>G</w:t>
      </w:r>
      <w:r w:rsidR="00101E7C" w:rsidRPr="00633C31">
        <w:rPr>
          <w:rFonts w:asciiTheme="minorHAnsi" w:hAnsiTheme="minorHAnsi" w:cstheme="minorHAnsi"/>
          <w:color w:val="auto"/>
          <w:sz w:val="22"/>
          <w:szCs w:val="22"/>
        </w:rPr>
        <w:t xml:space="preserve">overning </w:t>
      </w:r>
      <w:r w:rsidR="00395C69" w:rsidRPr="00633C31">
        <w:rPr>
          <w:rFonts w:asciiTheme="minorHAnsi" w:hAnsiTheme="minorHAnsi" w:cstheme="minorHAnsi"/>
          <w:color w:val="auto"/>
          <w:sz w:val="22"/>
          <w:szCs w:val="22"/>
        </w:rPr>
        <w:t>body</w:t>
      </w:r>
      <w:r w:rsidR="00395C69">
        <w:rPr>
          <w:rFonts w:asciiTheme="minorHAnsi" w:hAnsiTheme="minorHAnsi" w:cstheme="minorHAnsi"/>
          <w:color w:val="auto"/>
          <w:sz w:val="22"/>
          <w:szCs w:val="22"/>
        </w:rPr>
        <w:t xml:space="preserve"> </w:t>
      </w:r>
      <w:r w:rsidR="00395C69" w:rsidRPr="00633C31">
        <w:rPr>
          <w:rFonts w:asciiTheme="minorHAnsi" w:hAnsiTheme="minorHAnsi" w:cstheme="minorHAnsi"/>
          <w:color w:val="auto"/>
          <w:sz w:val="22"/>
          <w:szCs w:val="22"/>
        </w:rPr>
        <w:t>and</w:t>
      </w:r>
      <w:r w:rsidRPr="00633C31">
        <w:rPr>
          <w:rFonts w:asciiTheme="minorHAnsi" w:hAnsiTheme="minorHAnsi" w:cstheme="minorHAnsi"/>
          <w:color w:val="auto"/>
          <w:sz w:val="22"/>
          <w:szCs w:val="22"/>
        </w:rPr>
        <w:t xml:space="preserve"> is in line with </w:t>
      </w:r>
      <w:r w:rsidR="00154B2A" w:rsidRPr="00633C31">
        <w:rPr>
          <w:rFonts w:asciiTheme="minorHAnsi" w:hAnsiTheme="minorHAnsi" w:cstheme="minorHAnsi"/>
          <w:color w:val="auto"/>
          <w:sz w:val="22"/>
          <w:szCs w:val="22"/>
        </w:rPr>
        <w:t xml:space="preserve">our </w:t>
      </w:r>
      <w:r w:rsidR="00154B2A" w:rsidRPr="001A11FF">
        <w:rPr>
          <w:rFonts w:asciiTheme="minorHAnsi" w:hAnsiTheme="minorHAnsi" w:cstheme="minorHAnsi"/>
          <w:color w:val="auto"/>
          <w:sz w:val="22"/>
          <w:szCs w:val="22"/>
        </w:rPr>
        <w:t>W</w:t>
      </w:r>
      <w:r w:rsidR="00CD5328" w:rsidRPr="001A11FF">
        <w:rPr>
          <w:rFonts w:asciiTheme="minorHAnsi" w:hAnsiTheme="minorHAnsi" w:cstheme="minorHAnsi"/>
          <w:color w:val="auto"/>
          <w:sz w:val="22"/>
          <w:szCs w:val="22"/>
        </w:rPr>
        <w:t>SCB</w:t>
      </w:r>
      <w:r w:rsidR="00CD5328" w:rsidRPr="00633C31">
        <w:rPr>
          <w:rFonts w:asciiTheme="minorHAnsi" w:hAnsiTheme="minorHAnsi" w:cstheme="minorHAnsi"/>
          <w:color w:val="auto"/>
          <w:sz w:val="22"/>
          <w:szCs w:val="22"/>
        </w:rPr>
        <w:t xml:space="preserve"> local procedures, </w:t>
      </w:r>
      <w:r w:rsidRPr="00633C31">
        <w:rPr>
          <w:rFonts w:asciiTheme="minorHAnsi" w:hAnsiTheme="minorHAnsi" w:cstheme="minorHAnsi"/>
          <w:color w:val="auto"/>
          <w:sz w:val="22"/>
          <w:szCs w:val="22"/>
        </w:rPr>
        <w:t xml:space="preserve">the expectations of </w:t>
      </w:r>
      <w:r w:rsidR="00CD5328" w:rsidRPr="00633C31">
        <w:rPr>
          <w:rFonts w:asciiTheme="minorHAnsi" w:hAnsiTheme="minorHAnsi" w:cstheme="minorHAnsi"/>
          <w:color w:val="auto"/>
          <w:sz w:val="22"/>
          <w:szCs w:val="22"/>
        </w:rPr>
        <w:t xml:space="preserve">the Department for Education and </w:t>
      </w:r>
      <w:r w:rsidRPr="00633C31">
        <w:rPr>
          <w:rFonts w:asciiTheme="minorHAnsi" w:hAnsiTheme="minorHAnsi" w:cstheme="minorHAnsi"/>
          <w:color w:val="auto"/>
          <w:sz w:val="22"/>
          <w:szCs w:val="22"/>
        </w:rPr>
        <w:t>Ofsted which inspects schools’ safeguarding arrangements.</w:t>
      </w:r>
    </w:p>
    <w:p w14:paraId="6CA86C5C" w14:textId="77777777" w:rsidR="008C332A" w:rsidRPr="00633C31" w:rsidRDefault="008C332A" w:rsidP="008C332A">
      <w:pPr>
        <w:pStyle w:val="Default"/>
        <w:spacing w:after="208"/>
        <w:rPr>
          <w:rFonts w:asciiTheme="minorHAnsi" w:hAnsiTheme="minorHAnsi" w:cstheme="minorHAnsi"/>
          <w:color w:val="auto"/>
          <w:sz w:val="22"/>
          <w:szCs w:val="22"/>
        </w:rPr>
      </w:pPr>
      <w:r w:rsidRPr="00633C31">
        <w:rPr>
          <w:rFonts w:asciiTheme="minorHAnsi" w:hAnsiTheme="minorHAnsi" w:cstheme="minorHAnsi"/>
          <w:color w:val="auto"/>
          <w:sz w:val="22"/>
          <w:szCs w:val="22"/>
        </w:rPr>
        <w:lastRenderedPageBreak/>
        <w:t>Other policies that may be referred to within this policy include:</w:t>
      </w:r>
    </w:p>
    <w:p w14:paraId="6CA86C5D" w14:textId="537927BA" w:rsidR="008C332A" w:rsidRPr="00633C31" w:rsidRDefault="00D75BCE" w:rsidP="003C0FA7">
      <w:pPr>
        <w:pStyle w:val="NoSpacing"/>
        <w:numPr>
          <w:ilvl w:val="0"/>
          <w:numId w:val="1"/>
        </w:numPr>
        <w:rPr>
          <w:rFonts w:cstheme="minorHAnsi"/>
        </w:rPr>
      </w:pPr>
      <w:r w:rsidRPr="00633C31">
        <w:rPr>
          <w:rFonts w:cstheme="minorHAnsi"/>
        </w:rPr>
        <w:t>Attendance and P</w:t>
      </w:r>
      <w:r w:rsidR="008C332A" w:rsidRPr="00633C31">
        <w:rPr>
          <w:rFonts w:cstheme="minorHAnsi"/>
        </w:rPr>
        <w:t>unctuality</w:t>
      </w:r>
    </w:p>
    <w:p w14:paraId="6CA86C5E" w14:textId="77777777" w:rsidR="008C332A" w:rsidRPr="00633C31" w:rsidRDefault="008C332A" w:rsidP="003C0FA7">
      <w:pPr>
        <w:pStyle w:val="NoSpacing"/>
        <w:numPr>
          <w:ilvl w:val="0"/>
          <w:numId w:val="1"/>
        </w:numPr>
        <w:rPr>
          <w:rFonts w:cstheme="minorHAnsi"/>
        </w:rPr>
      </w:pPr>
      <w:r w:rsidRPr="00633C31">
        <w:rPr>
          <w:rFonts w:cstheme="minorHAnsi"/>
        </w:rPr>
        <w:t>Admissions</w:t>
      </w:r>
    </w:p>
    <w:p w14:paraId="6CA86C5F" w14:textId="77777777" w:rsidR="008C332A" w:rsidRPr="00633C31" w:rsidRDefault="008C332A" w:rsidP="003C0FA7">
      <w:pPr>
        <w:pStyle w:val="NoSpacing"/>
        <w:numPr>
          <w:ilvl w:val="0"/>
          <w:numId w:val="1"/>
        </w:numPr>
        <w:rPr>
          <w:rFonts w:cstheme="minorHAnsi"/>
        </w:rPr>
      </w:pPr>
      <w:r w:rsidRPr="00633C31">
        <w:rPr>
          <w:rFonts w:cstheme="minorHAnsi"/>
        </w:rPr>
        <w:t>Anti-bullying</w:t>
      </w:r>
    </w:p>
    <w:p w14:paraId="6CA86C60" w14:textId="77777777" w:rsidR="008C332A" w:rsidRPr="00633C31" w:rsidRDefault="008C332A" w:rsidP="003C0FA7">
      <w:pPr>
        <w:pStyle w:val="NoSpacing"/>
        <w:numPr>
          <w:ilvl w:val="0"/>
          <w:numId w:val="1"/>
        </w:numPr>
        <w:rPr>
          <w:rFonts w:cstheme="minorHAnsi"/>
        </w:rPr>
      </w:pPr>
      <w:r w:rsidRPr="00633C31">
        <w:rPr>
          <w:rFonts w:cstheme="minorHAnsi"/>
        </w:rPr>
        <w:t>Educational Visits</w:t>
      </w:r>
    </w:p>
    <w:p w14:paraId="6CA86C61" w14:textId="77777777" w:rsidR="008C332A" w:rsidRPr="00633C31" w:rsidRDefault="008C332A" w:rsidP="003C0FA7">
      <w:pPr>
        <w:pStyle w:val="NoSpacing"/>
        <w:numPr>
          <w:ilvl w:val="0"/>
          <w:numId w:val="1"/>
        </w:numPr>
        <w:rPr>
          <w:rFonts w:cstheme="minorHAnsi"/>
        </w:rPr>
      </w:pPr>
      <w:r w:rsidRPr="00633C31">
        <w:rPr>
          <w:rFonts w:cstheme="minorHAnsi"/>
        </w:rPr>
        <w:t>Visiting Speakers</w:t>
      </w:r>
    </w:p>
    <w:p w14:paraId="6CA86C62" w14:textId="77777777" w:rsidR="008C332A" w:rsidRPr="00633C31" w:rsidRDefault="008C332A" w:rsidP="003C0FA7">
      <w:pPr>
        <w:pStyle w:val="NoSpacing"/>
        <w:numPr>
          <w:ilvl w:val="0"/>
          <w:numId w:val="1"/>
        </w:numPr>
        <w:rPr>
          <w:rFonts w:cstheme="minorHAnsi"/>
        </w:rPr>
      </w:pPr>
      <w:r w:rsidRPr="00633C31">
        <w:rPr>
          <w:rFonts w:cstheme="minorHAnsi"/>
        </w:rPr>
        <w:t>Code of Conduct</w:t>
      </w:r>
    </w:p>
    <w:p w14:paraId="6CA86C63" w14:textId="77777777" w:rsidR="008C332A" w:rsidRPr="00633C31" w:rsidRDefault="008C332A" w:rsidP="003C0FA7">
      <w:pPr>
        <w:pStyle w:val="NoSpacing"/>
        <w:numPr>
          <w:ilvl w:val="0"/>
          <w:numId w:val="1"/>
        </w:numPr>
        <w:rPr>
          <w:rFonts w:cstheme="minorHAnsi"/>
        </w:rPr>
      </w:pPr>
      <w:r w:rsidRPr="00633C31">
        <w:rPr>
          <w:rFonts w:cstheme="minorHAnsi"/>
        </w:rPr>
        <w:t>Safer Recruitment</w:t>
      </w:r>
    </w:p>
    <w:p w14:paraId="6CA86C64" w14:textId="77777777" w:rsidR="008C332A" w:rsidRPr="00633C31" w:rsidRDefault="008C332A" w:rsidP="003C0FA7">
      <w:pPr>
        <w:pStyle w:val="NoSpacing"/>
        <w:numPr>
          <w:ilvl w:val="0"/>
          <w:numId w:val="1"/>
        </w:numPr>
        <w:rPr>
          <w:rFonts w:cstheme="minorHAnsi"/>
        </w:rPr>
      </w:pPr>
      <w:r w:rsidRPr="00633C31">
        <w:rPr>
          <w:rFonts w:cstheme="minorHAnsi"/>
        </w:rPr>
        <w:t>Behaviour Policy</w:t>
      </w:r>
    </w:p>
    <w:p w14:paraId="6CA86C65" w14:textId="77777777" w:rsidR="008C332A" w:rsidRPr="00633C31" w:rsidRDefault="008C332A" w:rsidP="003C0FA7">
      <w:pPr>
        <w:pStyle w:val="NoSpacing"/>
        <w:numPr>
          <w:ilvl w:val="0"/>
          <w:numId w:val="1"/>
        </w:numPr>
        <w:rPr>
          <w:rFonts w:cstheme="minorHAnsi"/>
        </w:rPr>
      </w:pPr>
      <w:r w:rsidRPr="00633C31">
        <w:rPr>
          <w:rFonts w:cstheme="minorHAnsi"/>
        </w:rPr>
        <w:t>Equal Opportunity</w:t>
      </w:r>
    </w:p>
    <w:p w14:paraId="6CA86C66" w14:textId="77777777" w:rsidR="008C332A" w:rsidRPr="00633C31" w:rsidRDefault="008C332A" w:rsidP="003C0FA7">
      <w:pPr>
        <w:pStyle w:val="NoSpacing"/>
        <w:numPr>
          <w:ilvl w:val="0"/>
          <w:numId w:val="1"/>
        </w:numPr>
        <w:rPr>
          <w:rFonts w:cstheme="minorHAnsi"/>
        </w:rPr>
      </w:pPr>
      <w:r w:rsidRPr="00633C31">
        <w:rPr>
          <w:rFonts w:cstheme="minorHAnsi"/>
        </w:rPr>
        <w:t>Diversity</w:t>
      </w:r>
    </w:p>
    <w:p w14:paraId="6CA86C67" w14:textId="77777777" w:rsidR="008C332A" w:rsidRPr="00633C31" w:rsidRDefault="008C332A" w:rsidP="003C0FA7">
      <w:pPr>
        <w:pStyle w:val="NoSpacing"/>
        <w:numPr>
          <w:ilvl w:val="0"/>
          <w:numId w:val="1"/>
        </w:numPr>
        <w:rPr>
          <w:rFonts w:cstheme="minorHAnsi"/>
        </w:rPr>
      </w:pPr>
      <w:r w:rsidRPr="00633C31">
        <w:rPr>
          <w:rFonts w:cstheme="minorHAnsi"/>
        </w:rPr>
        <w:t>Management of Allegations</w:t>
      </w:r>
    </w:p>
    <w:p w14:paraId="6CA86C68" w14:textId="03046234" w:rsidR="008C332A" w:rsidRPr="00633C31" w:rsidRDefault="008C332A" w:rsidP="003C0FA7">
      <w:pPr>
        <w:pStyle w:val="NoSpacing"/>
        <w:numPr>
          <w:ilvl w:val="0"/>
          <w:numId w:val="1"/>
        </w:numPr>
        <w:rPr>
          <w:rFonts w:cstheme="minorHAnsi"/>
        </w:rPr>
      </w:pPr>
      <w:r w:rsidRPr="00633C31">
        <w:rPr>
          <w:rFonts w:cstheme="minorHAnsi"/>
        </w:rPr>
        <w:t>PSHE</w:t>
      </w:r>
    </w:p>
    <w:p w14:paraId="5A381DC3" w14:textId="122C94FC" w:rsidR="00D75BCE" w:rsidRPr="00633C31" w:rsidRDefault="00D75BCE" w:rsidP="003C0FA7">
      <w:pPr>
        <w:pStyle w:val="NoSpacing"/>
        <w:numPr>
          <w:ilvl w:val="0"/>
          <w:numId w:val="1"/>
        </w:numPr>
        <w:rPr>
          <w:rFonts w:cstheme="minorHAnsi"/>
        </w:rPr>
      </w:pPr>
      <w:r w:rsidRPr="00633C31">
        <w:rPr>
          <w:rFonts w:cstheme="minorHAnsi"/>
        </w:rPr>
        <w:t>Citizenship</w:t>
      </w:r>
    </w:p>
    <w:p w14:paraId="6CA86C69" w14:textId="1DA8E747" w:rsidR="008C332A" w:rsidRPr="005C78AE" w:rsidRDefault="00776214" w:rsidP="003C0FA7">
      <w:pPr>
        <w:pStyle w:val="NoSpacing"/>
        <w:numPr>
          <w:ilvl w:val="0"/>
          <w:numId w:val="1"/>
        </w:numPr>
        <w:rPr>
          <w:rFonts w:cstheme="minorHAnsi"/>
        </w:rPr>
      </w:pPr>
      <w:r w:rsidRPr="005C78AE">
        <w:rPr>
          <w:rFonts w:cstheme="minorHAnsi"/>
        </w:rPr>
        <w:t>Online</w:t>
      </w:r>
      <w:r w:rsidR="008C332A" w:rsidRPr="005C78AE">
        <w:rPr>
          <w:rFonts w:cstheme="minorHAnsi"/>
        </w:rPr>
        <w:t>-Safety</w:t>
      </w:r>
    </w:p>
    <w:p w14:paraId="6CA86C6A" w14:textId="165ADC89" w:rsidR="008C332A" w:rsidRPr="00633C31" w:rsidRDefault="00D75BCE" w:rsidP="003C0FA7">
      <w:pPr>
        <w:pStyle w:val="NoSpacing"/>
        <w:numPr>
          <w:ilvl w:val="0"/>
          <w:numId w:val="1"/>
        </w:numPr>
        <w:rPr>
          <w:rFonts w:cstheme="minorHAnsi"/>
        </w:rPr>
      </w:pPr>
      <w:r w:rsidRPr="00633C31">
        <w:rPr>
          <w:rFonts w:cstheme="minorHAnsi"/>
        </w:rPr>
        <w:t>Children Missing E</w:t>
      </w:r>
      <w:r w:rsidR="008C332A" w:rsidRPr="00633C31">
        <w:rPr>
          <w:rFonts w:cstheme="minorHAnsi"/>
        </w:rPr>
        <w:t>ducation</w:t>
      </w:r>
    </w:p>
    <w:p w14:paraId="6CA86C6C" w14:textId="24E74B94" w:rsidR="008C332A" w:rsidRPr="00633C31" w:rsidRDefault="008C332A" w:rsidP="003C0FA7">
      <w:pPr>
        <w:pStyle w:val="NoSpacing"/>
        <w:numPr>
          <w:ilvl w:val="0"/>
          <w:numId w:val="1"/>
        </w:numPr>
        <w:rPr>
          <w:rFonts w:cstheme="minorHAnsi"/>
        </w:rPr>
      </w:pPr>
      <w:r w:rsidRPr="00633C31">
        <w:rPr>
          <w:rFonts w:cstheme="minorHAnsi"/>
        </w:rPr>
        <w:t>Whistleblowing</w:t>
      </w:r>
    </w:p>
    <w:p w14:paraId="02EFCF36" w14:textId="3015050B" w:rsidR="00D75BCE" w:rsidRPr="00633C31" w:rsidRDefault="00D75BCE" w:rsidP="003C0FA7">
      <w:pPr>
        <w:pStyle w:val="NoSpacing"/>
        <w:numPr>
          <w:ilvl w:val="0"/>
          <w:numId w:val="1"/>
        </w:numPr>
        <w:rPr>
          <w:rFonts w:cstheme="minorHAnsi"/>
        </w:rPr>
      </w:pPr>
      <w:r w:rsidRPr="00633C31">
        <w:rPr>
          <w:rFonts w:cstheme="minorHAnsi"/>
        </w:rPr>
        <w:t>Sexting</w:t>
      </w:r>
    </w:p>
    <w:p w14:paraId="6CA86C6E" w14:textId="208BA563" w:rsidR="008C332A" w:rsidRPr="00633C31" w:rsidRDefault="008C332A" w:rsidP="003C0FA7">
      <w:pPr>
        <w:pStyle w:val="NoSpacing"/>
        <w:numPr>
          <w:ilvl w:val="0"/>
          <w:numId w:val="1"/>
        </w:numPr>
        <w:rPr>
          <w:rFonts w:cstheme="minorHAnsi"/>
        </w:rPr>
      </w:pPr>
      <w:r w:rsidRPr="00633C31">
        <w:rPr>
          <w:rFonts w:cstheme="minorHAnsi"/>
        </w:rPr>
        <w:t>British Values</w:t>
      </w:r>
    </w:p>
    <w:p w14:paraId="50FCC02E" w14:textId="4A5CD4C6" w:rsidR="00C62770" w:rsidRPr="005E0F69" w:rsidRDefault="00D75BCE" w:rsidP="006D2025">
      <w:pPr>
        <w:pStyle w:val="NoSpacing"/>
        <w:numPr>
          <w:ilvl w:val="0"/>
          <w:numId w:val="1"/>
        </w:numPr>
        <w:rPr>
          <w:rFonts w:cstheme="minorHAnsi"/>
        </w:rPr>
      </w:pPr>
      <w:r w:rsidRPr="00633C31">
        <w:rPr>
          <w:rFonts w:cstheme="minorHAnsi"/>
        </w:rPr>
        <w:t xml:space="preserve">Physical </w:t>
      </w:r>
      <w:r w:rsidR="007B77F4" w:rsidRPr="00633C31">
        <w:rPr>
          <w:rFonts w:cstheme="minorHAnsi"/>
        </w:rPr>
        <w:t>I</w:t>
      </w:r>
      <w:r w:rsidR="008C332A" w:rsidRPr="00633C31">
        <w:rPr>
          <w:rFonts w:cstheme="minorHAnsi"/>
        </w:rPr>
        <w:t>ntervention</w:t>
      </w:r>
      <w:r w:rsidR="007B77F4" w:rsidRPr="00633C31">
        <w:rPr>
          <w:rFonts w:cstheme="minorHAnsi"/>
        </w:rPr>
        <w:t>/Positive Handling</w:t>
      </w:r>
    </w:p>
    <w:p w14:paraId="4F6FBBFF" w14:textId="0C8C1535" w:rsidR="00C62770" w:rsidRDefault="00C62770" w:rsidP="006D2025">
      <w:pPr>
        <w:pStyle w:val="NoSpacing"/>
        <w:rPr>
          <w:rFonts w:cstheme="minorHAnsi"/>
        </w:rPr>
      </w:pPr>
    </w:p>
    <w:p w14:paraId="6CA86CA1" w14:textId="4EFC31DC" w:rsidR="008C332A" w:rsidRPr="00C47761" w:rsidRDefault="00A93C4E" w:rsidP="00D71D70">
      <w:pPr>
        <w:rPr>
          <w:rFonts w:cstheme="minorHAnsi"/>
          <w:b/>
          <w:sz w:val="28"/>
          <w:szCs w:val="28"/>
        </w:rPr>
      </w:pPr>
      <w:r w:rsidRPr="00C47761">
        <w:rPr>
          <w:rFonts w:cstheme="minorHAnsi"/>
          <w:b/>
          <w:sz w:val="28"/>
          <w:szCs w:val="28"/>
        </w:rPr>
        <w:t xml:space="preserve">5) </w:t>
      </w:r>
      <w:r w:rsidR="008C332A" w:rsidRPr="00C47761">
        <w:rPr>
          <w:rFonts w:cstheme="minorHAnsi"/>
          <w:b/>
          <w:sz w:val="28"/>
          <w:szCs w:val="28"/>
        </w:rPr>
        <w:t>Roles and Responsibilities</w:t>
      </w:r>
    </w:p>
    <w:p w14:paraId="096D8ABF" w14:textId="16E4C0BD" w:rsidR="00C0375D" w:rsidRPr="00E24A5E" w:rsidRDefault="00A93C4E" w:rsidP="008C332A">
      <w:pPr>
        <w:rPr>
          <w:rFonts w:cstheme="minorHAnsi"/>
          <w:b/>
          <w:bCs/>
        </w:rPr>
      </w:pPr>
      <w:r>
        <w:rPr>
          <w:rFonts w:cstheme="minorHAnsi"/>
          <w:b/>
          <w:bCs/>
        </w:rPr>
        <w:t xml:space="preserve">A) </w:t>
      </w:r>
      <w:r w:rsidR="000553EB">
        <w:rPr>
          <w:rFonts w:cstheme="minorHAnsi"/>
          <w:b/>
          <w:bCs/>
        </w:rPr>
        <w:t xml:space="preserve">Local </w:t>
      </w:r>
      <w:r w:rsidR="008C332A" w:rsidRPr="00E24A5E">
        <w:rPr>
          <w:rFonts w:cstheme="minorHAnsi"/>
          <w:b/>
          <w:bCs/>
        </w:rPr>
        <w:t>Governing Body</w:t>
      </w:r>
    </w:p>
    <w:p w14:paraId="6CA86CA5" w14:textId="7FFC0FDF" w:rsidR="00EA38D9" w:rsidRPr="00633C31" w:rsidRDefault="00EA38D9" w:rsidP="008C332A">
      <w:pPr>
        <w:rPr>
          <w:rFonts w:cstheme="minorHAnsi"/>
        </w:rPr>
      </w:pPr>
      <w:r w:rsidRPr="00633C31">
        <w:rPr>
          <w:rFonts w:cstheme="minorHAnsi"/>
        </w:rPr>
        <w:t>Our Safeguarding Link Governor is</w:t>
      </w:r>
      <w:r w:rsidR="00B75450">
        <w:rPr>
          <w:rFonts w:cstheme="minorHAnsi"/>
        </w:rPr>
        <w:t xml:space="preserve"> </w:t>
      </w:r>
      <w:r w:rsidR="00B75450" w:rsidRPr="00B75450">
        <w:rPr>
          <w:rFonts w:cstheme="minorHAnsi"/>
          <w:b/>
          <w:bCs/>
        </w:rPr>
        <w:t>Paul Bellamy</w:t>
      </w:r>
    </w:p>
    <w:p w14:paraId="244F395C" w14:textId="631E2D43" w:rsidR="00381D61" w:rsidRPr="00B75450" w:rsidRDefault="00F50183" w:rsidP="00B75450">
      <w:pPr>
        <w:rPr>
          <w:rFonts w:cstheme="minorHAnsi"/>
          <w:u w:val="single"/>
        </w:rPr>
      </w:pPr>
      <w:r w:rsidRPr="00633C31">
        <w:rPr>
          <w:rFonts w:cstheme="minorHAnsi"/>
        </w:rPr>
        <w:t xml:space="preserve">Our Chair of Governors is </w:t>
      </w:r>
      <w:r w:rsidR="00B75450">
        <w:rPr>
          <w:rFonts w:cstheme="minorHAnsi"/>
          <w:b/>
        </w:rPr>
        <w:t>Paul Bellamy</w:t>
      </w:r>
    </w:p>
    <w:p w14:paraId="03C0F6E6" w14:textId="5E63C920" w:rsidR="00C47761" w:rsidRDefault="00C47761" w:rsidP="00C47761">
      <w:pPr>
        <w:autoSpaceDE w:val="0"/>
        <w:autoSpaceDN w:val="0"/>
        <w:adjustRightInd w:val="0"/>
        <w:spacing w:after="208" w:line="240" w:lineRule="auto"/>
        <w:rPr>
          <w:rFonts w:cstheme="minorHAnsi"/>
          <w:color w:val="000000"/>
        </w:rPr>
      </w:pPr>
      <w:r w:rsidRPr="00F4121A">
        <w:rPr>
          <w:rFonts w:cstheme="minorHAnsi"/>
          <w:color w:val="000000"/>
        </w:rPr>
        <w:t xml:space="preserve">Our </w:t>
      </w:r>
      <w:r w:rsidR="000553EB">
        <w:rPr>
          <w:rFonts w:cstheme="minorHAnsi"/>
          <w:color w:val="000000"/>
        </w:rPr>
        <w:t>L</w:t>
      </w:r>
      <w:r w:rsidR="000B7AD5" w:rsidRPr="000B7AD5">
        <w:rPr>
          <w:rFonts w:cstheme="minorHAnsi"/>
          <w:color w:val="000000" w:themeColor="text1"/>
        </w:rPr>
        <w:t>GB</w:t>
      </w:r>
      <w:r w:rsidRPr="000B7AD5">
        <w:rPr>
          <w:rFonts w:cstheme="minorHAnsi"/>
          <w:color w:val="000000" w:themeColor="text1"/>
        </w:rPr>
        <w:t xml:space="preserve"> </w:t>
      </w:r>
      <w:r w:rsidRPr="00262CB7">
        <w:rPr>
          <w:rFonts w:cstheme="minorHAnsi"/>
        </w:rPr>
        <w:t xml:space="preserve">have a strategic leadership responsibility for the safeguarding arrangements and </w:t>
      </w:r>
      <w:r w:rsidRPr="00F4121A">
        <w:rPr>
          <w:rFonts w:cstheme="minorHAnsi"/>
          <w:color w:val="000000"/>
        </w:rPr>
        <w:t xml:space="preserve">will ensure they comply with their duties under legislation, they will have regard </w:t>
      </w:r>
      <w:r>
        <w:rPr>
          <w:rFonts w:cstheme="minorHAnsi"/>
          <w:color w:val="000000"/>
        </w:rPr>
        <w:t xml:space="preserve">to ‘Keeping </w:t>
      </w:r>
      <w:r w:rsidR="00DF2C5E">
        <w:rPr>
          <w:rFonts w:cstheme="minorHAnsi"/>
          <w:color w:val="000000"/>
        </w:rPr>
        <w:t>C</w:t>
      </w:r>
      <w:r>
        <w:rPr>
          <w:rFonts w:cstheme="minorHAnsi"/>
          <w:color w:val="000000"/>
        </w:rPr>
        <w:t xml:space="preserve">hildren </w:t>
      </w:r>
      <w:r w:rsidR="00DF2C5E">
        <w:rPr>
          <w:rFonts w:cstheme="minorHAnsi"/>
          <w:color w:val="000000"/>
        </w:rPr>
        <w:t>S</w:t>
      </w:r>
      <w:r w:rsidRPr="00F4121A">
        <w:rPr>
          <w:rFonts w:cstheme="minorHAnsi"/>
          <w:color w:val="000000"/>
        </w:rPr>
        <w:t xml:space="preserve">afe in </w:t>
      </w:r>
      <w:r w:rsidR="00DF2C5E">
        <w:rPr>
          <w:rFonts w:cstheme="minorHAnsi"/>
          <w:color w:val="000000"/>
        </w:rPr>
        <w:t>E</w:t>
      </w:r>
      <w:r>
        <w:rPr>
          <w:rFonts w:cstheme="minorHAnsi"/>
          <w:color w:val="000000"/>
        </w:rPr>
        <w:t>ducation’</w:t>
      </w:r>
      <w:r w:rsidRPr="00F4121A">
        <w:rPr>
          <w:rFonts w:cstheme="minorHAnsi"/>
          <w:color w:val="000000"/>
        </w:rPr>
        <w:t xml:space="preserve"> to ensure that the policies, procedures and training in our </w:t>
      </w:r>
      <w:r w:rsidR="00C62770">
        <w:rPr>
          <w:rFonts w:cstheme="minorHAnsi"/>
        </w:rPr>
        <w:t>school</w:t>
      </w:r>
      <w:r w:rsidRPr="00C62770">
        <w:rPr>
          <w:rFonts w:cstheme="minorHAnsi"/>
        </w:rPr>
        <w:t xml:space="preserve"> </w:t>
      </w:r>
      <w:r w:rsidRPr="00F4121A">
        <w:rPr>
          <w:rFonts w:cstheme="minorHAnsi"/>
          <w:color w:val="000000"/>
        </w:rPr>
        <w:t xml:space="preserve">are effective and comply with the law at all times. </w:t>
      </w:r>
    </w:p>
    <w:p w14:paraId="6CA95579" w14:textId="6AE99F5F" w:rsidR="00C47761" w:rsidRPr="00262CB7" w:rsidRDefault="00C47761" w:rsidP="00C47761">
      <w:pPr>
        <w:autoSpaceDE w:val="0"/>
        <w:autoSpaceDN w:val="0"/>
        <w:adjustRightInd w:val="0"/>
        <w:spacing w:after="208" w:line="240" w:lineRule="auto"/>
        <w:rPr>
          <w:rFonts w:cstheme="minorHAnsi"/>
        </w:rPr>
      </w:pPr>
      <w:r w:rsidRPr="00262CB7">
        <w:rPr>
          <w:rFonts w:cstheme="minorHAnsi"/>
        </w:rPr>
        <w:t xml:space="preserve">Our </w:t>
      </w:r>
      <w:r w:rsidR="000553EB" w:rsidRPr="00262CB7">
        <w:rPr>
          <w:rFonts w:cstheme="minorHAnsi"/>
        </w:rPr>
        <w:t>L</w:t>
      </w:r>
      <w:r w:rsidR="000B7AD5" w:rsidRPr="00262CB7">
        <w:rPr>
          <w:rFonts w:cstheme="minorHAnsi"/>
        </w:rPr>
        <w:t>GB</w:t>
      </w:r>
      <w:r w:rsidRPr="00262CB7">
        <w:rPr>
          <w:rFonts w:cstheme="minorHAnsi"/>
        </w:rPr>
        <w:t xml:space="preserve"> will ensure that they facilitate a whole </w:t>
      </w:r>
      <w:r w:rsidR="00C62770" w:rsidRPr="00262CB7">
        <w:rPr>
          <w:rFonts w:cstheme="minorHAnsi"/>
        </w:rPr>
        <w:t>school</w:t>
      </w:r>
      <w:r w:rsidRPr="00262CB7">
        <w:rPr>
          <w:rFonts w:cstheme="minorHAnsi"/>
        </w:rPr>
        <w:t xml:space="preserve"> approach to safeguarding. This will ensure that safeguarding and child protection are at the forefront and underpin all relevant aspects of process and policy development. They will ensure that all systems</w:t>
      </w:r>
      <w:r w:rsidR="003327F5">
        <w:rPr>
          <w:rFonts w:cstheme="minorHAnsi"/>
        </w:rPr>
        <w:t>, p</w:t>
      </w:r>
      <w:r w:rsidRPr="00262CB7">
        <w:rPr>
          <w:rFonts w:cstheme="minorHAnsi"/>
        </w:rPr>
        <w:t>rocesses and policies operate with the best interests of the child at their heart.</w:t>
      </w:r>
    </w:p>
    <w:p w14:paraId="3740FE37" w14:textId="7F2A67C2" w:rsidR="00C47761" w:rsidRDefault="00C47761" w:rsidP="00C47761">
      <w:pPr>
        <w:autoSpaceDE w:val="0"/>
        <w:autoSpaceDN w:val="0"/>
        <w:adjustRightInd w:val="0"/>
        <w:spacing w:after="0" w:line="240" w:lineRule="auto"/>
        <w:rPr>
          <w:rFonts w:cstheme="minorHAnsi"/>
          <w:color w:val="000000"/>
        </w:rPr>
      </w:pPr>
      <w:r w:rsidRPr="00F4121A">
        <w:rPr>
          <w:rFonts w:cstheme="minorHAnsi"/>
          <w:color w:val="000000"/>
        </w:rPr>
        <w:t>Our</w:t>
      </w:r>
      <w:r w:rsidRPr="000B7AD5">
        <w:rPr>
          <w:rFonts w:cstheme="minorHAnsi"/>
        </w:rPr>
        <w:t xml:space="preserve"> </w:t>
      </w:r>
      <w:r w:rsidR="000B7AD5" w:rsidRPr="000B7AD5">
        <w:rPr>
          <w:rFonts w:cstheme="minorHAnsi"/>
        </w:rPr>
        <w:t>school</w:t>
      </w:r>
      <w:r w:rsidRPr="000B7AD5">
        <w:rPr>
          <w:rFonts w:cstheme="minorHAnsi"/>
        </w:rPr>
        <w:t xml:space="preserve"> </w:t>
      </w:r>
      <w:r w:rsidRPr="00F4121A">
        <w:rPr>
          <w:rFonts w:cstheme="minorHAnsi"/>
          <w:color w:val="000000"/>
        </w:rPr>
        <w:t xml:space="preserve">will have a senior board level (or equivalent) lead to take </w:t>
      </w:r>
      <w:r w:rsidRPr="00F4121A">
        <w:rPr>
          <w:rFonts w:cstheme="minorHAnsi"/>
          <w:bCs/>
          <w:color w:val="000000"/>
        </w:rPr>
        <w:t>leadership</w:t>
      </w:r>
      <w:r w:rsidRPr="00F4121A">
        <w:rPr>
          <w:rFonts w:cstheme="minorHAnsi"/>
          <w:b/>
          <w:bCs/>
          <w:color w:val="000000"/>
        </w:rPr>
        <w:t xml:space="preserve"> </w:t>
      </w:r>
      <w:r w:rsidRPr="00F4121A">
        <w:rPr>
          <w:rFonts w:cstheme="minorHAnsi"/>
          <w:color w:val="000000"/>
        </w:rPr>
        <w:t xml:space="preserve">responsibility for our </w:t>
      </w:r>
      <w:r w:rsidRPr="00F4121A">
        <w:rPr>
          <w:rFonts w:cstheme="minorHAnsi"/>
        </w:rPr>
        <w:t xml:space="preserve">school’s </w:t>
      </w:r>
      <w:r w:rsidRPr="00F4121A">
        <w:rPr>
          <w:rFonts w:cstheme="minorHAnsi"/>
          <w:color w:val="000000"/>
        </w:rPr>
        <w:t>safeguarding arrangements</w:t>
      </w:r>
      <w:r w:rsidR="007C381C">
        <w:rPr>
          <w:rFonts w:cstheme="minorHAnsi"/>
          <w:color w:val="000000"/>
        </w:rPr>
        <w:t xml:space="preserve">, </w:t>
      </w:r>
      <w:r w:rsidR="007C381C" w:rsidRPr="005C78AE">
        <w:rPr>
          <w:rFonts w:cstheme="minorHAnsi"/>
        </w:rPr>
        <w:t>including filtering and monitoring systems for online safety.</w:t>
      </w:r>
    </w:p>
    <w:p w14:paraId="1CC15807" w14:textId="77777777" w:rsidR="00B404F1" w:rsidRDefault="00B404F1" w:rsidP="00C47761">
      <w:pPr>
        <w:autoSpaceDE w:val="0"/>
        <w:autoSpaceDN w:val="0"/>
        <w:adjustRightInd w:val="0"/>
        <w:spacing w:after="0" w:line="240" w:lineRule="auto"/>
        <w:rPr>
          <w:rFonts w:cstheme="minorHAnsi"/>
          <w:color w:val="000000"/>
        </w:rPr>
      </w:pPr>
    </w:p>
    <w:p w14:paraId="6BBA0BA6" w14:textId="524A2BF9" w:rsidR="00B564D1" w:rsidRPr="00314CDE" w:rsidRDefault="00B564D1" w:rsidP="00B564D1">
      <w:pPr>
        <w:autoSpaceDE w:val="0"/>
        <w:autoSpaceDN w:val="0"/>
        <w:adjustRightInd w:val="0"/>
        <w:spacing w:after="0" w:line="240" w:lineRule="auto"/>
        <w:rPr>
          <w:rFonts w:cstheme="minorHAnsi"/>
        </w:rPr>
      </w:pPr>
      <w:r w:rsidRPr="00314CDE">
        <w:rPr>
          <w:rFonts w:cstheme="minorHAnsi"/>
        </w:rPr>
        <w:t>Our LGB will ensure that all governors and trustees receive appropriate safeguarding and child protection (including online</w:t>
      </w:r>
      <w:r w:rsidR="004D5EBA">
        <w:rPr>
          <w:rFonts w:cstheme="minorHAnsi"/>
        </w:rPr>
        <w:t xml:space="preserve"> </w:t>
      </w:r>
      <w:r w:rsidR="00827BFF" w:rsidRPr="00F94E61">
        <w:rPr>
          <w:rFonts w:cstheme="minorHAnsi"/>
        </w:rPr>
        <w:t>which, amongst other things, includes an understanding of the expectations</w:t>
      </w:r>
      <w:r w:rsidR="004D5EBA" w:rsidRPr="00F94E61">
        <w:rPr>
          <w:rFonts w:cstheme="minorHAnsi"/>
        </w:rPr>
        <w:t xml:space="preserve">, applicable roles and </w:t>
      </w:r>
      <w:r w:rsidR="00490ADE" w:rsidRPr="00F94E61">
        <w:rPr>
          <w:rFonts w:cstheme="minorHAnsi"/>
        </w:rPr>
        <w:t>responsibilities</w:t>
      </w:r>
      <w:r w:rsidR="004D5EBA" w:rsidRPr="00F94E61">
        <w:rPr>
          <w:rFonts w:cstheme="minorHAnsi"/>
        </w:rPr>
        <w:t xml:space="preserve"> in relation to filtering and monitoring</w:t>
      </w:r>
      <w:r w:rsidR="00EC334A" w:rsidRPr="00F94E61">
        <w:rPr>
          <w:rFonts w:cstheme="minorHAnsi"/>
        </w:rPr>
        <w:t xml:space="preserve"> </w:t>
      </w:r>
      <w:r w:rsidRPr="00F94E61">
        <w:rPr>
          <w:rFonts w:cstheme="minorHAnsi"/>
        </w:rPr>
        <w:t xml:space="preserve">) training at induction. This training should equip them with the knowledge to provide strategic challenge to test and assure themselves that the safeguarding policies and procedures in place </w:t>
      </w:r>
      <w:r w:rsidR="00D04A3E" w:rsidRPr="00F94E61">
        <w:rPr>
          <w:rFonts w:cstheme="minorHAnsi"/>
        </w:rPr>
        <w:t>at</w:t>
      </w:r>
      <w:r w:rsidRPr="00F94E61">
        <w:rPr>
          <w:rFonts w:cstheme="minorHAnsi"/>
        </w:rPr>
        <w:t xml:space="preserve"> </w:t>
      </w:r>
      <w:r w:rsidR="00B75450">
        <w:rPr>
          <w:rFonts w:cstheme="minorHAnsi"/>
        </w:rPr>
        <w:t>WVTC</w:t>
      </w:r>
      <w:r w:rsidRPr="00F94E61">
        <w:rPr>
          <w:rFonts w:cstheme="minorHAnsi"/>
        </w:rPr>
        <w:t xml:space="preserve"> are effective and support the delivery of a robust whole school approach to safeguarding. Their training will be regularly updated.</w:t>
      </w:r>
    </w:p>
    <w:p w14:paraId="5B5DC668" w14:textId="77777777" w:rsidR="00B564D1" w:rsidRPr="00314CDE" w:rsidRDefault="00B564D1" w:rsidP="00B564D1">
      <w:pPr>
        <w:autoSpaceDE w:val="0"/>
        <w:autoSpaceDN w:val="0"/>
        <w:adjustRightInd w:val="0"/>
        <w:spacing w:after="0" w:line="240" w:lineRule="auto"/>
        <w:rPr>
          <w:rFonts w:cstheme="minorHAnsi"/>
        </w:rPr>
      </w:pPr>
    </w:p>
    <w:p w14:paraId="2F5DC9DB" w14:textId="6DCB00DA" w:rsidR="00C47761" w:rsidRDefault="00B564D1" w:rsidP="00C47761">
      <w:pPr>
        <w:autoSpaceDE w:val="0"/>
        <w:autoSpaceDN w:val="0"/>
        <w:adjustRightInd w:val="0"/>
        <w:spacing w:after="0" w:line="240" w:lineRule="auto"/>
        <w:rPr>
          <w:rFonts w:cstheme="minorHAnsi"/>
        </w:rPr>
      </w:pPr>
      <w:r w:rsidRPr="00314CDE">
        <w:rPr>
          <w:rFonts w:cstheme="minorHAnsi"/>
        </w:rPr>
        <w:t>Our LGB will be aware of their obligations under the Human Rights Act 1998 , the Equality Act 2010, the Public Sector Equality Duty,</w:t>
      </w:r>
      <w:r w:rsidR="00EB4A59">
        <w:rPr>
          <w:rFonts w:cstheme="minorHAnsi"/>
        </w:rPr>
        <w:t xml:space="preserve"> </w:t>
      </w:r>
      <w:r w:rsidR="00E6519A" w:rsidRPr="00F94E61">
        <w:rPr>
          <w:rFonts w:cstheme="minorHAnsi"/>
        </w:rPr>
        <w:t>Data Protection Act 2018 and the UK GDPR</w:t>
      </w:r>
      <w:r w:rsidRPr="00F94E61">
        <w:rPr>
          <w:rFonts w:cstheme="minorHAnsi"/>
        </w:rPr>
        <w:t xml:space="preserve"> </w:t>
      </w:r>
      <w:r w:rsidRPr="00314CDE">
        <w:rPr>
          <w:rFonts w:cstheme="minorHAnsi"/>
        </w:rPr>
        <w:t>and their local multi-agency safeguarding arrangements.</w:t>
      </w:r>
    </w:p>
    <w:p w14:paraId="54C601D2" w14:textId="77777777" w:rsidR="001A11FF" w:rsidRDefault="001A11FF" w:rsidP="00C47761">
      <w:pPr>
        <w:autoSpaceDE w:val="0"/>
        <w:autoSpaceDN w:val="0"/>
        <w:adjustRightInd w:val="0"/>
        <w:spacing w:after="0" w:line="240" w:lineRule="auto"/>
        <w:rPr>
          <w:rFonts w:cstheme="minorHAnsi"/>
        </w:rPr>
      </w:pPr>
    </w:p>
    <w:p w14:paraId="0A9141EA" w14:textId="77777777" w:rsidR="001A11FF" w:rsidRDefault="001A11FF" w:rsidP="00C47761">
      <w:pPr>
        <w:autoSpaceDE w:val="0"/>
        <w:autoSpaceDN w:val="0"/>
        <w:adjustRightInd w:val="0"/>
        <w:spacing w:after="0" w:line="240" w:lineRule="auto"/>
        <w:rPr>
          <w:rFonts w:cstheme="minorHAnsi"/>
        </w:rPr>
      </w:pPr>
    </w:p>
    <w:p w14:paraId="1C862D9B" w14:textId="77777777" w:rsidR="001A11FF" w:rsidRDefault="001A11FF" w:rsidP="00C47761">
      <w:pPr>
        <w:autoSpaceDE w:val="0"/>
        <w:autoSpaceDN w:val="0"/>
        <w:adjustRightInd w:val="0"/>
        <w:spacing w:after="0" w:line="240" w:lineRule="auto"/>
        <w:rPr>
          <w:rFonts w:cstheme="minorHAnsi"/>
        </w:rPr>
      </w:pPr>
    </w:p>
    <w:p w14:paraId="5787A132" w14:textId="77777777" w:rsidR="001A11FF" w:rsidRPr="001A11FF" w:rsidRDefault="001A11FF" w:rsidP="00C47761">
      <w:pPr>
        <w:autoSpaceDE w:val="0"/>
        <w:autoSpaceDN w:val="0"/>
        <w:adjustRightInd w:val="0"/>
        <w:spacing w:after="0" w:line="240" w:lineRule="auto"/>
        <w:rPr>
          <w:rFonts w:cstheme="minorHAnsi"/>
        </w:rPr>
      </w:pPr>
    </w:p>
    <w:p w14:paraId="09CEC13D" w14:textId="2A4D333B" w:rsidR="00C47761" w:rsidRPr="00F4121A" w:rsidRDefault="00C47761" w:rsidP="00C47761">
      <w:pPr>
        <w:autoSpaceDE w:val="0"/>
        <w:autoSpaceDN w:val="0"/>
        <w:adjustRightInd w:val="0"/>
        <w:spacing w:after="0" w:line="240" w:lineRule="auto"/>
        <w:rPr>
          <w:rFonts w:cstheme="minorHAnsi"/>
          <w:color w:val="000000"/>
        </w:rPr>
      </w:pPr>
      <w:r w:rsidRPr="00F4121A">
        <w:rPr>
          <w:rFonts w:cstheme="minorHAnsi"/>
          <w:color w:val="000000"/>
        </w:rPr>
        <w:lastRenderedPageBreak/>
        <w:t xml:space="preserve">Our </w:t>
      </w:r>
      <w:r w:rsidR="000553EB">
        <w:rPr>
          <w:rFonts w:cstheme="minorHAnsi"/>
          <w:color w:val="000000"/>
        </w:rPr>
        <w:t>L</w:t>
      </w:r>
      <w:r w:rsidRPr="000B7AD5">
        <w:rPr>
          <w:rFonts w:cstheme="minorHAnsi"/>
        </w:rPr>
        <w:t>GB</w:t>
      </w:r>
      <w:r w:rsidR="000553EB">
        <w:rPr>
          <w:rFonts w:cstheme="minorHAnsi"/>
        </w:rPr>
        <w:t xml:space="preserve"> </w:t>
      </w:r>
      <w:r w:rsidRPr="00F4121A">
        <w:rPr>
          <w:rFonts w:cstheme="minorHAnsi"/>
          <w:color w:val="000000"/>
        </w:rPr>
        <w:t>will ensure:</w:t>
      </w:r>
    </w:p>
    <w:p w14:paraId="5BD7EE1E" w14:textId="77777777" w:rsidR="00C47761" w:rsidRPr="00F4121A" w:rsidRDefault="00C47761" w:rsidP="00C47761">
      <w:pPr>
        <w:autoSpaceDE w:val="0"/>
        <w:autoSpaceDN w:val="0"/>
        <w:adjustRightInd w:val="0"/>
        <w:spacing w:after="0" w:line="240" w:lineRule="auto"/>
        <w:rPr>
          <w:rFonts w:cstheme="minorHAnsi"/>
          <w:color w:val="000000"/>
        </w:rPr>
      </w:pPr>
    </w:p>
    <w:p w14:paraId="05D6CE24" w14:textId="77777777" w:rsidR="00C47761" w:rsidRPr="00F4121A" w:rsidRDefault="00C47761" w:rsidP="00C47761">
      <w:pPr>
        <w:autoSpaceDE w:val="0"/>
        <w:autoSpaceDN w:val="0"/>
        <w:adjustRightInd w:val="0"/>
        <w:spacing w:after="0" w:line="240" w:lineRule="auto"/>
        <w:rPr>
          <w:rFonts w:cstheme="minorHAnsi"/>
          <w:color w:val="000000"/>
          <w:u w:val="single"/>
        </w:rPr>
      </w:pPr>
      <w:r w:rsidRPr="00F4121A">
        <w:rPr>
          <w:rFonts w:cstheme="minorHAnsi"/>
          <w:color w:val="000000"/>
          <w:u w:val="single"/>
        </w:rPr>
        <w:t>Safeguarding policies:</w:t>
      </w:r>
    </w:p>
    <w:p w14:paraId="1CAEFB5E" w14:textId="3BC692B6" w:rsidR="00C47761" w:rsidRPr="00314CDE" w:rsidRDefault="00C47761" w:rsidP="00EA1A9C">
      <w:pPr>
        <w:pStyle w:val="ListParagraph"/>
        <w:numPr>
          <w:ilvl w:val="0"/>
          <w:numId w:val="63"/>
        </w:numPr>
        <w:autoSpaceDE w:val="0"/>
        <w:autoSpaceDN w:val="0"/>
        <w:adjustRightInd w:val="0"/>
        <w:spacing w:after="208" w:line="240" w:lineRule="auto"/>
        <w:rPr>
          <w:rFonts w:cstheme="minorHAnsi"/>
        </w:rPr>
      </w:pPr>
      <w:r w:rsidRPr="00F4121A">
        <w:rPr>
          <w:rFonts w:cstheme="minorHAnsi"/>
          <w:color w:val="000000"/>
        </w:rPr>
        <w:t xml:space="preserve">Appropriate policies and procedures are in place in order for appropriate action to be taken in a timely manner to safeguard and promote children’s welfare. These policies will include an effective safeguarding/child </w:t>
      </w:r>
      <w:r w:rsidRPr="00314CDE">
        <w:rPr>
          <w:rFonts w:cstheme="minorHAnsi"/>
        </w:rPr>
        <w:t xml:space="preserve">protection policy, a code of conduct for adults which will amongst other things include - </w:t>
      </w:r>
      <w:r w:rsidR="00310F77" w:rsidRPr="00314CDE">
        <w:rPr>
          <w:rFonts w:cstheme="minorHAnsi"/>
        </w:rPr>
        <w:t xml:space="preserve">low level concerns, allegations against staff, whistle blowing plus </w:t>
      </w:r>
      <w:r w:rsidRPr="00314CDE">
        <w:rPr>
          <w:rFonts w:cstheme="minorHAnsi"/>
        </w:rPr>
        <w:t>acceptable use of technologies, staff/pupil relationships and communications including the use of social media and a school behaviour policy.</w:t>
      </w:r>
    </w:p>
    <w:p w14:paraId="0A91F7BD" w14:textId="0D91EA9A" w:rsidR="000A1819" w:rsidRPr="00314CDE" w:rsidRDefault="005E0F69" w:rsidP="00EA1A9C">
      <w:pPr>
        <w:pStyle w:val="ListParagraph"/>
        <w:numPr>
          <w:ilvl w:val="0"/>
          <w:numId w:val="63"/>
        </w:numPr>
        <w:autoSpaceDE w:val="0"/>
        <w:autoSpaceDN w:val="0"/>
        <w:adjustRightInd w:val="0"/>
        <w:spacing w:after="208" w:line="240" w:lineRule="auto"/>
        <w:rPr>
          <w:rFonts w:cstheme="minorHAnsi"/>
        </w:rPr>
      </w:pPr>
      <w:r>
        <w:rPr>
          <w:rFonts w:cstheme="minorHAnsi"/>
        </w:rPr>
        <w:t>WVTC</w:t>
      </w:r>
      <w:r w:rsidR="00040016" w:rsidRPr="00314CDE">
        <w:rPr>
          <w:rFonts w:cstheme="minorHAnsi"/>
        </w:rPr>
        <w:t xml:space="preserve"> safeguarding policies and procedures will be transparent, clear, and easy to understand for staff, pupils, students, parents, and carers.</w:t>
      </w:r>
    </w:p>
    <w:p w14:paraId="7FEE1924" w14:textId="2AD0EE56" w:rsidR="00C47761" w:rsidRPr="00687EC7" w:rsidRDefault="00C47761" w:rsidP="00EA1A9C">
      <w:pPr>
        <w:pStyle w:val="ListParagraph"/>
        <w:numPr>
          <w:ilvl w:val="0"/>
          <w:numId w:val="63"/>
        </w:numPr>
        <w:autoSpaceDE w:val="0"/>
        <w:autoSpaceDN w:val="0"/>
        <w:adjustRightInd w:val="0"/>
        <w:spacing w:after="0" w:line="240" w:lineRule="auto"/>
        <w:rPr>
          <w:rFonts w:cstheme="minorHAnsi"/>
          <w:color w:val="000000" w:themeColor="text1"/>
        </w:rPr>
      </w:pPr>
      <w:r w:rsidRPr="00314CDE">
        <w:rPr>
          <w:rFonts w:cstheme="minorHAnsi"/>
        </w:rPr>
        <w:t xml:space="preserve">These policies, along with our school’s behaviour policy, part one of KCSIE </w:t>
      </w:r>
      <w:r w:rsidR="002F47A8">
        <w:rPr>
          <w:rFonts w:cstheme="minorHAnsi"/>
        </w:rPr>
        <w:t xml:space="preserve">and </w:t>
      </w:r>
      <w:r w:rsidRPr="002F47A8">
        <w:rPr>
          <w:rFonts w:cstheme="minorHAnsi"/>
        </w:rPr>
        <w:t>Annex A</w:t>
      </w:r>
      <w:r w:rsidR="002F47A8">
        <w:rPr>
          <w:rFonts w:cstheme="minorHAnsi"/>
        </w:rPr>
        <w:t xml:space="preserve">, </w:t>
      </w:r>
      <w:r w:rsidRPr="00314CDE">
        <w:rPr>
          <w:rFonts w:cstheme="minorHAnsi"/>
        </w:rPr>
        <w:t xml:space="preserve">and information </w:t>
      </w:r>
      <w:r w:rsidRPr="00687EC7">
        <w:rPr>
          <w:rFonts w:cstheme="minorHAnsi"/>
          <w:color w:val="000000" w:themeColor="text1"/>
        </w:rPr>
        <w:t xml:space="preserve">regarding the role of the designated safeguarding lead and any deputies, </w:t>
      </w:r>
      <w:r w:rsidRPr="00F4121A">
        <w:rPr>
          <w:rFonts w:cstheme="minorHAnsi"/>
          <w:color w:val="000000"/>
        </w:rPr>
        <w:t xml:space="preserve">will be provided to all staff on induction. Our </w:t>
      </w:r>
      <w:r w:rsidR="00D810EE">
        <w:rPr>
          <w:rFonts w:cstheme="minorHAnsi"/>
          <w:color w:val="000000"/>
        </w:rPr>
        <w:t>L</w:t>
      </w:r>
      <w:r w:rsidR="000B7AD5">
        <w:rPr>
          <w:rFonts w:cstheme="minorHAnsi"/>
        </w:rPr>
        <w:t>GB</w:t>
      </w:r>
      <w:r w:rsidRPr="000B7AD5">
        <w:rPr>
          <w:rFonts w:cstheme="minorHAnsi"/>
        </w:rPr>
        <w:t xml:space="preserve"> </w:t>
      </w:r>
      <w:r>
        <w:rPr>
          <w:rFonts w:cstheme="minorHAnsi"/>
          <w:color w:val="000000"/>
        </w:rPr>
        <w:t>will take a proportional risk-</w:t>
      </w:r>
      <w:r w:rsidRPr="00F4121A">
        <w:rPr>
          <w:rFonts w:cstheme="minorHAnsi"/>
          <w:color w:val="000000"/>
        </w:rPr>
        <w:t xml:space="preserve">based approach to the level of information that is provided to </w:t>
      </w:r>
      <w:r w:rsidRPr="00687EC7">
        <w:rPr>
          <w:rFonts w:cstheme="minorHAnsi"/>
          <w:color w:val="000000" w:themeColor="text1"/>
        </w:rPr>
        <w:t>temporary staff and volunteers</w:t>
      </w:r>
      <w:r>
        <w:rPr>
          <w:rFonts w:cstheme="minorHAnsi"/>
          <w:color w:val="000000" w:themeColor="text1"/>
        </w:rPr>
        <w:t>.</w:t>
      </w:r>
    </w:p>
    <w:p w14:paraId="6C476BAB" w14:textId="1644B6BA" w:rsidR="00C47761" w:rsidRDefault="00C47761" w:rsidP="00EA1A9C">
      <w:pPr>
        <w:pStyle w:val="ListParagraph"/>
        <w:numPr>
          <w:ilvl w:val="0"/>
          <w:numId w:val="63"/>
        </w:numPr>
        <w:autoSpaceDE w:val="0"/>
        <w:autoSpaceDN w:val="0"/>
        <w:adjustRightInd w:val="0"/>
        <w:spacing w:after="208" w:line="240" w:lineRule="auto"/>
        <w:rPr>
          <w:rFonts w:cstheme="minorHAnsi"/>
          <w:color w:val="000000"/>
        </w:rPr>
      </w:pPr>
      <w:r w:rsidRPr="00687EC7">
        <w:rPr>
          <w:rFonts w:cstheme="minorHAnsi"/>
          <w:color w:val="000000" w:themeColor="text1"/>
        </w:rPr>
        <w:t xml:space="preserve">Our safeguarding/child protection policy will describe procedures which are in accordance with government guidance and refer </w:t>
      </w:r>
      <w:bookmarkStart w:id="2" w:name="_Hlk524164142"/>
      <w:r w:rsidRPr="00687EC7">
        <w:rPr>
          <w:rFonts w:cstheme="minorHAnsi"/>
          <w:color w:val="000000" w:themeColor="text1"/>
        </w:rPr>
        <w:t xml:space="preserve">to locally agreed multi-agency safeguarding arrangements </w:t>
      </w:r>
      <w:bookmarkEnd w:id="2"/>
      <w:r w:rsidRPr="00687EC7">
        <w:rPr>
          <w:rFonts w:cstheme="minorHAnsi"/>
          <w:color w:val="000000" w:themeColor="text1"/>
        </w:rPr>
        <w:t xml:space="preserve">put in place by the safeguarding partners. It will </w:t>
      </w:r>
      <w:r w:rsidRPr="00F4121A">
        <w:rPr>
          <w:rFonts w:cstheme="minorHAnsi"/>
          <w:color w:val="000000"/>
        </w:rPr>
        <w:t xml:space="preserve">be updated annually (as a minimum), and be available publicly either via our </w:t>
      </w:r>
      <w:r w:rsidR="000B7AD5">
        <w:rPr>
          <w:rFonts w:cstheme="minorHAnsi"/>
        </w:rPr>
        <w:t>school</w:t>
      </w:r>
      <w:r w:rsidRPr="000B7AD5">
        <w:rPr>
          <w:rFonts w:cstheme="minorHAnsi"/>
        </w:rPr>
        <w:t xml:space="preserve"> </w:t>
      </w:r>
      <w:r w:rsidRPr="00F4121A">
        <w:rPr>
          <w:rFonts w:cstheme="minorHAnsi"/>
          <w:color w:val="000000"/>
        </w:rPr>
        <w:t>website or by other means</w:t>
      </w:r>
      <w:r>
        <w:rPr>
          <w:rFonts w:cstheme="minorHAnsi"/>
          <w:color w:val="000000"/>
        </w:rPr>
        <w:t>.</w:t>
      </w:r>
    </w:p>
    <w:p w14:paraId="0AFA670D" w14:textId="71ACF986" w:rsidR="00C47761" w:rsidRPr="004F7946" w:rsidRDefault="00C47761" w:rsidP="00EA1A9C">
      <w:pPr>
        <w:pStyle w:val="ListParagraph"/>
        <w:numPr>
          <w:ilvl w:val="0"/>
          <w:numId w:val="63"/>
        </w:numPr>
        <w:autoSpaceDE w:val="0"/>
        <w:autoSpaceDN w:val="0"/>
        <w:adjustRightInd w:val="0"/>
        <w:spacing w:after="208" w:line="240" w:lineRule="auto"/>
        <w:rPr>
          <w:rFonts w:cstheme="minorHAnsi"/>
          <w:color w:val="000000"/>
        </w:rPr>
      </w:pPr>
      <w:r w:rsidRPr="004F7946">
        <w:rPr>
          <w:rFonts w:cstheme="minorHAnsi"/>
          <w:color w:val="000000"/>
        </w:rPr>
        <w:t xml:space="preserve">That the above policies and procedures, adopted by our </w:t>
      </w:r>
      <w:r w:rsidR="005A04A6">
        <w:rPr>
          <w:rFonts w:cstheme="minorHAnsi"/>
          <w:color w:val="000000"/>
        </w:rPr>
        <w:t>L</w:t>
      </w:r>
      <w:r w:rsidR="000B7AD5" w:rsidRPr="000B7AD5">
        <w:rPr>
          <w:rFonts w:cstheme="minorHAnsi"/>
        </w:rPr>
        <w:t>GB</w:t>
      </w:r>
      <w:r w:rsidRPr="000B7AD5">
        <w:rPr>
          <w:rFonts w:cstheme="minorHAnsi"/>
        </w:rPr>
        <w:t xml:space="preserve"> </w:t>
      </w:r>
      <w:r w:rsidRPr="004F7946">
        <w:rPr>
          <w:rFonts w:cstheme="minorHAnsi"/>
          <w:color w:val="000000"/>
        </w:rPr>
        <w:t>particularly concerning referrals of cases of suspected abuse and neglect, are followed by all staff</w:t>
      </w:r>
      <w:r>
        <w:rPr>
          <w:rFonts w:cstheme="minorHAnsi"/>
          <w:color w:val="000000"/>
        </w:rPr>
        <w:t>.</w:t>
      </w:r>
    </w:p>
    <w:p w14:paraId="43500ECD" w14:textId="4164A84A" w:rsidR="00C47761" w:rsidRPr="00F4121A" w:rsidRDefault="00C47761" w:rsidP="00EA1A9C">
      <w:pPr>
        <w:pStyle w:val="ListParagraph"/>
        <w:numPr>
          <w:ilvl w:val="0"/>
          <w:numId w:val="63"/>
        </w:numPr>
        <w:autoSpaceDE w:val="0"/>
        <w:autoSpaceDN w:val="0"/>
        <w:adjustRightInd w:val="0"/>
        <w:spacing w:after="208" w:line="240" w:lineRule="auto"/>
        <w:rPr>
          <w:rFonts w:cstheme="minorHAnsi"/>
          <w:color w:val="000000"/>
        </w:rPr>
      </w:pPr>
      <w:r w:rsidRPr="00F4121A">
        <w:rPr>
          <w:rFonts w:cstheme="minorHAnsi"/>
          <w:color w:val="000000"/>
        </w:rPr>
        <w:t xml:space="preserve">Appropriate safeguarding </w:t>
      </w:r>
      <w:r w:rsidRPr="00262CB7">
        <w:rPr>
          <w:rFonts w:cstheme="minorHAnsi"/>
        </w:rPr>
        <w:t xml:space="preserve">arrangements </w:t>
      </w:r>
      <w:r w:rsidRPr="00F4121A">
        <w:rPr>
          <w:rFonts w:cstheme="minorHAnsi"/>
          <w:color w:val="000000"/>
        </w:rPr>
        <w:t xml:space="preserve">are in place to children </w:t>
      </w:r>
      <w:r w:rsidRPr="00F60FC1">
        <w:rPr>
          <w:rFonts w:cstheme="minorHAnsi"/>
        </w:rPr>
        <w:t xml:space="preserve">who </w:t>
      </w:r>
      <w:r w:rsidR="008652F8" w:rsidRPr="00F60FC1">
        <w:rPr>
          <w:rFonts w:cstheme="minorHAnsi"/>
        </w:rPr>
        <w:t>are absent from</w:t>
      </w:r>
      <w:r w:rsidRPr="00F60FC1">
        <w:rPr>
          <w:rFonts w:cstheme="minorHAnsi"/>
        </w:rPr>
        <w:t xml:space="preserve"> </w:t>
      </w:r>
      <w:r w:rsidR="00EF0357" w:rsidRPr="00F60FC1">
        <w:rPr>
          <w:rFonts w:cstheme="minorHAnsi"/>
        </w:rPr>
        <w:t>school</w:t>
      </w:r>
      <w:r w:rsidRPr="00F60FC1">
        <w:rPr>
          <w:rFonts w:cstheme="minorHAnsi"/>
        </w:rPr>
        <w:t xml:space="preserve">, particularly </w:t>
      </w:r>
      <w:r w:rsidR="004770A6" w:rsidRPr="00F60FC1">
        <w:rPr>
          <w:rFonts w:cstheme="minorHAnsi"/>
        </w:rPr>
        <w:t>for</w:t>
      </w:r>
      <w:r w:rsidRPr="00F60FC1">
        <w:rPr>
          <w:rFonts w:cstheme="minorHAnsi"/>
        </w:rPr>
        <w:t xml:space="preserve"> </w:t>
      </w:r>
      <w:r w:rsidR="00EF0357" w:rsidRPr="00F60FC1">
        <w:rPr>
          <w:rFonts w:cstheme="minorHAnsi"/>
        </w:rPr>
        <w:t>repeated/prolonged periods</w:t>
      </w:r>
      <w:r w:rsidR="004770A6" w:rsidRPr="00F60FC1">
        <w:rPr>
          <w:rFonts w:cstheme="minorHAnsi"/>
        </w:rPr>
        <w:t xml:space="preserve"> and those missing education</w:t>
      </w:r>
      <w:r w:rsidRPr="00F60FC1">
        <w:rPr>
          <w:rFonts w:cstheme="minorHAnsi"/>
        </w:rPr>
        <w:t xml:space="preserve">, to help identify </w:t>
      </w:r>
      <w:r w:rsidRPr="00F4121A">
        <w:rPr>
          <w:rFonts w:cstheme="minorHAnsi"/>
          <w:color w:val="000000"/>
        </w:rPr>
        <w:t xml:space="preserve">the risk of abuse and neglect including sexual abuse or exploitation and to help prevent the risks of their going missing in future. </w:t>
      </w:r>
    </w:p>
    <w:p w14:paraId="7154A756" w14:textId="77777777" w:rsidR="00C47761" w:rsidRPr="00262CB7" w:rsidRDefault="00C47761" w:rsidP="00EA1A9C">
      <w:pPr>
        <w:pStyle w:val="ListParagraph"/>
        <w:numPr>
          <w:ilvl w:val="0"/>
          <w:numId w:val="63"/>
        </w:numPr>
        <w:autoSpaceDE w:val="0"/>
        <w:autoSpaceDN w:val="0"/>
        <w:adjustRightInd w:val="0"/>
        <w:spacing w:after="208" w:line="240" w:lineRule="auto"/>
        <w:rPr>
          <w:rFonts w:cstheme="minorHAnsi"/>
        </w:rPr>
      </w:pPr>
      <w:r w:rsidRPr="00262CB7">
        <w:rPr>
          <w:rFonts w:cstheme="minorHAnsi"/>
        </w:rPr>
        <w:t>Where reasonably possible, our school will hold more than one emergency contact number for each pupil or student.</w:t>
      </w:r>
    </w:p>
    <w:p w14:paraId="57A4786A" w14:textId="5B1104AA" w:rsidR="00C47761" w:rsidRPr="00262CB7" w:rsidRDefault="00C47761" w:rsidP="00EA1A9C">
      <w:pPr>
        <w:pStyle w:val="ListParagraph"/>
        <w:numPr>
          <w:ilvl w:val="0"/>
          <w:numId w:val="63"/>
        </w:numPr>
        <w:autoSpaceDE w:val="0"/>
        <w:autoSpaceDN w:val="0"/>
        <w:adjustRightInd w:val="0"/>
        <w:spacing w:after="208" w:line="240" w:lineRule="auto"/>
        <w:rPr>
          <w:rFonts w:cstheme="minorHAnsi"/>
        </w:rPr>
      </w:pPr>
      <w:r w:rsidRPr="00262CB7">
        <w:rPr>
          <w:rFonts w:cstheme="minorHAnsi"/>
        </w:rPr>
        <w:t xml:space="preserve">Reflects the whole school approach to </w:t>
      </w:r>
      <w:r w:rsidR="00BD5386" w:rsidRPr="00314CDE">
        <w:rPr>
          <w:rFonts w:cstheme="minorHAnsi"/>
        </w:rPr>
        <w:t>child-on-child</w:t>
      </w:r>
      <w:r w:rsidRPr="00314CDE">
        <w:rPr>
          <w:rFonts w:cstheme="minorHAnsi"/>
        </w:rPr>
        <w:t xml:space="preserve"> abuse. Includes </w:t>
      </w:r>
      <w:r w:rsidRPr="00262CB7">
        <w:rPr>
          <w:rFonts w:cstheme="minorHAnsi"/>
        </w:rPr>
        <w:t>policies reflected elsewhere e.g online safety and SEND.</w:t>
      </w:r>
    </w:p>
    <w:p w14:paraId="5BAC632E" w14:textId="77777777" w:rsidR="00C47761" w:rsidRPr="00262CB7" w:rsidRDefault="00C47761" w:rsidP="00EA1A9C">
      <w:pPr>
        <w:pStyle w:val="ListParagraph"/>
        <w:numPr>
          <w:ilvl w:val="0"/>
          <w:numId w:val="63"/>
        </w:numPr>
        <w:autoSpaceDE w:val="0"/>
        <w:autoSpaceDN w:val="0"/>
        <w:adjustRightInd w:val="0"/>
        <w:spacing w:after="208" w:line="240" w:lineRule="auto"/>
        <w:rPr>
          <w:rFonts w:cstheme="minorHAnsi"/>
        </w:rPr>
      </w:pPr>
      <w:r w:rsidRPr="00262CB7">
        <w:rPr>
          <w:rFonts w:cstheme="minorHAnsi"/>
        </w:rPr>
        <w:t>The behaviour policy will include measures to prevent bullying (including cyberbullying, prejudice-based and discriminatory bullying.</w:t>
      </w:r>
    </w:p>
    <w:p w14:paraId="3934097A" w14:textId="77777777" w:rsidR="00C62770" w:rsidRDefault="00C47761" w:rsidP="00C62770">
      <w:pPr>
        <w:autoSpaceDE w:val="0"/>
        <w:autoSpaceDN w:val="0"/>
        <w:adjustRightInd w:val="0"/>
        <w:spacing w:after="208" w:line="240" w:lineRule="auto"/>
        <w:rPr>
          <w:rFonts w:cstheme="minorHAnsi"/>
          <w:color w:val="000000"/>
          <w:u w:val="single"/>
        </w:rPr>
      </w:pPr>
      <w:r>
        <w:rPr>
          <w:rFonts w:cstheme="minorHAnsi"/>
          <w:color w:val="000000"/>
          <w:u w:val="single"/>
        </w:rPr>
        <w:t>Designated safeguarding l</w:t>
      </w:r>
      <w:r w:rsidRPr="00F4121A">
        <w:rPr>
          <w:rFonts w:cstheme="minorHAnsi"/>
          <w:color w:val="000000"/>
          <w:u w:val="single"/>
        </w:rPr>
        <w:t>ead</w:t>
      </w:r>
      <w:r>
        <w:rPr>
          <w:rFonts w:cstheme="minorHAnsi"/>
          <w:color w:val="000000"/>
          <w:u w:val="single"/>
        </w:rPr>
        <w:t xml:space="preserve"> and deputies</w:t>
      </w:r>
      <w:r w:rsidRPr="00F4121A">
        <w:rPr>
          <w:rFonts w:cstheme="minorHAnsi"/>
          <w:color w:val="000000"/>
          <w:u w:val="single"/>
        </w:rPr>
        <w:t>:</w:t>
      </w:r>
    </w:p>
    <w:p w14:paraId="739DFAF8" w14:textId="2D34FB56" w:rsidR="00C47761" w:rsidRPr="00D1544F" w:rsidRDefault="009D7C3A" w:rsidP="00EA1A9C">
      <w:pPr>
        <w:pStyle w:val="ListParagraph"/>
        <w:numPr>
          <w:ilvl w:val="0"/>
          <w:numId w:val="75"/>
        </w:numPr>
        <w:autoSpaceDE w:val="0"/>
        <w:autoSpaceDN w:val="0"/>
        <w:adjustRightInd w:val="0"/>
        <w:spacing w:after="208" w:line="240" w:lineRule="auto"/>
        <w:rPr>
          <w:rFonts w:cstheme="minorHAnsi"/>
          <w:color w:val="000000"/>
          <w:u w:val="single"/>
        </w:rPr>
      </w:pPr>
      <w:r>
        <w:rPr>
          <w:rFonts w:cstheme="minorHAnsi"/>
          <w:color w:val="000000"/>
        </w:rPr>
        <w:t>They have</w:t>
      </w:r>
      <w:r w:rsidR="000553EB">
        <w:rPr>
          <w:rFonts w:cstheme="minorHAnsi"/>
          <w:color w:val="000000"/>
        </w:rPr>
        <w:t xml:space="preserve"> appointed</w:t>
      </w:r>
      <w:r w:rsidR="00C47761" w:rsidRPr="00C62770">
        <w:rPr>
          <w:rFonts w:cstheme="minorHAnsi"/>
          <w:color w:val="000000"/>
        </w:rPr>
        <w:t xml:space="preserve"> an appropriate </w:t>
      </w:r>
      <w:r w:rsidR="00C47761" w:rsidRPr="00C62770">
        <w:rPr>
          <w:rFonts w:cstheme="minorHAnsi"/>
          <w:bCs/>
          <w:color w:val="000000"/>
        </w:rPr>
        <w:t>senior member</w:t>
      </w:r>
      <w:r w:rsidR="00C47761" w:rsidRPr="00C62770">
        <w:rPr>
          <w:rFonts w:cstheme="minorHAnsi"/>
          <w:b/>
          <w:bCs/>
          <w:color w:val="000000"/>
        </w:rPr>
        <w:t xml:space="preserve"> </w:t>
      </w:r>
      <w:r w:rsidR="00C47761" w:rsidRPr="00C62770">
        <w:rPr>
          <w:rFonts w:cstheme="minorHAnsi"/>
          <w:color w:val="000000"/>
        </w:rPr>
        <w:t xml:space="preserve">of staff, </w:t>
      </w:r>
      <w:r w:rsidR="000B7AD5" w:rsidRPr="00C62770">
        <w:rPr>
          <w:rFonts w:cstheme="minorHAnsi"/>
          <w:color w:val="000000"/>
        </w:rPr>
        <w:t xml:space="preserve">from our school  </w:t>
      </w:r>
      <w:r w:rsidR="000B7AD5" w:rsidRPr="00C62770">
        <w:rPr>
          <w:rFonts w:cstheme="minorHAnsi"/>
          <w:bCs/>
          <w:color w:val="000000"/>
        </w:rPr>
        <w:t>leadership team</w:t>
      </w:r>
      <w:r w:rsidR="00C47761" w:rsidRPr="00C62770">
        <w:rPr>
          <w:rFonts w:cstheme="minorHAnsi"/>
          <w:color w:val="000000"/>
        </w:rPr>
        <w:t xml:space="preserve"> to the role of designated safeguarding lead. The designated safeguarding lead will take </w:t>
      </w:r>
      <w:r w:rsidR="00C47761" w:rsidRPr="00C62770">
        <w:rPr>
          <w:rFonts w:cstheme="minorHAnsi"/>
          <w:bCs/>
          <w:color w:val="000000"/>
        </w:rPr>
        <w:t>lead responsibility</w:t>
      </w:r>
      <w:r w:rsidR="00C47761" w:rsidRPr="00C62770">
        <w:rPr>
          <w:rFonts w:cstheme="minorHAnsi"/>
          <w:b/>
          <w:bCs/>
          <w:color w:val="000000"/>
        </w:rPr>
        <w:t xml:space="preserve"> </w:t>
      </w:r>
      <w:r w:rsidR="00C47761" w:rsidRPr="00C62770">
        <w:rPr>
          <w:rFonts w:cstheme="minorHAnsi"/>
          <w:color w:val="000000"/>
        </w:rPr>
        <w:t xml:space="preserve">for safeguarding and child </w:t>
      </w:r>
      <w:r w:rsidR="00C47761" w:rsidRPr="00F60FC1">
        <w:rPr>
          <w:rFonts w:cstheme="minorHAnsi"/>
        </w:rPr>
        <w:t xml:space="preserve">protection </w:t>
      </w:r>
      <w:r w:rsidR="00180A3E" w:rsidRPr="00F60FC1">
        <w:rPr>
          <w:rFonts w:cstheme="minorHAnsi"/>
        </w:rPr>
        <w:t>(including online safety and understanding the filtering and monitoring systems and processes in place).</w:t>
      </w:r>
      <w:r w:rsidR="00C47761" w:rsidRPr="00F60FC1">
        <w:rPr>
          <w:rFonts w:cstheme="minorHAnsi"/>
        </w:rPr>
        <w:t xml:space="preserve"> Their role will be made explicit in the role-holder’s job description (see Annex </w:t>
      </w:r>
      <w:r w:rsidR="007D223A" w:rsidRPr="00F60FC1">
        <w:rPr>
          <w:rFonts w:cstheme="minorHAnsi"/>
        </w:rPr>
        <w:t>C</w:t>
      </w:r>
      <w:r w:rsidR="00C47761" w:rsidRPr="00F60FC1">
        <w:rPr>
          <w:rFonts w:cstheme="minorHAnsi"/>
        </w:rPr>
        <w:t xml:space="preserve"> which describes the broad areas of responsibility and activities related to the role); </w:t>
      </w:r>
    </w:p>
    <w:p w14:paraId="6E587E9A" w14:textId="27DF0A94" w:rsidR="00D1544F" w:rsidRPr="00314CDE" w:rsidRDefault="006A725E" w:rsidP="00EA1A9C">
      <w:pPr>
        <w:pStyle w:val="ListParagraph"/>
        <w:numPr>
          <w:ilvl w:val="0"/>
          <w:numId w:val="75"/>
        </w:numPr>
        <w:autoSpaceDE w:val="0"/>
        <w:autoSpaceDN w:val="0"/>
        <w:adjustRightInd w:val="0"/>
        <w:spacing w:after="208" w:line="240" w:lineRule="auto"/>
        <w:rPr>
          <w:rFonts w:cstheme="minorHAnsi"/>
        </w:rPr>
      </w:pPr>
      <w:r w:rsidRPr="00314CDE">
        <w:rPr>
          <w:rFonts w:cstheme="minorHAnsi"/>
        </w:rPr>
        <w:t>They should ensure the designated safeguarding lead has the appropriate status and authority within the school or college to carry out the duties of the post. The role carries a significant level of responsibility and the postholder should be given the additional time, funding, training, resources, and support needed to carry out the role effectively.</w:t>
      </w:r>
    </w:p>
    <w:p w14:paraId="0EB1E0F3" w14:textId="77777777" w:rsidR="00C47761" w:rsidRPr="00F4121A" w:rsidRDefault="00C47761" w:rsidP="00EA1A9C">
      <w:pPr>
        <w:pStyle w:val="ListParagraph"/>
        <w:numPr>
          <w:ilvl w:val="0"/>
          <w:numId w:val="75"/>
        </w:numPr>
        <w:autoSpaceDE w:val="0"/>
        <w:autoSpaceDN w:val="0"/>
        <w:adjustRightInd w:val="0"/>
        <w:spacing w:after="208" w:line="240" w:lineRule="auto"/>
        <w:rPr>
          <w:rFonts w:cstheme="minorHAnsi"/>
          <w:color w:val="000000"/>
        </w:rPr>
      </w:pPr>
      <w:r w:rsidRPr="00314CDE">
        <w:rPr>
          <w:rFonts w:cstheme="minorHAnsi"/>
        </w:rPr>
        <w:t xml:space="preserve">They determine whether they choose to have one or more deputy designated safeguarding lead(s) as appropriate. Any deputies appointed </w:t>
      </w:r>
      <w:r w:rsidRPr="00F4121A">
        <w:rPr>
          <w:rFonts w:cstheme="minorHAnsi"/>
          <w:color w:val="000000"/>
        </w:rPr>
        <w:t xml:space="preserve">will be trained to the same standard as the designated safeguarding lead; </w:t>
      </w:r>
    </w:p>
    <w:p w14:paraId="590F90A2" w14:textId="77777777" w:rsidR="00C47761" w:rsidRPr="00F4121A" w:rsidRDefault="00C47761" w:rsidP="00EA1A9C">
      <w:pPr>
        <w:pStyle w:val="ListParagraph"/>
        <w:numPr>
          <w:ilvl w:val="0"/>
          <w:numId w:val="75"/>
        </w:numPr>
        <w:autoSpaceDE w:val="0"/>
        <w:autoSpaceDN w:val="0"/>
        <w:adjustRightInd w:val="0"/>
        <w:spacing w:after="208" w:line="240" w:lineRule="auto"/>
        <w:rPr>
          <w:rFonts w:cstheme="minorHAnsi"/>
          <w:color w:val="000000"/>
        </w:rPr>
      </w:pPr>
      <w:r w:rsidRPr="00F4121A">
        <w:rPr>
          <w:rFonts w:cstheme="minorHAnsi"/>
          <w:color w:val="000000"/>
        </w:rPr>
        <w:t xml:space="preserve">That whilst the activities of the designated safeguarding lead can be delegated to appropriately trained deputies, the ultimate </w:t>
      </w:r>
      <w:r w:rsidRPr="00F4121A">
        <w:rPr>
          <w:rFonts w:cstheme="minorHAnsi"/>
          <w:bCs/>
          <w:color w:val="000000"/>
        </w:rPr>
        <w:t>lead responsibility</w:t>
      </w:r>
      <w:r w:rsidRPr="00F4121A">
        <w:rPr>
          <w:rFonts w:cstheme="minorHAnsi"/>
          <w:b/>
          <w:bCs/>
          <w:color w:val="000000"/>
        </w:rPr>
        <w:t xml:space="preserve"> </w:t>
      </w:r>
      <w:r w:rsidRPr="00F4121A">
        <w:rPr>
          <w:rFonts w:cstheme="minorHAnsi"/>
          <w:color w:val="000000"/>
        </w:rPr>
        <w:t>for safeguarding and child protection, as set out above, remains with the designated safeguarding lead. This responsibility will not be delegated;</w:t>
      </w:r>
    </w:p>
    <w:p w14:paraId="452C8632" w14:textId="77777777" w:rsidR="00C47761" w:rsidRPr="005A7DC4" w:rsidRDefault="00C47761" w:rsidP="00EA1A9C">
      <w:pPr>
        <w:pStyle w:val="ListParagraph"/>
        <w:numPr>
          <w:ilvl w:val="0"/>
          <w:numId w:val="75"/>
        </w:numPr>
        <w:autoSpaceDE w:val="0"/>
        <w:autoSpaceDN w:val="0"/>
        <w:adjustRightInd w:val="0"/>
        <w:spacing w:after="208" w:line="240" w:lineRule="auto"/>
        <w:rPr>
          <w:rFonts w:cstheme="minorHAnsi"/>
          <w:color w:val="000000"/>
          <w:u w:val="single"/>
        </w:rPr>
      </w:pPr>
      <w:r w:rsidRPr="00F4121A">
        <w:rPr>
          <w:rFonts w:cstheme="minorHAnsi"/>
          <w:color w:val="000000"/>
        </w:rPr>
        <w:t xml:space="preserve">That the designated safeguarding lead and any deputies will liaise with </w:t>
      </w:r>
      <w:r w:rsidRPr="00507FA8">
        <w:rPr>
          <w:rFonts w:cstheme="minorHAnsi"/>
          <w:color w:val="000000" w:themeColor="text1"/>
        </w:rPr>
        <w:t xml:space="preserve">the safeguarding partners </w:t>
      </w:r>
      <w:r w:rsidRPr="00F4121A">
        <w:rPr>
          <w:rFonts w:cstheme="minorHAnsi"/>
          <w:color w:val="000000"/>
        </w:rPr>
        <w:t>and work with other agencies;</w:t>
      </w:r>
    </w:p>
    <w:p w14:paraId="582502DB" w14:textId="77777777" w:rsidR="00C47761" w:rsidRPr="00F47C2F" w:rsidRDefault="00C47761" w:rsidP="00EA1A9C">
      <w:pPr>
        <w:pStyle w:val="ListParagraph"/>
        <w:numPr>
          <w:ilvl w:val="0"/>
          <w:numId w:val="75"/>
        </w:numPr>
        <w:autoSpaceDE w:val="0"/>
        <w:autoSpaceDN w:val="0"/>
        <w:adjustRightInd w:val="0"/>
        <w:spacing w:after="208" w:line="240" w:lineRule="auto"/>
        <w:rPr>
          <w:rFonts w:cstheme="minorHAnsi"/>
          <w:color w:val="000000" w:themeColor="text1"/>
          <w:u w:val="single"/>
        </w:rPr>
      </w:pPr>
      <w:r w:rsidRPr="00F47C2F">
        <w:rPr>
          <w:rFonts w:cstheme="minorHAnsi"/>
          <w:color w:val="000000" w:themeColor="text1"/>
        </w:rPr>
        <w:t>The designated safeguarding lead and any deputies should liaise with the safeguarding partners and work with other agencies in line with Working Together to Safeguard Children. NPCC- ‘When to call the police’ will help designated safeguarding leads understand when they should consider calling the police and what to expect when they do.</w:t>
      </w:r>
    </w:p>
    <w:p w14:paraId="516C0AC4" w14:textId="77777777" w:rsidR="00441516" w:rsidRPr="00441516" w:rsidRDefault="00C47761" w:rsidP="00EA1A9C">
      <w:pPr>
        <w:pStyle w:val="ListParagraph"/>
        <w:numPr>
          <w:ilvl w:val="0"/>
          <w:numId w:val="75"/>
        </w:numPr>
        <w:autoSpaceDE w:val="0"/>
        <w:autoSpaceDN w:val="0"/>
        <w:adjustRightInd w:val="0"/>
        <w:spacing w:after="208" w:line="240" w:lineRule="auto"/>
        <w:rPr>
          <w:rFonts w:cstheme="minorHAnsi"/>
          <w:color w:val="000000"/>
          <w:u w:val="single"/>
        </w:rPr>
      </w:pPr>
      <w:r w:rsidRPr="00F4121A">
        <w:rPr>
          <w:rFonts w:cstheme="minorHAnsi"/>
          <w:color w:val="000000"/>
        </w:rPr>
        <w:lastRenderedPageBreak/>
        <w:t>That during term time the designated safeguarding lead and or a deputy will always be available (during school or college hours) for staff in the school or college to discuss any safeguarding concerns. Our GB will arrange, in liaison with the HT/DSL, adequate and appropriate cover arrangements for any out of hours/out of term activities; and</w:t>
      </w:r>
      <w:r w:rsidRPr="00C47761">
        <w:rPr>
          <w:rFonts w:cstheme="minorHAnsi"/>
        </w:rPr>
        <w:t xml:space="preserve"> </w:t>
      </w:r>
    </w:p>
    <w:p w14:paraId="4908059C" w14:textId="1CBB1D9E" w:rsidR="00C47761" w:rsidRPr="00F4121A" w:rsidRDefault="00C47761" w:rsidP="00EA1A9C">
      <w:pPr>
        <w:pStyle w:val="ListParagraph"/>
        <w:numPr>
          <w:ilvl w:val="0"/>
          <w:numId w:val="75"/>
        </w:numPr>
        <w:autoSpaceDE w:val="0"/>
        <w:autoSpaceDN w:val="0"/>
        <w:adjustRightInd w:val="0"/>
        <w:spacing w:after="208" w:line="240" w:lineRule="auto"/>
        <w:rPr>
          <w:rFonts w:cstheme="minorHAnsi"/>
          <w:color w:val="000000"/>
          <w:u w:val="single"/>
        </w:rPr>
      </w:pPr>
      <w:r w:rsidRPr="00F4121A">
        <w:rPr>
          <w:rFonts w:cstheme="minorHAnsi"/>
        </w:rPr>
        <w:t xml:space="preserve">The designated safeguarding lead and any deputies will undergo training to provide them with the knowledge and skills required to carry out the role. The training will be updated every two years. The DSL will attend Prevent training. In addition to their formal training, as set out above, their knowledge and skills will be updated, (for example via e-bulletins, meeting other designated safeguarding leads, or taking time to read and digest safeguarding developments), at regular intervals, but at least annually. </w:t>
      </w:r>
    </w:p>
    <w:p w14:paraId="4DF33B45" w14:textId="77777777" w:rsidR="00C47761" w:rsidRPr="00F4121A" w:rsidRDefault="00C47761" w:rsidP="00C47761">
      <w:pPr>
        <w:autoSpaceDE w:val="0"/>
        <w:autoSpaceDN w:val="0"/>
        <w:adjustRightInd w:val="0"/>
        <w:spacing w:after="208" w:line="240" w:lineRule="auto"/>
        <w:rPr>
          <w:rFonts w:cstheme="minorHAnsi"/>
          <w:color w:val="7030A0"/>
          <w:u w:val="single"/>
        </w:rPr>
      </w:pPr>
      <w:r w:rsidRPr="00507FA8">
        <w:rPr>
          <w:rFonts w:cstheme="minorHAnsi"/>
          <w:color w:val="000000" w:themeColor="text1"/>
          <w:u w:val="single"/>
        </w:rPr>
        <w:t>Multi-</w:t>
      </w:r>
      <w:r w:rsidRPr="00F4121A">
        <w:rPr>
          <w:rFonts w:cstheme="minorHAnsi"/>
          <w:color w:val="000000"/>
          <w:u w:val="single"/>
        </w:rPr>
        <w:t xml:space="preserve">agency working: </w:t>
      </w:r>
    </w:p>
    <w:p w14:paraId="0735AE4C" w14:textId="673A349A" w:rsidR="00C47761" w:rsidRPr="005705E9" w:rsidRDefault="00C47761" w:rsidP="00EA1A9C">
      <w:pPr>
        <w:pStyle w:val="Default"/>
        <w:numPr>
          <w:ilvl w:val="0"/>
          <w:numId w:val="64"/>
        </w:numPr>
        <w:rPr>
          <w:rFonts w:asciiTheme="minorHAnsi" w:hAnsiTheme="minorHAnsi" w:cstheme="minorHAnsi"/>
          <w:color w:val="000000" w:themeColor="text1"/>
          <w:sz w:val="22"/>
          <w:szCs w:val="22"/>
        </w:rPr>
      </w:pPr>
      <w:r w:rsidRPr="00F4121A">
        <w:rPr>
          <w:rFonts w:asciiTheme="minorHAnsi" w:hAnsiTheme="minorHAnsi" w:cstheme="minorHAnsi"/>
          <w:sz w:val="22"/>
          <w:szCs w:val="22"/>
        </w:rPr>
        <w:t xml:space="preserve">That our </w:t>
      </w:r>
      <w:r w:rsidR="000B7AD5">
        <w:rPr>
          <w:rFonts w:asciiTheme="minorHAnsi" w:hAnsiTheme="minorHAnsi" w:cstheme="minorHAnsi"/>
          <w:color w:val="auto"/>
          <w:sz w:val="22"/>
          <w:szCs w:val="22"/>
        </w:rPr>
        <w:t>school</w:t>
      </w:r>
      <w:r w:rsidRPr="000B7AD5">
        <w:rPr>
          <w:rFonts w:asciiTheme="minorHAnsi" w:hAnsiTheme="minorHAnsi" w:cstheme="minorHAnsi"/>
          <w:color w:val="auto"/>
          <w:sz w:val="22"/>
          <w:szCs w:val="22"/>
        </w:rPr>
        <w:t xml:space="preserve"> </w:t>
      </w:r>
      <w:r w:rsidRPr="00F4121A">
        <w:rPr>
          <w:rFonts w:asciiTheme="minorHAnsi" w:hAnsiTheme="minorHAnsi" w:cstheme="minorHAnsi"/>
          <w:sz w:val="22"/>
          <w:szCs w:val="22"/>
        </w:rPr>
        <w:t xml:space="preserve">contributes to </w:t>
      </w:r>
      <w:r w:rsidRPr="00507FA8">
        <w:rPr>
          <w:rFonts w:asciiTheme="minorHAnsi" w:hAnsiTheme="minorHAnsi" w:cstheme="minorHAnsi"/>
          <w:color w:val="000000" w:themeColor="text1"/>
          <w:sz w:val="22"/>
          <w:szCs w:val="22"/>
        </w:rPr>
        <w:t xml:space="preserve">multi-agency working in line with statutory guidance Working Together to Safeguard Children. </w:t>
      </w:r>
    </w:p>
    <w:p w14:paraId="316C4020" w14:textId="0299F016" w:rsidR="00C47761" w:rsidRPr="00507FA8" w:rsidRDefault="00C47761" w:rsidP="00EA1A9C">
      <w:pPr>
        <w:pStyle w:val="Default"/>
        <w:numPr>
          <w:ilvl w:val="0"/>
          <w:numId w:val="64"/>
        </w:numPr>
        <w:rPr>
          <w:rFonts w:asciiTheme="minorHAnsi" w:hAnsiTheme="minorHAnsi" w:cstheme="minorHAnsi"/>
          <w:color w:val="000000" w:themeColor="text1"/>
          <w:sz w:val="22"/>
          <w:szCs w:val="22"/>
        </w:rPr>
      </w:pPr>
      <w:r w:rsidRPr="00507FA8">
        <w:rPr>
          <w:rFonts w:asciiTheme="minorHAnsi" w:hAnsiTheme="minorHAnsi" w:cstheme="minorHAnsi"/>
          <w:color w:val="000000" w:themeColor="text1"/>
          <w:sz w:val="22"/>
          <w:szCs w:val="22"/>
        </w:rPr>
        <w:t>We</w:t>
      </w:r>
      <w:r>
        <w:rPr>
          <w:rFonts w:asciiTheme="minorHAnsi" w:hAnsiTheme="minorHAnsi" w:cstheme="minorHAnsi"/>
          <w:color w:val="000000" w:themeColor="text1"/>
          <w:sz w:val="22"/>
          <w:szCs w:val="22"/>
        </w:rPr>
        <w:t>,</w:t>
      </w:r>
      <w:r w:rsidR="00F72055">
        <w:rPr>
          <w:rFonts w:asciiTheme="minorHAnsi" w:hAnsiTheme="minorHAnsi" w:cstheme="minorHAnsi"/>
          <w:color w:val="000000" w:themeColor="text1"/>
          <w:sz w:val="22"/>
          <w:szCs w:val="22"/>
        </w:rPr>
        <w:t xml:space="preserve"> </w:t>
      </w:r>
      <w:r w:rsidRPr="009019DC">
        <w:rPr>
          <w:rFonts w:asciiTheme="minorHAnsi" w:hAnsiTheme="minorHAnsi" w:cstheme="minorHAnsi"/>
          <w:color w:val="auto"/>
          <w:sz w:val="22"/>
          <w:szCs w:val="22"/>
        </w:rPr>
        <w:t xml:space="preserve">SLT and the DSL/DDSLs </w:t>
      </w:r>
      <w:r w:rsidRPr="00507FA8">
        <w:rPr>
          <w:rFonts w:asciiTheme="minorHAnsi" w:hAnsiTheme="minorHAnsi" w:cstheme="minorHAnsi"/>
          <w:color w:val="000000" w:themeColor="text1"/>
          <w:sz w:val="22"/>
          <w:szCs w:val="22"/>
        </w:rPr>
        <w:t>understand our role in the safeguarding partner arrangements</w:t>
      </w:r>
    </w:p>
    <w:p w14:paraId="20E4CD0A" w14:textId="77777777" w:rsidR="00C47761" w:rsidRPr="00507FA8" w:rsidRDefault="00C47761" w:rsidP="00EA1A9C">
      <w:pPr>
        <w:pStyle w:val="Default"/>
        <w:numPr>
          <w:ilvl w:val="0"/>
          <w:numId w:val="64"/>
        </w:numPr>
        <w:rPr>
          <w:rFonts w:asciiTheme="minorHAnsi" w:hAnsiTheme="minorHAnsi" w:cstheme="minorHAnsi"/>
          <w:color w:val="000000" w:themeColor="text1"/>
          <w:sz w:val="22"/>
          <w:szCs w:val="22"/>
        </w:rPr>
      </w:pPr>
      <w:r w:rsidRPr="00507FA8">
        <w:rPr>
          <w:rFonts w:asciiTheme="minorHAnsi" w:hAnsiTheme="minorHAnsi" w:cstheme="minorHAnsi"/>
          <w:color w:val="000000" w:themeColor="text1"/>
          <w:sz w:val="22"/>
          <w:szCs w:val="22"/>
        </w:rPr>
        <w:t>We co-operate and engage fully with the published safeguarding arrangements</w:t>
      </w:r>
    </w:p>
    <w:p w14:paraId="049AC211" w14:textId="7E81977E" w:rsidR="00C47761" w:rsidRPr="00F4121A" w:rsidRDefault="00C47761" w:rsidP="00EA1A9C">
      <w:pPr>
        <w:pStyle w:val="Default"/>
        <w:numPr>
          <w:ilvl w:val="0"/>
          <w:numId w:val="64"/>
        </w:numPr>
        <w:rPr>
          <w:rFonts w:asciiTheme="minorHAnsi" w:hAnsiTheme="minorHAnsi" w:cstheme="minorHAnsi"/>
          <w:sz w:val="22"/>
          <w:szCs w:val="22"/>
        </w:rPr>
      </w:pPr>
      <w:r w:rsidRPr="00F4121A">
        <w:rPr>
          <w:rFonts w:asciiTheme="minorHAnsi" w:hAnsiTheme="minorHAnsi" w:cstheme="minorHAnsi"/>
          <w:sz w:val="22"/>
          <w:szCs w:val="22"/>
        </w:rPr>
        <w:t xml:space="preserve">Our </w:t>
      </w:r>
      <w:r w:rsidR="000B7AD5">
        <w:rPr>
          <w:rFonts w:asciiTheme="minorHAnsi" w:hAnsiTheme="minorHAnsi" w:cstheme="minorHAnsi"/>
          <w:color w:val="auto"/>
          <w:sz w:val="22"/>
          <w:szCs w:val="22"/>
        </w:rPr>
        <w:t>school</w:t>
      </w:r>
      <w:r w:rsidRPr="000B7AD5">
        <w:rPr>
          <w:rFonts w:asciiTheme="minorHAnsi" w:hAnsiTheme="minorHAnsi" w:cstheme="minorHAnsi"/>
          <w:color w:val="auto"/>
          <w:sz w:val="22"/>
          <w:szCs w:val="22"/>
        </w:rPr>
        <w:t xml:space="preserve"> </w:t>
      </w:r>
      <w:r w:rsidRPr="00F4121A">
        <w:rPr>
          <w:rFonts w:asciiTheme="minorHAnsi" w:hAnsiTheme="minorHAnsi" w:cstheme="minorHAnsi"/>
          <w:sz w:val="22"/>
          <w:szCs w:val="22"/>
        </w:rPr>
        <w:t xml:space="preserve">will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Our </w:t>
      </w:r>
      <w:r w:rsidR="000B7AD5">
        <w:rPr>
          <w:rFonts w:asciiTheme="minorHAnsi" w:hAnsiTheme="minorHAnsi" w:cstheme="minorHAnsi"/>
          <w:color w:val="auto"/>
          <w:sz w:val="22"/>
          <w:szCs w:val="22"/>
        </w:rPr>
        <w:t>school</w:t>
      </w:r>
      <w:r w:rsidRPr="000B7AD5">
        <w:rPr>
          <w:rFonts w:asciiTheme="minorHAnsi" w:hAnsiTheme="minorHAnsi" w:cstheme="minorHAnsi"/>
          <w:color w:val="auto"/>
          <w:sz w:val="22"/>
          <w:szCs w:val="22"/>
        </w:rPr>
        <w:t xml:space="preserve"> </w:t>
      </w:r>
      <w:r w:rsidRPr="00F4121A">
        <w:rPr>
          <w:rFonts w:asciiTheme="minorHAnsi" w:hAnsiTheme="minorHAnsi" w:cstheme="minorHAnsi"/>
          <w:sz w:val="22"/>
          <w:szCs w:val="22"/>
        </w:rPr>
        <w:t>will allow access for children’s social care from the host local authority and, where appropriate, from a placing local authority, for that authority to conduct, or to consider whether to conduct, a section 17 or a section 47 assessment;</w:t>
      </w:r>
    </w:p>
    <w:p w14:paraId="7909C91E" w14:textId="0E801FA9" w:rsidR="00C47761" w:rsidRPr="001A11FF" w:rsidRDefault="00C47761" w:rsidP="001A11FF">
      <w:pPr>
        <w:pStyle w:val="Default"/>
        <w:numPr>
          <w:ilvl w:val="0"/>
          <w:numId w:val="64"/>
        </w:numPr>
        <w:rPr>
          <w:rFonts w:asciiTheme="minorHAnsi" w:hAnsiTheme="minorHAnsi" w:cstheme="minorHAnsi"/>
          <w:sz w:val="22"/>
          <w:szCs w:val="22"/>
        </w:rPr>
      </w:pPr>
      <w:r w:rsidRPr="00F4121A">
        <w:rPr>
          <w:rFonts w:asciiTheme="minorHAnsi" w:hAnsiTheme="minorHAnsi" w:cstheme="minorHAnsi"/>
          <w:sz w:val="22"/>
          <w:szCs w:val="22"/>
        </w:rPr>
        <w:t xml:space="preserve">That our safeguarding arrangements take into account the procedures and practice of the local authority as part of the inter-agency safeguarding procedures set up by </w:t>
      </w:r>
      <w:r w:rsidRPr="00507FA8">
        <w:rPr>
          <w:rFonts w:asciiTheme="minorHAnsi" w:hAnsiTheme="minorHAnsi" w:cstheme="minorHAnsi"/>
          <w:color w:val="000000" w:themeColor="text1"/>
          <w:sz w:val="22"/>
          <w:szCs w:val="22"/>
        </w:rPr>
        <w:t>the three safeguarding partners. This will include understanding and reflecting local protocols for assessment and the threshold document along with supplying information as requested by the safeguarding partners</w:t>
      </w:r>
    </w:p>
    <w:p w14:paraId="36F92636" w14:textId="77777777" w:rsidR="001A11FF" w:rsidRPr="001A11FF" w:rsidRDefault="001A11FF" w:rsidP="001A11FF">
      <w:pPr>
        <w:pStyle w:val="Default"/>
        <w:ind w:left="720"/>
        <w:rPr>
          <w:rFonts w:asciiTheme="minorHAnsi" w:hAnsiTheme="minorHAnsi" w:cstheme="minorHAnsi"/>
          <w:sz w:val="22"/>
          <w:szCs w:val="22"/>
        </w:rPr>
      </w:pPr>
    </w:p>
    <w:p w14:paraId="38ACBB73" w14:textId="77777777" w:rsidR="00C47761" w:rsidRPr="00C80099" w:rsidRDefault="00C47761" w:rsidP="00C47761">
      <w:pPr>
        <w:autoSpaceDE w:val="0"/>
        <w:autoSpaceDN w:val="0"/>
        <w:adjustRightInd w:val="0"/>
        <w:spacing w:after="208" w:line="240" w:lineRule="auto"/>
        <w:rPr>
          <w:rFonts w:cstheme="minorHAnsi"/>
          <w:color w:val="00B0F0"/>
          <w:u w:val="single"/>
        </w:rPr>
      </w:pPr>
      <w:r w:rsidRPr="00C80099">
        <w:rPr>
          <w:rFonts w:cstheme="minorHAnsi"/>
          <w:u w:val="single"/>
        </w:rPr>
        <w:t>Information Sharing</w:t>
      </w:r>
    </w:p>
    <w:p w14:paraId="559FFCD3" w14:textId="682373AE" w:rsidR="00C47761" w:rsidRPr="00BD73DF" w:rsidRDefault="00C47761" w:rsidP="00C47761">
      <w:pPr>
        <w:autoSpaceDE w:val="0"/>
        <w:autoSpaceDN w:val="0"/>
        <w:adjustRightInd w:val="0"/>
        <w:spacing w:after="208" w:line="240" w:lineRule="auto"/>
        <w:rPr>
          <w:rFonts w:cstheme="minorHAnsi"/>
          <w:color w:val="FF0000"/>
        </w:rPr>
      </w:pPr>
      <w:r w:rsidRPr="00F4121A">
        <w:rPr>
          <w:rFonts w:cstheme="minorHAnsi"/>
        </w:rPr>
        <w:t xml:space="preserve">Our </w:t>
      </w:r>
      <w:r w:rsidR="000553EB">
        <w:rPr>
          <w:rFonts w:cstheme="minorHAnsi"/>
        </w:rPr>
        <w:t>L</w:t>
      </w:r>
      <w:r w:rsidR="000B7AD5">
        <w:rPr>
          <w:rFonts w:cstheme="minorHAnsi"/>
        </w:rPr>
        <w:t>GB</w:t>
      </w:r>
      <w:r w:rsidRPr="000B7AD5">
        <w:rPr>
          <w:rFonts w:cstheme="minorHAnsi"/>
        </w:rPr>
        <w:t xml:space="preserve"> </w:t>
      </w:r>
      <w:r w:rsidRPr="008F2BAE">
        <w:rPr>
          <w:rFonts w:cstheme="minorHAnsi"/>
        </w:rPr>
        <w:t>understand</w:t>
      </w:r>
      <w:r w:rsidR="000B7AD5">
        <w:rPr>
          <w:rFonts w:cstheme="minorHAnsi"/>
        </w:rPr>
        <w:t>s</w:t>
      </w:r>
      <w:r w:rsidRPr="008F2BAE">
        <w:rPr>
          <w:rFonts w:cstheme="minorHAnsi"/>
        </w:rPr>
        <w:t xml:space="preserve"> that </w:t>
      </w:r>
      <w:r w:rsidRPr="00262CB7">
        <w:rPr>
          <w:rFonts w:cstheme="minorHAnsi"/>
        </w:rPr>
        <w:t>sharing information is vital in identifying and tackling all forms of abuse and neglect, and in promoting children’s welfare, including their educational outcomes. They understand that we have clear powers to share, hold and use information for these purposes.</w:t>
      </w:r>
    </w:p>
    <w:p w14:paraId="75B30084" w14:textId="2F2DCB3E" w:rsidR="00C47761" w:rsidRPr="00A15567" w:rsidRDefault="00C47761" w:rsidP="00EA1A9C">
      <w:pPr>
        <w:pStyle w:val="ListParagraph"/>
        <w:numPr>
          <w:ilvl w:val="0"/>
          <w:numId w:val="66"/>
        </w:numPr>
        <w:autoSpaceDE w:val="0"/>
        <w:autoSpaceDN w:val="0"/>
        <w:adjustRightInd w:val="0"/>
        <w:spacing w:after="208" w:line="240" w:lineRule="auto"/>
        <w:rPr>
          <w:rFonts w:cstheme="minorHAnsi"/>
        </w:rPr>
      </w:pPr>
      <w:r w:rsidRPr="00A15567">
        <w:rPr>
          <w:rFonts w:cstheme="minorHAnsi"/>
        </w:rPr>
        <w:t xml:space="preserve">Our </w:t>
      </w:r>
      <w:r w:rsidR="000B7AD5">
        <w:rPr>
          <w:rFonts w:cstheme="minorHAnsi"/>
        </w:rPr>
        <w:t>LGB</w:t>
      </w:r>
      <w:r w:rsidRPr="000B7AD5">
        <w:rPr>
          <w:rFonts w:cstheme="minorHAnsi"/>
        </w:rPr>
        <w:t xml:space="preserve"> </w:t>
      </w:r>
      <w:r w:rsidRPr="00A15567">
        <w:rPr>
          <w:rFonts w:cstheme="minorHAnsi"/>
          <w:color w:val="000000" w:themeColor="text1"/>
        </w:rPr>
        <w:t xml:space="preserve">understand and recognise the importance of information sharing between practitioners and local agencies. Our </w:t>
      </w:r>
      <w:r w:rsidR="000B7AD5">
        <w:rPr>
          <w:rFonts w:cstheme="minorHAnsi"/>
        </w:rPr>
        <w:t>LGB</w:t>
      </w:r>
      <w:r w:rsidRPr="000B7AD5">
        <w:rPr>
          <w:rFonts w:cstheme="minorHAnsi"/>
        </w:rPr>
        <w:t xml:space="preserve"> </w:t>
      </w:r>
      <w:r w:rsidRPr="00A15567">
        <w:rPr>
          <w:rFonts w:cstheme="minorHAnsi"/>
          <w:color w:val="000000" w:themeColor="text1"/>
        </w:rPr>
        <w:t xml:space="preserve">will ensure arrangements are in place that set out clearly the process and principles of information sharing within the </w:t>
      </w:r>
      <w:r w:rsidR="000B7AD5">
        <w:rPr>
          <w:rFonts w:cstheme="minorHAnsi"/>
        </w:rPr>
        <w:t>school</w:t>
      </w:r>
      <w:r w:rsidRPr="000B7AD5">
        <w:rPr>
          <w:rFonts w:cstheme="minorHAnsi"/>
        </w:rPr>
        <w:t xml:space="preserve"> </w:t>
      </w:r>
      <w:r w:rsidRPr="00A15567">
        <w:rPr>
          <w:rFonts w:cstheme="minorHAnsi"/>
          <w:color w:val="000000" w:themeColor="text1"/>
        </w:rPr>
        <w:t>and with the three safeguarding partners, other organisations, agencies and practitioners as required</w:t>
      </w:r>
    </w:p>
    <w:p w14:paraId="6F27CE4C" w14:textId="0EBBB999" w:rsidR="00C47761" w:rsidRDefault="00C47761" w:rsidP="00EA1A9C">
      <w:pPr>
        <w:pStyle w:val="ListParagraph"/>
        <w:numPr>
          <w:ilvl w:val="0"/>
          <w:numId w:val="65"/>
        </w:numPr>
        <w:autoSpaceDE w:val="0"/>
        <w:autoSpaceDN w:val="0"/>
        <w:adjustRightInd w:val="0"/>
        <w:spacing w:after="208" w:line="240" w:lineRule="auto"/>
        <w:rPr>
          <w:rFonts w:cstheme="minorHAnsi"/>
        </w:rPr>
      </w:pPr>
      <w:r w:rsidRPr="00815AEB">
        <w:rPr>
          <w:rFonts w:cstheme="minorHAnsi"/>
          <w:color w:val="000000" w:themeColor="text1"/>
        </w:rPr>
        <w:t>Our</w:t>
      </w:r>
      <w:r w:rsidRPr="000B7AD5">
        <w:rPr>
          <w:rFonts w:cstheme="minorHAnsi"/>
        </w:rPr>
        <w:t xml:space="preserve"> </w:t>
      </w:r>
      <w:r w:rsidR="000B7AD5" w:rsidRPr="000B7AD5">
        <w:rPr>
          <w:rFonts w:cstheme="minorHAnsi"/>
        </w:rPr>
        <w:t>LGB</w:t>
      </w:r>
      <w:r w:rsidRPr="000B7AD5">
        <w:rPr>
          <w:rFonts w:cstheme="minorHAnsi"/>
        </w:rPr>
        <w:t xml:space="preserve"> </w:t>
      </w:r>
      <w:r w:rsidRPr="008F2BAE">
        <w:rPr>
          <w:rFonts w:cstheme="minorHAnsi"/>
        </w:rPr>
        <w:t xml:space="preserve">understand the Data Protection Act 2018 and the GDPR places duties on organisations and individuals to process personal information fairly and lawfully and to keep the information they hold safe and secure. </w:t>
      </w:r>
    </w:p>
    <w:p w14:paraId="65222DAC" w14:textId="2F4296B0" w:rsidR="00C47761" w:rsidRPr="008F2BAE" w:rsidRDefault="00C47761" w:rsidP="00EA1A9C">
      <w:pPr>
        <w:pStyle w:val="ListParagraph"/>
        <w:numPr>
          <w:ilvl w:val="0"/>
          <w:numId w:val="65"/>
        </w:numPr>
        <w:autoSpaceDE w:val="0"/>
        <w:autoSpaceDN w:val="0"/>
        <w:adjustRightInd w:val="0"/>
        <w:spacing w:after="208" w:line="240" w:lineRule="auto"/>
        <w:rPr>
          <w:rFonts w:cstheme="minorHAnsi"/>
        </w:rPr>
      </w:pPr>
      <w:r w:rsidRPr="008F2BAE">
        <w:rPr>
          <w:rFonts w:cstheme="minorHAnsi"/>
        </w:rPr>
        <w:t xml:space="preserve">Our </w:t>
      </w:r>
      <w:r w:rsidR="000B7AD5">
        <w:rPr>
          <w:rFonts w:cstheme="minorHAnsi"/>
        </w:rPr>
        <w:t>LGB</w:t>
      </w:r>
      <w:r w:rsidRPr="000B7AD5">
        <w:rPr>
          <w:rFonts w:cstheme="minorHAnsi"/>
        </w:rPr>
        <w:t xml:space="preserve"> </w:t>
      </w:r>
      <w:r w:rsidRPr="008F2BAE">
        <w:rPr>
          <w:rFonts w:cstheme="minorHAnsi"/>
          <w:color w:val="000000" w:themeColor="text1"/>
        </w:rPr>
        <w:t xml:space="preserve">understand the DPA 2018 and the GDPR are </w:t>
      </w:r>
      <w:r w:rsidRPr="008F2BAE">
        <w:rPr>
          <w:rFonts w:cstheme="minorHAnsi"/>
          <w:bCs/>
          <w:color w:val="000000" w:themeColor="text1"/>
        </w:rPr>
        <w:t>not</w:t>
      </w:r>
      <w:r w:rsidRPr="008F2BAE">
        <w:rPr>
          <w:rFonts w:cstheme="minorHAnsi"/>
          <w:color w:val="000000" w:themeColor="text1"/>
        </w:rPr>
        <w:t xml:space="preserve"> barriers to sharing information where the failure to do so would result in a child being placed at risk of harm they understand that fears about sharing information </w:t>
      </w:r>
      <w:r w:rsidRPr="008F2BAE">
        <w:rPr>
          <w:rFonts w:cstheme="minorHAnsi"/>
          <w:bCs/>
          <w:color w:val="000000" w:themeColor="text1"/>
        </w:rPr>
        <w:t>cannot</w:t>
      </w:r>
      <w:r w:rsidRPr="008F2BAE">
        <w:rPr>
          <w:rFonts w:cstheme="minorHAnsi"/>
          <w:b/>
          <w:bCs/>
          <w:color w:val="000000" w:themeColor="text1"/>
        </w:rPr>
        <w:t xml:space="preserve"> </w:t>
      </w:r>
      <w:r w:rsidRPr="008F2BAE">
        <w:rPr>
          <w:rFonts w:cstheme="minorHAnsi"/>
          <w:color w:val="000000" w:themeColor="text1"/>
        </w:rPr>
        <w:t xml:space="preserve">be allowed to stand in the way of the need to promote the welfare and protect the safety of children. </w:t>
      </w:r>
    </w:p>
    <w:p w14:paraId="6B3F0742" w14:textId="3CC3D52A" w:rsidR="00C47761" w:rsidRPr="00815AEB" w:rsidRDefault="00C47761" w:rsidP="00EA1A9C">
      <w:pPr>
        <w:pStyle w:val="ListParagraph"/>
        <w:numPr>
          <w:ilvl w:val="0"/>
          <w:numId w:val="65"/>
        </w:numPr>
        <w:autoSpaceDE w:val="0"/>
        <w:autoSpaceDN w:val="0"/>
        <w:adjustRightInd w:val="0"/>
        <w:spacing w:after="208" w:line="240" w:lineRule="auto"/>
        <w:rPr>
          <w:rFonts w:cstheme="minorHAnsi"/>
          <w:color w:val="000000" w:themeColor="text1"/>
        </w:rPr>
      </w:pPr>
      <w:bookmarkStart w:id="3" w:name="_Hlk523934509"/>
      <w:r w:rsidRPr="00815AEB">
        <w:rPr>
          <w:rFonts w:cstheme="minorHAnsi"/>
          <w:color w:val="000000" w:themeColor="text1"/>
        </w:rPr>
        <w:t>Our</w:t>
      </w:r>
      <w:r>
        <w:rPr>
          <w:rFonts w:cstheme="minorHAnsi"/>
          <w:color w:val="7030A0"/>
        </w:rPr>
        <w:t xml:space="preserve"> </w:t>
      </w:r>
      <w:r w:rsidR="000B7AD5">
        <w:rPr>
          <w:rFonts w:cstheme="minorHAnsi"/>
        </w:rPr>
        <w:t>LGB</w:t>
      </w:r>
      <w:r w:rsidRPr="000B7AD5">
        <w:rPr>
          <w:rFonts w:cstheme="minorHAnsi"/>
        </w:rPr>
        <w:t xml:space="preserve"> </w:t>
      </w:r>
      <w:r w:rsidRPr="00815AEB">
        <w:rPr>
          <w:rFonts w:cstheme="minorHAnsi"/>
          <w:color w:val="000000" w:themeColor="text1"/>
        </w:rPr>
        <w:t xml:space="preserve">will ensure </w:t>
      </w:r>
      <w:bookmarkEnd w:id="3"/>
      <w:r w:rsidRPr="00815AEB">
        <w:rPr>
          <w:rFonts w:cstheme="minorHAnsi"/>
          <w:color w:val="000000" w:themeColor="text1"/>
        </w:rPr>
        <w:t>relevant staff have due regard to the data protection principles, which allow them to share personal information, as provided for in the Data Protection Act 2018, and the GDPR. Relevant staff should be confident of the processing conditions under the Data Protection Act 2018 and the GDPR which allow them to store and share information for safeguarding purposes, including information which is sensitive and personal, and should be treated as ‘special category personal data’.</w:t>
      </w:r>
    </w:p>
    <w:p w14:paraId="6C065EC4" w14:textId="21871B8C" w:rsidR="00C47761" w:rsidRDefault="00C47761" w:rsidP="00EA1A9C">
      <w:pPr>
        <w:pStyle w:val="ListParagraph"/>
        <w:numPr>
          <w:ilvl w:val="0"/>
          <w:numId w:val="65"/>
        </w:numPr>
        <w:autoSpaceDE w:val="0"/>
        <w:autoSpaceDN w:val="0"/>
        <w:adjustRightInd w:val="0"/>
        <w:spacing w:after="208" w:line="240" w:lineRule="auto"/>
        <w:rPr>
          <w:rFonts w:cstheme="minorHAnsi"/>
          <w:color w:val="000000" w:themeColor="text1"/>
        </w:rPr>
      </w:pPr>
      <w:r w:rsidRPr="00815AEB">
        <w:rPr>
          <w:rFonts w:cstheme="minorHAnsi"/>
          <w:color w:val="000000" w:themeColor="text1"/>
        </w:rPr>
        <w:t>Our</w:t>
      </w:r>
      <w:r>
        <w:rPr>
          <w:rFonts w:cstheme="minorHAnsi"/>
          <w:color w:val="7030A0"/>
        </w:rPr>
        <w:t xml:space="preserve"> </w:t>
      </w:r>
      <w:r w:rsidR="000B7AD5">
        <w:rPr>
          <w:rFonts w:cstheme="minorHAnsi"/>
        </w:rPr>
        <w:t>LGB</w:t>
      </w:r>
      <w:r w:rsidRPr="000B7AD5">
        <w:rPr>
          <w:rFonts w:cstheme="minorHAnsi"/>
        </w:rPr>
        <w:t xml:space="preserve"> </w:t>
      </w:r>
      <w:r w:rsidRPr="00815AEB">
        <w:rPr>
          <w:rFonts w:cstheme="minorHAnsi"/>
          <w:color w:val="000000" w:themeColor="text1"/>
        </w:rPr>
        <w:t>will ensure that staff who need to share ‘special category personal data’ are aware that the Data Protection Act 2018 contains ‘safeguarding of children and individuals at risk’ as a processing condition that allows practitioners to share information. This includes allowing practitioners to share information without consent, if it is not possible to gain consent, it cannot be reasonably expected that a practitioner gains consent, or if to gain consent would place a child at risk.</w:t>
      </w:r>
    </w:p>
    <w:p w14:paraId="0DE2BAA3" w14:textId="08398A94" w:rsidR="00C47761" w:rsidRPr="00815AEB" w:rsidRDefault="00C47761" w:rsidP="00EA1A9C">
      <w:pPr>
        <w:pStyle w:val="ListParagraph"/>
        <w:numPr>
          <w:ilvl w:val="0"/>
          <w:numId w:val="65"/>
        </w:numPr>
        <w:autoSpaceDE w:val="0"/>
        <w:autoSpaceDN w:val="0"/>
        <w:adjustRightInd w:val="0"/>
        <w:spacing w:after="208" w:line="240" w:lineRule="auto"/>
        <w:rPr>
          <w:rFonts w:cstheme="minorHAnsi"/>
          <w:color w:val="000000" w:themeColor="text1"/>
        </w:rPr>
      </w:pPr>
      <w:r w:rsidRPr="00F47C2F">
        <w:rPr>
          <w:color w:val="000000" w:themeColor="text1"/>
        </w:rPr>
        <w:lastRenderedPageBreak/>
        <w:t>If our school is unable to provide pupils’ personal data where the serious harm test under the legislation is met. For example, in a situation where a child is in a refuge or another form of emergency accommodation, and the serious harms test is met, we should withhold providing the data in compliance with schools’ obligations under the Data Protection Act 2018 and the GDPR. Where in doubt our school will seek independent legal advice.</w:t>
      </w:r>
      <w:r w:rsidRPr="00C47761">
        <w:rPr>
          <w:rFonts w:cstheme="minorHAnsi"/>
          <w:color w:val="000000" w:themeColor="text1"/>
        </w:rPr>
        <w:t xml:space="preserve"> </w:t>
      </w:r>
      <w:r w:rsidRPr="00815AEB">
        <w:rPr>
          <w:rFonts w:cstheme="minorHAnsi"/>
          <w:color w:val="000000" w:themeColor="text1"/>
        </w:rPr>
        <w:t xml:space="preserve">Where children leave our </w:t>
      </w:r>
      <w:r w:rsidR="000B7AD5" w:rsidRPr="000C6018">
        <w:rPr>
          <w:rFonts w:cstheme="minorHAnsi"/>
        </w:rPr>
        <w:t>school,</w:t>
      </w:r>
      <w:r w:rsidRPr="000C6018">
        <w:rPr>
          <w:rFonts w:cstheme="minorHAnsi"/>
        </w:rPr>
        <w:t xml:space="preserve"> </w:t>
      </w:r>
      <w:r w:rsidRPr="00815AEB">
        <w:rPr>
          <w:rFonts w:cstheme="minorHAnsi"/>
          <w:color w:val="000000" w:themeColor="text1"/>
        </w:rPr>
        <w:t xml:space="preserve">the designated safeguarding lead will ensure their child protection file is transferred to the new school or college </w:t>
      </w:r>
      <w:r w:rsidR="000C6018" w:rsidRPr="00262CB7">
        <w:rPr>
          <w:rFonts w:cstheme="minorHAnsi"/>
        </w:rPr>
        <w:t>within 5 days</w:t>
      </w:r>
      <w:r w:rsidRPr="00262CB7">
        <w:rPr>
          <w:rFonts w:cstheme="minorHAnsi"/>
        </w:rPr>
        <w:t xml:space="preserve"> ensuring </w:t>
      </w:r>
      <w:r w:rsidRPr="00815AEB">
        <w:rPr>
          <w:rFonts w:cstheme="minorHAnsi"/>
          <w:color w:val="000000" w:themeColor="text1"/>
        </w:rPr>
        <w:t>secure transit, and confirmation of receipt will be obtained from the receiving school or college. The file will be transferred separately from the main pupil file. Our</w:t>
      </w:r>
      <w:r w:rsidRPr="00F4121A">
        <w:rPr>
          <w:rFonts w:cstheme="minorHAnsi"/>
          <w:color w:val="FF0000"/>
        </w:rPr>
        <w:t xml:space="preserve"> </w:t>
      </w:r>
      <w:r w:rsidR="000C6018">
        <w:rPr>
          <w:rFonts w:cstheme="minorHAnsi"/>
        </w:rPr>
        <w:t>school</w:t>
      </w:r>
      <w:r w:rsidRPr="000C6018">
        <w:rPr>
          <w:rFonts w:cstheme="minorHAnsi"/>
        </w:rPr>
        <w:t xml:space="preserve"> </w:t>
      </w:r>
      <w:r w:rsidRPr="00815AEB">
        <w:rPr>
          <w:rFonts w:cstheme="minorHAnsi"/>
          <w:color w:val="000000" w:themeColor="text1"/>
        </w:rPr>
        <w:t>will ensure key staff such as designated safeguarding leads and SENCOs or the named person with oversight for SEN</w:t>
      </w:r>
      <w:r w:rsidR="000A1C3D">
        <w:rPr>
          <w:rFonts w:cstheme="minorHAnsi"/>
          <w:color w:val="000000" w:themeColor="text1"/>
        </w:rPr>
        <w:t>D</w:t>
      </w:r>
      <w:r w:rsidRPr="00815AEB">
        <w:rPr>
          <w:rFonts w:cstheme="minorHAnsi"/>
          <w:color w:val="000000" w:themeColor="text1"/>
        </w:rPr>
        <w:t xml:space="preserve"> in a college, are aware as required. </w:t>
      </w:r>
    </w:p>
    <w:p w14:paraId="34F7C46D" w14:textId="1C00D33F" w:rsidR="00C47761" w:rsidRPr="001A11FF" w:rsidRDefault="00C47761" w:rsidP="00C47761">
      <w:pPr>
        <w:pStyle w:val="ListParagraph"/>
        <w:numPr>
          <w:ilvl w:val="0"/>
          <w:numId w:val="65"/>
        </w:numPr>
        <w:autoSpaceDE w:val="0"/>
        <w:autoSpaceDN w:val="0"/>
        <w:adjustRightInd w:val="0"/>
        <w:spacing w:after="208" w:line="240" w:lineRule="auto"/>
        <w:rPr>
          <w:rFonts w:cstheme="minorHAnsi"/>
          <w:color w:val="000000" w:themeColor="text1"/>
        </w:rPr>
      </w:pPr>
      <w:r w:rsidRPr="00815AEB">
        <w:rPr>
          <w:rFonts w:cstheme="minorHAnsi"/>
          <w:color w:val="000000" w:themeColor="text1"/>
        </w:rPr>
        <w:t xml:space="preserve">In addition to the child protection file, our designated safeguarding lead will also consider if it would be appropriate to share any information with the new school or college in advance of a child leaving. For example, information that would allow the new school or college to continue supporting victims of abuse </w:t>
      </w:r>
      <w:r>
        <w:rPr>
          <w:rFonts w:cstheme="minorHAnsi"/>
          <w:color w:val="000000" w:themeColor="text1"/>
        </w:rPr>
        <w:t xml:space="preserve">or </w:t>
      </w:r>
      <w:r w:rsidRPr="00262CB7">
        <w:rPr>
          <w:rFonts w:cstheme="minorHAnsi"/>
        </w:rPr>
        <w:t xml:space="preserve">those who are currently receiving support through the Channel programme and </w:t>
      </w:r>
      <w:r w:rsidRPr="00815AEB">
        <w:rPr>
          <w:rFonts w:cstheme="minorHAnsi"/>
          <w:color w:val="000000" w:themeColor="text1"/>
        </w:rPr>
        <w:t xml:space="preserve">have that support in place for when the child arrives. </w:t>
      </w:r>
    </w:p>
    <w:p w14:paraId="20374F22" w14:textId="77777777" w:rsidR="00C47761" w:rsidRPr="00F4121A" w:rsidRDefault="00C47761" w:rsidP="00C47761">
      <w:pPr>
        <w:pStyle w:val="Default"/>
        <w:rPr>
          <w:rFonts w:asciiTheme="minorHAnsi" w:hAnsiTheme="minorHAnsi" w:cstheme="minorHAnsi"/>
          <w:sz w:val="22"/>
          <w:szCs w:val="22"/>
          <w:u w:val="single"/>
        </w:rPr>
      </w:pPr>
      <w:r w:rsidRPr="00F4121A">
        <w:rPr>
          <w:rFonts w:asciiTheme="minorHAnsi" w:hAnsiTheme="minorHAnsi" w:cstheme="minorHAnsi"/>
          <w:sz w:val="22"/>
          <w:szCs w:val="22"/>
          <w:u w:val="single"/>
        </w:rPr>
        <w:t>Staff Training:</w:t>
      </w:r>
    </w:p>
    <w:p w14:paraId="04E39469" w14:textId="4F04803D" w:rsidR="00C47761" w:rsidRPr="00F4121A" w:rsidRDefault="00C47761" w:rsidP="00EA1A9C">
      <w:pPr>
        <w:pStyle w:val="Default"/>
        <w:numPr>
          <w:ilvl w:val="0"/>
          <w:numId w:val="67"/>
        </w:numPr>
        <w:rPr>
          <w:rFonts w:asciiTheme="minorHAnsi" w:hAnsiTheme="minorHAnsi" w:cstheme="minorHAnsi"/>
          <w:sz w:val="22"/>
          <w:szCs w:val="22"/>
        </w:rPr>
      </w:pPr>
      <w:r w:rsidRPr="00FB4342">
        <w:rPr>
          <w:rFonts w:asciiTheme="minorHAnsi" w:hAnsiTheme="minorHAnsi" w:cstheme="minorHAnsi"/>
          <w:color w:val="auto"/>
          <w:sz w:val="22"/>
          <w:szCs w:val="22"/>
        </w:rPr>
        <w:t>That all staff members undergo safeguarding and child protection training including online safety</w:t>
      </w:r>
      <w:r w:rsidR="006E07C2" w:rsidRPr="00FB4342">
        <w:rPr>
          <w:rFonts w:asciiTheme="minorHAnsi" w:hAnsiTheme="minorHAnsi" w:cstheme="minorHAnsi"/>
          <w:color w:val="auto"/>
          <w:sz w:val="22"/>
          <w:szCs w:val="22"/>
        </w:rPr>
        <w:t xml:space="preserve">, </w:t>
      </w:r>
      <w:r w:rsidR="002A0B71" w:rsidRPr="00FB4342">
        <w:rPr>
          <w:rFonts w:asciiTheme="minorHAnsi" w:hAnsiTheme="minorHAnsi" w:cstheme="minorHAnsi"/>
          <w:color w:val="auto"/>
          <w:sz w:val="22"/>
          <w:szCs w:val="22"/>
        </w:rPr>
        <w:t>which includes an understanding of the expectations, applicable roles and responsibilities in relation to filtering and monitoring</w:t>
      </w:r>
      <w:r w:rsidRPr="00FB4342">
        <w:rPr>
          <w:rFonts w:asciiTheme="minorHAnsi" w:hAnsiTheme="minorHAnsi" w:cstheme="minorHAnsi"/>
          <w:color w:val="auto"/>
          <w:sz w:val="22"/>
          <w:szCs w:val="22"/>
        </w:rPr>
        <w:t xml:space="preserve"> </w:t>
      </w:r>
      <w:r w:rsidRPr="00F4121A">
        <w:rPr>
          <w:rFonts w:asciiTheme="minorHAnsi" w:hAnsiTheme="minorHAnsi" w:cstheme="minorHAnsi"/>
          <w:sz w:val="22"/>
          <w:szCs w:val="22"/>
        </w:rPr>
        <w:t xml:space="preserve">at induction. The training will be regularly updated. Our induction and training will be in line with advice from </w:t>
      </w:r>
      <w:r w:rsidRPr="00815AEB">
        <w:rPr>
          <w:rFonts w:asciiTheme="minorHAnsi" w:hAnsiTheme="minorHAnsi" w:cstheme="minorHAnsi"/>
          <w:color w:val="000000" w:themeColor="text1"/>
          <w:sz w:val="22"/>
          <w:szCs w:val="22"/>
        </w:rPr>
        <w:t xml:space="preserve">the safeguarding partners.  </w:t>
      </w:r>
      <w:r w:rsidRPr="00F4121A">
        <w:rPr>
          <w:rFonts w:asciiTheme="minorHAnsi" w:hAnsiTheme="minorHAnsi" w:cstheme="minorHAnsi"/>
          <w:sz w:val="22"/>
          <w:szCs w:val="22"/>
        </w:rPr>
        <w:t xml:space="preserve">In addition, all staff members will receive regular safeguarding and child protection updates (for example, via email, e-bulletins, staff meetings), as required, but at least annually, to provide them with relevant skills and knowledge to safeguard children effectively; </w:t>
      </w:r>
    </w:p>
    <w:p w14:paraId="29C13771" w14:textId="61E97CC3" w:rsidR="00C47761" w:rsidRPr="00262CB7" w:rsidRDefault="00C47761" w:rsidP="00EA1A9C">
      <w:pPr>
        <w:pStyle w:val="Default"/>
        <w:numPr>
          <w:ilvl w:val="0"/>
          <w:numId w:val="67"/>
        </w:numPr>
        <w:rPr>
          <w:rFonts w:asciiTheme="minorHAnsi" w:hAnsiTheme="minorHAnsi" w:cstheme="minorHAnsi"/>
          <w:color w:val="auto"/>
          <w:sz w:val="22"/>
          <w:szCs w:val="22"/>
        </w:rPr>
      </w:pPr>
      <w:r w:rsidRPr="00262CB7">
        <w:rPr>
          <w:rFonts w:asciiTheme="minorHAnsi" w:hAnsiTheme="minorHAnsi" w:cstheme="minorHAnsi"/>
          <w:color w:val="auto"/>
          <w:sz w:val="22"/>
          <w:szCs w:val="22"/>
        </w:rPr>
        <w:t xml:space="preserve">Our </w:t>
      </w:r>
      <w:r w:rsidR="001750E9" w:rsidRPr="00262CB7">
        <w:rPr>
          <w:rFonts w:asciiTheme="minorHAnsi" w:hAnsiTheme="minorHAnsi" w:cstheme="minorHAnsi"/>
          <w:color w:val="auto"/>
          <w:sz w:val="22"/>
          <w:szCs w:val="22"/>
        </w:rPr>
        <w:t>LGB</w:t>
      </w:r>
      <w:r w:rsidRPr="00262CB7">
        <w:rPr>
          <w:rFonts w:asciiTheme="minorHAnsi" w:hAnsiTheme="minorHAnsi" w:cstheme="minorHAnsi"/>
          <w:color w:val="auto"/>
          <w:sz w:val="22"/>
          <w:szCs w:val="22"/>
        </w:rPr>
        <w:t xml:space="preserve"> recognise</w:t>
      </w:r>
      <w:r w:rsidR="001750E9" w:rsidRPr="00262CB7">
        <w:rPr>
          <w:rFonts w:asciiTheme="minorHAnsi" w:hAnsiTheme="minorHAnsi" w:cstheme="minorHAnsi"/>
          <w:color w:val="auto"/>
          <w:sz w:val="22"/>
          <w:szCs w:val="22"/>
        </w:rPr>
        <w:t>s</w:t>
      </w:r>
      <w:r w:rsidRPr="00262CB7">
        <w:rPr>
          <w:rFonts w:asciiTheme="minorHAnsi" w:hAnsiTheme="minorHAnsi" w:cstheme="minorHAnsi"/>
          <w:color w:val="auto"/>
          <w:sz w:val="22"/>
          <w:szCs w:val="22"/>
        </w:rPr>
        <w:t xml:space="preserve"> the expertise staff build by undertaking safeguarding training and managing safeguarding concerns on a daily basis. Our staff will be provided with the opportunity to contribute to and shape safeguarding arrangements and child protection policy.</w:t>
      </w:r>
    </w:p>
    <w:p w14:paraId="7478C5D6" w14:textId="77777777" w:rsidR="00C47761" w:rsidRPr="00262CB7" w:rsidRDefault="00C47761" w:rsidP="00EA1A9C">
      <w:pPr>
        <w:pStyle w:val="Default"/>
        <w:numPr>
          <w:ilvl w:val="0"/>
          <w:numId w:val="67"/>
        </w:numPr>
        <w:rPr>
          <w:rFonts w:asciiTheme="minorHAnsi" w:hAnsiTheme="minorHAnsi" w:cstheme="minorHAnsi"/>
          <w:color w:val="auto"/>
          <w:sz w:val="22"/>
          <w:szCs w:val="22"/>
        </w:rPr>
      </w:pPr>
      <w:r w:rsidRPr="00262CB7">
        <w:rPr>
          <w:rFonts w:asciiTheme="minorHAnsi" w:hAnsiTheme="minorHAnsi" w:cstheme="minorHAnsi"/>
          <w:color w:val="auto"/>
          <w:sz w:val="22"/>
          <w:szCs w:val="22"/>
        </w:rPr>
        <w:t>Safeguarding training, including online safety training, is integrated, aligned and considered as part of the whole school safeguarding approach and wider staff staining and curriculum planning.</w:t>
      </w:r>
    </w:p>
    <w:p w14:paraId="445F8ABA" w14:textId="456795AD" w:rsidR="00C47761" w:rsidRDefault="00C47761" w:rsidP="00C47761">
      <w:pPr>
        <w:pStyle w:val="Default"/>
        <w:numPr>
          <w:ilvl w:val="0"/>
          <w:numId w:val="67"/>
        </w:numPr>
        <w:rPr>
          <w:rFonts w:asciiTheme="minorHAnsi" w:hAnsiTheme="minorHAnsi" w:cstheme="minorHAnsi"/>
          <w:color w:val="auto"/>
          <w:sz w:val="22"/>
          <w:szCs w:val="22"/>
        </w:rPr>
      </w:pPr>
      <w:r w:rsidRPr="00262CB7">
        <w:rPr>
          <w:rFonts w:asciiTheme="minorHAnsi" w:hAnsiTheme="minorHAnsi" w:cstheme="minorHAnsi"/>
          <w:color w:val="auto"/>
          <w:sz w:val="22"/>
          <w:szCs w:val="22"/>
        </w:rPr>
        <w:t>Whilst consider training requirements there will be regard to the Teachers’ Standards which set out the expectation that all teachers manage behaviour effectively to ensure a good and safe educational environment and requires teachers to have a clear understanding of the needs of pupils.</w:t>
      </w:r>
    </w:p>
    <w:p w14:paraId="5C69176F" w14:textId="77777777" w:rsidR="001A11FF" w:rsidRPr="001A11FF" w:rsidRDefault="001A11FF" w:rsidP="001A11FF">
      <w:pPr>
        <w:pStyle w:val="Default"/>
        <w:ind w:left="720"/>
        <w:rPr>
          <w:rFonts w:asciiTheme="minorHAnsi" w:hAnsiTheme="minorHAnsi" w:cstheme="minorHAnsi"/>
          <w:color w:val="auto"/>
          <w:sz w:val="22"/>
          <w:szCs w:val="22"/>
        </w:rPr>
      </w:pPr>
    </w:p>
    <w:p w14:paraId="49329E59" w14:textId="77777777" w:rsidR="00C47761" w:rsidRPr="00F4121A" w:rsidRDefault="00C47761" w:rsidP="00C47761">
      <w:pPr>
        <w:pStyle w:val="Default"/>
        <w:rPr>
          <w:rFonts w:asciiTheme="minorHAnsi" w:hAnsiTheme="minorHAnsi" w:cstheme="minorHAnsi"/>
          <w:sz w:val="22"/>
          <w:szCs w:val="22"/>
          <w:u w:val="single"/>
        </w:rPr>
      </w:pPr>
      <w:r w:rsidRPr="00F4121A">
        <w:rPr>
          <w:rFonts w:asciiTheme="minorHAnsi" w:hAnsiTheme="minorHAnsi" w:cstheme="minorHAnsi"/>
          <w:sz w:val="22"/>
          <w:szCs w:val="22"/>
          <w:u w:val="single"/>
        </w:rPr>
        <w:t>Online Safety:</w:t>
      </w:r>
    </w:p>
    <w:p w14:paraId="35F19100" w14:textId="77777777" w:rsidR="00C47761" w:rsidRPr="00F4121A" w:rsidRDefault="00C47761" w:rsidP="00C47761">
      <w:pPr>
        <w:pStyle w:val="Default"/>
        <w:rPr>
          <w:rFonts w:asciiTheme="minorHAnsi" w:hAnsiTheme="minorHAnsi" w:cstheme="minorHAnsi"/>
          <w:sz w:val="22"/>
          <w:szCs w:val="22"/>
          <w:u w:val="single"/>
        </w:rPr>
      </w:pPr>
    </w:p>
    <w:p w14:paraId="0F549095" w14:textId="4725B44C" w:rsidR="00C47761" w:rsidRPr="00F4121A" w:rsidRDefault="00C47761" w:rsidP="00C47761">
      <w:pPr>
        <w:pStyle w:val="Default"/>
        <w:rPr>
          <w:rFonts w:asciiTheme="minorHAnsi" w:hAnsiTheme="minorHAnsi" w:cstheme="minorHAnsi"/>
          <w:color w:val="FF0000"/>
          <w:sz w:val="22"/>
          <w:szCs w:val="22"/>
        </w:rPr>
      </w:pPr>
      <w:r w:rsidRPr="008F2BAE">
        <w:rPr>
          <w:rFonts w:asciiTheme="minorHAnsi" w:hAnsiTheme="minorHAnsi" w:cstheme="minorHAnsi"/>
          <w:color w:val="auto"/>
          <w:sz w:val="22"/>
          <w:szCs w:val="22"/>
        </w:rPr>
        <w:t>Our</w:t>
      </w:r>
      <w:r w:rsidRPr="000C6018">
        <w:rPr>
          <w:rFonts w:asciiTheme="minorHAnsi" w:hAnsiTheme="minorHAnsi" w:cstheme="minorHAnsi"/>
          <w:color w:val="auto"/>
          <w:sz w:val="22"/>
          <w:szCs w:val="22"/>
        </w:rPr>
        <w:t xml:space="preserve"> </w:t>
      </w:r>
      <w:r w:rsidR="000C6018" w:rsidRPr="000C6018">
        <w:rPr>
          <w:rFonts w:asciiTheme="minorHAnsi" w:hAnsiTheme="minorHAnsi" w:cstheme="minorHAnsi"/>
          <w:color w:val="auto"/>
          <w:sz w:val="22"/>
          <w:szCs w:val="22"/>
        </w:rPr>
        <w:t>LGB</w:t>
      </w:r>
      <w:r w:rsidRPr="000C6018">
        <w:rPr>
          <w:rFonts w:asciiTheme="minorHAnsi" w:hAnsiTheme="minorHAnsi" w:cstheme="minorHAnsi"/>
          <w:color w:val="auto"/>
          <w:sz w:val="22"/>
          <w:szCs w:val="22"/>
        </w:rPr>
        <w:t xml:space="preserve"> </w:t>
      </w:r>
      <w:r w:rsidRPr="008F2BAE">
        <w:rPr>
          <w:rFonts w:asciiTheme="minorHAnsi" w:hAnsiTheme="minorHAnsi" w:cstheme="minorHAnsi"/>
          <w:color w:val="auto"/>
          <w:sz w:val="22"/>
          <w:szCs w:val="22"/>
        </w:rPr>
        <w:t xml:space="preserve">understand that our </w:t>
      </w:r>
      <w:r w:rsidR="000C6018">
        <w:rPr>
          <w:rFonts w:asciiTheme="minorHAnsi" w:hAnsiTheme="minorHAnsi" w:cstheme="minorHAnsi"/>
          <w:color w:val="auto"/>
          <w:sz w:val="22"/>
          <w:szCs w:val="22"/>
        </w:rPr>
        <w:t>school</w:t>
      </w:r>
      <w:r w:rsidRPr="000C6018">
        <w:rPr>
          <w:rFonts w:asciiTheme="minorHAnsi" w:hAnsiTheme="minorHAnsi" w:cstheme="minorHAnsi"/>
          <w:color w:val="auto"/>
          <w:sz w:val="22"/>
          <w:szCs w:val="22"/>
        </w:rPr>
        <w:t xml:space="preserve"> </w:t>
      </w:r>
      <w:r w:rsidRPr="00815AEB">
        <w:rPr>
          <w:rFonts w:asciiTheme="minorHAnsi" w:hAnsiTheme="minorHAnsi" w:cstheme="minorHAnsi"/>
          <w:color w:val="000000" w:themeColor="text1"/>
          <w:sz w:val="22"/>
          <w:szCs w:val="22"/>
        </w:rPr>
        <w:t>increasingly work online and that it is essential that children are safeguarded from potentially harmful and inappropriate online material.</w:t>
      </w:r>
    </w:p>
    <w:p w14:paraId="3A3B66F7" w14:textId="77777777" w:rsidR="00C47761" w:rsidRPr="00F4121A" w:rsidRDefault="00C47761" w:rsidP="00C47761">
      <w:pPr>
        <w:pStyle w:val="Default"/>
        <w:rPr>
          <w:rFonts w:asciiTheme="minorHAnsi" w:hAnsiTheme="minorHAnsi" w:cstheme="minorHAnsi"/>
          <w:color w:val="FF0000"/>
          <w:sz w:val="22"/>
          <w:szCs w:val="22"/>
        </w:rPr>
      </w:pPr>
    </w:p>
    <w:p w14:paraId="13E9EC79" w14:textId="77777777" w:rsidR="00C47761" w:rsidRDefault="00C47761" w:rsidP="00EA1A9C">
      <w:pPr>
        <w:pStyle w:val="Default"/>
        <w:numPr>
          <w:ilvl w:val="0"/>
          <w:numId w:val="68"/>
        </w:numPr>
        <w:rPr>
          <w:rFonts w:asciiTheme="minorHAnsi" w:hAnsiTheme="minorHAnsi" w:cstheme="minorHAnsi"/>
          <w:sz w:val="22"/>
          <w:szCs w:val="22"/>
        </w:rPr>
      </w:pPr>
      <w:r w:rsidRPr="00F4121A">
        <w:rPr>
          <w:rFonts w:asciiTheme="minorHAnsi" w:hAnsiTheme="minorHAnsi" w:cstheme="minorHAnsi"/>
          <w:sz w:val="22"/>
          <w:szCs w:val="22"/>
        </w:rPr>
        <w:t xml:space="preserve">Appropriate filters and appropriate monitoring systems are in place and take care that “over blocking” does not lead to unreasonable restrictions as to what children can be taught with regards to online teaching and safeguarding. </w:t>
      </w:r>
    </w:p>
    <w:p w14:paraId="1021902A" w14:textId="77777777" w:rsidR="00C47761" w:rsidRPr="00262CB7" w:rsidRDefault="00C47761" w:rsidP="00EA1A9C">
      <w:pPr>
        <w:pStyle w:val="Default"/>
        <w:numPr>
          <w:ilvl w:val="0"/>
          <w:numId w:val="68"/>
        </w:numPr>
        <w:rPr>
          <w:rFonts w:asciiTheme="minorHAnsi" w:hAnsiTheme="minorHAnsi" w:cstheme="minorHAnsi"/>
          <w:color w:val="auto"/>
          <w:sz w:val="22"/>
          <w:szCs w:val="22"/>
        </w:rPr>
      </w:pPr>
      <w:r w:rsidRPr="00262CB7">
        <w:rPr>
          <w:rFonts w:asciiTheme="minorHAnsi" w:hAnsiTheme="minorHAnsi" w:cstheme="minorHAnsi"/>
          <w:color w:val="auto"/>
          <w:sz w:val="22"/>
          <w:szCs w:val="22"/>
        </w:rPr>
        <w:t>Remote learning - Where children are being asked to learn online at home our school will refer to and use the links and resources provided by the DfE: safeguarding in schools colleges and other providers and safeguarding and remote education.</w:t>
      </w:r>
    </w:p>
    <w:p w14:paraId="72A44331" w14:textId="009B53A8" w:rsidR="00C47761" w:rsidRDefault="00C47761" w:rsidP="00EA1A9C">
      <w:pPr>
        <w:pStyle w:val="Default"/>
        <w:numPr>
          <w:ilvl w:val="0"/>
          <w:numId w:val="68"/>
        </w:numPr>
        <w:rPr>
          <w:rFonts w:asciiTheme="minorHAnsi" w:hAnsiTheme="minorHAnsi" w:cstheme="minorHAnsi"/>
          <w:color w:val="auto"/>
          <w:sz w:val="22"/>
          <w:szCs w:val="22"/>
        </w:rPr>
      </w:pPr>
      <w:r w:rsidRPr="00262CB7">
        <w:rPr>
          <w:rFonts w:asciiTheme="minorHAnsi" w:hAnsiTheme="minorHAnsi" w:cstheme="minorHAnsi"/>
          <w:color w:val="auto"/>
          <w:sz w:val="22"/>
          <w:szCs w:val="22"/>
        </w:rPr>
        <w:t>Technology and the risks and harms associated with it evolve rapidly. We will review our approach to online safety annually, supported by an annual risk assessment.</w:t>
      </w:r>
    </w:p>
    <w:p w14:paraId="1E0F00E6" w14:textId="12254406" w:rsidR="009873E4" w:rsidRDefault="0039615D" w:rsidP="00EA1A9C">
      <w:pPr>
        <w:pStyle w:val="Default"/>
        <w:numPr>
          <w:ilvl w:val="0"/>
          <w:numId w:val="68"/>
        </w:numPr>
        <w:rPr>
          <w:rFonts w:asciiTheme="minorHAnsi" w:hAnsiTheme="minorHAnsi" w:cstheme="minorHAnsi"/>
          <w:color w:val="auto"/>
          <w:sz w:val="22"/>
          <w:szCs w:val="22"/>
        </w:rPr>
      </w:pPr>
      <w:r w:rsidRPr="005C78AE">
        <w:rPr>
          <w:rFonts w:asciiTheme="minorHAnsi" w:hAnsiTheme="minorHAnsi" w:cstheme="minorHAnsi"/>
          <w:color w:val="auto"/>
          <w:sz w:val="22"/>
          <w:szCs w:val="22"/>
        </w:rPr>
        <w:t xml:space="preserve">Our school meets the DFE filtering and monitoring standards and Cyber </w:t>
      </w:r>
      <w:r w:rsidR="006E0060" w:rsidRPr="005C78AE">
        <w:rPr>
          <w:rFonts w:asciiTheme="minorHAnsi" w:hAnsiTheme="minorHAnsi" w:cstheme="minorHAnsi"/>
          <w:color w:val="auto"/>
          <w:sz w:val="22"/>
          <w:szCs w:val="22"/>
        </w:rPr>
        <w:t xml:space="preserve">security </w:t>
      </w:r>
      <w:r w:rsidRPr="005C78AE">
        <w:rPr>
          <w:rFonts w:asciiTheme="minorHAnsi" w:hAnsiTheme="minorHAnsi" w:cstheme="minorHAnsi"/>
          <w:color w:val="auto"/>
          <w:sz w:val="22"/>
          <w:szCs w:val="22"/>
        </w:rPr>
        <w:t>standards</w:t>
      </w:r>
    </w:p>
    <w:p w14:paraId="78D609FC" w14:textId="43F65C3A" w:rsidR="008E4E13" w:rsidRPr="002F47A8" w:rsidRDefault="00FB6BF5" w:rsidP="008E4E13">
      <w:pPr>
        <w:pStyle w:val="Default"/>
        <w:numPr>
          <w:ilvl w:val="0"/>
          <w:numId w:val="68"/>
        </w:numPr>
        <w:rPr>
          <w:rFonts w:asciiTheme="minorHAnsi" w:hAnsiTheme="minorHAnsi" w:cstheme="minorHAnsi"/>
          <w:color w:val="auto"/>
          <w:sz w:val="22"/>
          <w:szCs w:val="22"/>
        </w:rPr>
      </w:pPr>
      <w:r w:rsidRPr="002F47A8">
        <w:rPr>
          <w:rFonts w:asciiTheme="minorHAnsi" w:hAnsiTheme="minorHAnsi" w:cstheme="minorHAnsi"/>
          <w:color w:val="auto"/>
          <w:sz w:val="22"/>
          <w:szCs w:val="22"/>
        </w:rPr>
        <w:t xml:space="preserve">We are responsible for ensuring that we have the </w:t>
      </w:r>
      <w:r w:rsidR="00BA025F" w:rsidRPr="002F47A8">
        <w:rPr>
          <w:rFonts w:asciiTheme="minorHAnsi" w:hAnsiTheme="minorHAnsi" w:cstheme="minorHAnsi"/>
          <w:color w:val="auto"/>
          <w:sz w:val="22"/>
          <w:szCs w:val="22"/>
        </w:rPr>
        <w:t>appropriate</w:t>
      </w:r>
      <w:r w:rsidRPr="002F47A8">
        <w:rPr>
          <w:rFonts w:asciiTheme="minorHAnsi" w:hAnsiTheme="minorHAnsi" w:cstheme="minorHAnsi"/>
          <w:color w:val="auto"/>
          <w:sz w:val="22"/>
          <w:szCs w:val="22"/>
        </w:rPr>
        <w:t xml:space="preserve"> level of </w:t>
      </w:r>
      <w:r w:rsidR="00BA025F" w:rsidRPr="002F47A8">
        <w:rPr>
          <w:rFonts w:asciiTheme="minorHAnsi" w:hAnsiTheme="minorHAnsi" w:cstheme="minorHAnsi"/>
          <w:color w:val="auto"/>
          <w:sz w:val="22"/>
          <w:szCs w:val="22"/>
        </w:rPr>
        <w:t>security</w:t>
      </w:r>
      <w:r w:rsidRPr="002F47A8">
        <w:rPr>
          <w:rFonts w:asciiTheme="minorHAnsi" w:hAnsiTheme="minorHAnsi" w:cstheme="minorHAnsi"/>
          <w:color w:val="auto"/>
          <w:sz w:val="22"/>
          <w:szCs w:val="22"/>
        </w:rPr>
        <w:t xml:space="preserve"> protection procedures in place in order to </w:t>
      </w:r>
      <w:r w:rsidR="00BA025F" w:rsidRPr="002F47A8">
        <w:rPr>
          <w:rFonts w:asciiTheme="minorHAnsi" w:hAnsiTheme="minorHAnsi" w:cstheme="minorHAnsi"/>
          <w:color w:val="auto"/>
          <w:sz w:val="22"/>
          <w:szCs w:val="22"/>
        </w:rPr>
        <w:t>safeguard</w:t>
      </w:r>
      <w:r w:rsidR="00151B89" w:rsidRPr="002F47A8">
        <w:rPr>
          <w:rFonts w:asciiTheme="minorHAnsi" w:hAnsiTheme="minorHAnsi" w:cstheme="minorHAnsi"/>
          <w:color w:val="auto"/>
          <w:sz w:val="22"/>
          <w:szCs w:val="22"/>
        </w:rPr>
        <w:t xml:space="preserve"> our systems, staff and learners and we review the effectiveness of these procedures </w:t>
      </w:r>
      <w:r w:rsidR="00BA025F" w:rsidRPr="002F47A8">
        <w:rPr>
          <w:rFonts w:asciiTheme="minorHAnsi" w:hAnsiTheme="minorHAnsi" w:cstheme="minorHAnsi"/>
          <w:color w:val="auto"/>
          <w:sz w:val="22"/>
          <w:szCs w:val="22"/>
        </w:rPr>
        <w:t>periodically</w:t>
      </w:r>
      <w:r w:rsidR="00151B89" w:rsidRPr="002F47A8">
        <w:rPr>
          <w:rFonts w:asciiTheme="minorHAnsi" w:hAnsiTheme="minorHAnsi" w:cstheme="minorHAnsi"/>
          <w:color w:val="auto"/>
          <w:sz w:val="22"/>
          <w:szCs w:val="22"/>
        </w:rPr>
        <w:t xml:space="preserve"> to keep up with ever evolving cyber-crime technologies</w:t>
      </w:r>
      <w:r w:rsidR="00BA025F" w:rsidRPr="002F47A8">
        <w:rPr>
          <w:rFonts w:asciiTheme="minorHAnsi" w:hAnsiTheme="minorHAnsi" w:cstheme="minorHAnsi"/>
          <w:color w:val="auto"/>
          <w:sz w:val="22"/>
          <w:szCs w:val="22"/>
        </w:rPr>
        <w:t>.</w:t>
      </w:r>
    </w:p>
    <w:p w14:paraId="20C8A4E0" w14:textId="77777777" w:rsidR="008E4E13" w:rsidRDefault="008E4E13" w:rsidP="008E4E13">
      <w:pPr>
        <w:pStyle w:val="Default"/>
        <w:rPr>
          <w:rFonts w:asciiTheme="minorHAnsi" w:hAnsiTheme="minorHAnsi" w:cstheme="minorHAnsi"/>
          <w:color w:val="auto"/>
          <w:sz w:val="22"/>
          <w:szCs w:val="22"/>
        </w:rPr>
      </w:pPr>
    </w:p>
    <w:p w14:paraId="180962D2" w14:textId="7B2D3425" w:rsidR="008E4E13" w:rsidRPr="002F47A8" w:rsidRDefault="002D48E3" w:rsidP="008E4E13">
      <w:pPr>
        <w:pStyle w:val="Default"/>
        <w:rPr>
          <w:rFonts w:asciiTheme="minorHAnsi" w:hAnsiTheme="minorHAnsi" w:cstheme="minorHAnsi"/>
          <w:color w:val="auto"/>
          <w:sz w:val="22"/>
          <w:szCs w:val="22"/>
          <w:u w:val="single"/>
        </w:rPr>
      </w:pPr>
      <w:r w:rsidRPr="002F47A8">
        <w:rPr>
          <w:rFonts w:asciiTheme="minorHAnsi" w:hAnsiTheme="minorHAnsi" w:cstheme="minorHAnsi"/>
          <w:color w:val="auto"/>
          <w:sz w:val="22"/>
          <w:szCs w:val="22"/>
          <w:u w:val="single"/>
        </w:rPr>
        <w:t>Alternative provision</w:t>
      </w:r>
    </w:p>
    <w:p w14:paraId="08749720" w14:textId="77777777" w:rsidR="00FD3EC9" w:rsidRPr="002F47A8" w:rsidRDefault="0044627D" w:rsidP="008E4E13">
      <w:pPr>
        <w:pStyle w:val="Default"/>
        <w:rPr>
          <w:rFonts w:asciiTheme="minorHAnsi" w:hAnsiTheme="minorHAnsi" w:cstheme="minorHAnsi"/>
          <w:color w:val="auto"/>
          <w:sz w:val="22"/>
          <w:szCs w:val="22"/>
        </w:rPr>
      </w:pPr>
      <w:r w:rsidRPr="002F47A8">
        <w:rPr>
          <w:rFonts w:asciiTheme="minorHAnsi" w:hAnsiTheme="minorHAnsi" w:cstheme="minorHAnsi"/>
          <w:color w:val="auto"/>
          <w:sz w:val="22"/>
          <w:szCs w:val="22"/>
        </w:rPr>
        <w:t xml:space="preserve">If we place a pupil with an alternative provision provider, </w:t>
      </w:r>
      <w:r w:rsidR="00FD3EC9" w:rsidRPr="002F47A8">
        <w:rPr>
          <w:rFonts w:asciiTheme="minorHAnsi" w:hAnsiTheme="minorHAnsi" w:cstheme="minorHAnsi"/>
          <w:color w:val="auto"/>
          <w:sz w:val="22"/>
          <w:szCs w:val="22"/>
        </w:rPr>
        <w:t>we</w:t>
      </w:r>
      <w:r w:rsidRPr="002F47A8">
        <w:rPr>
          <w:rFonts w:asciiTheme="minorHAnsi" w:hAnsiTheme="minorHAnsi" w:cstheme="minorHAnsi"/>
          <w:color w:val="auto"/>
          <w:sz w:val="22"/>
          <w:szCs w:val="22"/>
        </w:rPr>
        <w:t xml:space="preserve"> continue to be responsible for the safeguarding of that pupil and should be satisfied that the placement meets the pupil’s needs. </w:t>
      </w:r>
    </w:p>
    <w:p w14:paraId="673A80E9" w14:textId="77777777" w:rsidR="00FD3EC9" w:rsidRPr="002F47A8" w:rsidRDefault="00FD3EC9" w:rsidP="008E4E13">
      <w:pPr>
        <w:pStyle w:val="Default"/>
        <w:rPr>
          <w:rFonts w:asciiTheme="minorHAnsi" w:hAnsiTheme="minorHAnsi" w:cstheme="minorHAnsi"/>
          <w:color w:val="auto"/>
          <w:sz w:val="22"/>
          <w:szCs w:val="22"/>
        </w:rPr>
      </w:pPr>
    </w:p>
    <w:p w14:paraId="672C1E3F" w14:textId="28379BA0" w:rsidR="000E43AD" w:rsidRPr="002F47A8" w:rsidRDefault="00D3444E" w:rsidP="008E4E13">
      <w:pPr>
        <w:pStyle w:val="Default"/>
        <w:rPr>
          <w:rFonts w:asciiTheme="minorHAnsi" w:hAnsiTheme="minorHAnsi" w:cstheme="minorHAnsi"/>
          <w:color w:val="auto"/>
          <w:sz w:val="22"/>
          <w:szCs w:val="22"/>
        </w:rPr>
      </w:pPr>
      <w:r w:rsidRPr="002F47A8">
        <w:rPr>
          <w:rFonts w:asciiTheme="minorHAnsi" w:hAnsiTheme="minorHAnsi" w:cstheme="minorHAnsi"/>
          <w:color w:val="auto"/>
          <w:sz w:val="22"/>
          <w:szCs w:val="22"/>
        </w:rPr>
        <w:lastRenderedPageBreak/>
        <w:t>We</w:t>
      </w:r>
      <w:r w:rsidR="0044627D" w:rsidRPr="002F47A8">
        <w:rPr>
          <w:rFonts w:asciiTheme="minorHAnsi" w:hAnsiTheme="minorHAnsi" w:cstheme="minorHAnsi"/>
          <w:color w:val="auto"/>
          <w:sz w:val="22"/>
          <w:szCs w:val="22"/>
        </w:rPr>
        <w:t xml:space="preserve"> </w:t>
      </w:r>
      <w:r w:rsidR="00C20164" w:rsidRPr="002F47A8">
        <w:rPr>
          <w:rFonts w:asciiTheme="minorHAnsi" w:hAnsiTheme="minorHAnsi" w:cstheme="minorHAnsi"/>
          <w:color w:val="auto"/>
          <w:sz w:val="22"/>
          <w:szCs w:val="22"/>
        </w:rPr>
        <w:t xml:space="preserve">will </w:t>
      </w:r>
      <w:r w:rsidR="0044627D" w:rsidRPr="002F47A8">
        <w:rPr>
          <w:rFonts w:asciiTheme="minorHAnsi" w:hAnsiTheme="minorHAnsi" w:cstheme="minorHAnsi"/>
          <w:color w:val="auto"/>
          <w:sz w:val="22"/>
          <w:szCs w:val="22"/>
        </w:rPr>
        <w:t xml:space="preserve">obtain written information from the alternative provider that appropriate safeguarding checks have been carried out on individuals working at their establishment (i.e. those checks that school would otherwise perform on </w:t>
      </w:r>
      <w:r w:rsidR="00C20164" w:rsidRPr="002F47A8">
        <w:rPr>
          <w:rFonts w:asciiTheme="minorHAnsi" w:hAnsiTheme="minorHAnsi" w:cstheme="minorHAnsi"/>
          <w:color w:val="auto"/>
          <w:sz w:val="22"/>
          <w:szCs w:val="22"/>
        </w:rPr>
        <w:t>our</w:t>
      </w:r>
      <w:r w:rsidR="0044627D" w:rsidRPr="002F47A8">
        <w:rPr>
          <w:rFonts w:asciiTheme="minorHAnsi" w:hAnsiTheme="minorHAnsi" w:cstheme="minorHAnsi"/>
          <w:color w:val="auto"/>
          <w:sz w:val="22"/>
          <w:szCs w:val="22"/>
        </w:rPr>
        <w:t xml:space="preserve"> own staff). This includes written confirmation that the alternative provider will inform </w:t>
      </w:r>
      <w:r w:rsidR="00F90D2B" w:rsidRPr="002F47A8">
        <w:rPr>
          <w:rFonts w:asciiTheme="minorHAnsi" w:hAnsiTheme="minorHAnsi" w:cstheme="minorHAnsi"/>
          <w:color w:val="auto"/>
          <w:sz w:val="22"/>
          <w:szCs w:val="22"/>
        </w:rPr>
        <w:t>our school</w:t>
      </w:r>
      <w:r w:rsidR="0044627D" w:rsidRPr="002F47A8">
        <w:rPr>
          <w:rFonts w:asciiTheme="minorHAnsi" w:hAnsiTheme="minorHAnsi" w:cstheme="minorHAnsi"/>
          <w:color w:val="auto"/>
          <w:sz w:val="22"/>
          <w:szCs w:val="22"/>
        </w:rPr>
        <w:t xml:space="preserve"> of any arrangements that may put the child at risk (i.e. staff changes), so that </w:t>
      </w:r>
      <w:r w:rsidR="00F90D2B" w:rsidRPr="002F47A8">
        <w:rPr>
          <w:rFonts w:asciiTheme="minorHAnsi" w:hAnsiTheme="minorHAnsi" w:cstheme="minorHAnsi"/>
          <w:color w:val="auto"/>
          <w:sz w:val="22"/>
          <w:szCs w:val="22"/>
        </w:rPr>
        <w:t>we</w:t>
      </w:r>
      <w:r w:rsidR="0044627D" w:rsidRPr="002F47A8">
        <w:rPr>
          <w:rFonts w:asciiTheme="minorHAnsi" w:hAnsiTheme="minorHAnsi" w:cstheme="minorHAnsi"/>
          <w:color w:val="auto"/>
          <w:sz w:val="22"/>
          <w:szCs w:val="22"/>
        </w:rPr>
        <w:t xml:space="preserve"> can ensure </w:t>
      </w:r>
      <w:r w:rsidR="00687ED6" w:rsidRPr="002F47A8">
        <w:rPr>
          <w:rFonts w:asciiTheme="minorHAnsi" w:hAnsiTheme="minorHAnsi" w:cstheme="minorHAnsi"/>
          <w:color w:val="auto"/>
          <w:sz w:val="22"/>
          <w:szCs w:val="22"/>
        </w:rPr>
        <w:t>ourselves</w:t>
      </w:r>
      <w:r w:rsidR="0044627D" w:rsidRPr="002F47A8">
        <w:rPr>
          <w:rFonts w:asciiTheme="minorHAnsi" w:hAnsiTheme="minorHAnsi" w:cstheme="minorHAnsi"/>
          <w:color w:val="auto"/>
          <w:sz w:val="22"/>
          <w:szCs w:val="22"/>
        </w:rPr>
        <w:t xml:space="preserve"> that appropriate safeguarding checks have been carried out on new staff. </w:t>
      </w:r>
    </w:p>
    <w:p w14:paraId="37773C33" w14:textId="77777777" w:rsidR="000E43AD" w:rsidRPr="005623E3" w:rsidRDefault="000E43AD" w:rsidP="008E4E13">
      <w:pPr>
        <w:pStyle w:val="Default"/>
        <w:rPr>
          <w:rFonts w:asciiTheme="minorHAnsi" w:hAnsiTheme="minorHAnsi" w:cstheme="minorHAnsi"/>
          <w:color w:val="EE0000"/>
          <w:sz w:val="22"/>
          <w:szCs w:val="22"/>
        </w:rPr>
      </w:pPr>
    </w:p>
    <w:p w14:paraId="13D319C7" w14:textId="170DEC24" w:rsidR="002D48E3" w:rsidRPr="002F47A8" w:rsidRDefault="000E43AD" w:rsidP="008E4E13">
      <w:pPr>
        <w:pStyle w:val="Default"/>
        <w:rPr>
          <w:rFonts w:asciiTheme="minorHAnsi" w:hAnsiTheme="minorHAnsi" w:cstheme="minorHAnsi"/>
          <w:color w:val="auto"/>
          <w:sz w:val="22"/>
          <w:szCs w:val="22"/>
        </w:rPr>
      </w:pPr>
      <w:r w:rsidRPr="002F47A8">
        <w:rPr>
          <w:rFonts w:asciiTheme="minorHAnsi" w:hAnsiTheme="minorHAnsi" w:cstheme="minorHAnsi"/>
          <w:color w:val="auto"/>
          <w:sz w:val="22"/>
          <w:szCs w:val="22"/>
        </w:rPr>
        <w:t>Our school</w:t>
      </w:r>
      <w:r w:rsidR="0044627D" w:rsidRPr="002F47A8">
        <w:rPr>
          <w:rFonts w:asciiTheme="minorHAnsi" w:hAnsiTheme="minorHAnsi" w:cstheme="minorHAnsi"/>
          <w:color w:val="auto"/>
          <w:sz w:val="22"/>
          <w:szCs w:val="22"/>
        </w:rPr>
        <w:t xml:space="preserve"> </w:t>
      </w:r>
      <w:r w:rsidR="00687ED6" w:rsidRPr="002F47A8">
        <w:rPr>
          <w:rFonts w:asciiTheme="minorHAnsi" w:hAnsiTheme="minorHAnsi" w:cstheme="minorHAnsi"/>
          <w:color w:val="auto"/>
          <w:sz w:val="22"/>
          <w:szCs w:val="22"/>
        </w:rPr>
        <w:t xml:space="preserve">will </w:t>
      </w:r>
      <w:r w:rsidR="0044627D" w:rsidRPr="002F47A8">
        <w:rPr>
          <w:rFonts w:asciiTheme="minorHAnsi" w:hAnsiTheme="minorHAnsi" w:cstheme="minorHAnsi"/>
          <w:color w:val="auto"/>
          <w:sz w:val="22"/>
          <w:szCs w:val="22"/>
        </w:rPr>
        <w:t xml:space="preserve">always know where a child is based during school hours. This includes having records of the address of the alternative provider and any subcontracted provision or satellite sites the child may attend. </w:t>
      </w:r>
      <w:r w:rsidR="00761167" w:rsidRPr="002F47A8">
        <w:rPr>
          <w:rFonts w:asciiTheme="minorHAnsi" w:hAnsiTheme="minorHAnsi" w:cstheme="minorHAnsi"/>
          <w:color w:val="auto"/>
          <w:sz w:val="22"/>
          <w:szCs w:val="22"/>
        </w:rPr>
        <w:t xml:space="preserve">We will </w:t>
      </w:r>
      <w:r w:rsidR="0044627D" w:rsidRPr="002F47A8">
        <w:rPr>
          <w:rFonts w:asciiTheme="minorHAnsi" w:hAnsiTheme="minorHAnsi" w:cstheme="minorHAnsi"/>
          <w:color w:val="auto"/>
          <w:sz w:val="22"/>
          <w:szCs w:val="22"/>
        </w:rPr>
        <w:t xml:space="preserve">regularly review the alternative provision placements </w:t>
      </w:r>
      <w:r w:rsidR="00761167" w:rsidRPr="002F47A8">
        <w:rPr>
          <w:rFonts w:asciiTheme="minorHAnsi" w:hAnsiTheme="minorHAnsi" w:cstheme="minorHAnsi"/>
          <w:color w:val="auto"/>
          <w:sz w:val="22"/>
          <w:szCs w:val="22"/>
        </w:rPr>
        <w:t xml:space="preserve">we </w:t>
      </w:r>
      <w:r w:rsidR="0044627D" w:rsidRPr="002F47A8">
        <w:rPr>
          <w:rFonts w:asciiTheme="minorHAnsi" w:hAnsiTheme="minorHAnsi" w:cstheme="minorHAnsi"/>
          <w:color w:val="auto"/>
          <w:sz w:val="22"/>
          <w:szCs w:val="22"/>
        </w:rPr>
        <w:t xml:space="preserve">make. Reviews should be frequent enough (at least half termly) to provide assurance that the child is regularly attending and the placement continues to be safe and meets the child’s needs. Where safeguarding concerns arise, the placement </w:t>
      </w:r>
      <w:r w:rsidR="008E203C" w:rsidRPr="002F47A8">
        <w:rPr>
          <w:rFonts w:asciiTheme="minorHAnsi" w:hAnsiTheme="minorHAnsi" w:cstheme="minorHAnsi"/>
          <w:color w:val="auto"/>
          <w:sz w:val="22"/>
          <w:szCs w:val="22"/>
        </w:rPr>
        <w:t>will</w:t>
      </w:r>
      <w:r w:rsidR="0044627D" w:rsidRPr="002F47A8">
        <w:rPr>
          <w:rFonts w:asciiTheme="minorHAnsi" w:hAnsiTheme="minorHAnsi" w:cstheme="minorHAnsi"/>
          <w:color w:val="auto"/>
          <w:sz w:val="22"/>
          <w:szCs w:val="22"/>
        </w:rPr>
        <w:t xml:space="preserve"> be immediately</w:t>
      </w:r>
      <w:r w:rsidR="008E203C" w:rsidRPr="002F47A8">
        <w:rPr>
          <w:rFonts w:asciiTheme="minorHAnsi" w:hAnsiTheme="minorHAnsi" w:cstheme="minorHAnsi"/>
          <w:color w:val="auto"/>
          <w:sz w:val="22"/>
          <w:szCs w:val="22"/>
        </w:rPr>
        <w:t xml:space="preserve"> reviewed, and terminated, if necessary, unless or until those concerns have been satisfactorily addressed.</w:t>
      </w:r>
    </w:p>
    <w:p w14:paraId="61E50EEC" w14:textId="77777777" w:rsidR="00C47761" w:rsidRPr="00BC6AF7" w:rsidRDefault="00C47761" w:rsidP="00C47761">
      <w:pPr>
        <w:pStyle w:val="Default"/>
        <w:ind w:left="720"/>
        <w:rPr>
          <w:rFonts w:asciiTheme="minorHAnsi" w:hAnsiTheme="minorHAnsi" w:cstheme="minorHAnsi"/>
          <w:color w:val="FF0000"/>
          <w:sz w:val="22"/>
          <w:szCs w:val="22"/>
        </w:rPr>
      </w:pPr>
    </w:p>
    <w:p w14:paraId="6FF36542" w14:textId="77777777" w:rsidR="00C47761" w:rsidRPr="00F4121A" w:rsidRDefault="00C47761" w:rsidP="00C47761">
      <w:pPr>
        <w:pStyle w:val="Default"/>
        <w:rPr>
          <w:rFonts w:asciiTheme="minorHAnsi" w:hAnsiTheme="minorHAnsi" w:cstheme="minorHAnsi"/>
          <w:sz w:val="22"/>
          <w:szCs w:val="22"/>
          <w:u w:val="single"/>
        </w:rPr>
      </w:pPr>
      <w:r w:rsidRPr="00F4121A">
        <w:rPr>
          <w:rFonts w:asciiTheme="minorHAnsi" w:hAnsiTheme="minorHAnsi" w:cstheme="minorHAnsi"/>
          <w:sz w:val="22"/>
          <w:szCs w:val="22"/>
          <w:u w:val="single"/>
        </w:rPr>
        <w:t>Opportunities to Teach Safeguarding:</w:t>
      </w:r>
    </w:p>
    <w:p w14:paraId="67807EFF" w14:textId="77777777" w:rsidR="00C47761" w:rsidRPr="00F4121A" w:rsidRDefault="00C47761" w:rsidP="00C47761">
      <w:pPr>
        <w:pStyle w:val="Default"/>
        <w:rPr>
          <w:rFonts w:asciiTheme="minorHAnsi" w:hAnsiTheme="minorHAnsi" w:cstheme="minorHAnsi"/>
          <w:sz w:val="22"/>
          <w:szCs w:val="22"/>
        </w:rPr>
      </w:pPr>
    </w:p>
    <w:p w14:paraId="515DDDAF" w14:textId="57E381CF" w:rsidR="005334B5" w:rsidRPr="00314CDE" w:rsidRDefault="005334B5" w:rsidP="00EA1A9C">
      <w:pPr>
        <w:pStyle w:val="Default"/>
        <w:numPr>
          <w:ilvl w:val="0"/>
          <w:numId w:val="69"/>
        </w:numPr>
        <w:rPr>
          <w:rFonts w:asciiTheme="minorHAnsi" w:hAnsiTheme="minorHAnsi" w:cstheme="minorHAnsi"/>
          <w:color w:val="auto"/>
          <w:sz w:val="22"/>
          <w:szCs w:val="22"/>
        </w:rPr>
      </w:pPr>
      <w:r w:rsidRPr="00314CDE">
        <w:rPr>
          <w:rFonts w:asciiTheme="minorHAnsi" w:hAnsiTheme="minorHAnsi" w:cstheme="minorHAnsi"/>
          <w:color w:val="auto"/>
          <w:sz w:val="22"/>
          <w:szCs w:val="22"/>
        </w:rPr>
        <w:t>Our LGB will ensure that 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w:t>
      </w:r>
    </w:p>
    <w:p w14:paraId="6381EA6B" w14:textId="6B5CA3A6" w:rsidR="00B65812" w:rsidRPr="00314CDE" w:rsidRDefault="001F3820" w:rsidP="00EA1A9C">
      <w:pPr>
        <w:pStyle w:val="Default"/>
        <w:numPr>
          <w:ilvl w:val="0"/>
          <w:numId w:val="69"/>
        </w:numPr>
        <w:rPr>
          <w:rFonts w:asciiTheme="minorHAnsi" w:hAnsiTheme="minorHAnsi" w:cstheme="minorHAnsi"/>
          <w:color w:val="auto"/>
          <w:sz w:val="22"/>
          <w:szCs w:val="22"/>
        </w:rPr>
      </w:pPr>
      <w:r w:rsidRPr="00314CDE">
        <w:rPr>
          <w:rFonts w:asciiTheme="minorHAnsi" w:hAnsiTheme="minorHAnsi" w:cstheme="minorHAnsi"/>
          <w:color w:val="auto"/>
          <w:sz w:val="22"/>
          <w:szCs w:val="22"/>
        </w:rPr>
        <w:t>Teach about online challenges and hoaxes and shar</w:t>
      </w:r>
      <w:r w:rsidR="003A2189" w:rsidRPr="00314CDE">
        <w:rPr>
          <w:rFonts w:asciiTheme="minorHAnsi" w:hAnsiTheme="minorHAnsi" w:cstheme="minorHAnsi"/>
          <w:color w:val="auto"/>
          <w:sz w:val="22"/>
          <w:szCs w:val="22"/>
        </w:rPr>
        <w:t>e the</w:t>
      </w:r>
      <w:r w:rsidRPr="00314CDE">
        <w:rPr>
          <w:rFonts w:asciiTheme="minorHAnsi" w:hAnsiTheme="minorHAnsi" w:cstheme="minorHAnsi"/>
          <w:color w:val="auto"/>
          <w:sz w:val="22"/>
          <w:szCs w:val="22"/>
        </w:rPr>
        <w:t xml:space="preserve"> information about this with parents and carers</w:t>
      </w:r>
    </w:p>
    <w:p w14:paraId="190E60E9" w14:textId="6975EBA0" w:rsidR="005334B5" w:rsidRPr="00314CDE" w:rsidRDefault="005334B5" w:rsidP="00EA1A9C">
      <w:pPr>
        <w:pStyle w:val="Default"/>
        <w:numPr>
          <w:ilvl w:val="0"/>
          <w:numId w:val="69"/>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Relevant topics will be included within </w:t>
      </w:r>
      <w:r w:rsidRPr="004D62F9">
        <w:rPr>
          <w:rFonts w:asciiTheme="minorHAnsi" w:hAnsiTheme="minorHAnsi" w:cstheme="minorHAnsi"/>
          <w:color w:val="auto"/>
          <w:sz w:val="22"/>
          <w:szCs w:val="22"/>
        </w:rPr>
        <w:t>Relationships and Sex Education and Health Education</w:t>
      </w:r>
      <w:r w:rsidR="004D62F9">
        <w:rPr>
          <w:rFonts w:asciiTheme="minorHAnsi" w:hAnsiTheme="minorHAnsi" w:cstheme="minorHAnsi"/>
          <w:color w:val="auto"/>
          <w:sz w:val="22"/>
          <w:szCs w:val="22"/>
        </w:rPr>
        <w:t xml:space="preserve">. </w:t>
      </w:r>
      <w:r w:rsidRPr="00314CDE">
        <w:rPr>
          <w:rFonts w:asciiTheme="minorHAnsi" w:hAnsiTheme="minorHAnsi" w:cstheme="minorHAnsi"/>
          <w:color w:val="auto"/>
          <w:sz w:val="22"/>
          <w:szCs w:val="22"/>
        </w:rPr>
        <w:t>In teaching these subjects we will have regard to the statutory guidance.</w:t>
      </w:r>
    </w:p>
    <w:p w14:paraId="57A8986B" w14:textId="6D96632B" w:rsidR="005334B5" w:rsidRPr="00314CDE" w:rsidRDefault="005334B5" w:rsidP="00EA1A9C">
      <w:pPr>
        <w:pStyle w:val="Default"/>
        <w:numPr>
          <w:ilvl w:val="0"/>
          <w:numId w:val="69"/>
        </w:numPr>
        <w:rPr>
          <w:rFonts w:asciiTheme="minorHAnsi" w:hAnsiTheme="minorHAnsi" w:cstheme="minorHAnsi"/>
          <w:color w:val="auto"/>
          <w:sz w:val="22"/>
          <w:szCs w:val="22"/>
        </w:rPr>
      </w:pPr>
      <w:r w:rsidRPr="00314CDE">
        <w:rPr>
          <w:rFonts w:asciiTheme="minorHAnsi" w:hAnsiTheme="minorHAnsi" w:cstheme="minorHAnsi"/>
          <w:color w:val="auto"/>
          <w:sz w:val="22"/>
          <w:szCs w:val="22"/>
        </w:rPr>
        <w:t>Preventative education is most effective in the context of a whole-school approach that prepares our</w:t>
      </w:r>
      <w:r w:rsidRPr="00314CDE">
        <w:rPr>
          <w:rFonts w:asciiTheme="minorHAnsi" w:hAnsiTheme="minorHAnsi" w:cstheme="minorHAnsi"/>
          <w:color w:val="auto"/>
          <w:sz w:val="22"/>
          <w:szCs w:val="22"/>
          <w:highlight w:val="yellow"/>
        </w:rPr>
        <w:t xml:space="preserve"> </w:t>
      </w:r>
      <w:r w:rsidRPr="004D62F9">
        <w:rPr>
          <w:rFonts w:asciiTheme="minorHAnsi" w:hAnsiTheme="minorHAnsi" w:cstheme="minorHAnsi"/>
          <w:color w:val="auto"/>
          <w:sz w:val="22"/>
          <w:szCs w:val="22"/>
        </w:rPr>
        <w:t>students</w:t>
      </w:r>
      <w:r w:rsidRPr="00314CDE">
        <w:rPr>
          <w:rFonts w:asciiTheme="minorHAnsi" w:hAnsiTheme="minorHAnsi" w:cstheme="minorHAnsi"/>
          <w:color w:val="auto"/>
          <w:sz w:val="22"/>
          <w:szCs w:val="22"/>
        </w:rPr>
        <w:t xml:space="preserve"> for life in modern Britain and creates a culture of zero tolerance for sexism, misogyny/misandry, homophobia, biphobic and sexual violence/harassment. We will have a clear set of values and standards, upheld and demonstrated throughout all aspects of school  life. These will be underpinned by the school’s behaviour policy and pastoral support system, as well as by a planned programme of evidence-based RSHE </w:t>
      </w:r>
      <w:r w:rsidRPr="004D62F9">
        <w:rPr>
          <w:rFonts w:asciiTheme="minorHAnsi" w:hAnsiTheme="minorHAnsi" w:cstheme="minorHAnsi"/>
          <w:color w:val="auto"/>
          <w:sz w:val="22"/>
          <w:szCs w:val="22"/>
        </w:rPr>
        <w:t>delivered in regularly timetabled lessons</w:t>
      </w:r>
      <w:r w:rsidRPr="00314CDE">
        <w:rPr>
          <w:rFonts w:asciiTheme="minorHAnsi" w:hAnsiTheme="minorHAnsi" w:cstheme="minorHAnsi"/>
          <w:color w:val="auto"/>
          <w:sz w:val="22"/>
          <w:szCs w:val="22"/>
        </w:rPr>
        <w:t xml:space="preserve"> and reinforced throughout the whole curriculum. The programme will be fully inclusive and developed to be age and stage of development appropriate (especially when considering the needs of children with SEND and other vulnerabilities). This program will tackle at an age-appropriate stages issues such as: </w:t>
      </w:r>
    </w:p>
    <w:p w14:paraId="79EC2F89" w14:textId="77777777" w:rsidR="005334B5" w:rsidRPr="00314CDE" w:rsidRDefault="005334B5" w:rsidP="00EA1A9C">
      <w:pPr>
        <w:pStyle w:val="Default"/>
        <w:numPr>
          <w:ilvl w:val="0"/>
          <w:numId w:val="76"/>
        </w:numPr>
        <w:rPr>
          <w:rFonts w:asciiTheme="minorHAnsi" w:hAnsiTheme="minorHAnsi" w:cstheme="minorHAnsi"/>
          <w:color w:val="auto"/>
          <w:sz w:val="22"/>
          <w:szCs w:val="22"/>
        </w:rPr>
      </w:pPr>
      <w:r w:rsidRPr="00314CDE">
        <w:rPr>
          <w:rFonts w:asciiTheme="minorHAnsi" w:hAnsiTheme="minorHAnsi" w:cstheme="minorHAnsi"/>
          <w:color w:val="auto"/>
          <w:sz w:val="22"/>
          <w:szCs w:val="22"/>
        </w:rPr>
        <w:t>healthy and respectful relationships</w:t>
      </w:r>
    </w:p>
    <w:p w14:paraId="74E8A5D5" w14:textId="77777777" w:rsidR="005334B5" w:rsidRPr="00314CDE" w:rsidRDefault="005334B5" w:rsidP="00EA1A9C">
      <w:pPr>
        <w:pStyle w:val="Default"/>
        <w:numPr>
          <w:ilvl w:val="0"/>
          <w:numId w:val="76"/>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boundaries and consent </w:t>
      </w:r>
    </w:p>
    <w:p w14:paraId="1C2EE161" w14:textId="77777777" w:rsidR="005334B5" w:rsidRPr="00314CDE" w:rsidRDefault="005334B5" w:rsidP="00EA1A9C">
      <w:pPr>
        <w:pStyle w:val="Default"/>
        <w:numPr>
          <w:ilvl w:val="0"/>
          <w:numId w:val="76"/>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stereotyping, prejudice and equality </w:t>
      </w:r>
    </w:p>
    <w:p w14:paraId="4D890999" w14:textId="77777777" w:rsidR="005334B5" w:rsidRPr="00314CDE" w:rsidRDefault="005334B5" w:rsidP="00EA1A9C">
      <w:pPr>
        <w:pStyle w:val="Default"/>
        <w:numPr>
          <w:ilvl w:val="0"/>
          <w:numId w:val="76"/>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body confidence and self-esteem </w:t>
      </w:r>
    </w:p>
    <w:p w14:paraId="1D4217BD" w14:textId="77777777" w:rsidR="005334B5" w:rsidRPr="00314CDE" w:rsidRDefault="005334B5" w:rsidP="00EA1A9C">
      <w:pPr>
        <w:pStyle w:val="Default"/>
        <w:numPr>
          <w:ilvl w:val="0"/>
          <w:numId w:val="76"/>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how to recognise an abusive relationship, including coercive and controlling behaviour </w:t>
      </w:r>
    </w:p>
    <w:p w14:paraId="0B956962" w14:textId="77777777" w:rsidR="005334B5" w:rsidRPr="00314CDE" w:rsidRDefault="005334B5" w:rsidP="00EA1A9C">
      <w:pPr>
        <w:pStyle w:val="Default"/>
        <w:numPr>
          <w:ilvl w:val="0"/>
          <w:numId w:val="76"/>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the concepts of, and laws relating to- sexual consent, sexual exploitation, abuse, grooming, coercion, harassment, rape, domestic abuse, so called honour-based violence such as forced marriage and Female Genital Mutilation (FGM), and how to access support, and </w:t>
      </w:r>
    </w:p>
    <w:p w14:paraId="7DF87F28" w14:textId="77777777" w:rsidR="005334B5" w:rsidRPr="00314CDE" w:rsidRDefault="005334B5" w:rsidP="00EA1A9C">
      <w:pPr>
        <w:pStyle w:val="Default"/>
        <w:numPr>
          <w:ilvl w:val="0"/>
          <w:numId w:val="76"/>
        </w:numPr>
        <w:rPr>
          <w:rFonts w:asciiTheme="minorHAnsi" w:hAnsiTheme="minorHAnsi" w:cstheme="minorHAnsi"/>
          <w:color w:val="auto"/>
          <w:sz w:val="22"/>
          <w:szCs w:val="22"/>
        </w:rPr>
      </w:pPr>
      <w:r w:rsidRPr="00314CDE">
        <w:rPr>
          <w:rFonts w:asciiTheme="minorHAnsi" w:hAnsiTheme="minorHAnsi" w:cstheme="minorHAnsi"/>
          <w:color w:val="auto"/>
          <w:sz w:val="22"/>
          <w:szCs w:val="22"/>
        </w:rPr>
        <w:t>what constitutes sexual harassment and sexual violence and why these are always unacceptable.</w:t>
      </w:r>
    </w:p>
    <w:p w14:paraId="126B6A96" w14:textId="77777777" w:rsidR="00C47761" w:rsidRPr="00262CB7" w:rsidRDefault="00C47761" w:rsidP="00C47761">
      <w:pPr>
        <w:pStyle w:val="Default"/>
        <w:rPr>
          <w:rFonts w:asciiTheme="minorHAnsi" w:hAnsiTheme="minorHAnsi" w:cstheme="minorHAnsi"/>
          <w:color w:val="auto"/>
          <w:sz w:val="22"/>
          <w:szCs w:val="22"/>
        </w:rPr>
      </w:pPr>
    </w:p>
    <w:p w14:paraId="69732CE6" w14:textId="77777777" w:rsidR="00C47761" w:rsidRPr="00F4121A" w:rsidRDefault="00C47761" w:rsidP="00C47761">
      <w:pPr>
        <w:pStyle w:val="Default"/>
        <w:rPr>
          <w:rFonts w:asciiTheme="minorHAnsi" w:hAnsiTheme="minorHAnsi" w:cstheme="minorHAnsi"/>
          <w:sz w:val="22"/>
          <w:szCs w:val="22"/>
          <w:u w:val="single"/>
        </w:rPr>
      </w:pPr>
      <w:r w:rsidRPr="00F4121A">
        <w:rPr>
          <w:rFonts w:asciiTheme="minorHAnsi" w:hAnsiTheme="minorHAnsi" w:cstheme="minorHAnsi"/>
          <w:sz w:val="22"/>
          <w:szCs w:val="22"/>
          <w:u w:val="single"/>
        </w:rPr>
        <w:t>Inspection</w:t>
      </w:r>
    </w:p>
    <w:p w14:paraId="028E684C" w14:textId="77777777" w:rsidR="00C47761" w:rsidRPr="00BC48A2" w:rsidRDefault="00C47761" w:rsidP="00EA1A9C">
      <w:pPr>
        <w:pStyle w:val="ListParagraph"/>
        <w:numPr>
          <w:ilvl w:val="0"/>
          <w:numId w:val="69"/>
        </w:numPr>
        <w:autoSpaceDE w:val="0"/>
        <w:autoSpaceDN w:val="0"/>
        <w:adjustRightInd w:val="0"/>
        <w:spacing w:after="208" w:line="240" w:lineRule="auto"/>
        <w:rPr>
          <w:rFonts w:cstheme="minorHAnsi"/>
          <w:color w:val="000000"/>
          <w:u w:val="single"/>
        </w:rPr>
      </w:pPr>
      <w:r w:rsidRPr="00F4121A">
        <w:rPr>
          <w:rFonts w:cstheme="minorHAnsi"/>
          <w:color w:val="000000"/>
        </w:rPr>
        <w:t>They are familiar with the</w:t>
      </w:r>
      <w:r>
        <w:rPr>
          <w:rFonts w:cstheme="minorHAnsi"/>
          <w:color w:val="000000"/>
        </w:rPr>
        <w:t xml:space="preserve"> </w:t>
      </w:r>
      <w:r w:rsidRPr="00370411">
        <w:rPr>
          <w:rFonts w:cstheme="minorHAnsi"/>
        </w:rPr>
        <w:t xml:space="preserve">OFSTED Education Inspection Framework </w:t>
      </w:r>
      <w:r w:rsidRPr="00F4121A">
        <w:rPr>
          <w:rFonts w:cstheme="minorHAnsi"/>
          <w:color w:val="000000"/>
        </w:rPr>
        <w:t>and</w:t>
      </w:r>
      <w:r w:rsidRPr="00F4121A">
        <w:rPr>
          <w:rFonts w:cstheme="minorHAnsi"/>
        </w:rPr>
        <w:t xml:space="preserve"> safeguarding: Inspecting safeguarding in early years, education and skills settings. </w:t>
      </w:r>
    </w:p>
    <w:p w14:paraId="3C5F721A" w14:textId="77777777" w:rsidR="00BC48A2" w:rsidRPr="00E10B12" w:rsidRDefault="00BC48A2" w:rsidP="00BC48A2">
      <w:pPr>
        <w:pStyle w:val="ListParagraph"/>
        <w:autoSpaceDE w:val="0"/>
        <w:autoSpaceDN w:val="0"/>
        <w:adjustRightInd w:val="0"/>
        <w:spacing w:after="208" w:line="240" w:lineRule="auto"/>
        <w:rPr>
          <w:rFonts w:cstheme="minorHAnsi"/>
          <w:color w:val="000000"/>
          <w:u w:val="single"/>
        </w:rPr>
      </w:pPr>
    </w:p>
    <w:p w14:paraId="42CC60ED" w14:textId="77777777" w:rsidR="00C47761" w:rsidRPr="00F4121A" w:rsidRDefault="00C47761" w:rsidP="00C47761">
      <w:pPr>
        <w:autoSpaceDE w:val="0"/>
        <w:autoSpaceDN w:val="0"/>
        <w:adjustRightInd w:val="0"/>
        <w:spacing w:after="208" w:line="240" w:lineRule="auto"/>
        <w:rPr>
          <w:rFonts w:cstheme="minorHAnsi"/>
          <w:color w:val="000000"/>
          <w:u w:val="single"/>
        </w:rPr>
      </w:pPr>
      <w:r w:rsidRPr="00F4121A">
        <w:rPr>
          <w:rFonts w:cstheme="minorHAnsi"/>
          <w:u w:val="single"/>
        </w:rPr>
        <w:t>Safer Recruitment:</w:t>
      </w:r>
    </w:p>
    <w:p w14:paraId="35AF365F" w14:textId="7352A250" w:rsidR="00C47761" w:rsidRPr="00F4121A" w:rsidRDefault="00C47761" w:rsidP="00EA1A9C">
      <w:pPr>
        <w:pStyle w:val="Default"/>
        <w:numPr>
          <w:ilvl w:val="0"/>
          <w:numId w:val="69"/>
        </w:numPr>
        <w:rPr>
          <w:rFonts w:asciiTheme="minorHAnsi" w:hAnsiTheme="minorHAnsi" w:cstheme="minorHAnsi"/>
          <w:sz w:val="22"/>
          <w:szCs w:val="22"/>
        </w:rPr>
      </w:pPr>
      <w:r w:rsidRPr="00F4121A">
        <w:rPr>
          <w:rFonts w:asciiTheme="minorHAnsi" w:hAnsiTheme="minorHAnsi" w:cstheme="minorHAnsi"/>
          <w:sz w:val="22"/>
          <w:szCs w:val="22"/>
        </w:rPr>
        <w:t>They prevent people who pose a risk of harm from working with children by adhering to statutory responsibilities to check staff who work with children</w:t>
      </w:r>
      <w:r w:rsidRPr="00F4121A">
        <w:rPr>
          <w:rFonts w:asciiTheme="minorHAnsi" w:hAnsiTheme="minorHAnsi" w:cstheme="minorHAnsi"/>
          <w:i/>
          <w:iCs/>
          <w:sz w:val="22"/>
          <w:szCs w:val="22"/>
        </w:rPr>
        <w:t xml:space="preserve">, </w:t>
      </w:r>
      <w:r w:rsidRPr="00F4121A">
        <w:rPr>
          <w:rFonts w:asciiTheme="minorHAnsi" w:hAnsiTheme="minorHAnsi" w:cstheme="minorHAnsi"/>
          <w:sz w:val="22"/>
          <w:szCs w:val="22"/>
        </w:rPr>
        <w:t xml:space="preserve">taking proportionate decisions on whether to ask for any checks beyond what is required; and ensuring volunteers are appropriately supervised. Our </w:t>
      </w:r>
      <w:r w:rsidRPr="000F1627">
        <w:rPr>
          <w:rFonts w:asciiTheme="minorHAnsi" w:hAnsiTheme="minorHAnsi" w:cstheme="minorHAnsi"/>
          <w:color w:val="auto"/>
          <w:sz w:val="22"/>
          <w:szCs w:val="22"/>
        </w:rPr>
        <w:t xml:space="preserve">academy </w:t>
      </w:r>
      <w:r w:rsidRPr="00F4121A">
        <w:rPr>
          <w:rFonts w:asciiTheme="minorHAnsi" w:hAnsiTheme="minorHAnsi" w:cstheme="minorHAnsi"/>
          <w:sz w:val="22"/>
          <w:szCs w:val="22"/>
        </w:rPr>
        <w:t xml:space="preserve">has written recruitment and selection policies and procedures in place; and </w:t>
      </w:r>
    </w:p>
    <w:p w14:paraId="1DC59EEC" w14:textId="77777777" w:rsidR="00C47761" w:rsidRDefault="00C47761" w:rsidP="00EA1A9C">
      <w:pPr>
        <w:pStyle w:val="Default"/>
        <w:numPr>
          <w:ilvl w:val="0"/>
          <w:numId w:val="69"/>
        </w:numPr>
        <w:rPr>
          <w:rFonts w:asciiTheme="minorHAnsi" w:hAnsiTheme="minorHAnsi" w:cstheme="minorHAnsi"/>
          <w:sz w:val="22"/>
          <w:szCs w:val="22"/>
        </w:rPr>
      </w:pPr>
      <w:r w:rsidRPr="00F4121A">
        <w:rPr>
          <w:rFonts w:asciiTheme="minorHAnsi" w:hAnsiTheme="minorHAnsi" w:cstheme="minorHAnsi"/>
          <w:sz w:val="22"/>
          <w:szCs w:val="22"/>
        </w:rPr>
        <w:t xml:space="preserve">At least one person on any appointment panel has undertaken appropriate safer recruitment training. </w:t>
      </w:r>
    </w:p>
    <w:p w14:paraId="479E8EF7" w14:textId="0BEE817B" w:rsidR="001B21A0" w:rsidRDefault="00C20E14" w:rsidP="00EA1A9C">
      <w:pPr>
        <w:pStyle w:val="Default"/>
        <w:numPr>
          <w:ilvl w:val="0"/>
          <w:numId w:val="69"/>
        </w:numPr>
        <w:rPr>
          <w:rFonts w:asciiTheme="minorHAnsi" w:hAnsiTheme="minorHAnsi" w:cstheme="minorHAnsi"/>
          <w:color w:val="auto"/>
          <w:sz w:val="22"/>
          <w:szCs w:val="22"/>
        </w:rPr>
      </w:pPr>
      <w:r w:rsidRPr="00314CDE">
        <w:rPr>
          <w:rFonts w:asciiTheme="minorHAnsi" w:hAnsiTheme="minorHAnsi" w:cstheme="minorHAnsi"/>
          <w:color w:val="auto"/>
          <w:sz w:val="22"/>
          <w:szCs w:val="22"/>
        </w:rPr>
        <w:t>Will ensure that policies and processes are monitored to ensure that they are effective and embedded</w:t>
      </w:r>
    </w:p>
    <w:p w14:paraId="1A341AF3" w14:textId="21F4C21F" w:rsidR="005A57F4" w:rsidRPr="005C78AE" w:rsidRDefault="00A25FDD" w:rsidP="00EA1A9C">
      <w:pPr>
        <w:pStyle w:val="Default"/>
        <w:numPr>
          <w:ilvl w:val="0"/>
          <w:numId w:val="69"/>
        </w:numPr>
        <w:rPr>
          <w:rFonts w:asciiTheme="minorHAnsi" w:hAnsiTheme="minorHAnsi" w:cstheme="minorHAnsi"/>
          <w:color w:val="auto"/>
          <w:sz w:val="22"/>
          <w:szCs w:val="22"/>
        </w:rPr>
      </w:pPr>
      <w:r w:rsidRPr="005C78AE">
        <w:rPr>
          <w:rFonts w:asciiTheme="minorHAnsi" w:hAnsiTheme="minorHAnsi" w:cstheme="minorHAnsi"/>
          <w:color w:val="auto"/>
          <w:sz w:val="22"/>
          <w:szCs w:val="22"/>
        </w:rPr>
        <w:lastRenderedPageBreak/>
        <w:t>They will ensure that the SCR is regularly audited by an appropriate member of staff</w:t>
      </w:r>
    </w:p>
    <w:p w14:paraId="416E975B" w14:textId="77777777" w:rsidR="00C47761" w:rsidRPr="00F4121A" w:rsidRDefault="00C47761" w:rsidP="00C47761">
      <w:pPr>
        <w:pStyle w:val="Default"/>
        <w:rPr>
          <w:rFonts w:asciiTheme="minorHAnsi" w:hAnsiTheme="minorHAnsi" w:cstheme="minorHAnsi"/>
          <w:sz w:val="22"/>
          <w:szCs w:val="22"/>
          <w:u w:val="single"/>
        </w:rPr>
      </w:pPr>
    </w:p>
    <w:p w14:paraId="4AB14CCF" w14:textId="77777777" w:rsidR="00C47761" w:rsidRPr="00DE05C3" w:rsidRDefault="00C47761" w:rsidP="00C47761">
      <w:pPr>
        <w:pStyle w:val="Default"/>
        <w:rPr>
          <w:rFonts w:asciiTheme="minorHAnsi" w:hAnsiTheme="minorHAnsi" w:cstheme="minorHAnsi"/>
          <w:color w:val="000000" w:themeColor="text1"/>
          <w:sz w:val="22"/>
          <w:szCs w:val="22"/>
          <w:u w:val="single"/>
        </w:rPr>
      </w:pPr>
      <w:r w:rsidRPr="00DE05C3">
        <w:rPr>
          <w:rFonts w:asciiTheme="minorHAnsi" w:hAnsiTheme="minorHAnsi" w:cstheme="minorHAnsi"/>
          <w:color w:val="000000" w:themeColor="text1"/>
          <w:sz w:val="22"/>
          <w:szCs w:val="22"/>
          <w:u w:val="single"/>
        </w:rPr>
        <w:t>Dealing with concerns about staff who may pose a risk of harm to children:</w:t>
      </w:r>
    </w:p>
    <w:p w14:paraId="0EDC775F" w14:textId="4571F4A3" w:rsidR="00C47761" w:rsidRDefault="00C47761" w:rsidP="00EA1A9C">
      <w:pPr>
        <w:pStyle w:val="Default"/>
        <w:numPr>
          <w:ilvl w:val="0"/>
          <w:numId w:val="70"/>
        </w:numPr>
        <w:rPr>
          <w:rFonts w:asciiTheme="minorHAnsi" w:hAnsiTheme="minorHAnsi" w:cstheme="minorHAnsi"/>
          <w:color w:val="000000" w:themeColor="text1"/>
          <w:sz w:val="22"/>
          <w:szCs w:val="22"/>
        </w:rPr>
      </w:pPr>
      <w:r w:rsidRPr="00DE05C3">
        <w:rPr>
          <w:rFonts w:asciiTheme="minorHAnsi" w:hAnsiTheme="minorHAnsi" w:cstheme="minorHAnsi"/>
          <w:color w:val="000000" w:themeColor="text1"/>
          <w:sz w:val="22"/>
          <w:szCs w:val="22"/>
        </w:rPr>
        <w:t xml:space="preserve">There are procedures in place to manage concerns/allegations against teachers (including </w:t>
      </w:r>
      <w:r w:rsidRPr="00F47C2F">
        <w:rPr>
          <w:rFonts w:asciiTheme="minorHAnsi" w:hAnsiTheme="minorHAnsi" w:cstheme="minorHAnsi"/>
          <w:color w:val="000000" w:themeColor="text1"/>
          <w:sz w:val="22"/>
          <w:szCs w:val="22"/>
        </w:rPr>
        <w:t xml:space="preserve">supply teachers </w:t>
      </w:r>
      <w:r>
        <w:rPr>
          <w:rFonts w:asciiTheme="minorHAnsi" w:hAnsiTheme="minorHAnsi" w:cstheme="minorHAnsi"/>
          <w:color w:val="000000" w:themeColor="text1"/>
          <w:sz w:val="22"/>
          <w:szCs w:val="22"/>
        </w:rPr>
        <w:t xml:space="preserve">and </w:t>
      </w:r>
      <w:r w:rsidRPr="00DE05C3">
        <w:rPr>
          <w:rFonts w:asciiTheme="minorHAnsi" w:hAnsiTheme="minorHAnsi" w:cstheme="minorHAnsi"/>
          <w:color w:val="000000" w:themeColor="text1"/>
          <w:sz w:val="22"/>
          <w:szCs w:val="22"/>
        </w:rPr>
        <w:t>volunteers), that might indicate they would pose a risk of harm to children. These allegations or concerns will be referred to the designated officer at the local authority,</w:t>
      </w:r>
      <w:r w:rsidR="00DE2DBF">
        <w:rPr>
          <w:rFonts w:asciiTheme="minorHAnsi" w:hAnsiTheme="minorHAnsi" w:cstheme="minorHAnsi"/>
          <w:color w:val="000000" w:themeColor="text1"/>
          <w:sz w:val="22"/>
          <w:szCs w:val="22"/>
        </w:rPr>
        <w:t xml:space="preserve"> </w:t>
      </w:r>
      <w:r w:rsidRPr="00DE05C3">
        <w:rPr>
          <w:rFonts w:asciiTheme="minorHAnsi" w:hAnsiTheme="minorHAnsi" w:cstheme="minorHAnsi"/>
          <w:color w:val="000000" w:themeColor="text1"/>
          <w:sz w:val="22"/>
          <w:szCs w:val="22"/>
        </w:rPr>
        <w:t xml:space="preserve">by the appropriate person. Our school will follow the procedures outlined in part 4 of Keeping Children Safe in Education. </w:t>
      </w:r>
    </w:p>
    <w:p w14:paraId="3ADC26A4" w14:textId="77777777" w:rsidR="00C47761" w:rsidRPr="00262CB7" w:rsidRDefault="00C47761" w:rsidP="00EA1A9C">
      <w:pPr>
        <w:pStyle w:val="Default"/>
        <w:numPr>
          <w:ilvl w:val="0"/>
          <w:numId w:val="70"/>
        </w:numPr>
        <w:rPr>
          <w:rFonts w:asciiTheme="minorHAnsi" w:hAnsiTheme="minorHAnsi" w:cstheme="minorHAnsi"/>
          <w:color w:val="auto"/>
          <w:sz w:val="22"/>
          <w:szCs w:val="22"/>
        </w:rPr>
      </w:pPr>
      <w:r w:rsidRPr="00262CB7">
        <w:rPr>
          <w:rFonts w:asciiTheme="minorHAnsi" w:hAnsiTheme="minorHAnsi" w:cstheme="minorHAnsi"/>
          <w:color w:val="auto"/>
          <w:sz w:val="22"/>
          <w:szCs w:val="22"/>
        </w:rPr>
        <w:t>“Lower level” concerns will be addressed as set out in Section 2 of Part for of KCSIE.</w:t>
      </w:r>
    </w:p>
    <w:p w14:paraId="2AC34516" w14:textId="77777777" w:rsidR="00C47761" w:rsidRPr="00262CB7" w:rsidRDefault="00C47761" w:rsidP="00EA1A9C">
      <w:pPr>
        <w:pStyle w:val="ListParagraph"/>
        <w:numPr>
          <w:ilvl w:val="0"/>
          <w:numId w:val="70"/>
        </w:numPr>
        <w:autoSpaceDE w:val="0"/>
        <w:autoSpaceDN w:val="0"/>
        <w:adjustRightInd w:val="0"/>
        <w:spacing w:after="0" w:line="240" w:lineRule="auto"/>
        <w:rPr>
          <w:rFonts w:cstheme="minorHAnsi"/>
        </w:rPr>
      </w:pPr>
      <w:r w:rsidRPr="00262CB7">
        <w:rPr>
          <w:rFonts w:cstheme="minorHAnsi"/>
        </w:rPr>
        <w:t xml:space="preserve">Procedures are in place to make a referral to the Disclosure and Barring Service (DBS) if a person in regulated activity has been dismissed or removed due to safeguarding concerns or would have been had they not resigned. </w:t>
      </w:r>
    </w:p>
    <w:p w14:paraId="203E18DD" w14:textId="5C12C888" w:rsidR="00C47761" w:rsidRPr="00262CB7" w:rsidRDefault="00C47761" w:rsidP="00EA1A9C">
      <w:pPr>
        <w:pStyle w:val="ListParagraph"/>
        <w:numPr>
          <w:ilvl w:val="0"/>
          <w:numId w:val="70"/>
        </w:numPr>
        <w:autoSpaceDE w:val="0"/>
        <w:autoSpaceDN w:val="0"/>
        <w:adjustRightInd w:val="0"/>
        <w:spacing w:after="0" w:line="240" w:lineRule="auto"/>
        <w:rPr>
          <w:rFonts w:cstheme="minorHAnsi"/>
        </w:rPr>
      </w:pPr>
      <w:r w:rsidRPr="00262CB7">
        <w:rPr>
          <w:rFonts w:cstheme="minorHAnsi"/>
        </w:rPr>
        <w:t xml:space="preserve">Our </w:t>
      </w:r>
      <w:r w:rsidR="000C6018" w:rsidRPr="00262CB7">
        <w:rPr>
          <w:rFonts w:cstheme="minorHAnsi"/>
        </w:rPr>
        <w:t>LGB</w:t>
      </w:r>
      <w:r w:rsidRPr="00262CB7">
        <w:rPr>
          <w:rFonts w:cstheme="minorHAnsi"/>
        </w:rPr>
        <w:t xml:space="preserve"> is aware that t</w:t>
      </w:r>
      <w:r w:rsidRPr="00262CB7">
        <w:rPr>
          <w:rFonts w:cstheme="minorHAnsi"/>
          <w:bCs/>
        </w:rPr>
        <w:t>his is a legal duty and failure to refer when the criteria are met is a criminal offence</w:t>
      </w:r>
      <w:r w:rsidRPr="00262CB7">
        <w:rPr>
          <w:rFonts w:cstheme="minorHAnsi"/>
        </w:rPr>
        <w:t xml:space="preserve">. </w:t>
      </w:r>
    </w:p>
    <w:p w14:paraId="094C8EC9" w14:textId="77777777" w:rsidR="00C47761" w:rsidRPr="00262CB7" w:rsidRDefault="00C47761" w:rsidP="00C47761">
      <w:pPr>
        <w:autoSpaceDE w:val="0"/>
        <w:autoSpaceDN w:val="0"/>
        <w:adjustRightInd w:val="0"/>
        <w:spacing w:after="0" w:line="240" w:lineRule="auto"/>
        <w:rPr>
          <w:rFonts w:cstheme="minorHAnsi"/>
          <w:u w:val="single"/>
        </w:rPr>
      </w:pPr>
    </w:p>
    <w:p w14:paraId="590E66D8" w14:textId="0D785924" w:rsidR="00C47761" w:rsidRPr="00314CDE" w:rsidRDefault="00262CB7" w:rsidP="00C47761">
      <w:pPr>
        <w:autoSpaceDE w:val="0"/>
        <w:autoSpaceDN w:val="0"/>
        <w:adjustRightInd w:val="0"/>
        <w:spacing w:after="0" w:line="240" w:lineRule="auto"/>
        <w:rPr>
          <w:rFonts w:cstheme="minorHAnsi"/>
        </w:rPr>
      </w:pPr>
      <w:r w:rsidRPr="00314CDE">
        <w:rPr>
          <w:rFonts w:cstheme="minorHAnsi"/>
          <w:u w:val="single"/>
        </w:rPr>
        <w:t>Child</w:t>
      </w:r>
      <w:r w:rsidR="00C20E14" w:rsidRPr="00314CDE">
        <w:rPr>
          <w:rFonts w:cstheme="minorHAnsi"/>
          <w:u w:val="single"/>
        </w:rPr>
        <w:t>-</w:t>
      </w:r>
      <w:r w:rsidRPr="00314CDE">
        <w:rPr>
          <w:rFonts w:cstheme="minorHAnsi"/>
          <w:u w:val="single"/>
        </w:rPr>
        <w:t xml:space="preserve"> on</w:t>
      </w:r>
      <w:r w:rsidR="00C20E14" w:rsidRPr="00314CDE">
        <w:rPr>
          <w:rFonts w:cstheme="minorHAnsi"/>
          <w:u w:val="single"/>
        </w:rPr>
        <w:t>-</w:t>
      </w:r>
      <w:r w:rsidRPr="00314CDE">
        <w:rPr>
          <w:rFonts w:cstheme="minorHAnsi"/>
          <w:u w:val="single"/>
        </w:rPr>
        <w:t xml:space="preserve"> child abuse</w:t>
      </w:r>
    </w:p>
    <w:p w14:paraId="188C64A8" w14:textId="77777777" w:rsidR="00C47761" w:rsidRPr="00314CDE" w:rsidRDefault="00C47761" w:rsidP="00C47761">
      <w:pPr>
        <w:autoSpaceDE w:val="0"/>
        <w:autoSpaceDN w:val="0"/>
        <w:adjustRightInd w:val="0"/>
        <w:spacing w:after="0" w:line="240" w:lineRule="auto"/>
        <w:rPr>
          <w:rFonts w:cstheme="minorHAnsi"/>
        </w:rPr>
      </w:pPr>
    </w:p>
    <w:p w14:paraId="5CFE41FE" w14:textId="7304E2F0" w:rsidR="00C47761" w:rsidRPr="00314CDE" w:rsidRDefault="00C47761" w:rsidP="00EA1A9C">
      <w:pPr>
        <w:pStyle w:val="Default"/>
        <w:numPr>
          <w:ilvl w:val="0"/>
          <w:numId w:val="71"/>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ALL staff should recognise that children can abuse their peers (including online). Our </w:t>
      </w:r>
      <w:r w:rsidR="00DE2DBF" w:rsidRPr="00314CDE">
        <w:rPr>
          <w:rFonts w:asciiTheme="minorHAnsi" w:hAnsiTheme="minorHAnsi" w:cstheme="minorHAnsi"/>
          <w:color w:val="auto"/>
          <w:sz w:val="22"/>
          <w:szCs w:val="22"/>
        </w:rPr>
        <w:t>LGB</w:t>
      </w:r>
      <w:r w:rsidRPr="00314CDE">
        <w:rPr>
          <w:rFonts w:asciiTheme="minorHAnsi" w:hAnsiTheme="minorHAnsi" w:cstheme="minorHAnsi"/>
          <w:color w:val="auto"/>
          <w:sz w:val="22"/>
          <w:szCs w:val="22"/>
        </w:rPr>
        <w:t xml:space="preserve"> will ensure that ALL staff are clear about our school’s policy and procedures with regard to </w:t>
      </w:r>
      <w:r w:rsidR="00C20E14" w:rsidRPr="00314CDE">
        <w:rPr>
          <w:rFonts w:asciiTheme="minorHAnsi" w:hAnsiTheme="minorHAnsi" w:cstheme="minorHAnsi"/>
          <w:color w:val="auto"/>
          <w:sz w:val="22"/>
          <w:szCs w:val="22"/>
        </w:rPr>
        <w:t>child-on-child</w:t>
      </w:r>
      <w:r w:rsidRPr="00314CDE">
        <w:rPr>
          <w:rFonts w:asciiTheme="minorHAnsi" w:hAnsiTheme="minorHAnsi" w:cstheme="minorHAnsi"/>
          <w:color w:val="auto"/>
          <w:sz w:val="22"/>
          <w:szCs w:val="22"/>
        </w:rPr>
        <w:t xml:space="preserve"> abuse</w:t>
      </w:r>
    </w:p>
    <w:p w14:paraId="2136999F" w14:textId="77777777" w:rsidR="00C47761" w:rsidRPr="00314CDE" w:rsidRDefault="00C47761" w:rsidP="00C47761">
      <w:pPr>
        <w:pStyle w:val="Default"/>
        <w:ind w:left="720"/>
        <w:rPr>
          <w:rFonts w:asciiTheme="minorHAnsi" w:hAnsiTheme="minorHAnsi" w:cstheme="minorHAnsi"/>
          <w:color w:val="auto"/>
          <w:sz w:val="22"/>
          <w:szCs w:val="22"/>
        </w:rPr>
      </w:pPr>
    </w:p>
    <w:p w14:paraId="46B03543" w14:textId="77777777" w:rsidR="00C47761" w:rsidRPr="00314CDE" w:rsidRDefault="00C47761" w:rsidP="00EA1A9C">
      <w:pPr>
        <w:pStyle w:val="Default"/>
        <w:numPr>
          <w:ilvl w:val="0"/>
          <w:numId w:val="71"/>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 Our safeguarding/child protection policy includes:</w:t>
      </w:r>
    </w:p>
    <w:p w14:paraId="70F836A2" w14:textId="0756D220"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1. procedures to minimise the risk of </w:t>
      </w:r>
      <w:r w:rsidR="000C33D4">
        <w:rPr>
          <w:rFonts w:asciiTheme="minorHAnsi" w:hAnsiTheme="minorHAnsi" w:cstheme="minorHAnsi"/>
          <w:color w:val="auto"/>
          <w:sz w:val="22"/>
          <w:szCs w:val="22"/>
        </w:rPr>
        <w:t>child</w:t>
      </w:r>
      <w:r w:rsidR="000C33D4" w:rsidRPr="00314CDE">
        <w:rPr>
          <w:rFonts w:asciiTheme="minorHAnsi" w:hAnsiTheme="minorHAnsi" w:cstheme="minorHAnsi"/>
          <w:color w:val="auto"/>
          <w:sz w:val="22"/>
          <w:szCs w:val="22"/>
        </w:rPr>
        <w:t>-on-child</w:t>
      </w:r>
      <w:r w:rsidRPr="00314CDE">
        <w:rPr>
          <w:rFonts w:asciiTheme="minorHAnsi" w:hAnsiTheme="minorHAnsi" w:cstheme="minorHAnsi"/>
          <w:color w:val="auto"/>
          <w:sz w:val="22"/>
          <w:szCs w:val="22"/>
        </w:rPr>
        <w:t xml:space="preserve"> abuse;</w:t>
      </w:r>
    </w:p>
    <w:p w14:paraId="7D54E93F" w14:textId="77777777"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2. systems in place (and they are well promoted, easily understandable and easily accessible) for children to confidently report abuse, knowing that they concerns will be treated seriously</w:t>
      </w:r>
    </w:p>
    <w:p w14:paraId="3D851497" w14:textId="475BE537"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3. sets out how allegations of </w:t>
      </w:r>
      <w:r w:rsidR="00C20E14" w:rsidRPr="00314CDE">
        <w:rPr>
          <w:rFonts w:asciiTheme="minorHAnsi" w:hAnsiTheme="minorHAnsi" w:cstheme="minorHAnsi"/>
          <w:color w:val="auto"/>
          <w:sz w:val="22"/>
          <w:szCs w:val="22"/>
        </w:rPr>
        <w:t>child-on-child</w:t>
      </w:r>
      <w:r w:rsidRPr="00314CDE">
        <w:rPr>
          <w:rFonts w:asciiTheme="minorHAnsi" w:hAnsiTheme="minorHAnsi" w:cstheme="minorHAnsi"/>
          <w:color w:val="auto"/>
          <w:sz w:val="22"/>
          <w:szCs w:val="22"/>
        </w:rPr>
        <w:t xml:space="preserve"> abuse will be recorded, investigated and dealt with;</w:t>
      </w:r>
    </w:p>
    <w:p w14:paraId="3573C4B1" w14:textId="5031F289"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4. recognition that even if there are no reported cases of </w:t>
      </w:r>
      <w:r w:rsidR="00C20E14" w:rsidRPr="00314CDE">
        <w:rPr>
          <w:rFonts w:asciiTheme="minorHAnsi" w:hAnsiTheme="minorHAnsi" w:cstheme="minorHAnsi"/>
          <w:color w:val="auto"/>
          <w:sz w:val="22"/>
          <w:szCs w:val="22"/>
        </w:rPr>
        <w:t>child-on-child</w:t>
      </w:r>
      <w:r w:rsidRPr="00314CDE">
        <w:rPr>
          <w:rFonts w:asciiTheme="minorHAnsi" w:hAnsiTheme="minorHAnsi" w:cstheme="minorHAnsi"/>
          <w:color w:val="auto"/>
          <w:sz w:val="22"/>
          <w:szCs w:val="22"/>
        </w:rPr>
        <w:t xml:space="preserve"> abuse , such abuse may still be taking place and is simply not reported.</w:t>
      </w:r>
    </w:p>
    <w:p w14:paraId="354D79FE" w14:textId="4EE1D8F9"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5.clear processes as to how victims, perpetrators and any other child affected by </w:t>
      </w:r>
      <w:r w:rsidR="00C20E14" w:rsidRPr="00314CDE">
        <w:rPr>
          <w:rFonts w:asciiTheme="minorHAnsi" w:hAnsiTheme="minorHAnsi" w:cstheme="minorHAnsi"/>
          <w:color w:val="auto"/>
          <w:sz w:val="22"/>
          <w:szCs w:val="22"/>
        </w:rPr>
        <w:t>child-on-child</w:t>
      </w:r>
      <w:r w:rsidRPr="00314CDE">
        <w:rPr>
          <w:rFonts w:asciiTheme="minorHAnsi" w:hAnsiTheme="minorHAnsi" w:cstheme="minorHAnsi"/>
          <w:color w:val="auto"/>
          <w:sz w:val="22"/>
          <w:szCs w:val="22"/>
        </w:rPr>
        <w:t xml:space="preserve"> abuse will be supported;</w:t>
      </w:r>
    </w:p>
    <w:p w14:paraId="784DC7E2" w14:textId="77777777"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6. a statement that makes clear there should be a zero-tolerance approach to abuse and it will never be tolerated or passed off as “banter” “just having a laugh” or “part of growing up”</w:t>
      </w:r>
    </w:p>
    <w:p w14:paraId="5AFA154C" w14:textId="66E918F2"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7. recognition of the gendered nature of </w:t>
      </w:r>
      <w:r w:rsidR="00C20E14" w:rsidRPr="00314CDE">
        <w:rPr>
          <w:rFonts w:asciiTheme="minorHAnsi" w:hAnsiTheme="minorHAnsi" w:cstheme="minorHAnsi"/>
          <w:color w:val="auto"/>
          <w:sz w:val="22"/>
          <w:szCs w:val="22"/>
        </w:rPr>
        <w:t>child-on-child</w:t>
      </w:r>
      <w:r w:rsidRPr="00314CDE">
        <w:rPr>
          <w:rFonts w:asciiTheme="minorHAnsi" w:hAnsiTheme="minorHAnsi" w:cstheme="minorHAnsi"/>
          <w:color w:val="auto"/>
          <w:sz w:val="22"/>
          <w:szCs w:val="22"/>
        </w:rPr>
        <w:t xml:space="preserve"> abuse, that all </w:t>
      </w:r>
      <w:r w:rsidR="003633FD" w:rsidRPr="00314CDE">
        <w:rPr>
          <w:rFonts w:asciiTheme="minorHAnsi" w:hAnsiTheme="minorHAnsi" w:cstheme="minorHAnsi"/>
          <w:color w:val="auto"/>
          <w:sz w:val="22"/>
          <w:szCs w:val="22"/>
        </w:rPr>
        <w:t>child</w:t>
      </w:r>
      <w:r w:rsidR="00C20E14" w:rsidRPr="00314CDE">
        <w:rPr>
          <w:rFonts w:asciiTheme="minorHAnsi" w:hAnsiTheme="minorHAnsi" w:cstheme="minorHAnsi"/>
          <w:color w:val="auto"/>
          <w:sz w:val="22"/>
          <w:szCs w:val="22"/>
        </w:rPr>
        <w:t>-</w:t>
      </w:r>
      <w:r w:rsidR="003633FD" w:rsidRPr="00314CDE">
        <w:rPr>
          <w:rFonts w:asciiTheme="minorHAnsi" w:hAnsiTheme="minorHAnsi" w:cstheme="minorHAnsi"/>
          <w:color w:val="auto"/>
          <w:sz w:val="22"/>
          <w:szCs w:val="22"/>
        </w:rPr>
        <w:t xml:space="preserve"> on</w:t>
      </w:r>
      <w:r w:rsidR="00C20E14" w:rsidRPr="00314CDE">
        <w:rPr>
          <w:rFonts w:asciiTheme="minorHAnsi" w:hAnsiTheme="minorHAnsi" w:cstheme="minorHAnsi"/>
          <w:color w:val="auto"/>
          <w:sz w:val="22"/>
          <w:szCs w:val="22"/>
        </w:rPr>
        <w:t>-</w:t>
      </w:r>
      <w:r w:rsidR="003633FD" w:rsidRPr="00314CDE">
        <w:rPr>
          <w:rFonts w:asciiTheme="minorHAnsi" w:hAnsiTheme="minorHAnsi" w:cstheme="minorHAnsi"/>
          <w:color w:val="auto"/>
          <w:sz w:val="22"/>
          <w:szCs w:val="22"/>
        </w:rPr>
        <w:t xml:space="preserve"> child</w:t>
      </w:r>
      <w:r w:rsidRPr="00314CDE">
        <w:rPr>
          <w:rFonts w:asciiTheme="minorHAnsi" w:hAnsiTheme="minorHAnsi" w:cstheme="minorHAnsi"/>
          <w:color w:val="auto"/>
          <w:sz w:val="22"/>
          <w:szCs w:val="22"/>
        </w:rPr>
        <w:t xml:space="preserve"> abuse is unacceptable and will be taken seriously;</w:t>
      </w:r>
    </w:p>
    <w:p w14:paraId="470FE98A" w14:textId="072B6A4B" w:rsidR="00C47761" w:rsidRPr="00314CDE" w:rsidRDefault="00C47761" w:rsidP="00C47761">
      <w:pPr>
        <w:pStyle w:val="Default"/>
        <w:ind w:left="720"/>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8. the different forms of </w:t>
      </w:r>
      <w:r w:rsidR="003633FD" w:rsidRPr="00314CDE">
        <w:rPr>
          <w:rFonts w:asciiTheme="minorHAnsi" w:hAnsiTheme="minorHAnsi" w:cstheme="minorHAnsi"/>
          <w:color w:val="auto"/>
          <w:sz w:val="22"/>
          <w:szCs w:val="22"/>
        </w:rPr>
        <w:t xml:space="preserve">child </w:t>
      </w:r>
      <w:r w:rsidR="0007517D" w:rsidRPr="00314CDE">
        <w:rPr>
          <w:rFonts w:asciiTheme="minorHAnsi" w:hAnsiTheme="minorHAnsi" w:cstheme="minorHAnsi"/>
          <w:color w:val="auto"/>
          <w:sz w:val="22"/>
          <w:szCs w:val="22"/>
        </w:rPr>
        <w:t>-</w:t>
      </w:r>
      <w:r w:rsidR="003633FD" w:rsidRPr="00314CDE">
        <w:rPr>
          <w:rFonts w:asciiTheme="minorHAnsi" w:hAnsiTheme="minorHAnsi" w:cstheme="minorHAnsi"/>
          <w:color w:val="auto"/>
          <w:sz w:val="22"/>
          <w:szCs w:val="22"/>
        </w:rPr>
        <w:t>on</w:t>
      </w:r>
      <w:r w:rsidR="0007517D" w:rsidRPr="00314CDE">
        <w:rPr>
          <w:rFonts w:asciiTheme="minorHAnsi" w:hAnsiTheme="minorHAnsi" w:cstheme="minorHAnsi"/>
          <w:color w:val="auto"/>
          <w:sz w:val="22"/>
          <w:szCs w:val="22"/>
        </w:rPr>
        <w:t>-</w:t>
      </w:r>
      <w:r w:rsidR="003633FD" w:rsidRPr="00314CDE">
        <w:rPr>
          <w:rFonts w:asciiTheme="minorHAnsi" w:hAnsiTheme="minorHAnsi" w:cstheme="minorHAnsi"/>
          <w:color w:val="auto"/>
          <w:sz w:val="22"/>
          <w:szCs w:val="22"/>
        </w:rPr>
        <w:t xml:space="preserve"> child</w:t>
      </w:r>
      <w:r w:rsidRPr="00314CDE">
        <w:rPr>
          <w:rFonts w:asciiTheme="minorHAnsi" w:hAnsiTheme="minorHAnsi" w:cstheme="minorHAnsi"/>
          <w:color w:val="auto"/>
          <w:sz w:val="22"/>
          <w:szCs w:val="22"/>
        </w:rPr>
        <w:t xml:space="preserve"> abuse, such as: bullying - including cyberbullying, prejudice-based and discriminatory bullying; sexual violence and harassment, physical abuse such as hitting, kicking, shaking, biting, hair pulling, or otherwise causing physical harm; up-skirting; consensual and non-consensual sharing of nides ad semi-nude images and/or videos; causing someone to engage in sexual activity without consent; abuse in intimate relationships between peers and initiation/hazing type violence and rituals</w:t>
      </w:r>
    </w:p>
    <w:p w14:paraId="487F204F" w14:textId="77777777" w:rsidR="00C47761" w:rsidRPr="007F315F" w:rsidRDefault="00C47761" w:rsidP="00C47761">
      <w:pPr>
        <w:autoSpaceDE w:val="0"/>
        <w:autoSpaceDN w:val="0"/>
        <w:adjustRightInd w:val="0"/>
        <w:spacing w:after="0" w:line="240" w:lineRule="auto"/>
        <w:rPr>
          <w:rFonts w:cstheme="minorHAnsi"/>
        </w:rPr>
      </w:pPr>
    </w:p>
    <w:p w14:paraId="500753FC" w14:textId="77777777" w:rsidR="00C47761" w:rsidRPr="00F4121A" w:rsidRDefault="00C47761" w:rsidP="00C47761">
      <w:pPr>
        <w:autoSpaceDE w:val="0"/>
        <w:autoSpaceDN w:val="0"/>
        <w:adjustRightInd w:val="0"/>
        <w:spacing w:after="0" w:line="240" w:lineRule="auto"/>
        <w:rPr>
          <w:rFonts w:cstheme="minorHAnsi"/>
          <w:u w:val="single"/>
        </w:rPr>
      </w:pPr>
      <w:r w:rsidRPr="00F4121A">
        <w:rPr>
          <w:rFonts w:cstheme="minorHAnsi"/>
          <w:u w:val="single"/>
        </w:rPr>
        <w:t>The Child’s wishes</w:t>
      </w:r>
    </w:p>
    <w:p w14:paraId="442DC9DB" w14:textId="349733CB" w:rsidR="00C47761" w:rsidRDefault="00C47761" w:rsidP="00EA1A9C">
      <w:pPr>
        <w:pStyle w:val="Default"/>
        <w:numPr>
          <w:ilvl w:val="0"/>
          <w:numId w:val="71"/>
        </w:numPr>
        <w:rPr>
          <w:rFonts w:asciiTheme="minorHAnsi" w:hAnsiTheme="minorHAnsi" w:cstheme="minorHAnsi"/>
          <w:sz w:val="22"/>
          <w:szCs w:val="22"/>
        </w:rPr>
      </w:pPr>
      <w:r w:rsidRPr="00F4121A">
        <w:rPr>
          <w:rFonts w:asciiTheme="minorHAnsi" w:hAnsiTheme="minorHAnsi" w:cstheme="minorHAnsi"/>
          <w:sz w:val="22"/>
          <w:szCs w:val="22"/>
        </w:rPr>
        <w:t xml:space="preserve">The child’s wishes, and feelings are taken into account when determining what action to take and what services to provide. Systems are in place for children to express their views and give feedback.  Systems and processes will operate with the </w:t>
      </w:r>
      <w:r w:rsidRPr="00F4121A">
        <w:rPr>
          <w:rFonts w:asciiTheme="minorHAnsi" w:hAnsiTheme="minorHAnsi" w:cstheme="minorHAnsi"/>
          <w:bCs/>
          <w:sz w:val="22"/>
          <w:szCs w:val="22"/>
        </w:rPr>
        <w:t>best</w:t>
      </w:r>
      <w:r w:rsidRPr="00F4121A">
        <w:rPr>
          <w:rFonts w:asciiTheme="minorHAnsi" w:hAnsiTheme="minorHAnsi" w:cstheme="minorHAnsi"/>
          <w:b/>
          <w:bCs/>
          <w:sz w:val="22"/>
          <w:szCs w:val="22"/>
        </w:rPr>
        <w:t xml:space="preserve"> </w:t>
      </w:r>
      <w:r w:rsidRPr="00F4121A">
        <w:rPr>
          <w:rFonts w:asciiTheme="minorHAnsi" w:hAnsiTheme="minorHAnsi" w:cstheme="minorHAnsi"/>
          <w:sz w:val="22"/>
          <w:szCs w:val="22"/>
        </w:rPr>
        <w:t xml:space="preserve">interests of the child at their heart. </w:t>
      </w:r>
    </w:p>
    <w:p w14:paraId="27AACF6F" w14:textId="77777777" w:rsidR="00C47761" w:rsidRDefault="00C47761" w:rsidP="000C6018">
      <w:pPr>
        <w:pStyle w:val="Default"/>
        <w:ind w:left="720"/>
        <w:rPr>
          <w:rFonts w:asciiTheme="minorHAnsi" w:hAnsiTheme="minorHAnsi" w:cstheme="minorHAnsi"/>
          <w:sz w:val="22"/>
          <w:szCs w:val="22"/>
        </w:rPr>
      </w:pPr>
    </w:p>
    <w:p w14:paraId="57CA8566" w14:textId="63BB9B9C" w:rsidR="00C47761" w:rsidRDefault="00C47761" w:rsidP="00C47761">
      <w:pPr>
        <w:rPr>
          <w:color w:val="000000" w:themeColor="text1"/>
          <w:u w:val="single"/>
        </w:rPr>
      </w:pPr>
      <w:r w:rsidRPr="00F47C2F">
        <w:rPr>
          <w:color w:val="000000" w:themeColor="text1"/>
          <w:u w:val="single"/>
        </w:rPr>
        <w:t>Children potentially at greater risk of harm</w:t>
      </w:r>
      <w:r w:rsidR="00E36675">
        <w:rPr>
          <w:color w:val="000000" w:themeColor="text1"/>
          <w:u w:val="single"/>
        </w:rPr>
        <w:t xml:space="preserve"> </w:t>
      </w:r>
      <w:r w:rsidR="00E36675" w:rsidRPr="00FE2809">
        <w:rPr>
          <w:u w:val="single"/>
        </w:rPr>
        <w:t>(both o</w:t>
      </w:r>
      <w:r w:rsidR="002827BB" w:rsidRPr="00FE2809">
        <w:rPr>
          <w:u w:val="single"/>
        </w:rPr>
        <w:t>nline and offline)</w:t>
      </w:r>
    </w:p>
    <w:p w14:paraId="0F6C90BF" w14:textId="314E523C" w:rsidR="00C47761" w:rsidRPr="009E324B" w:rsidRDefault="00C47761" w:rsidP="00C47761">
      <w:pPr>
        <w:rPr>
          <w:color w:val="000000" w:themeColor="text1"/>
        </w:rPr>
      </w:pPr>
      <w:r w:rsidRPr="009E324B">
        <w:rPr>
          <w:color w:val="000000" w:themeColor="text1"/>
        </w:rPr>
        <w:t xml:space="preserve"> </w:t>
      </w:r>
      <w:r>
        <w:rPr>
          <w:color w:val="000000" w:themeColor="text1"/>
        </w:rPr>
        <w:t xml:space="preserve">a) </w:t>
      </w:r>
      <w:r w:rsidRPr="009E324B">
        <w:rPr>
          <w:color w:val="000000" w:themeColor="text1"/>
        </w:rPr>
        <w:t>Children who need a social worker (Child in Need and Child Protection Plans)</w:t>
      </w:r>
    </w:p>
    <w:p w14:paraId="52F99812" w14:textId="77777777" w:rsidR="00C47761" w:rsidRPr="00F47C2F" w:rsidRDefault="00C47761" w:rsidP="00EA1A9C">
      <w:pPr>
        <w:pStyle w:val="ListParagraph"/>
        <w:numPr>
          <w:ilvl w:val="0"/>
          <w:numId w:val="71"/>
        </w:numPr>
        <w:rPr>
          <w:color w:val="000000" w:themeColor="text1"/>
          <w:u w:val="single"/>
        </w:rPr>
      </w:pPr>
      <w:r w:rsidRPr="00F47C2F">
        <w:rPr>
          <w:color w:val="000000" w:themeColor="text1"/>
        </w:rPr>
        <w:t xml:space="preserve">The school DSL/or deputies are aware that some children may need a social worker due to safeguarding or welfare needs.  Local authorities should share the fact a child has a social worker. Children may need this help due to abuse, neglect and complex family circumstances. A child’s experiences of adversity and trauma can leave them vulnerable to further harm, as well as educationally disadvantaged in facing barriers to attendance, learning, behaviour and mental health. The designated safeguarding lead will hold and use this information so that decisions can be made in the best interests of the child’s safety, welfare and educational outcomes. Where children need a social worker, this will inform decisions about safeguarding (for example, </w:t>
      </w:r>
      <w:r w:rsidRPr="00F47C2F">
        <w:rPr>
          <w:color w:val="000000" w:themeColor="text1"/>
        </w:rPr>
        <w:lastRenderedPageBreak/>
        <w:t>responding to unauthorised absence or missing education where there are known safeguarding risks) and about promoting welfare (for example, considering the provision of pastoral and/or academic support, alongside action by statutory services).</w:t>
      </w:r>
    </w:p>
    <w:p w14:paraId="4C4BDC94" w14:textId="68BD68C3" w:rsidR="00C47761" w:rsidRPr="005A323A" w:rsidRDefault="00C47761" w:rsidP="00C47761">
      <w:pPr>
        <w:rPr>
          <w:color w:val="000000" w:themeColor="text1"/>
        </w:rPr>
      </w:pPr>
      <w:r>
        <w:rPr>
          <w:color w:val="000000" w:themeColor="text1"/>
        </w:rPr>
        <w:t xml:space="preserve">b) </w:t>
      </w:r>
      <w:r w:rsidRPr="005A323A">
        <w:rPr>
          <w:color w:val="000000" w:themeColor="text1"/>
        </w:rPr>
        <w:t>Children requiring mental health support</w:t>
      </w:r>
    </w:p>
    <w:p w14:paraId="155A0524" w14:textId="77777777" w:rsidR="00C47761" w:rsidRPr="00F47C2F" w:rsidRDefault="00C47761" w:rsidP="00EA1A9C">
      <w:pPr>
        <w:pStyle w:val="ListParagraph"/>
        <w:numPr>
          <w:ilvl w:val="0"/>
          <w:numId w:val="71"/>
        </w:numPr>
        <w:rPr>
          <w:color w:val="000000" w:themeColor="text1"/>
        </w:rPr>
      </w:pPr>
      <w:r w:rsidRPr="00F47C2F">
        <w:rPr>
          <w:color w:val="000000" w:themeColor="text1"/>
        </w:rPr>
        <w:t>School has an important role to play in supporting the mental health and wellbeing of their pupils. Mental health problems can, in some cases, be an indicator that a child has suffered or is at risk of suffering abuse, neglect or exploitation. Our governing body ensures our school has clear systems and processes in place for identifying possible mental health problems, including routes to escalate and clear referral and accountability systems.</w:t>
      </w:r>
    </w:p>
    <w:p w14:paraId="3983F4B8" w14:textId="698FA3FB" w:rsidR="00C47761" w:rsidRPr="005A323A" w:rsidRDefault="00C47761" w:rsidP="00C47761">
      <w:pPr>
        <w:pStyle w:val="Default"/>
        <w:rPr>
          <w:rFonts w:asciiTheme="minorHAnsi" w:hAnsiTheme="minorHAnsi" w:cstheme="minorHAnsi"/>
          <w:bCs/>
          <w:color w:val="00B0F0"/>
          <w:sz w:val="22"/>
          <w:szCs w:val="22"/>
        </w:rPr>
      </w:pPr>
      <w:r>
        <w:rPr>
          <w:rFonts w:asciiTheme="minorHAnsi" w:hAnsiTheme="minorHAnsi" w:cstheme="minorHAnsi"/>
          <w:bCs/>
          <w:sz w:val="22"/>
          <w:szCs w:val="22"/>
        </w:rPr>
        <w:t xml:space="preserve">c) </w:t>
      </w:r>
      <w:r w:rsidRPr="005A323A">
        <w:rPr>
          <w:rFonts w:asciiTheme="minorHAnsi" w:hAnsiTheme="minorHAnsi" w:cstheme="minorHAnsi"/>
          <w:bCs/>
          <w:sz w:val="22"/>
          <w:szCs w:val="22"/>
        </w:rPr>
        <w:t xml:space="preserve">Looked after children </w:t>
      </w:r>
      <w:r w:rsidRPr="005A323A">
        <w:rPr>
          <w:rFonts w:asciiTheme="minorHAnsi" w:hAnsiTheme="minorHAnsi" w:cstheme="minorHAnsi"/>
          <w:bCs/>
          <w:color w:val="000000" w:themeColor="text1"/>
          <w:sz w:val="22"/>
          <w:szCs w:val="22"/>
        </w:rPr>
        <w:t xml:space="preserve">and previously looked after children </w:t>
      </w:r>
    </w:p>
    <w:p w14:paraId="16500AFE" w14:textId="77777777" w:rsidR="00C47761" w:rsidRPr="00F4121A" w:rsidRDefault="00C47761" w:rsidP="00C47761">
      <w:pPr>
        <w:pStyle w:val="Default"/>
        <w:rPr>
          <w:rFonts w:asciiTheme="minorHAnsi" w:hAnsiTheme="minorHAnsi" w:cstheme="minorHAnsi"/>
          <w:sz w:val="22"/>
          <w:szCs w:val="22"/>
          <w:u w:val="single"/>
        </w:rPr>
      </w:pPr>
    </w:p>
    <w:p w14:paraId="17C26514" w14:textId="77777777" w:rsidR="00C47761" w:rsidRPr="00F4121A" w:rsidRDefault="00C47761" w:rsidP="00EA1A9C">
      <w:pPr>
        <w:pStyle w:val="Default"/>
        <w:numPr>
          <w:ilvl w:val="0"/>
          <w:numId w:val="71"/>
        </w:numPr>
        <w:spacing w:after="208"/>
        <w:rPr>
          <w:rFonts w:asciiTheme="minorHAnsi" w:hAnsiTheme="minorHAnsi" w:cstheme="minorHAnsi"/>
          <w:sz w:val="22"/>
          <w:szCs w:val="22"/>
        </w:rPr>
      </w:pPr>
      <w:r w:rsidRPr="00F4121A">
        <w:rPr>
          <w:rFonts w:asciiTheme="minorHAnsi" w:hAnsiTheme="minorHAnsi" w:cstheme="minorHAnsi"/>
          <w:sz w:val="22"/>
          <w:szCs w:val="22"/>
        </w:rPr>
        <w:t>That staff have the skills, knowledge and understanding necessary to keep looked after children safe.</w:t>
      </w:r>
    </w:p>
    <w:p w14:paraId="17AC6997" w14:textId="77777777" w:rsidR="00C47761" w:rsidRPr="00F4121A" w:rsidRDefault="00C47761" w:rsidP="00EA1A9C">
      <w:pPr>
        <w:pStyle w:val="Default"/>
        <w:numPr>
          <w:ilvl w:val="0"/>
          <w:numId w:val="71"/>
        </w:numPr>
        <w:spacing w:after="208"/>
        <w:rPr>
          <w:rFonts w:asciiTheme="minorHAnsi" w:hAnsiTheme="minorHAnsi" w:cstheme="minorHAnsi"/>
          <w:sz w:val="22"/>
          <w:szCs w:val="22"/>
        </w:rPr>
      </w:pPr>
      <w:r w:rsidRPr="00F4121A">
        <w:rPr>
          <w:rFonts w:asciiTheme="minorHAnsi" w:hAnsiTheme="minorHAnsi" w:cstheme="minorHAnsi"/>
          <w:sz w:val="22"/>
          <w:szCs w:val="22"/>
        </w:rPr>
        <w:t xml:space="preserve"> And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should also have information about the child’s care arrangements and the levels of authority delegated to the carer by the authority looking after him/her. The designated safeguarding lead should have details of the child’s social worker and the name of the virtual school head in the authority that looks after the child. </w:t>
      </w:r>
    </w:p>
    <w:p w14:paraId="4C5B779C" w14:textId="77777777" w:rsidR="00C47761" w:rsidRPr="008F2BAE" w:rsidRDefault="00C47761" w:rsidP="00EA1A9C">
      <w:pPr>
        <w:pStyle w:val="Default"/>
        <w:numPr>
          <w:ilvl w:val="0"/>
          <w:numId w:val="71"/>
        </w:numPr>
        <w:spacing w:after="208"/>
        <w:rPr>
          <w:rFonts w:asciiTheme="minorHAnsi" w:hAnsiTheme="minorHAnsi" w:cstheme="minorHAnsi"/>
          <w:color w:val="000000" w:themeColor="text1"/>
          <w:sz w:val="22"/>
          <w:szCs w:val="22"/>
        </w:rPr>
      </w:pPr>
      <w:r w:rsidRPr="008F2BAE">
        <w:rPr>
          <w:rFonts w:asciiTheme="minorHAnsi" w:hAnsiTheme="minorHAnsi" w:cstheme="minorHAnsi"/>
          <w:color w:val="000000" w:themeColor="text1"/>
          <w:sz w:val="22"/>
          <w:szCs w:val="22"/>
        </w:rPr>
        <w:t>All staff have the skills, knowledge and understanding to keep previously looked after children safe. When dealing with looked after and previously looked after children we will ensure that all agencies work together</w:t>
      </w:r>
      <w:r>
        <w:rPr>
          <w:rFonts w:asciiTheme="minorHAnsi" w:hAnsiTheme="minorHAnsi" w:cstheme="minorHAnsi"/>
          <w:color w:val="000000" w:themeColor="text1"/>
          <w:sz w:val="22"/>
          <w:szCs w:val="22"/>
        </w:rPr>
        <w:t xml:space="preserve">, </w:t>
      </w:r>
      <w:r w:rsidRPr="008F2BAE">
        <w:rPr>
          <w:rFonts w:asciiTheme="minorHAnsi" w:hAnsiTheme="minorHAnsi" w:cstheme="minorHAnsi"/>
          <w:color w:val="000000" w:themeColor="text1"/>
          <w:sz w:val="22"/>
          <w:szCs w:val="22"/>
        </w:rPr>
        <w:t>and prompt action will be taken when necessary to safeguard these children</w:t>
      </w:r>
    </w:p>
    <w:p w14:paraId="6C086686" w14:textId="77777777" w:rsidR="00C47761" w:rsidRDefault="00C47761" w:rsidP="00C47761">
      <w:pPr>
        <w:pStyle w:val="Default"/>
        <w:rPr>
          <w:rFonts w:asciiTheme="minorHAnsi" w:hAnsiTheme="minorHAnsi" w:cstheme="minorHAnsi"/>
          <w:bCs/>
          <w:sz w:val="22"/>
          <w:szCs w:val="22"/>
        </w:rPr>
      </w:pPr>
      <w:r w:rsidRPr="00F349DA">
        <w:rPr>
          <w:rFonts w:asciiTheme="minorHAnsi" w:hAnsiTheme="minorHAnsi" w:cstheme="minorHAnsi"/>
          <w:bCs/>
          <w:sz w:val="22"/>
          <w:szCs w:val="22"/>
        </w:rPr>
        <w:t xml:space="preserve">The designated teacher </w:t>
      </w:r>
    </w:p>
    <w:p w14:paraId="19520E21" w14:textId="77777777" w:rsidR="00C47761" w:rsidRPr="00F349DA" w:rsidRDefault="00C47761" w:rsidP="00C47761">
      <w:pPr>
        <w:pStyle w:val="Default"/>
        <w:rPr>
          <w:rFonts w:asciiTheme="minorHAnsi" w:hAnsiTheme="minorHAnsi" w:cstheme="minorHAnsi"/>
          <w:sz w:val="22"/>
          <w:szCs w:val="22"/>
        </w:rPr>
      </w:pPr>
    </w:p>
    <w:p w14:paraId="7BF4CDBE" w14:textId="77777777" w:rsidR="00C47761" w:rsidRPr="008F2BAE" w:rsidRDefault="00C47761" w:rsidP="00EA1A9C">
      <w:pPr>
        <w:pStyle w:val="Default"/>
        <w:numPr>
          <w:ilvl w:val="0"/>
          <w:numId w:val="71"/>
        </w:numPr>
        <w:rPr>
          <w:rFonts w:asciiTheme="minorHAnsi" w:hAnsiTheme="minorHAnsi" w:cstheme="minorHAnsi"/>
          <w:color w:val="000000" w:themeColor="text1"/>
          <w:sz w:val="22"/>
          <w:szCs w:val="22"/>
        </w:rPr>
      </w:pPr>
      <w:r w:rsidRPr="008F2BAE">
        <w:rPr>
          <w:rFonts w:asciiTheme="minorHAnsi" w:hAnsiTheme="minorHAnsi" w:cstheme="minorHAnsi"/>
          <w:color w:val="000000" w:themeColor="text1"/>
          <w:sz w:val="22"/>
          <w:szCs w:val="22"/>
        </w:rPr>
        <w:t xml:space="preserve">They appoint a designated teacher to work with local authorities to promote the educational achievement of registered children who are looked after and to ensure that this person has appropriate training.  With the commencement of the sections 4-6 of the Children and Social Work Act 2017, the designated teacher will also have responsibility for promoting the educational achievement of children who have left care through adoption, special guardianship or child arrangement orders or who were adopted from state care outside England and </w:t>
      </w:r>
      <w:r>
        <w:rPr>
          <w:rFonts w:asciiTheme="minorHAnsi" w:hAnsiTheme="minorHAnsi" w:cstheme="minorHAnsi"/>
          <w:color w:val="000000" w:themeColor="text1"/>
          <w:sz w:val="22"/>
          <w:szCs w:val="22"/>
        </w:rPr>
        <w:t>W</w:t>
      </w:r>
      <w:r w:rsidRPr="008F2BAE">
        <w:rPr>
          <w:rFonts w:asciiTheme="minorHAnsi" w:hAnsiTheme="minorHAnsi" w:cstheme="minorHAnsi"/>
          <w:color w:val="000000" w:themeColor="text1"/>
          <w:sz w:val="22"/>
          <w:szCs w:val="22"/>
        </w:rPr>
        <w:t>ales</w:t>
      </w:r>
    </w:p>
    <w:p w14:paraId="7985F658" w14:textId="77777777" w:rsidR="00C47761" w:rsidRPr="008F2BAE" w:rsidRDefault="00C47761" w:rsidP="00EA1A9C">
      <w:pPr>
        <w:pStyle w:val="Default"/>
        <w:numPr>
          <w:ilvl w:val="0"/>
          <w:numId w:val="71"/>
        </w:numPr>
        <w:rPr>
          <w:rFonts w:asciiTheme="minorHAnsi" w:hAnsiTheme="minorHAnsi" w:cstheme="minorHAnsi"/>
          <w:color w:val="000000" w:themeColor="text1"/>
          <w:sz w:val="22"/>
          <w:szCs w:val="22"/>
        </w:rPr>
      </w:pPr>
      <w:r w:rsidRPr="008F2BAE">
        <w:rPr>
          <w:rFonts w:asciiTheme="minorHAnsi" w:hAnsiTheme="minorHAnsi" w:cstheme="minorHAnsi"/>
          <w:color w:val="000000" w:themeColor="text1"/>
          <w:sz w:val="22"/>
          <w:szCs w:val="22"/>
        </w:rPr>
        <w:t>The designated teacher has appropriate training and relevant qualifications and experience</w:t>
      </w:r>
    </w:p>
    <w:p w14:paraId="234885C8" w14:textId="77777777" w:rsidR="00C47761" w:rsidRPr="00F4121A" w:rsidRDefault="00C47761" w:rsidP="00C47761">
      <w:pPr>
        <w:pStyle w:val="Default"/>
        <w:rPr>
          <w:rFonts w:asciiTheme="minorHAnsi" w:hAnsiTheme="minorHAnsi" w:cstheme="minorHAnsi"/>
          <w:sz w:val="22"/>
          <w:szCs w:val="22"/>
        </w:rPr>
      </w:pPr>
    </w:p>
    <w:p w14:paraId="30410E38" w14:textId="77777777" w:rsidR="00C47761" w:rsidRPr="00120CFA" w:rsidRDefault="00C47761" w:rsidP="00C47761">
      <w:pPr>
        <w:pStyle w:val="Default"/>
        <w:rPr>
          <w:rFonts w:asciiTheme="minorHAnsi" w:hAnsiTheme="minorHAnsi" w:cstheme="minorHAnsi"/>
          <w:bCs/>
          <w:color w:val="auto"/>
          <w:sz w:val="22"/>
          <w:szCs w:val="22"/>
        </w:rPr>
      </w:pPr>
      <w:r w:rsidRPr="00120CFA">
        <w:rPr>
          <w:rFonts w:asciiTheme="minorHAnsi" w:hAnsiTheme="minorHAnsi" w:cstheme="minorHAnsi"/>
          <w:bCs/>
          <w:color w:val="auto"/>
          <w:sz w:val="22"/>
          <w:szCs w:val="22"/>
        </w:rPr>
        <w:t xml:space="preserve">Virtual school heads </w:t>
      </w:r>
    </w:p>
    <w:p w14:paraId="4ACB3589" w14:textId="77777777" w:rsidR="00C47761" w:rsidRPr="008F2BAE" w:rsidRDefault="00C47761" w:rsidP="00EA1A9C">
      <w:pPr>
        <w:pStyle w:val="Default"/>
        <w:numPr>
          <w:ilvl w:val="0"/>
          <w:numId w:val="71"/>
        </w:numPr>
        <w:rPr>
          <w:rFonts w:asciiTheme="minorHAnsi" w:hAnsiTheme="minorHAnsi" w:cstheme="minorHAnsi"/>
          <w:color w:val="auto"/>
          <w:sz w:val="22"/>
          <w:szCs w:val="22"/>
          <w:u w:val="single"/>
        </w:rPr>
      </w:pPr>
      <w:r w:rsidRPr="008F2BAE">
        <w:rPr>
          <w:rFonts w:asciiTheme="minorHAnsi" w:hAnsiTheme="minorHAnsi" w:cstheme="minorHAnsi"/>
          <w:color w:val="auto"/>
          <w:sz w:val="22"/>
          <w:szCs w:val="22"/>
        </w:rPr>
        <w:t>The designated teacher works with the virtual school head to discuss how looked after children pupil premium plus funding can be best used to support the progress of looked after children in the school and meet the needs identified in the child’s personal education plan.</w:t>
      </w:r>
    </w:p>
    <w:p w14:paraId="70D1B5A3" w14:textId="4692CC98" w:rsidR="00C47761" w:rsidRPr="009971E1" w:rsidRDefault="00C47761" w:rsidP="00EA1A9C">
      <w:pPr>
        <w:pStyle w:val="Default"/>
        <w:numPr>
          <w:ilvl w:val="0"/>
          <w:numId w:val="71"/>
        </w:numPr>
        <w:rPr>
          <w:rFonts w:asciiTheme="minorHAnsi" w:hAnsiTheme="minorHAnsi" w:cstheme="minorHAnsi"/>
          <w:color w:val="auto"/>
          <w:sz w:val="22"/>
          <w:szCs w:val="22"/>
          <w:u w:val="single"/>
        </w:rPr>
      </w:pPr>
      <w:r w:rsidRPr="008F2BAE">
        <w:rPr>
          <w:rFonts w:asciiTheme="minorHAnsi" w:hAnsiTheme="minorHAnsi" w:cstheme="minorHAnsi"/>
          <w:color w:val="auto"/>
          <w:sz w:val="22"/>
          <w:szCs w:val="22"/>
        </w:rPr>
        <w:t>The designated teacher will work with the virtual school headteacher to promote the educational achievement of previously looked after children.</w:t>
      </w:r>
    </w:p>
    <w:p w14:paraId="08BFB917" w14:textId="77777777" w:rsidR="00C47761" w:rsidRPr="008F2BAE" w:rsidRDefault="00C47761" w:rsidP="00C47761">
      <w:pPr>
        <w:pStyle w:val="Default"/>
        <w:rPr>
          <w:rFonts w:asciiTheme="minorHAnsi" w:hAnsiTheme="minorHAnsi" w:cstheme="minorHAnsi"/>
          <w:color w:val="auto"/>
          <w:sz w:val="22"/>
          <w:szCs w:val="22"/>
          <w:u w:val="single"/>
        </w:rPr>
      </w:pPr>
    </w:p>
    <w:p w14:paraId="6AC5C65B" w14:textId="26300A26" w:rsidR="00C47761" w:rsidRPr="00120CFA" w:rsidRDefault="00C47761" w:rsidP="00C47761">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 </w:t>
      </w:r>
      <w:r w:rsidRPr="00120CFA">
        <w:rPr>
          <w:rFonts w:asciiTheme="minorHAnsi" w:hAnsiTheme="minorHAnsi" w:cstheme="minorHAnsi"/>
          <w:color w:val="000000" w:themeColor="text1"/>
          <w:sz w:val="22"/>
          <w:szCs w:val="22"/>
        </w:rPr>
        <w:t xml:space="preserve">Care leavers </w:t>
      </w:r>
    </w:p>
    <w:p w14:paraId="4057942F" w14:textId="402F9EE5" w:rsidR="00C47761" w:rsidRPr="008F2BAE" w:rsidRDefault="00C47761" w:rsidP="00C47761">
      <w:pPr>
        <w:pStyle w:val="Default"/>
        <w:rPr>
          <w:rFonts w:asciiTheme="minorHAnsi" w:hAnsiTheme="minorHAnsi" w:cstheme="minorHAnsi"/>
          <w:color w:val="000000" w:themeColor="text1"/>
          <w:sz w:val="22"/>
          <w:szCs w:val="22"/>
        </w:rPr>
      </w:pPr>
      <w:r w:rsidRPr="008F2BAE">
        <w:rPr>
          <w:rFonts w:asciiTheme="minorHAnsi" w:hAnsiTheme="minorHAnsi" w:cstheme="minorHAnsi"/>
          <w:color w:val="000000" w:themeColor="text1"/>
          <w:sz w:val="22"/>
          <w:szCs w:val="22"/>
        </w:rPr>
        <w:t xml:space="preserve">Our </w:t>
      </w:r>
      <w:r w:rsidR="00206D04">
        <w:rPr>
          <w:rFonts w:asciiTheme="minorHAnsi" w:hAnsiTheme="minorHAnsi" w:cstheme="minorHAnsi"/>
          <w:color w:val="000000" w:themeColor="text1"/>
          <w:sz w:val="22"/>
          <w:szCs w:val="22"/>
        </w:rPr>
        <w:t>LGB</w:t>
      </w:r>
      <w:r w:rsidRPr="008F2BAE">
        <w:rPr>
          <w:rFonts w:asciiTheme="minorHAnsi" w:hAnsiTheme="minorHAnsi" w:cstheme="minorHAnsi"/>
          <w:color w:val="000000" w:themeColor="text1"/>
          <w:sz w:val="22"/>
          <w:szCs w:val="22"/>
        </w:rPr>
        <w:t xml:space="preserve"> knows that the local authority has ongoing responsibilities to young people who cease to be looked after and become care leavers.</w:t>
      </w:r>
    </w:p>
    <w:p w14:paraId="7ADCA41D" w14:textId="77777777" w:rsidR="00C47761" w:rsidRPr="008F2BAE" w:rsidRDefault="00C47761" w:rsidP="00C47761">
      <w:pPr>
        <w:autoSpaceDE w:val="0"/>
        <w:autoSpaceDN w:val="0"/>
        <w:adjustRightInd w:val="0"/>
        <w:spacing w:after="0" w:line="240" w:lineRule="auto"/>
        <w:rPr>
          <w:rFonts w:cstheme="minorHAnsi"/>
          <w:color w:val="000000" w:themeColor="text1"/>
        </w:rPr>
      </w:pPr>
    </w:p>
    <w:p w14:paraId="7D90F2F4" w14:textId="77777777" w:rsidR="00C47761" w:rsidRPr="008F2BAE" w:rsidRDefault="00C47761" w:rsidP="00EA1A9C">
      <w:pPr>
        <w:pStyle w:val="ListParagraph"/>
        <w:numPr>
          <w:ilvl w:val="0"/>
          <w:numId w:val="73"/>
        </w:numPr>
        <w:autoSpaceDE w:val="0"/>
        <w:autoSpaceDN w:val="0"/>
        <w:adjustRightInd w:val="0"/>
        <w:spacing w:after="0" w:line="240" w:lineRule="auto"/>
        <w:rPr>
          <w:rFonts w:cstheme="minorHAnsi"/>
          <w:color w:val="000000" w:themeColor="text1"/>
        </w:rPr>
      </w:pPr>
      <w:r w:rsidRPr="008F2BAE">
        <w:rPr>
          <w:rFonts w:cstheme="minorHAnsi"/>
          <w:color w:val="000000" w:themeColor="text1"/>
        </w:rPr>
        <w:t xml:space="preserve">Designated safeguarding leads will obtain details of the local authority Personal Advisor appointed to guide and support the care leaver and should liaise with them as necessary regarding any issues of concern affecting the care leaver. </w:t>
      </w:r>
    </w:p>
    <w:p w14:paraId="3CC575C0" w14:textId="77777777" w:rsidR="00C47761" w:rsidRDefault="00C47761" w:rsidP="00C47761">
      <w:pPr>
        <w:pStyle w:val="Default"/>
        <w:rPr>
          <w:rFonts w:asciiTheme="minorHAnsi" w:hAnsiTheme="minorHAnsi" w:cstheme="minorHAnsi"/>
          <w:color w:val="00B0F0"/>
          <w:sz w:val="22"/>
          <w:szCs w:val="22"/>
        </w:rPr>
      </w:pPr>
    </w:p>
    <w:p w14:paraId="679815D7" w14:textId="77777777" w:rsidR="00515FED" w:rsidRDefault="00515FED" w:rsidP="00C47761">
      <w:pPr>
        <w:pStyle w:val="Default"/>
        <w:rPr>
          <w:rFonts w:asciiTheme="minorHAnsi" w:hAnsiTheme="minorHAnsi" w:cstheme="minorHAnsi"/>
          <w:color w:val="00B0F0"/>
          <w:sz w:val="22"/>
          <w:szCs w:val="22"/>
        </w:rPr>
      </w:pPr>
    </w:p>
    <w:p w14:paraId="795DC1C4" w14:textId="77777777" w:rsidR="00515FED" w:rsidRPr="00F4121A" w:rsidRDefault="00515FED" w:rsidP="00C47761">
      <w:pPr>
        <w:pStyle w:val="Default"/>
        <w:rPr>
          <w:rFonts w:asciiTheme="minorHAnsi" w:hAnsiTheme="minorHAnsi" w:cstheme="minorHAnsi"/>
          <w:color w:val="00B0F0"/>
          <w:sz w:val="22"/>
          <w:szCs w:val="22"/>
        </w:rPr>
      </w:pPr>
    </w:p>
    <w:p w14:paraId="7E430B02" w14:textId="7B187C78" w:rsidR="00C47761" w:rsidRPr="003633FD" w:rsidRDefault="00C47761" w:rsidP="00C47761">
      <w:pPr>
        <w:autoSpaceDE w:val="0"/>
        <w:autoSpaceDN w:val="0"/>
        <w:adjustRightInd w:val="0"/>
        <w:spacing w:after="0" w:line="240" w:lineRule="auto"/>
        <w:rPr>
          <w:rFonts w:cstheme="minorHAnsi"/>
        </w:rPr>
      </w:pPr>
      <w:r>
        <w:rPr>
          <w:rFonts w:cstheme="minorHAnsi"/>
          <w:color w:val="000000"/>
        </w:rPr>
        <w:lastRenderedPageBreak/>
        <w:t xml:space="preserve">e) </w:t>
      </w:r>
      <w:r w:rsidRPr="00120CFA">
        <w:rPr>
          <w:rFonts w:cstheme="minorHAnsi"/>
          <w:color w:val="000000"/>
        </w:rPr>
        <w:t>Children with Special Educational Needs and Disabilities</w:t>
      </w:r>
      <w:r>
        <w:rPr>
          <w:rFonts w:cstheme="minorHAnsi"/>
          <w:color w:val="000000"/>
        </w:rPr>
        <w:t xml:space="preserve"> </w:t>
      </w:r>
      <w:r w:rsidRPr="003633FD">
        <w:rPr>
          <w:rFonts w:cstheme="minorHAnsi"/>
        </w:rPr>
        <w:t>or health issues</w:t>
      </w:r>
    </w:p>
    <w:p w14:paraId="6D0A37C5" w14:textId="77777777" w:rsidR="00C47761" w:rsidRPr="003633FD" w:rsidRDefault="00C47761" w:rsidP="00C47761">
      <w:pPr>
        <w:autoSpaceDE w:val="0"/>
        <w:autoSpaceDN w:val="0"/>
        <w:adjustRightInd w:val="0"/>
        <w:spacing w:after="0" w:line="240" w:lineRule="auto"/>
        <w:rPr>
          <w:rFonts w:cstheme="minorHAnsi"/>
          <w:u w:val="single"/>
        </w:rPr>
      </w:pPr>
      <w:r w:rsidRPr="003633FD">
        <w:rPr>
          <w:rFonts w:cstheme="minorHAnsi"/>
        </w:rPr>
        <w:t>Our governors know that children with special educational needs and disabilities or certain health conditions may face additional safeguarding challenges</w:t>
      </w:r>
    </w:p>
    <w:p w14:paraId="3C0A7E12" w14:textId="77777777" w:rsidR="00C47761" w:rsidRPr="003633FD" w:rsidRDefault="00C47761" w:rsidP="00EA1A9C">
      <w:pPr>
        <w:pStyle w:val="ListParagraph"/>
        <w:numPr>
          <w:ilvl w:val="0"/>
          <w:numId w:val="71"/>
        </w:numPr>
        <w:autoSpaceDE w:val="0"/>
        <w:autoSpaceDN w:val="0"/>
        <w:adjustRightInd w:val="0"/>
        <w:spacing w:after="0" w:line="240" w:lineRule="auto"/>
        <w:rPr>
          <w:rFonts w:cstheme="minorHAnsi"/>
        </w:rPr>
      </w:pPr>
      <w:r w:rsidRPr="003633FD">
        <w:rPr>
          <w:rFonts w:cstheme="minorHAnsi"/>
        </w:rPr>
        <w:t xml:space="preserve">Our safeguarding/child protection policy reflects the fact that additional barriers can exist when recognising abuse and neglect in children with special educational needs and disabilities. This can include: </w:t>
      </w:r>
    </w:p>
    <w:p w14:paraId="79935BF7" w14:textId="77777777" w:rsidR="00C47761" w:rsidRPr="003633FD" w:rsidRDefault="00C47761" w:rsidP="00EA1A9C">
      <w:pPr>
        <w:pStyle w:val="ListParagraph"/>
        <w:numPr>
          <w:ilvl w:val="0"/>
          <w:numId w:val="72"/>
        </w:numPr>
        <w:autoSpaceDE w:val="0"/>
        <w:autoSpaceDN w:val="0"/>
        <w:adjustRightInd w:val="0"/>
        <w:spacing w:after="0" w:line="240" w:lineRule="auto"/>
        <w:rPr>
          <w:rFonts w:cstheme="minorHAnsi"/>
        </w:rPr>
      </w:pPr>
      <w:r w:rsidRPr="003633FD">
        <w:rPr>
          <w:rFonts w:cstheme="minorHAnsi"/>
        </w:rPr>
        <w:t xml:space="preserve">Assumptions that indicators of possible abuse such as behaviour, mood and injury relate to the child’s disability without further exploration; </w:t>
      </w:r>
    </w:p>
    <w:p w14:paraId="253C145C" w14:textId="77777777" w:rsidR="00C47761" w:rsidRPr="003633FD" w:rsidRDefault="00C47761" w:rsidP="00EA1A9C">
      <w:pPr>
        <w:pStyle w:val="ListParagraph"/>
        <w:numPr>
          <w:ilvl w:val="0"/>
          <w:numId w:val="72"/>
        </w:numPr>
        <w:autoSpaceDE w:val="0"/>
        <w:autoSpaceDN w:val="0"/>
        <w:adjustRightInd w:val="0"/>
        <w:spacing w:after="0" w:line="240" w:lineRule="auto"/>
        <w:rPr>
          <w:rFonts w:cstheme="minorHAnsi"/>
        </w:rPr>
      </w:pPr>
      <w:r w:rsidRPr="003633FD">
        <w:rPr>
          <w:rFonts w:cstheme="minorHAnsi"/>
        </w:rPr>
        <w:t>Being more prone to peer group isolation or bullying (including prejudice-based bullying) than other children;</w:t>
      </w:r>
    </w:p>
    <w:p w14:paraId="0CE5CA31" w14:textId="77777777" w:rsidR="00C47761" w:rsidRPr="00F4121A" w:rsidRDefault="00C47761" w:rsidP="00EA1A9C">
      <w:pPr>
        <w:pStyle w:val="ListParagraph"/>
        <w:numPr>
          <w:ilvl w:val="0"/>
          <w:numId w:val="72"/>
        </w:numPr>
        <w:autoSpaceDE w:val="0"/>
        <w:autoSpaceDN w:val="0"/>
        <w:adjustRightInd w:val="0"/>
        <w:spacing w:after="0" w:line="240" w:lineRule="auto"/>
        <w:rPr>
          <w:rFonts w:cstheme="minorHAnsi"/>
          <w:color w:val="000000"/>
        </w:rPr>
      </w:pPr>
      <w:r w:rsidRPr="003633FD">
        <w:rPr>
          <w:rFonts w:cstheme="minorHAnsi"/>
        </w:rPr>
        <w:t xml:space="preserve">Children with SEN and disabilities or certain medical conditions </w:t>
      </w:r>
      <w:r w:rsidRPr="00F4121A">
        <w:rPr>
          <w:rFonts w:cstheme="minorHAnsi"/>
        </w:rPr>
        <w:t xml:space="preserve">can be disproportionally impacted by things like bullying- without outwardly showing any signs; and </w:t>
      </w:r>
    </w:p>
    <w:p w14:paraId="668A7930" w14:textId="77777777" w:rsidR="00C47761" w:rsidRPr="00B220B6" w:rsidRDefault="00C47761" w:rsidP="00EA1A9C">
      <w:pPr>
        <w:pStyle w:val="ListParagraph"/>
        <w:numPr>
          <w:ilvl w:val="0"/>
          <w:numId w:val="72"/>
        </w:numPr>
        <w:autoSpaceDE w:val="0"/>
        <w:autoSpaceDN w:val="0"/>
        <w:adjustRightInd w:val="0"/>
        <w:spacing w:after="0" w:line="240" w:lineRule="auto"/>
        <w:rPr>
          <w:rFonts w:cstheme="minorHAnsi"/>
          <w:color w:val="000000"/>
        </w:rPr>
      </w:pPr>
      <w:r w:rsidRPr="00F4121A">
        <w:rPr>
          <w:rFonts w:cstheme="minorHAnsi"/>
        </w:rPr>
        <w:t>Communication barriers and difficulties in overcoming these barriers.</w:t>
      </w:r>
    </w:p>
    <w:p w14:paraId="695819E6" w14:textId="77777777" w:rsidR="00C47761" w:rsidRPr="00F4121A" w:rsidRDefault="00C47761" w:rsidP="00C47761">
      <w:pPr>
        <w:pStyle w:val="ListParagraph"/>
        <w:autoSpaceDE w:val="0"/>
        <w:autoSpaceDN w:val="0"/>
        <w:adjustRightInd w:val="0"/>
        <w:spacing w:after="0" w:line="240" w:lineRule="auto"/>
        <w:rPr>
          <w:rFonts w:cstheme="minorHAnsi"/>
          <w:color w:val="000000"/>
        </w:rPr>
      </w:pPr>
    </w:p>
    <w:p w14:paraId="73E6893C" w14:textId="2C307A7E" w:rsidR="00C47761" w:rsidRDefault="00C47761" w:rsidP="00C47761">
      <w:pPr>
        <w:autoSpaceDE w:val="0"/>
        <w:autoSpaceDN w:val="0"/>
        <w:adjustRightInd w:val="0"/>
        <w:spacing w:after="0" w:line="240" w:lineRule="auto"/>
        <w:rPr>
          <w:rFonts w:cstheme="minorHAnsi"/>
          <w:color w:val="000000" w:themeColor="text1"/>
        </w:rPr>
      </w:pPr>
      <w:r w:rsidRPr="008F2BAE">
        <w:rPr>
          <w:rFonts w:cstheme="minorHAnsi"/>
          <w:color w:val="000000" w:themeColor="text1"/>
        </w:rPr>
        <w:t xml:space="preserve">To address these additional challenges our </w:t>
      </w:r>
      <w:r w:rsidR="00015B50">
        <w:rPr>
          <w:rFonts w:cstheme="minorHAnsi"/>
          <w:color w:val="000000" w:themeColor="text1"/>
        </w:rPr>
        <w:t>centre</w:t>
      </w:r>
      <w:r w:rsidRPr="008F2BAE">
        <w:rPr>
          <w:rFonts w:cstheme="minorHAnsi"/>
          <w:color w:val="000000" w:themeColor="text1"/>
        </w:rPr>
        <w:t xml:space="preserve"> will consider extra pastoral support for these children when necessary.</w:t>
      </w:r>
    </w:p>
    <w:p w14:paraId="6E2BA639" w14:textId="77777777" w:rsidR="00C47761" w:rsidRDefault="00C47761" w:rsidP="00C47761">
      <w:pPr>
        <w:autoSpaceDE w:val="0"/>
        <w:autoSpaceDN w:val="0"/>
        <w:adjustRightInd w:val="0"/>
        <w:spacing w:after="0" w:line="240" w:lineRule="auto"/>
        <w:rPr>
          <w:rFonts w:cstheme="minorHAnsi"/>
          <w:color w:val="000000" w:themeColor="text1"/>
        </w:rPr>
      </w:pPr>
    </w:p>
    <w:p w14:paraId="1B94DA69" w14:textId="2162434F" w:rsidR="00C47761" w:rsidRPr="003633FD" w:rsidRDefault="00C47761" w:rsidP="00C47761">
      <w:pPr>
        <w:autoSpaceDE w:val="0"/>
        <w:autoSpaceDN w:val="0"/>
        <w:adjustRightInd w:val="0"/>
        <w:spacing w:after="0" w:line="240" w:lineRule="auto"/>
        <w:rPr>
          <w:rFonts w:cstheme="minorHAnsi"/>
        </w:rPr>
      </w:pPr>
      <w:r w:rsidRPr="003633FD">
        <w:rPr>
          <w:rFonts w:cstheme="minorHAnsi"/>
        </w:rPr>
        <w:t>f) Elective home education</w:t>
      </w:r>
    </w:p>
    <w:p w14:paraId="388BB1CE" w14:textId="6B30809B" w:rsidR="00C47761" w:rsidRPr="00FF1F6C" w:rsidRDefault="00C47761" w:rsidP="00C47761">
      <w:pPr>
        <w:autoSpaceDE w:val="0"/>
        <w:autoSpaceDN w:val="0"/>
        <w:adjustRightInd w:val="0"/>
        <w:spacing w:after="0" w:line="240" w:lineRule="auto"/>
        <w:rPr>
          <w:rFonts w:cstheme="minorHAnsi"/>
        </w:rPr>
      </w:pPr>
      <w:r w:rsidRPr="003633FD">
        <w:rPr>
          <w:rFonts w:cstheme="minorHAnsi"/>
        </w:rPr>
        <w:t>Many home educated children have an overwhelmingly positive leaning experience.</w:t>
      </w:r>
      <w:r w:rsidR="00015B50">
        <w:rPr>
          <w:rFonts w:cstheme="minorHAnsi"/>
        </w:rPr>
        <w:t xml:space="preserve"> WVTC</w:t>
      </w:r>
      <w:r w:rsidRPr="003633FD">
        <w:rPr>
          <w:rFonts w:cstheme="minorHAnsi"/>
        </w:rPr>
        <w:t xml:space="preserve"> expects the parents’ decision to home educate to be made with their child’s best education at the heart of the decision</w:t>
      </w:r>
      <w:r w:rsidRPr="00FF1F6C">
        <w:rPr>
          <w:rFonts w:cstheme="minorHAnsi"/>
        </w:rPr>
        <w:t>.</w:t>
      </w:r>
      <w:r w:rsidR="00972E8E" w:rsidRPr="00FF1F6C">
        <w:rPr>
          <w:rFonts w:cstheme="minorHAnsi"/>
        </w:rPr>
        <w:t xml:space="preserve"> Where a child has and EHCP </w:t>
      </w:r>
      <w:r w:rsidR="00ED45D1" w:rsidRPr="00FF1F6C">
        <w:rPr>
          <w:rFonts w:cstheme="minorHAnsi"/>
        </w:rPr>
        <w:t xml:space="preserve">the LA will need to review the plan, working closely with parents/carers. </w:t>
      </w:r>
    </w:p>
    <w:p w14:paraId="6231067F" w14:textId="77777777" w:rsidR="00C47761" w:rsidRPr="003633FD" w:rsidRDefault="00C47761" w:rsidP="00C47761">
      <w:pPr>
        <w:autoSpaceDE w:val="0"/>
        <w:autoSpaceDN w:val="0"/>
        <w:adjustRightInd w:val="0"/>
        <w:spacing w:after="0" w:line="240" w:lineRule="auto"/>
        <w:rPr>
          <w:rFonts w:cstheme="minorHAnsi"/>
        </w:rPr>
      </w:pPr>
    </w:p>
    <w:p w14:paraId="0DD32E1A" w14:textId="32BD3825" w:rsidR="00C47761" w:rsidRDefault="00C47761" w:rsidP="00C47761">
      <w:pPr>
        <w:autoSpaceDE w:val="0"/>
        <w:autoSpaceDN w:val="0"/>
        <w:adjustRightInd w:val="0"/>
        <w:spacing w:after="0" w:line="240" w:lineRule="auto"/>
        <w:rPr>
          <w:rFonts w:cstheme="minorHAnsi"/>
        </w:rPr>
      </w:pPr>
      <w:r w:rsidRPr="003633FD">
        <w:rPr>
          <w:rFonts w:cstheme="minorHAnsi"/>
        </w:rPr>
        <w:t>Where a parent/carer has expressed their intention to remove a child from</w:t>
      </w:r>
      <w:r w:rsidR="00EA7EE6">
        <w:rPr>
          <w:rFonts w:cstheme="minorHAnsi"/>
        </w:rPr>
        <w:t xml:space="preserve"> WVTC</w:t>
      </w:r>
      <w:r w:rsidRPr="003633FD">
        <w:rPr>
          <w:rFonts w:cstheme="minorHAnsi"/>
        </w:rPr>
        <w:t xml:space="preserve"> with the view to educating at home a meeting between the LA, school and other key professionals and parents/carers will take place. This meeting is particularly important where a child has SEND, is vulnerable and/or has a social worker.</w:t>
      </w:r>
    </w:p>
    <w:p w14:paraId="5924D57F" w14:textId="77777777" w:rsidR="009F5E17" w:rsidRDefault="009F5E17" w:rsidP="00C47761">
      <w:pPr>
        <w:autoSpaceDE w:val="0"/>
        <w:autoSpaceDN w:val="0"/>
        <w:adjustRightInd w:val="0"/>
        <w:spacing w:after="0" w:line="240" w:lineRule="auto"/>
        <w:rPr>
          <w:rFonts w:cstheme="minorHAnsi"/>
        </w:rPr>
      </w:pPr>
    </w:p>
    <w:p w14:paraId="4C33B8AA" w14:textId="374E61A7" w:rsidR="009F5E17" w:rsidRPr="00327E64" w:rsidRDefault="009F5E17" w:rsidP="00C47761">
      <w:pPr>
        <w:autoSpaceDE w:val="0"/>
        <w:autoSpaceDN w:val="0"/>
        <w:adjustRightInd w:val="0"/>
        <w:spacing w:after="0" w:line="240" w:lineRule="auto"/>
        <w:rPr>
          <w:rFonts w:cstheme="minorHAnsi"/>
        </w:rPr>
      </w:pPr>
      <w:r w:rsidRPr="00327E64">
        <w:rPr>
          <w:rFonts w:cstheme="minorHAnsi"/>
        </w:rPr>
        <w:t>g)</w:t>
      </w:r>
      <w:r w:rsidR="00FE1612" w:rsidRPr="00327E64">
        <w:rPr>
          <w:rFonts w:cstheme="minorHAnsi"/>
        </w:rPr>
        <w:t xml:space="preserve"> Children who are absent from education</w:t>
      </w:r>
    </w:p>
    <w:p w14:paraId="779E3E26" w14:textId="3DB85652" w:rsidR="00FE1612" w:rsidRPr="00327E64" w:rsidRDefault="007F00E8" w:rsidP="00C47761">
      <w:pPr>
        <w:autoSpaceDE w:val="0"/>
        <w:autoSpaceDN w:val="0"/>
        <w:adjustRightInd w:val="0"/>
        <w:spacing w:after="0" w:line="240" w:lineRule="auto"/>
        <w:rPr>
          <w:rFonts w:cstheme="minorHAnsi"/>
        </w:rPr>
      </w:pPr>
      <w:r w:rsidRPr="00327E64">
        <w:rPr>
          <w:rFonts w:cstheme="minorHAnsi"/>
        </w:rPr>
        <w:t xml:space="preserve">Children being absent from </w:t>
      </w:r>
      <w:r w:rsidR="00A9208D" w:rsidRPr="00327E64">
        <w:rPr>
          <w:rFonts w:cstheme="minorHAnsi"/>
        </w:rPr>
        <w:t>education</w:t>
      </w:r>
      <w:r w:rsidRPr="00327E64">
        <w:rPr>
          <w:rFonts w:cstheme="minorHAnsi"/>
        </w:rPr>
        <w:t xml:space="preserve"> for prolonged periods</w:t>
      </w:r>
      <w:r w:rsidR="002F21AF" w:rsidRPr="00327E64">
        <w:rPr>
          <w:rFonts w:cstheme="minorHAnsi"/>
        </w:rPr>
        <w:t xml:space="preserve"> and/or on repeat occasions can act as a </w:t>
      </w:r>
      <w:r w:rsidR="00A9208D" w:rsidRPr="00327E64">
        <w:rPr>
          <w:rFonts w:cstheme="minorHAnsi"/>
        </w:rPr>
        <w:t>vital</w:t>
      </w:r>
      <w:r w:rsidR="002F21AF" w:rsidRPr="00327E64">
        <w:rPr>
          <w:rFonts w:cstheme="minorHAnsi"/>
        </w:rPr>
        <w:t xml:space="preserve"> warning to a range of </w:t>
      </w:r>
      <w:r w:rsidR="00A9208D" w:rsidRPr="00327E64">
        <w:rPr>
          <w:rFonts w:cstheme="minorHAnsi"/>
        </w:rPr>
        <w:t>safeguarding</w:t>
      </w:r>
      <w:r w:rsidR="002F21AF" w:rsidRPr="00327E64">
        <w:rPr>
          <w:rFonts w:cstheme="minorHAnsi"/>
        </w:rPr>
        <w:t xml:space="preserve"> issues including neglect.</w:t>
      </w:r>
      <w:r w:rsidR="00FD2443" w:rsidRPr="00327E64">
        <w:rPr>
          <w:rFonts w:cstheme="minorHAnsi"/>
        </w:rPr>
        <w:t xml:space="preserve"> </w:t>
      </w:r>
      <w:r w:rsidR="00FD2443" w:rsidRPr="00EA7EE6">
        <w:rPr>
          <w:rFonts w:cstheme="minorHAnsi"/>
        </w:rPr>
        <w:t xml:space="preserve">At </w:t>
      </w:r>
      <w:r w:rsidR="00EA7EE6">
        <w:rPr>
          <w:rFonts w:cstheme="minorHAnsi"/>
        </w:rPr>
        <w:t>WVTC</w:t>
      </w:r>
      <w:r w:rsidR="00FD2443" w:rsidRPr="00327E64">
        <w:rPr>
          <w:rFonts w:cstheme="minorHAnsi"/>
        </w:rPr>
        <w:t xml:space="preserve"> we have clear procedures </w:t>
      </w:r>
      <w:r w:rsidR="00A47759" w:rsidRPr="00327E64">
        <w:rPr>
          <w:rFonts w:cstheme="minorHAnsi"/>
        </w:rPr>
        <w:t>t</w:t>
      </w:r>
      <w:r w:rsidR="00FD2443" w:rsidRPr="00327E64">
        <w:rPr>
          <w:rFonts w:cstheme="minorHAnsi"/>
        </w:rPr>
        <w:t xml:space="preserve">o </w:t>
      </w:r>
      <w:r w:rsidR="00A9208D" w:rsidRPr="00327E64">
        <w:rPr>
          <w:rFonts w:cstheme="minorHAnsi"/>
        </w:rPr>
        <w:t>respond</w:t>
      </w:r>
      <w:r w:rsidR="00FD2443" w:rsidRPr="00327E64">
        <w:rPr>
          <w:rFonts w:cstheme="minorHAnsi"/>
        </w:rPr>
        <w:t xml:space="preserve"> to </w:t>
      </w:r>
      <w:r w:rsidR="00A47759" w:rsidRPr="00327E64">
        <w:rPr>
          <w:rFonts w:cstheme="minorHAnsi"/>
        </w:rPr>
        <w:t xml:space="preserve">persistently absent pupils and children missing </w:t>
      </w:r>
      <w:r w:rsidR="00DA4E53" w:rsidRPr="00327E64">
        <w:rPr>
          <w:rFonts w:cstheme="minorHAnsi"/>
        </w:rPr>
        <w:t>education.</w:t>
      </w:r>
    </w:p>
    <w:p w14:paraId="799C4780" w14:textId="77777777" w:rsidR="00C47761" w:rsidRPr="009B283F" w:rsidRDefault="00C47761" w:rsidP="00C47761">
      <w:pPr>
        <w:autoSpaceDE w:val="0"/>
        <w:autoSpaceDN w:val="0"/>
        <w:adjustRightInd w:val="0"/>
        <w:spacing w:after="0" w:line="240" w:lineRule="auto"/>
        <w:rPr>
          <w:rFonts w:cstheme="minorHAnsi"/>
          <w:color w:val="000000" w:themeColor="text1"/>
        </w:rPr>
      </w:pPr>
    </w:p>
    <w:p w14:paraId="10ABCD13" w14:textId="63D44C1F" w:rsidR="00C47761" w:rsidRPr="008F2BAE" w:rsidRDefault="00C47761" w:rsidP="00C47761">
      <w:pPr>
        <w:autoSpaceDE w:val="0"/>
        <w:autoSpaceDN w:val="0"/>
        <w:adjustRightInd w:val="0"/>
        <w:spacing w:after="0" w:line="240" w:lineRule="auto"/>
        <w:rPr>
          <w:rFonts w:cstheme="minorHAnsi"/>
          <w:color w:val="000000" w:themeColor="text1"/>
        </w:rPr>
      </w:pPr>
      <w:r w:rsidRPr="008F2BAE">
        <w:rPr>
          <w:rFonts w:cstheme="minorHAnsi"/>
          <w:color w:val="000000" w:themeColor="text1"/>
          <w:u w:val="single"/>
        </w:rPr>
        <w:t xml:space="preserve">The use of ‘reasonable force’ in schools and colleges </w:t>
      </w:r>
    </w:p>
    <w:p w14:paraId="29E70215" w14:textId="77777777" w:rsidR="00C47761" w:rsidRPr="00F4121A" w:rsidRDefault="00C47761" w:rsidP="00C47761">
      <w:pPr>
        <w:autoSpaceDE w:val="0"/>
        <w:autoSpaceDN w:val="0"/>
        <w:adjustRightInd w:val="0"/>
        <w:spacing w:after="0" w:line="240" w:lineRule="auto"/>
        <w:rPr>
          <w:rFonts w:cstheme="minorHAnsi"/>
          <w:color w:val="00B0F0"/>
        </w:rPr>
      </w:pPr>
    </w:p>
    <w:p w14:paraId="1E47B19A" w14:textId="17617F69" w:rsidR="00C47761" w:rsidRPr="00F4121A" w:rsidRDefault="00C47761" w:rsidP="00C47761">
      <w:pPr>
        <w:autoSpaceDE w:val="0"/>
        <w:autoSpaceDN w:val="0"/>
        <w:adjustRightInd w:val="0"/>
        <w:spacing w:after="0" w:line="240" w:lineRule="auto"/>
        <w:rPr>
          <w:rFonts w:cstheme="minorHAnsi"/>
          <w:color w:val="FF0000"/>
        </w:rPr>
      </w:pPr>
      <w:r w:rsidRPr="008F2BAE">
        <w:rPr>
          <w:rFonts w:cstheme="minorHAnsi"/>
          <w:color w:val="000000" w:themeColor="text1"/>
        </w:rPr>
        <w:t>Our</w:t>
      </w:r>
      <w:r w:rsidRPr="00F4121A">
        <w:rPr>
          <w:rFonts w:cstheme="minorHAnsi"/>
          <w:color w:val="FF0000"/>
        </w:rPr>
        <w:t xml:space="preserve"> </w:t>
      </w:r>
      <w:r w:rsidR="000C6018">
        <w:rPr>
          <w:rFonts w:cstheme="minorHAnsi"/>
        </w:rPr>
        <w:t>LGB</w:t>
      </w:r>
      <w:r w:rsidRPr="000C6018">
        <w:rPr>
          <w:rFonts w:cstheme="minorHAnsi"/>
        </w:rPr>
        <w:t xml:space="preserve"> </w:t>
      </w:r>
      <w:r w:rsidRPr="008F2BAE">
        <w:rPr>
          <w:rFonts w:cstheme="minorHAnsi"/>
          <w:color w:val="000000" w:themeColor="text1"/>
        </w:rPr>
        <w:t xml:space="preserve">know and understand there are circumstances when it is appropriate for our staff to use reasonable force to safeguard children and young people.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0DB95594" w14:textId="77777777" w:rsidR="00C47761" w:rsidRPr="00F4121A" w:rsidRDefault="00C47761" w:rsidP="00C47761">
      <w:pPr>
        <w:autoSpaceDE w:val="0"/>
        <w:autoSpaceDN w:val="0"/>
        <w:adjustRightInd w:val="0"/>
        <w:spacing w:after="0" w:line="240" w:lineRule="auto"/>
        <w:rPr>
          <w:rFonts w:cstheme="minorHAnsi"/>
          <w:color w:val="000000"/>
        </w:rPr>
      </w:pPr>
    </w:p>
    <w:p w14:paraId="1A14B5A8" w14:textId="58BB3848" w:rsidR="00C47761" w:rsidRPr="008F2BAE" w:rsidRDefault="00C47761" w:rsidP="00C47761">
      <w:pPr>
        <w:pStyle w:val="Default"/>
        <w:rPr>
          <w:rFonts w:asciiTheme="minorHAnsi" w:hAnsiTheme="minorHAnsi" w:cstheme="minorHAnsi"/>
          <w:color w:val="000000" w:themeColor="text1"/>
          <w:sz w:val="22"/>
          <w:szCs w:val="22"/>
        </w:rPr>
      </w:pPr>
      <w:r w:rsidRPr="008F2BAE">
        <w:rPr>
          <w:rFonts w:asciiTheme="minorHAnsi" w:hAnsiTheme="minorHAnsi" w:cstheme="minorHAnsi"/>
          <w:color w:val="000000" w:themeColor="text1"/>
          <w:sz w:val="22"/>
          <w:szCs w:val="22"/>
        </w:rPr>
        <w:t xml:space="preserve">Our school does not adopt a ‘no contact’ policy, we have a policy which allows and supports our staff to make appropriate physical contact that enables staff to fully support and protect our </w:t>
      </w:r>
      <w:r w:rsidR="000C6018" w:rsidRPr="000C6018">
        <w:rPr>
          <w:rFonts w:asciiTheme="minorHAnsi" w:hAnsiTheme="minorHAnsi" w:cstheme="minorHAnsi"/>
          <w:color w:val="auto"/>
          <w:sz w:val="22"/>
          <w:szCs w:val="22"/>
        </w:rPr>
        <w:t>pupils.</w:t>
      </w:r>
      <w:r w:rsidR="000C6018">
        <w:rPr>
          <w:rFonts w:asciiTheme="minorHAnsi" w:hAnsiTheme="minorHAnsi" w:cstheme="minorHAnsi"/>
          <w:color w:val="auto"/>
          <w:sz w:val="22"/>
          <w:szCs w:val="22"/>
        </w:rPr>
        <w:t xml:space="preserve"> </w:t>
      </w:r>
      <w:r w:rsidRPr="008F2BAE">
        <w:rPr>
          <w:rFonts w:asciiTheme="minorHAnsi" w:hAnsiTheme="minorHAnsi" w:cstheme="minorHAnsi"/>
          <w:color w:val="000000" w:themeColor="text1"/>
          <w:sz w:val="22"/>
          <w:szCs w:val="22"/>
        </w:rPr>
        <w:t xml:space="preserve">The decision on whether or not to use reasonable force to control or restrain a </w:t>
      </w:r>
      <w:r w:rsidR="000C6018">
        <w:rPr>
          <w:rFonts w:asciiTheme="minorHAnsi" w:hAnsiTheme="minorHAnsi" w:cstheme="minorHAnsi"/>
          <w:color w:val="auto"/>
          <w:sz w:val="22"/>
          <w:szCs w:val="22"/>
        </w:rPr>
        <w:t>pupil</w:t>
      </w:r>
      <w:r w:rsidRPr="000C6018">
        <w:rPr>
          <w:rFonts w:asciiTheme="minorHAnsi" w:hAnsiTheme="minorHAnsi" w:cstheme="minorHAnsi"/>
          <w:color w:val="auto"/>
          <w:sz w:val="22"/>
          <w:szCs w:val="22"/>
        </w:rPr>
        <w:t xml:space="preserve"> </w:t>
      </w:r>
      <w:r w:rsidRPr="008F2BAE">
        <w:rPr>
          <w:rFonts w:asciiTheme="minorHAnsi" w:hAnsiTheme="minorHAnsi" w:cstheme="minorHAnsi"/>
          <w:color w:val="000000" w:themeColor="text1"/>
          <w:sz w:val="22"/>
          <w:szCs w:val="22"/>
        </w:rPr>
        <w:t xml:space="preserve">is down to the professional judgement of the staff concerned and will always depend on individual circumstances. </w:t>
      </w:r>
    </w:p>
    <w:p w14:paraId="2789ABED" w14:textId="77777777" w:rsidR="00C47761" w:rsidRPr="00F4121A" w:rsidRDefault="00C47761" w:rsidP="00C47761">
      <w:pPr>
        <w:pStyle w:val="Default"/>
        <w:rPr>
          <w:rFonts w:asciiTheme="minorHAnsi" w:hAnsiTheme="minorHAnsi" w:cstheme="minorHAnsi"/>
          <w:sz w:val="22"/>
          <w:szCs w:val="22"/>
        </w:rPr>
      </w:pPr>
    </w:p>
    <w:p w14:paraId="679557EC" w14:textId="4D748950" w:rsidR="00C47761" w:rsidRDefault="00C47761" w:rsidP="00C47761">
      <w:pPr>
        <w:autoSpaceDE w:val="0"/>
        <w:autoSpaceDN w:val="0"/>
        <w:adjustRightInd w:val="0"/>
        <w:spacing w:after="0" w:line="240" w:lineRule="auto"/>
        <w:rPr>
          <w:rFonts w:cstheme="minorHAnsi"/>
        </w:rPr>
      </w:pPr>
      <w:r w:rsidRPr="008F2BAE">
        <w:rPr>
          <w:rFonts w:cstheme="minorHAnsi"/>
        </w:rPr>
        <w:t xml:space="preserve">When using reasonable force in response to risks presented by incidents involving children with SEN or disabilities or with medical conditions, our </w:t>
      </w:r>
      <w:r w:rsidR="000C6018">
        <w:rPr>
          <w:rFonts w:cstheme="minorHAnsi"/>
        </w:rPr>
        <w:t>school</w:t>
      </w:r>
      <w:r w:rsidRPr="000C6018">
        <w:rPr>
          <w:rFonts w:cstheme="minorHAnsi"/>
        </w:rPr>
        <w:t xml:space="preserve"> </w:t>
      </w:r>
      <w:r w:rsidRPr="008F2BAE">
        <w:rPr>
          <w:rFonts w:cstheme="minorHAnsi"/>
        </w:rPr>
        <w:t xml:space="preserve">will consider the risks carefully and recognise the additional vulnerability of these groups. We will also consider out duties under the Equality Act 2010 in relation to making reasonable adjustments, non-discrimination and our Public Sector Equality Duty. By planning positive and proactive behaviour support, for instance through drawing up individual behaviour plans for more vulnerable children, and agreeing them with parents and carers, our </w:t>
      </w:r>
      <w:r w:rsidR="000C6018">
        <w:rPr>
          <w:rFonts w:cstheme="minorHAnsi"/>
        </w:rPr>
        <w:t>school</w:t>
      </w:r>
      <w:r w:rsidRPr="000C6018">
        <w:rPr>
          <w:rFonts w:cstheme="minorHAnsi"/>
        </w:rPr>
        <w:t xml:space="preserve"> </w:t>
      </w:r>
      <w:r w:rsidRPr="008F2BAE">
        <w:rPr>
          <w:rFonts w:cstheme="minorHAnsi"/>
        </w:rPr>
        <w:t xml:space="preserve">can reduce the occurrence of challenging behaviour and the need to use reasonable force. </w:t>
      </w:r>
    </w:p>
    <w:p w14:paraId="289EA06F" w14:textId="02416820" w:rsidR="00A93C4E" w:rsidRDefault="00A93C4E" w:rsidP="00A93C4E">
      <w:pPr>
        <w:pStyle w:val="Default"/>
        <w:spacing w:after="217"/>
        <w:rPr>
          <w:rFonts w:asciiTheme="minorHAnsi" w:hAnsiTheme="minorHAnsi" w:cstheme="minorHAnsi"/>
          <w:sz w:val="22"/>
          <w:szCs w:val="22"/>
        </w:rPr>
      </w:pPr>
    </w:p>
    <w:p w14:paraId="3313DE23" w14:textId="77777777" w:rsidR="008A7733" w:rsidRDefault="008A7733" w:rsidP="00C47761">
      <w:pPr>
        <w:autoSpaceDE w:val="0"/>
        <w:autoSpaceDN w:val="0"/>
        <w:adjustRightInd w:val="0"/>
        <w:spacing w:after="0" w:line="240" w:lineRule="auto"/>
        <w:rPr>
          <w:rFonts w:cstheme="minorHAnsi"/>
          <w:u w:val="single"/>
        </w:rPr>
      </w:pPr>
    </w:p>
    <w:p w14:paraId="48FA7142" w14:textId="239C0260" w:rsidR="00C47761" w:rsidRPr="003633FD" w:rsidRDefault="00C47761" w:rsidP="00C47761">
      <w:pPr>
        <w:autoSpaceDE w:val="0"/>
        <w:autoSpaceDN w:val="0"/>
        <w:adjustRightInd w:val="0"/>
        <w:spacing w:after="0" w:line="240" w:lineRule="auto"/>
        <w:rPr>
          <w:rFonts w:cstheme="minorHAnsi"/>
          <w:u w:val="single"/>
        </w:rPr>
      </w:pPr>
      <w:r w:rsidRPr="003633FD">
        <w:rPr>
          <w:rFonts w:cstheme="minorHAnsi"/>
          <w:u w:val="single"/>
        </w:rPr>
        <w:t>Use of school/college premises for non-school/college activities</w:t>
      </w:r>
    </w:p>
    <w:p w14:paraId="4AD7DE99" w14:textId="77777777" w:rsidR="00C47761" w:rsidRPr="003633FD" w:rsidRDefault="00C47761" w:rsidP="00C47761">
      <w:pPr>
        <w:autoSpaceDE w:val="0"/>
        <w:autoSpaceDN w:val="0"/>
        <w:adjustRightInd w:val="0"/>
        <w:spacing w:after="0" w:line="240" w:lineRule="auto"/>
        <w:rPr>
          <w:rFonts w:cstheme="minorHAnsi"/>
          <w:u w:val="single"/>
        </w:rPr>
      </w:pPr>
    </w:p>
    <w:p w14:paraId="56836374" w14:textId="77777777" w:rsidR="00C47761" w:rsidRPr="003633FD" w:rsidRDefault="00C47761" w:rsidP="00EA1A9C">
      <w:pPr>
        <w:pStyle w:val="Default"/>
        <w:numPr>
          <w:ilvl w:val="0"/>
          <w:numId w:val="74"/>
        </w:numPr>
        <w:rPr>
          <w:rFonts w:asciiTheme="minorHAnsi" w:hAnsiTheme="minorHAnsi" w:cstheme="minorHAnsi"/>
          <w:color w:val="auto"/>
          <w:sz w:val="22"/>
          <w:szCs w:val="22"/>
        </w:rPr>
      </w:pPr>
      <w:r w:rsidRPr="003633FD">
        <w:rPr>
          <w:rFonts w:asciiTheme="minorHAnsi" w:hAnsiTheme="minorHAnsi" w:cstheme="minorHAnsi"/>
          <w:color w:val="auto"/>
          <w:sz w:val="22"/>
          <w:szCs w:val="22"/>
        </w:rPr>
        <w:t>Governors will ensure that the appropriate arrangements are in place to keep children safe when organisations/individuals rent/ hire school facilities.</w:t>
      </w:r>
    </w:p>
    <w:p w14:paraId="5D62D036" w14:textId="5C5B49CC" w:rsidR="000E677C" w:rsidRPr="00573B17" w:rsidRDefault="00C47761" w:rsidP="00EA1A9C">
      <w:pPr>
        <w:pStyle w:val="Default"/>
        <w:numPr>
          <w:ilvl w:val="0"/>
          <w:numId w:val="74"/>
        </w:numPr>
        <w:rPr>
          <w:rFonts w:asciiTheme="minorHAnsi" w:hAnsiTheme="minorHAnsi" w:cstheme="minorHAnsi"/>
          <w:color w:val="auto"/>
          <w:sz w:val="22"/>
          <w:szCs w:val="22"/>
        </w:rPr>
      </w:pPr>
      <w:r w:rsidRPr="003633FD">
        <w:rPr>
          <w:rFonts w:asciiTheme="minorHAnsi" w:hAnsiTheme="minorHAnsi" w:cstheme="minorHAnsi"/>
          <w:color w:val="auto"/>
          <w:sz w:val="22"/>
          <w:szCs w:val="22"/>
        </w:rPr>
        <w:t xml:space="preserve">The </w:t>
      </w:r>
      <w:r w:rsidR="000C6018" w:rsidRPr="003633FD">
        <w:rPr>
          <w:rFonts w:asciiTheme="minorHAnsi" w:hAnsiTheme="minorHAnsi" w:cstheme="minorHAnsi"/>
          <w:color w:val="auto"/>
          <w:sz w:val="22"/>
          <w:szCs w:val="22"/>
        </w:rPr>
        <w:t>L</w:t>
      </w:r>
      <w:r w:rsidRPr="003633FD">
        <w:rPr>
          <w:rFonts w:asciiTheme="minorHAnsi" w:hAnsiTheme="minorHAnsi" w:cstheme="minorHAnsi"/>
          <w:color w:val="auto"/>
          <w:sz w:val="22"/>
          <w:szCs w:val="22"/>
        </w:rPr>
        <w:t>GB will seek assurance that the renter/hirer has the appropriate safeguarding and child protection policies in place (including inspection these if needed) and ensure that there are arrangements in place to liaise with the school on these matters if needed. Safeguarding arrangements will be included in any transfer of control agreement/lease or hire agreements, as a condition of use and occupation. Agreements will be terminated if there is failure to comply.</w:t>
      </w:r>
    </w:p>
    <w:p w14:paraId="2B2C8966" w14:textId="7CE2CD0F" w:rsidR="00A74560" w:rsidRPr="00633C31" w:rsidRDefault="00A74560" w:rsidP="00BD2DA1">
      <w:pPr>
        <w:spacing w:after="1" w:line="240" w:lineRule="auto"/>
        <w:rPr>
          <w:rFonts w:cstheme="minorHAnsi"/>
        </w:rPr>
      </w:pPr>
    </w:p>
    <w:p w14:paraId="6CA86CEF" w14:textId="566D1393" w:rsidR="002D7174" w:rsidRPr="00E24A5E" w:rsidRDefault="00C47761" w:rsidP="002D7174">
      <w:pPr>
        <w:autoSpaceDE w:val="0"/>
        <w:autoSpaceDN w:val="0"/>
        <w:adjustRightInd w:val="0"/>
        <w:spacing w:after="0" w:line="240" w:lineRule="auto"/>
        <w:rPr>
          <w:rFonts w:cstheme="minorHAnsi"/>
          <w:b/>
          <w:bCs/>
        </w:rPr>
      </w:pPr>
      <w:r>
        <w:rPr>
          <w:rFonts w:cstheme="minorHAnsi"/>
          <w:b/>
          <w:bCs/>
        </w:rPr>
        <w:t xml:space="preserve">B) </w:t>
      </w:r>
      <w:r w:rsidR="00F4121A" w:rsidRPr="00E24A5E">
        <w:rPr>
          <w:rFonts w:cstheme="minorHAnsi"/>
          <w:b/>
          <w:bCs/>
        </w:rPr>
        <w:t>Designated and deputy safeguarding l</w:t>
      </w:r>
      <w:r w:rsidR="002D7174" w:rsidRPr="00E24A5E">
        <w:rPr>
          <w:rFonts w:cstheme="minorHAnsi"/>
          <w:b/>
          <w:bCs/>
        </w:rPr>
        <w:t>ead</w:t>
      </w:r>
      <w:r w:rsidR="00F4121A" w:rsidRPr="00E24A5E">
        <w:rPr>
          <w:rFonts w:cstheme="minorHAnsi"/>
          <w:b/>
          <w:bCs/>
        </w:rPr>
        <w:t>/s</w:t>
      </w:r>
    </w:p>
    <w:p w14:paraId="6CA86CF0" w14:textId="77777777" w:rsidR="00F6722B" w:rsidRPr="00633C31" w:rsidRDefault="00F6722B" w:rsidP="002D7174">
      <w:pPr>
        <w:autoSpaceDE w:val="0"/>
        <w:autoSpaceDN w:val="0"/>
        <w:adjustRightInd w:val="0"/>
        <w:spacing w:after="0" w:line="240" w:lineRule="auto"/>
        <w:rPr>
          <w:rFonts w:cstheme="minorHAnsi"/>
          <w:u w:val="single"/>
        </w:rPr>
      </w:pPr>
    </w:p>
    <w:p w14:paraId="6CA86CF1" w14:textId="74A10441" w:rsidR="00F6722B" w:rsidRPr="00633C31" w:rsidRDefault="00F4121A" w:rsidP="002D7174">
      <w:pPr>
        <w:autoSpaceDE w:val="0"/>
        <w:autoSpaceDN w:val="0"/>
        <w:adjustRightInd w:val="0"/>
        <w:spacing w:after="0" w:line="240" w:lineRule="auto"/>
        <w:rPr>
          <w:rFonts w:cstheme="minorHAnsi"/>
        </w:rPr>
      </w:pPr>
      <w:r w:rsidRPr="00633C31">
        <w:rPr>
          <w:rFonts w:cstheme="minorHAnsi"/>
        </w:rPr>
        <w:t>Our designated safeguarding lead</w:t>
      </w:r>
      <w:r w:rsidR="00F6722B" w:rsidRPr="00633C31">
        <w:rPr>
          <w:rFonts w:cstheme="minorHAnsi"/>
        </w:rPr>
        <w:t xml:space="preserve"> is </w:t>
      </w:r>
      <w:r w:rsidR="00A633FF">
        <w:rPr>
          <w:rFonts w:cstheme="minorHAnsi"/>
          <w:b/>
        </w:rPr>
        <w:t>Chris Potter</w:t>
      </w:r>
    </w:p>
    <w:p w14:paraId="6CA86CF2" w14:textId="2CC772C9" w:rsidR="00F6722B" w:rsidRPr="00080105" w:rsidRDefault="00F6722B" w:rsidP="002D7174">
      <w:pPr>
        <w:autoSpaceDE w:val="0"/>
        <w:autoSpaceDN w:val="0"/>
        <w:adjustRightInd w:val="0"/>
        <w:spacing w:after="0" w:line="240" w:lineRule="auto"/>
        <w:rPr>
          <w:rFonts w:cstheme="minorHAnsi"/>
          <w:b/>
        </w:rPr>
      </w:pPr>
      <w:r w:rsidRPr="00633C31">
        <w:rPr>
          <w:rFonts w:cstheme="minorHAnsi"/>
        </w:rPr>
        <w:t>Ou</w:t>
      </w:r>
      <w:r w:rsidR="00F4121A" w:rsidRPr="00633C31">
        <w:rPr>
          <w:rFonts w:cstheme="minorHAnsi"/>
        </w:rPr>
        <w:t>r deputy safeguarding lead</w:t>
      </w:r>
      <w:r w:rsidR="0022631D" w:rsidRPr="00633C31">
        <w:rPr>
          <w:rFonts w:cstheme="minorHAnsi"/>
        </w:rPr>
        <w:t xml:space="preserve">s </w:t>
      </w:r>
      <w:r w:rsidRPr="00633C31">
        <w:rPr>
          <w:rFonts w:cstheme="minorHAnsi"/>
        </w:rPr>
        <w:t xml:space="preserve">are </w:t>
      </w:r>
      <w:r w:rsidR="00A633FF">
        <w:rPr>
          <w:rFonts w:cstheme="minorHAnsi"/>
          <w:b/>
        </w:rPr>
        <w:t xml:space="preserve">Dipti Dhamia, Jo Wilson, </w:t>
      </w:r>
      <w:r w:rsidR="00EA0E8B">
        <w:rPr>
          <w:rFonts w:cstheme="minorHAnsi"/>
          <w:b/>
        </w:rPr>
        <w:t>Rachel Marlow, Helen Andrioli</w:t>
      </w:r>
    </w:p>
    <w:p w14:paraId="5755B383" w14:textId="77777777" w:rsidR="00F24257" w:rsidRPr="00633C31" w:rsidRDefault="00F24257" w:rsidP="002D7174">
      <w:pPr>
        <w:autoSpaceDE w:val="0"/>
        <w:autoSpaceDN w:val="0"/>
        <w:adjustRightInd w:val="0"/>
        <w:spacing w:after="0" w:line="240" w:lineRule="auto"/>
        <w:rPr>
          <w:rFonts w:cstheme="minorHAnsi"/>
        </w:rPr>
      </w:pPr>
    </w:p>
    <w:p w14:paraId="6CA86CF5" w14:textId="42245686" w:rsidR="00C553F2" w:rsidRPr="00BD70E7" w:rsidRDefault="00F24257" w:rsidP="002D7174">
      <w:pPr>
        <w:autoSpaceDE w:val="0"/>
        <w:autoSpaceDN w:val="0"/>
        <w:adjustRightInd w:val="0"/>
        <w:spacing w:after="0" w:line="240" w:lineRule="auto"/>
        <w:rPr>
          <w:rFonts w:cstheme="minorHAnsi"/>
        </w:rPr>
      </w:pPr>
      <w:r w:rsidRPr="00633C31">
        <w:rPr>
          <w:rFonts w:cstheme="minorHAnsi"/>
        </w:rPr>
        <w:t xml:space="preserve">Our </w:t>
      </w:r>
      <w:r w:rsidR="006B67A5">
        <w:rPr>
          <w:rFonts w:cstheme="minorHAnsi"/>
        </w:rPr>
        <w:t>LGB</w:t>
      </w:r>
      <w:r w:rsidR="0022631D" w:rsidRPr="00633C31">
        <w:rPr>
          <w:rFonts w:cstheme="minorHAnsi"/>
        </w:rPr>
        <w:t xml:space="preserve"> </w:t>
      </w:r>
      <w:r w:rsidRPr="00633C31">
        <w:rPr>
          <w:rFonts w:cstheme="minorHAnsi"/>
        </w:rPr>
        <w:t xml:space="preserve">will ensure that a </w:t>
      </w:r>
      <w:r w:rsidRPr="00BD70E7">
        <w:rPr>
          <w:rFonts w:cstheme="minorHAnsi"/>
        </w:rPr>
        <w:t>senior member of staff from the leadership team is appointed to the role of designated safeguarding lead. The designated safeguarding lead will take lead responsibility for safeguarding and child protection including online safety</w:t>
      </w:r>
      <w:r w:rsidR="00487EA0" w:rsidRPr="00BD70E7">
        <w:rPr>
          <w:rFonts w:cstheme="minorHAnsi"/>
        </w:rPr>
        <w:t xml:space="preserve"> (including online safety and understanding the filtering and monitoring systems and processes in place</w:t>
      </w:r>
      <w:r w:rsidR="004500BD" w:rsidRPr="00BD70E7">
        <w:rPr>
          <w:rFonts w:cstheme="minorHAnsi"/>
        </w:rPr>
        <w:t xml:space="preserve">). </w:t>
      </w:r>
      <w:r w:rsidRPr="00BD70E7">
        <w:rPr>
          <w:rFonts w:cstheme="minorHAnsi"/>
        </w:rPr>
        <w:t>The</w:t>
      </w:r>
      <w:r w:rsidR="004F10F9" w:rsidRPr="00BD70E7">
        <w:rPr>
          <w:rFonts w:cstheme="minorHAnsi"/>
        </w:rPr>
        <w:t>ir r</w:t>
      </w:r>
      <w:r w:rsidRPr="00BD70E7">
        <w:rPr>
          <w:rFonts w:cstheme="minorHAnsi"/>
        </w:rPr>
        <w:t>esponsibilities will be explicit in the role holder’s job description.</w:t>
      </w:r>
    </w:p>
    <w:p w14:paraId="633B85DA" w14:textId="77777777" w:rsidR="004F10F9" w:rsidRPr="00BD70E7" w:rsidRDefault="004F10F9" w:rsidP="002D7174">
      <w:pPr>
        <w:autoSpaceDE w:val="0"/>
        <w:autoSpaceDN w:val="0"/>
        <w:adjustRightInd w:val="0"/>
        <w:spacing w:after="0" w:line="240" w:lineRule="auto"/>
        <w:rPr>
          <w:rFonts w:cstheme="minorHAnsi"/>
        </w:rPr>
      </w:pPr>
    </w:p>
    <w:p w14:paraId="341EB312" w14:textId="62342A9A" w:rsidR="007A0258" w:rsidRPr="00BD70E7" w:rsidRDefault="007A0258" w:rsidP="007A0258">
      <w:pPr>
        <w:autoSpaceDE w:val="0"/>
        <w:autoSpaceDN w:val="0"/>
        <w:adjustRightInd w:val="0"/>
        <w:spacing w:after="0" w:line="240" w:lineRule="auto"/>
        <w:rPr>
          <w:rFonts w:cstheme="minorHAnsi"/>
        </w:rPr>
      </w:pPr>
      <w:r w:rsidRPr="00BD70E7">
        <w:rPr>
          <w:rFonts w:cstheme="minorHAnsi"/>
        </w:rPr>
        <w:t xml:space="preserve">Our </w:t>
      </w:r>
      <w:r w:rsidR="000C6018" w:rsidRPr="00BD70E7">
        <w:rPr>
          <w:rFonts w:cstheme="minorHAnsi"/>
        </w:rPr>
        <w:t>L</w:t>
      </w:r>
      <w:r w:rsidRPr="00BD70E7">
        <w:rPr>
          <w:rFonts w:cstheme="minorHAnsi"/>
        </w:rPr>
        <w:t xml:space="preserve">GB will ensure that this person has the appropriate status and authority within the school </w:t>
      </w:r>
    </w:p>
    <w:p w14:paraId="18C89601" w14:textId="77777777" w:rsidR="007A0258" w:rsidRPr="00BD70E7" w:rsidRDefault="007A0258" w:rsidP="007A0258">
      <w:pPr>
        <w:autoSpaceDE w:val="0"/>
        <w:autoSpaceDN w:val="0"/>
        <w:adjustRightInd w:val="0"/>
        <w:spacing w:after="0" w:line="240" w:lineRule="auto"/>
        <w:rPr>
          <w:rFonts w:cstheme="minorHAnsi"/>
        </w:rPr>
      </w:pPr>
      <w:r w:rsidRPr="00BD70E7">
        <w:rPr>
          <w:rFonts w:cstheme="minorHAnsi"/>
        </w:rPr>
        <w:t>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w:t>
      </w:r>
    </w:p>
    <w:p w14:paraId="6DC29EAF" w14:textId="77777777" w:rsidR="00CB03CB" w:rsidRPr="00BD70E7" w:rsidRDefault="00CB03CB" w:rsidP="002D7174">
      <w:pPr>
        <w:autoSpaceDE w:val="0"/>
        <w:autoSpaceDN w:val="0"/>
        <w:adjustRightInd w:val="0"/>
        <w:spacing w:after="0" w:line="240" w:lineRule="auto"/>
        <w:rPr>
          <w:rFonts w:cstheme="minorHAnsi"/>
        </w:rPr>
      </w:pPr>
    </w:p>
    <w:p w14:paraId="6CA0DCAF" w14:textId="16E1F9BD" w:rsidR="004F10F9" w:rsidRPr="00BD70E7" w:rsidRDefault="004F10F9" w:rsidP="002D7174">
      <w:pPr>
        <w:autoSpaceDE w:val="0"/>
        <w:autoSpaceDN w:val="0"/>
        <w:adjustRightInd w:val="0"/>
        <w:spacing w:after="0" w:line="240" w:lineRule="auto"/>
        <w:rPr>
          <w:rFonts w:cstheme="minorHAnsi"/>
        </w:rPr>
      </w:pPr>
      <w:r w:rsidRPr="00BD70E7">
        <w:rPr>
          <w:rFonts w:cstheme="minorHAnsi"/>
        </w:rPr>
        <w:t xml:space="preserve">Our </w:t>
      </w:r>
      <w:r w:rsidR="006B67A5" w:rsidRPr="00BD70E7">
        <w:rPr>
          <w:rFonts w:cstheme="minorHAnsi"/>
        </w:rPr>
        <w:t>LGB</w:t>
      </w:r>
      <w:r w:rsidR="0022631D" w:rsidRPr="00BD70E7">
        <w:rPr>
          <w:rFonts w:cstheme="minorHAnsi"/>
        </w:rPr>
        <w:t xml:space="preserve"> </w:t>
      </w:r>
      <w:r w:rsidRPr="00BD70E7">
        <w:rPr>
          <w:rFonts w:cstheme="minorHAnsi"/>
        </w:rPr>
        <w:t>will determine whether to appoint additional deputy designated safeguarding leads, they will be trained to the same level as the designated safeguarding lead and their responsibilities will be explicit in their job description.</w:t>
      </w:r>
    </w:p>
    <w:p w14:paraId="6FFB1CA0" w14:textId="77777777" w:rsidR="001909E5" w:rsidRPr="00BD70E7" w:rsidRDefault="001909E5" w:rsidP="002D7174">
      <w:pPr>
        <w:autoSpaceDE w:val="0"/>
        <w:autoSpaceDN w:val="0"/>
        <w:adjustRightInd w:val="0"/>
        <w:spacing w:after="0" w:line="240" w:lineRule="auto"/>
        <w:rPr>
          <w:rFonts w:cstheme="minorHAnsi"/>
        </w:rPr>
      </w:pPr>
    </w:p>
    <w:p w14:paraId="4892E157" w14:textId="13460054" w:rsidR="004F10F9" w:rsidRPr="00BD70E7" w:rsidRDefault="001909E5" w:rsidP="002D7174">
      <w:pPr>
        <w:autoSpaceDE w:val="0"/>
        <w:autoSpaceDN w:val="0"/>
        <w:adjustRightInd w:val="0"/>
        <w:spacing w:after="0" w:line="240" w:lineRule="auto"/>
        <w:rPr>
          <w:rFonts w:cstheme="minorHAnsi"/>
        </w:rPr>
      </w:pPr>
      <w:r w:rsidRPr="00BD70E7">
        <w:rPr>
          <w:rFonts w:cstheme="minorHAnsi"/>
        </w:rPr>
        <w:t>Our designated safeg</w:t>
      </w:r>
      <w:r w:rsidR="004F10F9" w:rsidRPr="00BD70E7">
        <w:rPr>
          <w:rFonts w:cstheme="minorHAnsi"/>
        </w:rPr>
        <w:t>uarding lead may delegate</w:t>
      </w:r>
      <w:r w:rsidRPr="00BD70E7">
        <w:rPr>
          <w:rFonts w:cstheme="minorHAnsi"/>
        </w:rPr>
        <w:t xml:space="preserve"> safeguarding activities to the deputy safeguarding lead however the designated safeguarding lead will retain the lead responsibility for child protection and safeguarding</w:t>
      </w:r>
      <w:r w:rsidR="007E4113" w:rsidRPr="00BD70E7">
        <w:rPr>
          <w:rFonts w:cstheme="minorHAnsi"/>
        </w:rPr>
        <w:t xml:space="preserve"> </w:t>
      </w:r>
      <w:bookmarkStart w:id="4" w:name="_Hlk139308321"/>
      <w:r w:rsidR="007E4113" w:rsidRPr="00BD70E7">
        <w:rPr>
          <w:rFonts w:cstheme="minorHAnsi"/>
        </w:rPr>
        <w:t>(including online safety and understanding the filtering and monitoring systems and processes in place</w:t>
      </w:r>
      <w:bookmarkEnd w:id="4"/>
      <w:r w:rsidR="007E4113" w:rsidRPr="00BD70E7">
        <w:rPr>
          <w:rFonts w:cstheme="minorHAnsi"/>
        </w:rPr>
        <w:t>).</w:t>
      </w:r>
      <w:r w:rsidRPr="00BD70E7">
        <w:rPr>
          <w:rFonts w:cstheme="minorHAnsi"/>
        </w:rPr>
        <w:t xml:space="preserve"> This responsibility will not be delegated</w:t>
      </w:r>
      <w:r w:rsidR="00DC55AC" w:rsidRPr="00BD70E7">
        <w:rPr>
          <w:rFonts w:cstheme="minorHAnsi"/>
        </w:rPr>
        <w:t>.</w:t>
      </w:r>
    </w:p>
    <w:p w14:paraId="6ADBA8B9" w14:textId="4F2C7BFF" w:rsidR="00F24257" w:rsidRPr="00633C31" w:rsidRDefault="00F24257" w:rsidP="002D7174">
      <w:pPr>
        <w:autoSpaceDE w:val="0"/>
        <w:autoSpaceDN w:val="0"/>
        <w:adjustRightInd w:val="0"/>
        <w:spacing w:after="0" w:line="240" w:lineRule="auto"/>
        <w:rPr>
          <w:rFonts w:cstheme="minorHAnsi"/>
        </w:rPr>
      </w:pPr>
    </w:p>
    <w:p w14:paraId="482D220A" w14:textId="6FD30FEC" w:rsidR="00F24257" w:rsidRPr="00633C31" w:rsidRDefault="00F24257" w:rsidP="00F24257">
      <w:pPr>
        <w:autoSpaceDE w:val="0"/>
        <w:autoSpaceDN w:val="0"/>
        <w:adjustRightInd w:val="0"/>
        <w:spacing w:after="0" w:line="240" w:lineRule="auto"/>
        <w:rPr>
          <w:rFonts w:cstheme="minorHAnsi"/>
        </w:rPr>
      </w:pPr>
      <w:r w:rsidRPr="00633C31">
        <w:rPr>
          <w:rFonts w:cstheme="minorHAnsi"/>
        </w:rPr>
        <w:t xml:space="preserve">At </w:t>
      </w:r>
      <w:r w:rsidR="00EA0E8B">
        <w:rPr>
          <w:rFonts w:cstheme="minorHAnsi"/>
        </w:rPr>
        <w:t>WVTC</w:t>
      </w:r>
      <w:r w:rsidRPr="00633C31">
        <w:rPr>
          <w:rFonts w:cstheme="minorHAnsi"/>
        </w:rPr>
        <w:t xml:space="preserve"> the designated lead</w:t>
      </w:r>
      <w:r w:rsidR="00D368AD" w:rsidRPr="00633C31">
        <w:rPr>
          <w:rFonts w:cstheme="minorHAnsi"/>
        </w:rPr>
        <w:t>,</w:t>
      </w:r>
      <w:r w:rsidRPr="00633C31">
        <w:rPr>
          <w:rFonts w:cstheme="minorHAnsi"/>
        </w:rPr>
        <w:t xml:space="preserve"> in line with Kee</w:t>
      </w:r>
      <w:r w:rsidR="00093B37" w:rsidRPr="00633C31">
        <w:rPr>
          <w:rFonts w:cstheme="minorHAnsi"/>
        </w:rPr>
        <w:t xml:space="preserve">ping </w:t>
      </w:r>
      <w:r w:rsidR="004500BD">
        <w:rPr>
          <w:rFonts w:cstheme="minorHAnsi"/>
        </w:rPr>
        <w:t>C</w:t>
      </w:r>
      <w:r w:rsidR="00093B37" w:rsidRPr="00633C31">
        <w:rPr>
          <w:rFonts w:cstheme="minorHAnsi"/>
        </w:rPr>
        <w:t xml:space="preserve">hildren </w:t>
      </w:r>
      <w:r w:rsidR="004500BD">
        <w:rPr>
          <w:rFonts w:cstheme="minorHAnsi"/>
        </w:rPr>
        <w:t>S</w:t>
      </w:r>
      <w:r w:rsidR="00093B37" w:rsidRPr="00633C31">
        <w:rPr>
          <w:rFonts w:cstheme="minorHAnsi"/>
        </w:rPr>
        <w:t xml:space="preserve">afe in </w:t>
      </w:r>
      <w:r w:rsidR="004500BD">
        <w:rPr>
          <w:rFonts w:cstheme="minorHAnsi"/>
        </w:rPr>
        <w:t>E</w:t>
      </w:r>
      <w:r w:rsidRPr="00633C31">
        <w:rPr>
          <w:rFonts w:cstheme="minorHAnsi"/>
        </w:rPr>
        <w:t>ducation</w:t>
      </w:r>
      <w:r w:rsidR="00D368AD" w:rsidRPr="00633C31">
        <w:rPr>
          <w:rFonts w:cstheme="minorHAnsi"/>
        </w:rPr>
        <w:t>,</w:t>
      </w:r>
      <w:r w:rsidRPr="00633C31">
        <w:rPr>
          <w:rFonts w:cstheme="minorHAnsi"/>
        </w:rPr>
        <w:t xml:space="preserve"> is expected to:</w:t>
      </w:r>
    </w:p>
    <w:p w14:paraId="4940B3CA" w14:textId="77777777" w:rsidR="00F94014" w:rsidRDefault="00F94014" w:rsidP="00C553F2">
      <w:pPr>
        <w:autoSpaceDE w:val="0"/>
        <w:autoSpaceDN w:val="0"/>
        <w:adjustRightInd w:val="0"/>
        <w:spacing w:after="0" w:line="240" w:lineRule="auto"/>
        <w:rPr>
          <w:rFonts w:cstheme="minorHAnsi"/>
          <w:u w:val="single"/>
        </w:rPr>
      </w:pPr>
    </w:p>
    <w:p w14:paraId="6CA86CF6" w14:textId="756BF270" w:rsidR="00C553F2" w:rsidRPr="00633C31" w:rsidRDefault="00C553F2" w:rsidP="00C553F2">
      <w:pPr>
        <w:autoSpaceDE w:val="0"/>
        <w:autoSpaceDN w:val="0"/>
        <w:adjustRightInd w:val="0"/>
        <w:spacing w:after="0" w:line="240" w:lineRule="auto"/>
        <w:rPr>
          <w:rFonts w:cstheme="minorHAnsi"/>
          <w:u w:val="single"/>
        </w:rPr>
      </w:pPr>
      <w:r w:rsidRPr="00633C31">
        <w:rPr>
          <w:rFonts w:cstheme="minorHAnsi"/>
          <w:u w:val="single"/>
        </w:rPr>
        <w:t>Manage referrals</w:t>
      </w:r>
      <w:r w:rsidR="00577510" w:rsidRPr="00633C31">
        <w:rPr>
          <w:rFonts w:cstheme="minorHAnsi"/>
          <w:u w:val="single"/>
        </w:rPr>
        <w:t>:</w:t>
      </w:r>
    </w:p>
    <w:p w14:paraId="6CA86CF7" w14:textId="77777777" w:rsidR="00C553F2" w:rsidRPr="00633C31" w:rsidRDefault="00C553F2" w:rsidP="00C553F2">
      <w:pPr>
        <w:autoSpaceDE w:val="0"/>
        <w:autoSpaceDN w:val="0"/>
        <w:adjustRightInd w:val="0"/>
        <w:spacing w:after="0" w:line="240" w:lineRule="auto"/>
        <w:rPr>
          <w:rFonts w:cstheme="minorHAnsi"/>
        </w:rPr>
      </w:pPr>
    </w:p>
    <w:p w14:paraId="6CA86CF8" w14:textId="77777777" w:rsidR="00C553F2" w:rsidRDefault="00C553F2" w:rsidP="003C0FA7">
      <w:pPr>
        <w:pStyle w:val="NoSpacing"/>
        <w:numPr>
          <w:ilvl w:val="0"/>
          <w:numId w:val="5"/>
        </w:numPr>
        <w:rPr>
          <w:rFonts w:cstheme="minorHAnsi"/>
        </w:rPr>
      </w:pPr>
      <w:r w:rsidRPr="00633C31">
        <w:rPr>
          <w:rFonts w:cstheme="minorHAnsi"/>
        </w:rPr>
        <w:t xml:space="preserve">Refer cases of suspected abuse to the local authority children’s social care as required; </w:t>
      </w:r>
    </w:p>
    <w:p w14:paraId="04987CC2" w14:textId="7CF6F5FE" w:rsidR="001E3918" w:rsidRPr="005C78AE" w:rsidRDefault="001E3918" w:rsidP="003C0FA7">
      <w:pPr>
        <w:pStyle w:val="NoSpacing"/>
        <w:numPr>
          <w:ilvl w:val="0"/>
          <w:numId w:val="5"/>
        </w:numPr>
        <w:rPr>
          <w:rFonts w:cstheme="minorHAnsi"/>
        </w:rPr>
      </w:pPr>
      <w:r w:rsidRPr="005C78AE">
        <w:rPr>
          <w:rFonts w:cstheme="minorHAnsi"/>
        </w:rPr>
        <w:t xml:space="preserve">Make </w:t>
      </w:r>
      <w:r w:rsidR="00D43F24" w:rsidRPr="005C78AE">
        <w:rPr>
          <w:rFonts w:cstheme="minorHAnsi"/>
        </w:rPr>
        <w:t>appropriate</w:t>
      </w:r>
      <w:r w:rsidRPr="005C78AE">
        <w:rPr>
          <w:rFonts w:cstheme="minorHAnsi"/>
        </w:rPr>
        <w:t xml:space="preserve"> referrals to external services to support </w:t>
      </w:r>
      <w:r w:rsidR="00D43F24" w:rsidRPr="005C78AE">
        <w:rPr>
          <w:rFonts w:cstheme="minorHAnsi"/>
        </w:rPr>
        <w:t>children</w:t>
      </w:r>
      <w:r w:rsidRPr="005C78AE">
        <w:rPr>
          <w:rFonts w:cstheme="minorHAnsi"/>
        </w:rPr>
        <w:t xml:space="preserve"> at </w:t>
      </w:r>
      <w:r w:rsidR="00D43F24" w:rsidRPr="005C78AE">
        <w:rPr>
          <w:rFonts w:cstheme="minorHAnsi"/>
        </w:rPr>
        <w:t>Early</w:t>
      </w:r>
      <w:r w:rsidRPr="005C78AE">
        <w:rPr>
          <w:rFonts w:cstheme="minorHAnsi"/>
        </w:rPr>
        <w:t xml:space="preserve"> Help level</w:t>
      </w:r>
      <w:r w:rsidR="005C78AE">
        <w:rPr>
          <w:rFonts w:cstheme="minorHAnsi"/>
        </w:rPr>
        <w:t>;</w:t>
      </w:r>
    </w:p>
    <w:p w14:paraId="6CA86CF9" w14:textId="77777777" w:rsidR="00C553F2" w:rsidRPr="00633C31" w:rsidRDefault="00C553F2" w:rsidP="003C0FA7">
      <w:pPr>
        <w:pStyle w:val="NoSpacing"/>
        <w:numPr>
          <w:ilvl w:val="0"/>
          <w:numId w:val="6"/>
        </w:numPr>
        <w:rPr>
          <w:rFonts w:cstheme="minorHAnsi"/>
        </w:rPr>
      </w:pPr>
      <w:r w:rsidRPr="00633C31">
        <w:rPr>
          <w:rFonts w:cstheme="minorHAnsi"/>
        </w:rPr>
        <w:t xml:space="preserve">Support staff who make referrals to local authority children’s social care; </w:t>
      </w:r>
    </w:p>
    <w:p w14:paraId="6CA86CFA" w14:textId="77777777" w:rsidR="00C553F2" w:rsidRPr="00633C31" w:rsidRDefault="00C553F2" w:rsidP="003C0FA7">
      <w:pPr>
        <w:pStyle w:val="NoSpacing"/>
        <w:numPr>
          <w:ilvl w:val="0"/>
          <w:numId w:val="6"/>
        </w:numPr>
        <w:rPr>
          <w:rFonts w:cstheme="minorHAnsi"/>
        </w:rPr>
      </w:pPr>
      <w:r w:rsidRPr="00633C31">
        <w:rPr>
          <w:rFonts w:cstheme="minorHAnsi"/>
        </w:rPr>
        <w:t xml:space="preserve">Refer cases to the Channel programme where there is a radicalisation concern as required; </w:t>
      </w:r>
    </w:p>
    <w:p w14:paraId="6CA86CFB" w14:textId="77777777" w:rsidR="00C553F2" w:rsidRPr="00633C31" w:rsidRDefault="00C553F2" w:rsidP="003C0FA7">
      <w:pPr>
        <w:pStyle w:val="NoSpacing"/>
        <w:numPr>
          <w:ilvl w:val="0"/>
          <w:numId w:val="6"/>
        </w:numPr>
        <w:rPr>
          <w:rFonts w:cstheme="minorHAnsi"/>
        </w:rPr>
      </w:pPr>
      <w:r w:rsidRPr="00633C31">
        <w:rPr>
          <w:rFonts w:cstheme="minorHAnsi"/>
        </w:rPr>
        <w:t xml:space="preserve">Support staff who make referrals to the Channel programme; </w:t>
      </w:r>
    </w:p>
    <w:p w14:paraId="6CA86CFC" w14:textId="77777777" w:rsidR="00C553F2" w:rsidRPr="00633C31" w:rsidRDefault="00C553F2" w:rsidP="003C0FA7">
      <w:pPr>
        <w:pStyle w:val="NoSpacing"/>
        <w:numPr>
          <w:ilvl w:val="0"/>
          <w:numId w:val="6"/>
        </w:numPr>
        <w:rPr>
          <w:rFonts w:cstheme="minorHAnsi"/>
        </w:rPr>
      </w:pPr>
      <w:r w:rsidRPr="00633C31">
        <w:rPr>
          <w:rFonts w:cstheme="minorHAnsi"/>
        </w:rPr>
        <w:t xml:space="preserve">Refer cases where a person is dismissed or left due to risk/harm to a child to the Disclosure and Barring Service as required; and </w:t>
      </w:r>
    </w:p>
    <w:p w14:paraId="6CA86CFD" w14:textId="77777777" w:rsidR="00C553F2" w:rsidRPr="00633C31" w:rsidRDefault="00C553F2" w:rsidP="003C0FA7">
      <w:pPr>
        <w:pStyle w:val="NoSpacing"/>
        <w:numPr>
          <w:ilvl w:val="0"/>
          <w:numId w:val="6"/>
        </w:numPr>
        <w:rPr>
          <w:rFonts w:cstheme="minorHAnsi"/>
        </w:rPr>
      </w:pPr>
      <w:r w:rsidRPr="00633C31">
        <w:rPr>
          <w:rFonts w:cstheme="minorHAnsi"/>
        </w:rPr>
        <w:t xml:space="preserve">Refer cases where a crime may have been committed to the Police as required. </w:t>
      </w:r>
    </w:p>
    <w:p w14:paraId="6CA86CFE" w14:textId="77777777" w:rsidR="00C553F2" w:rsidRPr="00633C31" w:rsidRDefault="00C553F2" w:rsidP="00C553F2">
      <w:pPr>
        <w:pStyle w:val="NoSpacing"/>
        <w:rPr>
          <w:rFonts w:cstheme="minorHAnsi"/>
        </w:rPr>
      </w:pPr>
    </w:p>
    <w:p w14:paraId="6CA86CFF" w14:textId="0F918EB1" w:rsidR="00C553F2" w:rsidRPr="00633C31" w:rsidRDefault="00C553F2" w:rsidP="00C553F2">
      <w:pPr>
        <w:pStyle w:val="NoSpacing"/>
        <w:rPr>
          <w:rFonts w:cstheme="minorHAnsi"/>
          <w:u w:val="single"/>
        </w:rPr>
      </w:pPr>
      <w:r w:rsidRPr="00633C31">
        <w:rPr>
          <w:rFonts w:cstheme="minorHAnsi"/>
          <w:u w:val="single"/>
        </w:rPr>
        <w:t>Work with other</w:t>
      </w:r>
      <w:r w:rsidR="00F7191B" w:rsidRPr="00633C31">
        <w:rPr>
          <w:rFonts w:cstheme="minorHAnsi"/>
          <w:u w:val="single"/>
        </w:rPr>
        <w:t>s</w:t>
      </w:r>
      <w:r w:rsidR="00577510" w:rsidRPr="00633C31">
        <w:rPr>
          <w:rFonts w:cstheme="minorHAnsi"/>
          <w:u w:val="single"/>
        </w:rPr>
        <w:t>:</w:t>
      </w:r>
      <w:r w:rsidR="00870231" w:rsidRPr="00633C31">
        <w:rPr>
          <w:rFonts w:cstheme="minorHAnsi"/>
          <w:u w:val="single"/>
        </w:rPr>
        <w:t xml:space="preserve"> </w:t>
      </w:r>
    </w:p>
    <w:p w14:paraId="6CA86D00" w14:textId="77777777" w:rsidR="00C553F2" w:rsidRPr="00633C31" w:rsidRDefault="00C553F2" w:rsidP="00C553F2">
      <w:pPr>
        <w:pStyle w:val="Default"/>
        <w:rPr>
          <w:rFonts w:asciiTheme="minorHAnsi" w:hAnsiTheme="minorHAnsi" w:cstheme="minorHAnsi"/>
          <w:color w:val="auto"/>
          <w:sz w:val="22"/>
          <w:szCs w:val="22"/>
        </w:rPr>
      </w:pPr>
    </w:p>
    <w:p w14:paraId="6CA86D01" w14:textId="296C9F95" w:rsidR="00C553F2" w:rsidRDefault="00C553F2" w:rsidP="003C0FA7">
      <w:pPr>
        <w:pStyle w:val="NoSpacing"/>
        <w:numPr>
          <w:ilvl w:val="0"/>
          <w:numId w:val="7"/>
        </w:numPr>
        <w:rPr>
          <w:rFonts w:cstheme="minorHAnsi"/>
        </w:rPr>
      </w:pPr>
      <w:r w:rsidRPr="00633C31">
        <w:rPr>
          <w:rFonts w:cstheme="minorHAnsi"/>
        </w:rPr>
        <w:t xml:space="preserve">Liaise with the headteacher to </w:t>
      </w:r>
      <w:r w:rsidRPr="00314CDE">
        <w:rPr>
          <w:rFonts w:cstheme="minorHAnsi"/>
        </w:rPr>
        <w:t>inform him or her of issues especially on-going enquiries under section 47 of the Children Act 1989 and police investigations</w:t>
      </w:r>
      <w:r w:rsidR="00CC10B2" w:rsidRPr="00314CDE">
        <w:rPr>
          <w:rFonts w:cstheme="minorHAnsi"/>
        </w:rPr>
        <w:t>.</w:t>
      </w:r>
      <w:r w:rsidRPr="00314CDE">
        <w:rPr>
          <w:rFonts w:cstheme="minorHAnsi"/>
        </w:rPr>
        <w:t xml:space="preserve"> </w:t>
      </w:r>
      <w:r w:rsidR="00CC10B2" w:rsidRPr="00314CDE">
        <w:rPr>
          <w:rFonts w:cstheme="minorHAnsi"/>
        </w:rPr>
        <w:t>This will include being aware of the requirement for children to have an Appropriate Adult (PACE Code C 2019)</w:t>
      </w:r>
    </w:p>
    <w:p w14:paraId="7B0E6787" w14:textId="00F69330" w:rsidR="00D84BD0" w:rsidRPr="003633FD" w:rsidRDefault="00D84BD0" w:rsidP="003C0FA7">
      <w:pPr>
        <w:pStyle w:val="NoSpacing"/>
        <w:numPr>
          <w:ilvl w:val="0"/>
          <w:numId w:val="7"/>
        </w:numPr>
        <w:rPr>
          <w:rFonts w:cstheme="minorHAnsi"/>
        </w:rPr>
      </w:pPr>
      <w:r>
        <w:rPr>
          <w:rFonts w:cstheme="minorHAnsi"/>
        </w:rPr>
        <w:lastRenderedPageBreak/>
        <w:t xml:space="preserve">Act as a point of contact with the </w:t>
      </w:r>
      <w:r w:rsidRPr="003633FD">
        <w:rPr>
          <w:rFonts w:cstheme="minorHAnsi"/>
        </w:rPr>
        <w:t xml:space="preserve">safeguarding partners </w:t>
      </w:r>
    </w:p>
    <w:p w14:paraId="647134E0" w14:textId="01F13880" w:rsidR="00D368AD" w:rsidRPr="003633FD" w:rsidRDefault="00C553F2" w:rsidP="003C0FA7">
      <w:pPr>
        <w:pStyle w:val="NoSpacing"/>
        <w:numPr>
          <w:ilvl w:val="0"/>
          <w:numId w:val="7"/>
        </w:numPr>
        <w:rPr>
          <w:rFonts w:cstheme="minorHAnsi"/>
        </w:rPr>
      </w:pPr>
      <w:r w:rsidRPr="003633FD">
        <w:rPr>
          <w:rFonts w:cstheme="minorHAnsi"/>
        </w:rPr>
        <w:t>As required, liaise with the “case manager” (as per Part four</w:t>
      </w:r>
      <w:r w:rsidR="00F24257" w:rsidRPr="003633FD">
        <w:rPr>
          <w:rFonts w:cstheme="minorHAnsi"/>
        </w:rPr>
        <w:t>)</w:t>
      </w:r>
      <w:r w:rsidRPr="003633FD">
        <w:rPr>
          <w:rFonts w:cstheme="minorHAnsi"/>
        </w:rPr>
        <w:t xml:space="preserve"> and the designated officer(s) at the local authority for chil</w:t>
      </w:r>
      <w:r w:rsidR="00870231" w:rsidRPr="003633FD">
        <w:rPr>
          <w:rFonts w:cstheme="minorHAnsi"/>
        </w:rPr>
        <w:t>d protection concerns in cases which</w:t>
      </w:r>
      <w:r w:rsidR="00D368AD" w:rsidRPr="003633FD">
        <w:rPr>
          <w:rFonts w:cstheme="minorHAnsi"/>
        </w:rPr>
        <w:t xml:space="preserve"> concern a staff member;</w:t>
      </w:r>
    </w:p>
    <w:p w14:paraId="6CA86D02" w14:textId="1648A4C3" w:rsidR="00C553F2" w:rsidRPr="003633FD" w:rsidRDefault="00870231" w:rsidP="003C0FA7">
      <w:pPr>
        <w:pStyle w:val="NoSpacing"/>
        <w:numPr>
          <w:ilvl w:val="0"/>
          <w:numId w:val="7"/>
        </w:numPr>
        <w:rPr>
          <w:rFonts w:cstheme="minorHAnsi"/>
        </w:rPr>
      </w:pPr>
      <w:r w:rsidRPr="003633FD">
        <w:rPr>
          <w:rFonts w:cstheme="minorHAnsi"/>
        </w:rPr>
        <w:t>L</w:t>
      </w:r>
      <w:r w:rsidR="00D368AD" w:rsidRPr="003633FD">
        <w:rPr>
          <w:rFonts w:cstheme="minorHAnsi"/>
        </w:rPr>
        <w:t>iaise with staff (especially pastoral support staff, school nurses, IT Technicians, and SENCOs or the named person with oversight for SEN in a college) on matters of safety and safeguarding (including online and digital safety) and when deciding whether to make a referral by liaising with relevant agencies</w:t>
      </w:r>
      <w:r w:rsidR="00797275" w:rsidRPr="003633FD">
        <w:rPr>
          <w:rFonts w:cstheme="minorHAnsi"/>
        </w:rPr>
        <w:t xml:space="preserve"> so that children’s needs are considered holistically</w:t>
      </w:r>
    </w:p>
    <w:p w14:paraId="4B5CADF7" w14:textId="77777777" w:rsidR="009156D4" w:rsidRPr="003633FD" w:rsidRDefault="00C553F2" w:rsidP="003C0FA7">
      <w:pPr>
        <w:pStyle w:val="NoSpacing"/>
        <w:numPr>
          <w:ilvl w:val="0"/>
          <w:numId w:val="7"/>
        </w:numPr>
        <w:rPr>
          <w:rFonts w:cstheme="minorHAnsi"/>
        </w:rPr>
      </w:pPr>
      <w:r w:rsidRPr="003633FD">
        <w:rPr>
          <w:rFonts w:cstheme="minorHAnsi"/>
        </w:rPr>
        <w:t xml:space="preserve">Act as a source of support, advice and expertise for </w:t>
      </w:r>
      <w:r w:rsidR="00870231" w:rsidRPr="003633FD">
        <w:rPr>
          <w:rFonts w:cstheme="minorHAnsi"/>
        </w:rPr>
        <w:t xml:space="preserve">all </w:t>
      </w:r>
      <w:r w:rsidRPr="003633FD">
        <w:rPr>
          <w:rFonts w:cstheme="minorHAnsi"/>
        </w:rPr>
        <w:t xml:space="preserve">staff. </w:t>
      </w:r>
    </w:p>
    <w:p w14:paraId="6CA86D03" w14:textId="165D1AE0" w:rsidR="00C553F2" w:rsidRPr="003633FD" w:rsidRDefault="009156D4" w:rsidP="003C0FA7">
      <w:pPr>
        <w:pStyle w:val="NoSpacing"/>
        <w:numPr>
          <w:ilvl w:val="0"/>
          <w:numId w:val="7"/>
        </w:numPr>
        <w:rPr>
          <w:rFonts w:cstheme="minorHAnsi"/>
        </w:rPr>
      </w:pPr>
      <w:r w:rsidRPr="003633FD">
        <w:rPr>
          <w:rFonts w:cstheme="minorHAnsi"/>
        </w:rPr>
        <w:t>Liaise with the senior mental health lead and, where available, the Mental Health Support Team, where safeguarding concerns are linked to mental health;</w:t>
      </w:r>
    </w:p>
    <w:p w14:paraId="260AC381" w14:textId="77777777" w:rsidR="009B123A" w:rsidRPr="003633FD" w:rsidRDefault="00F45E29" w:rsidP="003C0FA7">
      <w:pPr>
        <w:pStyle w:val="NoSpacing"/>
        <w:numPr>
          <w:ilvl w:val="0"/>
          <w:numId w:val="7"/>
        </w:numPr>
        <w:rPr>
          <w:rFonts w:cstheme="minorHAnsi"/>
        </w:rPr>
      </w:pPr>
      <w:r w:rsidRPr="003633FD">
        <w:rPr>
          <w:rFonts w:cstheme="minorHAnsi"/>
        </w:rPr>
        <w:t xml:space="preserve">Work with the headteacher and </w:t>
      </w:r>
      <w:r w:rsidR="009A22A1" w:rsidRPr="003633FD">
        <w:rPr>
          <w:rFonts w:cstheme="minorHAnsi"/>
        </w:rPr>
        <w:t>relevant</w:t>
      </w:r>
      <w:r w:rsidRPr="003633FD">
        <w:rPr>
          <w:rFonts w:cstheme="minorHAnsi"/>
        </w:rPr>
        <w:t xml:space="preserve"> </w:t>
      </w:r>
      <w:r w:rsidR="009A22A1" w:rsidRPr="003633FD">
        <w:rPr>
          <w:rFonts w:cstheme="minorHAnsi"/>
        </w:rPr>
        <w:t>strategic</w:t>
      </w:r>
      <w:r w:rsidRPr="003633FD">
        <w:rPr>
          <w:rFonts w:cstheme="minorHAnsi"/>
        </w:rPr>
        <w:t xml:space="preserve"> leads, taking lead </w:t>
      </w:r>
      <w:r w:rsidR="009A22A1" w:rsidRPr="003633FD">
        <w:rPr>
          <w:rFonts w:cstheme="minorHAnsi"/>
        </w:rPr>
        <w:t>responsibility</w:t>
      </w:r>
      <w:r w:rsidRPr="003633FD">
        <w:rPr>
          <w:rFonts w:cstheme="minorHAnsi"/>
        </w:rPr>
        <w:t xml:space="preserve"> for </w:t>
      </w:r>
      <w:r w:rsidR="009A22A1" w:rsidRPr="003633FD">
        <w:rPr>
          <w:rFonts w:cstheme="minorHAnsi"/>
        </w:rPr>
        <w:t>promoting</w:t>
      </w:r>
      <w:r w:rsidRPr="003633FD">
        <w:rPr>
          <w:rFonts w:cstheme="minorHAnsi"/>
        </w:rPr>
        <w:t xml:space="preserve"> </w:t>
      </w:r>
      <w:r w:rsidR="00461A8A" w:rsidRPr="003633FD">
        <w:rPr>
          <w:rFonts w:cstheme="minorHAnsi"/>
        </w:rPr>
        <w:t xml:space="preserve">educational outcomes by knowing the welfare, safeguarding and child protection issues that children in need are </w:t>
      </w:r>
      <w:r w:rsidR="009A22A1" w:rsidRPr="003633FD">
        <w:rPr>
          <w:rFonts w:cstheme="minorHAnsi"/>
        </w:rPr>
        <w:t>experiencing</w:t>
      </w:r>
      <w:r w:rsidR="00412CC3" w:rsidRPr="003633FD">
        <w:rPr>
          <w:rFonts w:cstheme="minorHAnsi"/>
        </w:rPr>
        <w:t xml:space="preserve"> or have </w:t>
      </w:r>
      <w:r w:rsidR="009A22A1" w:rsidRPr="003633FD">
        <w:rPr>
          <w:rFonts w:cstheme="minorHAnsi"/>
        </w:rPr>
        <w:t>experienced</w:t>
      </w:r>
      <w:r w:rsidR="00412CC3" w:rsidRPr="003633FD">
        <w:rPr>
          <w:rFonts w:cstheme="minorHAnsi"/>
        </w:rPr>
        <w:t xml:space="preserve">, and identifying the impact that these have issues might </w:t>
      </w:r>
      <w:r w:rsidR="009A22A1" w:rsidRPr="003633FD">
        <w:rPr>
          <w:rFonts w:cstheme="minorHAnsi"/>
        </w:rPr>
        <w:t>have on</w:t>
      </w:r>
      <w:r w:rsidR="00412CC3" w:rsidRPr="003633FD">
        <w:rPr>
          <w:rFonts w:cstheme="minorHAnsi"/>
        </w:rPr>
        <w:t xml:space="preserve"> </w:t>
      </w:r>
      <w:r w:rsidR="009A22A1" w:rsidRPr="003633FD">
        <w:rPr>
          <w:rFonts w:cstheme="minorHAnsi"/>
        </w:rPr>
        <w:t>attendance</w:t>
      </w:r>
      <w:r w:rsidR="00412CC3" w:rsidRPr="003633FD">
        <w:rPr>
          <w:rFonts w:cstheme="minorHAnsi"/>
        </w:rPr>
        <w:t xml:space="preserve">, </w:t>
      </w:r>
      <w:r w:rsidR="003A7934" w:rsidRPr="003633FD">
        <w:rPr>
          <w:rFonts w:cstheme="minorHAnsi"/>
        </w:rPr>
        <w:t>engagement,</w:t>
      </w:r>
      <w:r w:rsidR="00412CC3" w:rsidRPr="003633FD">
        <w:rPr>
          <w:rFonts w:cstheme="minorHAnsi"/>
        </w:rPr>
        <w:t xml:space="preserve"> and </w:t>
      </w:r>
      <w:r w:rsidR="009A22A1" w:rsidRPr="003633FD">
        <w:rPr>
          <w:rFonts w:cstheme="minorHAnsi"/>
        </w:rPr>
        <w:t>achievement.</w:t>
      </w:r>
      <w:r w:rsidR="00C302CA" w:rsidRPr="003633FD">
        <w:rPr>
          <w:rFonts w:cstheme="minorHAnsi"/>
        </w:rPr>
        <w:t xml:space="preserve"> </w:t>
      </w:r>
      <w:r w:rsidR="009B123A" w:rsidRPr="003633FD">
        <w:rPr>
          <w:rFonts w:cstheme="minorHAnsi"/>
        </w:rPr>
        <w:t>This includes:</w:t>
      </w:r>
    </w:p>
    <w:p w14:paraId="05FAE975" w14:textId="77777777" w:rsidR="009B123A" w:rsidRPr="003633FD" w:rsidRDefault="009B123A" w:rsidP="009B123A">
      <w:pPr>
        <w:pStyle w:val="NoSpacing"/>
        <w:ind w:left="720"/>
        <w:rPr>
          <w:rFonts w:cstheme="minorHAnsi"/>
        </w:rPr>
      </w:pPr>
    </w:p>
    <w:p w14:paraId="05DAECD2" w14:textId="77777777" w:rsidR="009B123A" w:rsidRPr="003633FD" w:rsidRDefault="009B123A" w:rsidP="00EA1A9C">
      <w:pPr>
        <w:pStyle w:val="NoSpacing"/>
        <w:numPr>
          <w:ilvl w:val="0"/>
          <w:numId w:val="60"/>
        </w:numPr>
        <w:rPr>
          <w:rFonts w:cstheme="minorHAnsi"/>
        </w:rPr>
      </w:pPr>
      <w:r w:rsidRPr="003633FD">
        <w:rPr>
          <w:rFonts w:cstheme="minorHAnsi"/>
        </w:rPr>
        <w:t>ensure that the school or college knows who its cohort of children who have or have had a social worker are, understanding their academic progress and attainment, and maintaining a culture of high aspirations for this cohort; and,</w:t>
      </w:r>
    </w:p>
    <w:p w14:paraId="3ABBFA6C" w14:textId="77777777" w:rsidR="009B123A" w:rsidRPr="003633FD" w:rsidRDefault="009B123A" w:rsidP="009B123A">
      <w:pPr>
        <w:pStyle w:val="NoSpacing"/>
        <w:ind w:left="990"/>
        <w:rPr>
          <w:rFonts w:cstheme="minorHAnsi"/>
        </w:rPr>
      </w:pPr>
    </w:p>
    <w:p w14:paraId="5882DBAC" w14:textId="77777777" w:rsidR="009B123A" w:rsidRPr="003633FD" w:rsidRDefault="009B123A" w:rsidP="00EA1A9C">
      <w:pPr>
        <w:pStyle w:val="NoSpacing"/>
        <w:numPr>
          <w:ilvl w:val="0"/>
          <w:numId w:val="60"/>
        </w:numPr>
        <w:rPr>
          <w:rFonts w:cstheme="minorHAnsi"/>
        </w:rPr>
      </w:pPr>
      <w:r w:rsidRPr="003633FD">
        <w:rPr>
          <w:rFonts w:cstheme="min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368EDC46" w14:textId="2F32388A" w:rsidR="00825A2A" w:rsidRPr="003633FD" w:rsidRDefault="00825A2A" w:rsidP="009B123A">
      <w:pPr>
        <w:pStyle w:val="NoSpacing"/>
        <w:ind w:left="720"/>
        <w:rPr>
          <w:rFonts w:cstheme="minorHAnsi"/>
        </w:rPr>
      </w:pPr>
    </w:p>
    <w:p w14:paraId="7B407C61" w14:textId="750960F4" w:rsidR="0045083B" w:rsidRPr="003633FD" w:rsidRDefault="0045083B" w:rsidP="003C0FA7">
      <w:pPr>
        <w:pStyle w:val="NoSpacing"/>
        <w:numPr>
          <w:ilvl w:val="0"/>
          <w:numId w:val="7"/>
        </w:numPr>
        <w:rPr>
          <w:rFonts w:cstheme="minorHAnsi"/>
        </w:rPr>
      </w:pPr>
      <w:r w:rsidRPr="003633FD">
        <w:rPr>
          <w:rFonts w:cstheme="minorHAnsi"/>
        </w:rPr>
        <w:t xml:space="preserve">Promote </w:t>
      </w:r>
      <w:r w:rsidR="00EA3BF0" w:rsidRPr="003633FD">
        <w:rPr>
          <w:rFonts w:cstheme="minorHAnsi"/>
        </w:rPr>
        <w:t xml:space="preserve">supportive </w:t>
      </w:r>
      <w:r w:rsidR="003A7934" w:rsidRPr="003633FD">
        <w:rPr>
          <w:rFonts w:cstheme="minorHAnsi"/>
        </w:rPr>
        <w:t>engagement</w:t>
      </w:r>
      <w:r w:rsidR="00EA3BF0" w:rsidRPr="003633FD">
        <w:rPr>
          <w:rFonts w:cstheme="minorHAnsi"/>
        </w:rPr>
        <w:t xml:space="preserve"> with parents and/or </w:t>
      </w:r>
      <w:r w:rsidR="003A7934" w:rsidRPr="003633FD">
        <w:rPr>
          <w:rFonts w:cstheme="minorHAnsi"/>
        </w:rPr>
        <w:t>carers</w:t>
      </w:r>
      <w:r w:rsidR="00EA3BF0" w:rsidRPr="003633FD">
        <w:rPr>
          <w:rFonts w:cstheme="minorHAnsi"/>
        </w:rPr>
        <w:t xml:space="preserve"> </w:t>
      </w:r>
      <w:r w:rsidR="003A7934" w:rsidRPr="003633FD">
        <w:rPr>
          <w:rFonts w:cstheme="minorHAnsi"/>
        </w:rPr>
        <w:t>in safeguarding</w:t>
      </w:r>
      <w:r w:rsidR="00EA3BF0" w:rsidRPr="003633FD">
        <w:rPr>
          <w:rFonts w:cstheme="minorHAnsi"/>
        </w:rPr>
        <w:t xml:space="preserve"> and promoting the </w:t>
      </w:r>
      <w:r w:rsidR="003A7934" w:rsidRPr="003633FD">
        <w:rPr>
          <w:rFonts w:cstheme="minorHAnsi"/>
        </w:rPr>
        <w:t>welfare</w:t>
      </w:r>
      <w:r w:rsidR="00EA3BF0" w:rsidRPr="003633FD">
        <w:rPr>
          <w:rFonts w:cstheme="minorHAnsi"/>
        </w:rPr>
        <w:t xml:space="preserve"> of children, including where families</w:t>
      </w:r>
      <w:r w:rsidR="003A7934" w:rsidRPr="003633FD">
        <w:rPr>
          <w:rFonts w:cstheme="minorHAnsi"/>
        </w:rPr>
        <w:t xml:space="preserve"> may be facing challenging circumstances</w:t>
      </w:r>
      <w:r w:rsidR="00E421A5" w:rsidRPr="003633FD">
        <w:rPr>
          <w:rFonts w:cstheme="minorHAnsi"/>
        </w:rPr>
        <w:t>.</w:t>
      </w:r>
    </w:p>
    <w:p w14:paraId="6CA86D04" w14:textId="77777777" w:rsidR="00C553F2" w:rsidRPr="003633FD" w:rsidRDefault="00C553F2" w:rsidP="00C553F2">
      <w:pPr>
        <w:pStyle w:val="NoSpacing"/>
        <w:rPr>
          <w:rFonts w:cstheme="minorHAnsi"/>
        </w:rPr>
      </w:pPr>
    </w:p>
    <w:p w14:paraId="6CA86D05" w14:textId="349A5CE6" w:rsidR="00C553F2" w:rsidRPr="003633FD" w:rsidRDefault="00A84A1E" w:rsidP="00C553F2">
      <w:pPr>
        <w:pStyle w:val="NoSpacing"/>
        <w:rPr>
          <w:rFonts w:cstheme="minorHAnsi"/>
          <w:u w:val="single"/>
        </w:rPr>
      </w:pPr>
      <w:r w:rsidRPr="003633FD">
        <w:rPr>
          <w:rFonts w:cstheme="minorHAnsi"/>
          <w:u w:val="single"/>
        </w:rPr>
        <w:t>Training, knowledge and skills</w:t>
      </w:r>
      <w:r w:rsidR="00577510" w:rsidRPr="003633FD">
        <w:rPr>
          <w:rFonts w:cstheme="minorHAnsi"/>
          <w:u w:val="single"/>
        </w:rPr>
        <w:t>:</w:t>
      </w:r>
    </w:p>
    <w:p w14:paraId="7EBB250C" w14:textId="116278E3" w:rsidR="00870231" w:rsidRPr="00633C31" w:rsidRDefault="00AB0E66" w:rsidP="003C0FA7">
      <w:pPr>
        <w:pStyle w:val="NoSpacing"/>
        <w:numPr>
          <w:ilvl w:val="0"/>
          <w:numId w:val="8"/>
        </w:numPr>
        <w:rPr>
          <w:rFonts w:cstheme="minorHAnsi"/>
        </w:rPr>
      </w:pPr>
      <w:r w:rsidRPr="003633FD">
        <w:rPr>
          <w:rFonts w:cstheme="minorHAnsi"/>
        </w:rPr>
        <w:t>U</w:t>
      </w:r>
      <w:r w:rsidR="00C553F2" w:rsidRPr="003633FD">
        <w:rPr>
          <w:rFonts w:cstheme="minorHAnsi"/>
        </w:rPr>
        <w:t>ndergo training to provide them with the knowledge and skills required to carry ou</w:t>
      </w:r>
      <w:r w:rsidRPr="003633FD">
        <w:rPr>
          <w:rFonts w:cstheme="minorHAnsi"/>
        </w:rPr>
        <w:t xml:space="preserve">t the role. </w:t>
      </w:r>
      <w:r w:rsidR="009D5A25" w:rsidRPr="003633FD">
        <w:rPr>
          <w:rFonts w:cstheme="minorHAnsi"/>
        </w:rPr>
        <w:t>Training should provide the DSL with a good understanding of their own role,</w:t>
      </w:r>
      <w:r w:rsidR="007525D2" w:rsidRPr="003633FD">
        <w:rPr>
          <w:rFonts w:cstheme="minorHAnsi"/>
        </w:rPr>
        <w:t xml:space="preserve"> , how to identify, understand and respond to specific needs that can increase the vulnerability of children, as well as the specific harms that can put children at risk</w:t>
      </w:r>
      <w:r w:rsidR="009D5A25" w:rsidRPr="003633FD">
        <w:rPr>
          <w:rFonts w:cstheme="minorHAnsi"/>
        </w:rPr>
        <w:t xml:space="preserve"> and </w:t>
      </w:r>
      <w:r w:rsidR="009D5A25" w:rsidRPr="007A45CD">
        <w:rPr>
          <w:rFonts w:cstheme="minorHAnsi"/>
          <w:color w:val="000000" w:themeColor="text1"/>
        </w:rPr>
        <w:t xml:space="preserve">the processes, procedures, and responsibilities of other agencies, particularly children’s social care. </w:t>
      </w:r>
      <w:r w:rsidRPr="00633C31">
        <w:rPr>
          <w:rFonts w:cstheme="minorHAnsi"/>
        </w:rPr>
        <w:t>This training will</w:t>
      </w:r>
      <w:r w:rsidR="00C553F2" w:rsidRPr="00633C31">
        <w:rPr>
          <w:rFonts w:cstheme="minorHAnsi"/>
        </w:rPr>
        <w:t xml:space="preserve"> be updated at least every two years. </w:t>
      </w:r>
    </w:p>
    <w:p w14:paraId="40DBD7A8" w14:textId="34E15779" w:rsidR="00870231" w:rsidRPr="005C78AE" w:rsidRDefault="00C553F2" w:rsidP="003C0FA7">
      <w:pPr>
        <w:pStyle w:val="NoSpacing"/>
        <w:numPr>
          <w:ilvl w:val="0"/>
          <w:numId w:val="8"/>
        </w:numPr>
        <w:rPr>
          <w:rFonts w:cstheme="minorHAnsi"/>
        </w:rPr>
      </w:pPr>
      <w:r w:rsidRPr="005C78AE">
        <w:rPr>
          <w:rFonts w:cstheme="minorHAnsi"/>
        </w:rPr>
        <w:t>The des</w:t>
      </w:r>
      <w:r w:rsidR="00E625D4" w:rsidRPr="005C78AE">
        <w:rPr>
          <w:rFonts w:cstheme="minorHAnsi"/>
        </w:rPr>
        <w:t>ignated safeguarding lead will</w:t>
      </w:r>
      <w:r w:rsidRPr="005C78AE">
        <w:rPr>
          <w:rFonts w:cstheme="minorHAnsi"/>
        </w:rPr>
        <w:t xml:space="preserve"> undertake Prevent awareness training</w:t>
      </w:r>
      <w:r w:rsidR="00307DB0" w:rsidRPr="005C78AE">
        <w:rPr>
          <w:rFonts w:cstheme="minorHAnsi"/>
        </w:rPr>
        <w:t xml:space="preserve"> and referral training for Channel</w:t>
      </w:r>
    </w:p>
    <w:p w14:paraId="6CA86D06" w14:textId="4CED0C71" w:rsidR="00C553F2" w:rsidRPr="00633C31" w:rsidRDefault="00C553F2" w:rsidP="003C0FA7">
      <w:pPr>
        <w:pStyle w:val="NoSpacing"/>
        <w:numPr>
          <w:ilvl w:val="0"/>
          <w:numId w:val="8"/>
        </w:numPr>
        <w:rPr>
          <w:rFonts w:cstheme="minorHAnsi"/>
        </w:rPr>
      </w:pPr>
      <w:r w:rsidRPr="00633C31">
        <w:rPr>
          <w:rFonts w:cstheme="minorHAnsi"/>
        </w:rPr>
        <w:t>In addition to the formal training set out above, t</w:t>
      </w:r>
      <w:r w:rsidR="00AB0E66" w:rsidRPr="00633C31">
        <w:rPr>
          <w:rFonts w:cstheme="minorHAnsi"/>
        </w:rPr>
        <w:t>heir knowledge and skills will</w:t>
      </w:r>
      <w:r w:rsidRPr="00633C31">
        <w:rPr>
          <w:rFonts w:cstheme="minorHAnsi"/>
        </w:rPr>
        <w:t xml:space="preserve"> be refreshed (this might be via e-bulletins, meeting other designated safeguarding leads, or simply taking time to read and digest safeguarding developments) at regular intervals, as required, but at least annually, to allow them to understand and keep up with any developments</w:t>
      </w:r>
      <w:r w:rsidR="00577510" w:rsidRPr="00633C31">
        <w:rPr>
          <w:rFonts w:cstheme="minorHAnsi"/>
        </w:rPr>
        <w:t xml:space="preserve"> relevant to their role so they;</w:t>
      </w:r>
      <w:r w:rsidRPr="00633C31">
        <w:rPr>
          <w:rFonts w:cstheme="minorHAnsi"/>
        </w:rPr>
        <w:t xml:space="preserve"> </w:t>
      </w:r>
    </w:p>
    <w:p w14:paraId="6CA86D07" w14:textId="5AB6CFB1" w:rsidR="00AB0E66" w:rsidRPr="00633C31" w:rsidRDefault="00C553F2" w:rsidP="003C0FA7">
      <w:pPr>
        <w:pStyle w:val="NoSpacing"/>
        <w:numPr>
          <w:ilvl w:val="0"/>
          <w:numId w:val="8"/>
        </w:numPr>
        <w:rPr>
          <w:rFonts w:cstheme="minorHAnsi"/>
        </w:rPr>
      </w:pPr>
      <w:r w:rsidRPr="00633C31">
        <w:rPr>
          <w:rFonts w:cstheme="minorHAnsi"/>
        </w:rPr>
        <w:t>Understand the assessment process for providing early help and</w:t>
      </w:r>
      <w:r w:rsidR="00870231" w:rsidRPr="00633C31">
        <w:rPr>
          <w:rFonts w:cstheme="minorHAnsi"/>
        </w:rPr>
        <w:t xml:space="preserve"> statutory</w:t>
      </w:r>
      <w:r w:rsidRPr="00633C31">
        <w:rPr>
          <w:rFonts w:cstheme="minorHAnsi"/>
        </w:rPr>
        <w:t xml:space="preserve"> intervention</w:t>
      </w:r>
      <w:r w:rsidR="00E625D4" w:rsidRPr="00633C31">
        <w:rPr>
          <w:rFonts w:cstheme="minorHAnsi"/>
        </w:rPr>
        <w:t>, including local criteria for action and local authority children’s social care</w:t>
      </w:r>
      <w:r w:rsidR="00731C29" w:rsidRPr="00633C31">
        <w:rPr>
          <w:rFonts w:cstheme="minorHAnsi"/>
        </w:rPr>
        <w:t xml:space="preserve"> referral arrangements.</w:t>
      </w:r>
    </w:p>
    <w:p w14:paraId="6CA86D08" w14:textId="5359B479" w:rsidR="00AB0E66" w:rsidRPr="00633C31" w:rsidRDefault="00AB0E66" w:rsidP="003C0FA7">
      <w:pPr>
        <w:pStyle w:val="NoSpacing"/>
        <w:numPr>
          <w:ilvl w:val="0"/>
          <w:numId w:val="8"/>
        </w:numPr>
        <w:rPr>
          <w:rFonts w:cstheme="minorHAnsi"/>
        </w:rPr>
      </w:pPr>
      <w:r w:rsidRPr="00633C31">
        <w:rPr>
          <w:rFonts w:cstheme="minorHAnsi"/>
        </w:rPr>
        <w:t xml:space="preserve">Have a working knowledge of how local authorities conduct a child protection case conference and a child protection review conference and be able to attend and contribute to these effectively when required to do so; </w:t>
      </w:r>
    </w:p>
    <w:p w14:paraId="6CA86D09" w14:textId="443E2BE3" w:rsidR="00AB0E66" w:rsidRPr="00633C31" w:rsidRDefault="00AB0E66" w:rsidP="003C0FA7">
      <w:pPr>
        <w:pStyle w:val="NoSpacing"/>
        <w:numPr>
          <w:ilvl w:val="0"/>
          <w:numId w:val="8"/>
        </w:numPr>
        <w:rPr>
          <w:rFonts w:cstheme="minorHAnsi"/>
        </w:rPr>
      </w:pPr>
      <w:r w:rsidRPr="00633C31">
        <w:rPr>
          <w:rFonts w:cstheme="minorHAnsi"/>
        </w:rPr>
        <w:t xml:space="preserve">Ensure each member of staff has access to and understands the </w:t>
      </w:r>
      <w:r w:rsidR="00731C29" w:rsidRPr="00633C31">
        <w:rPr>
          <w:rFonts w:cstheme="minorHAnsi"/>
        </w:rPr>
        <w:t>school’s</w:t>
      </w:r>
      <w:r w:rsidRPr="00633C31">
        <w:rPr>
          <w:rFonts w:cstheme="minorHAnsi"/>
        </w:rPr>
        <w:t xml:space="preserve"> child protection policy and procedures, especially new and part time staff; </w:t>
      </w:r>
    </w:p>
    <w:p w14:paraId="6CA86D0A" w14:textId="156AA120" w:rsidR="00AB0E66" w:rsidRDefault="00AB0E66" w:rsidP="003C0FA7">
      <w:pPr>
        <w:pStyle w:val="NoSpacing"/>
        <w:numPr>
          <w:ilvl w:val="0"/>
          <w:numId w:val="8"/>
        </w:numPr>
        <w:rPr>
          <w:rFonts w:cstheme="minorHAnsi"/>
        </w:rPr>
      </w:pPr>
      <w:r w:rsidRPr="00633C31">
        <w:rPr>
          <w:rFonts w:cstheme="minorHAnsi"/>
        </w:rPr>
        <w:t>Are alert to the specific needs of children in need, those with special educational needs and young carers</w:t>
      </w:r>
    </w:p>
    <w:p w14:paraId="5AF9D47B" w14:textId="77777777" w:rsidR="00D84BD0" w:rsidRPr="00D84BD0" w:rsidRDefault="00D84BD0" w:rsidP="003C0FA7">
      <w:pPr>
        <w:pStyle w:val="NoSpacing"/>
        <w:numPr>
          <w:ilvl w:val="0"/>
          <w:numId w:val="8"/>
        </w:numPr>
        <w:rPr>
          <w:rFonts w:cstheme="minorHAnsi"/>
        </w:rPr>
      </w:pPr>
      <w:r w:rsidRPr="00D84BD0">
        <w:rPr>
          <w:rFonts w:cstheme="minorHAnsi"/>
        </w:rPr>
        <w:t>Understand relevant data protection legislation and regulations, especially the Data Protection Act 2018 and GDPR</w:t>
      </w:r>
    </w:p>
    <w:p w14:paraId="36B408FD" w14:textId="40B22C8F" w:rsidR="00D84BD0" w:rsidRPr="00D84BD0" w:rsidRDefault="00D84BD0" w:rsidP="003C0FA7">
      <w:pPr>
        <w:pStyle w:val="NoSpacing"/>
        <w:numPr>
          <w:ilvl w:val="0"/>
          <w:numId w:val="8"/>
        </w:numPr>
        <w:rPr>
          <w:rFonts w:cstheme="minorHAnsi"/>
        </w:rPr>
      </w:pPr>
      <w:r w:rsidRPr="00D84BD0">
        <w:rPr>
          <w:rFonts w:cstheme="minorHAnsi"/>
        </w:rPr>
        <w:t xml:space="preserve">Understand the importance of information sharing, both within school and with the three safeguarding partners, other agencies, organisations and practitioners  </w:t>
      </w:r>
    </w:p>
    <w:p w14:paraId="6CA86D0B" w14:textId="7CF8B3DC" w:rsidR="00AB0E66" w:rsidRPr="00633C31" w:rsidRDefault="00412AB9" w:rsidP="003C0FA7">
      <w:pPr>
        <w:pStyle w:val="NoSpacing"/>
        <w:numPr>
          <w:ilvl w:val="0"/>
          <w:numId w:val="8"/>
        </w:numPr>
        <w:rPr>
          <w:rFonts w:cstheme="minorHAnsi"/>
        </w:rPr>
      </w:pPr>
      <w:r>
        <w:rPr>
          <w:rFonts w:cstheme="minorHAnsi"/>
        </w:rPr>
        <w:t>C</w:t>
      </w:r>
      <w:r w:rsidR="007947DD" w:rsidRPr="00633C31">
        <w:rPr>
          <w:rFonts w:cstheme="minorHAnsi"/>
        </w:rPr>
        <w:t>an</w:t>
      </w:r>
      <w:r w:rsidR="00AB0E66" w:rsidRPr="00633C31">
        <w:rPr>
          <w:rFonts w:cstheme="minorHAnsi"/>
        </w:rPr>
        <w:t xml:space="preserve"> keep detailed, accurate, secure written records of concerns and referrals; </w:t>
      </w:r>
    </w:p>
    <w:p w14:paraId="48439D5F" w14:textId="08F83608" w:rsidR="00731C29" w:rsidRPr="00633C31" w:rsidRDefault="00AB0E66" w:rsidP="003C0FA7">
      <w:pPr>
        <w:pStyle w:val="NoSpacing"/>
        <w:numPr>
          <w:ilvl w:val="0"/>
          <w:numId w:val="8"/>
        </w:numPr>
        <w:rPr>
          <w:rFonts w:cstheme="minorHAnsi"/>
        </w:rPr>
      </w:pPr>
      <w:r w:rsidRPr="00633C31">
        <w:rPr>
          <w:rFonts w:cstheme="minorHAnsi"/>
        </w:rPr>
        <w:t xml:space="preserve">Understand and support the </w:t>
      </w:r>
      <w:r w:rsidR="00731C29" w:rsidRPr="00633C31">
        <w:rPr>
          <w:rFonts w:cstheme="minorHAnsi"/>
        </w:rPr>
        <w:t>school</w:t>
      </w:r>
      <w:r w:rsidRPr="00633C31">
        <w:rPr>
          <w:rFonts w:cstheme="minorHAnsi"/>
        </w:rPr>
        <w:t xml:space="preserve"> with regards to the requirements of the Prevent duty and </w:t>
      </w:r>
      <w:r w:rsidR="007947DD" w:rsidRPr="00633C31">
        <w:rPr>
          <w:rFonts w:cstheme="minorHAnsi"/>
        </w:rPr>
        <w:t>can</w:t>
      </w:r>
      <w:r w:rsidRPr="00633C31">
        <w:rPr>
          <w:rFonts w:cstheme="minorHAnsi"/>
        </w:rPr>
        <w:t xml:space="preserve"> provide advice and support to staff on protecting children from the risk of radicalisation; </w:t>
      </w:r>
    </w:p>
    <w:p w14:paraId="41AE35A1" w14:textId="61D2786B" w:rsidR="00731C29" w:rsidRPr="00633C31" w:rsidRDefault="00BD2A68" w:rsidP="003C0FA7">
      <w:pPr>
        <w:pStyle w:val="NoSpacing"/>
        <w:numPr>
          <w:ilvl w:val="0"/>
          <w:numId w:val="8"/>
        </w:numPr>
        <w:rPr>
          <w:rFonts w:cstheme="minorHAnsi"/>
        </w:rPr>
      </w:pPr>
      <w:r>
        <w:rPr>
          <w:rFonts w:cstheme="minorHAnsi"/>
        </w:rPr>
        <w:lastRenderedPageBreak/>
        <w:t>C</w:t>
      </w:r>
      <w:r w:rsidR="007947DD" w:rsidRPr="00633C31">
        <w:rPr>
          <w:rFonts w:cstheme="minorHAnsi"/>
        </w:rPr>
        <w:t>an</w:t>
      </w:r>
      <w:r w:rsidR="00731C29" w:rsidRPr="00633C31">
        <w:rPr>
          <w:rFonts w:cstheme="minorHAnsi"/>
        </w:rPr>
        <w:t xml:space="preserve"> understand the unique risks associated with online safety and be confident that they have the relevant knowledge and up to date capability required to keep children safe whilst they are online at school</w:t>
      </w:r>
      <w:r w:rsidR="005339FC">
        <w:rPr>
          <w:rFonts w:cstheme="minorHAnsi"/>
        </w:rPr>
        <w:t xml:space="preserve"> and have responsibility for filtering and monitoring</w:t>
      </w:r>
      <w:r w:rsidR="00731C29" w:rsidRPr="00633C31">
        <w:rPr>
          <w:rFonts w:cstheme="minorHAnsi"/>
        </w:rPr>
        <w:t xml:space="preserve">; </w:t>
      </w:r>
    </w:p>
    <w:p w14:paraId="6CA86D0C" w14:textId="10F1145D" w:rsidR="00AB0E66" w:rsidRPr="00633C31" w:rsidRDefault="00BD2A68" w:rsidP="003C0FA7">
      <w:pPr>
        <w:pStyle w:val="ListParagraph"/>
        <w:numPr>
          <w:ilvl w:val="0"/>
          <w:numId w:val="8"/>
        </w:numPr>
        <w:autoSpaceDE w:val="0"/>
        <w:autoSpaceDN w:val="0"/>
        <w:adjustRightInd w:val="0"/>
        <w:spacing w:after="0" w:line="240" w:lineRule="auto"/>
        <w:rPr>
          <w:rFonts w:cstheme="minorHAnsi"/>
        </w:rPr>
      </w:pPr>
      <w:r>
        <w:rPr>
          <w:rFonts w:cstheme="minorHAnsi"/>
        </w:rPr>
        <w:t>C</w:t>
      </w:r>
      <w:r w:rsidR="00731C29" w:rsidRPr="00633C31">
        <w:rPr>
          <w:rFonts w:cstheme="minorHAnsi"/>
        </w:rPr>
        <w:t xml:space="preserve">an recognise the additional risks that children with SEN and disabilities (SEND) face online, for example, from online bullying, grooming and radicalisation and are confident they have the capability to support SEND children to stay safe online; </w:t>
      </w:r>
    </w:p>
    <w:p w14:paraId="6CA86D0D" w14:textId="77777777" w:rsidR="00AB0E66" w:rsidRPr="00633C31" w:rsidRDefault="00AB0E66" w:rsidP="003C0FA7">
      <w:pPr>
        <w:pStyle w:val="NoSpacing"/>
        <w:numPr>
          <w:ilvl w:val="0"/>
          <w:numId w:val="8"/>
        </w:numPr>
        <w:rPr>
          <w:rFonts w:cstheme="minorHAnsi"/>
        </w:rPr>
      </w:pPr>
      <w:r w:rsidRPr="00633C31">
        <w:rPr>
          <w:rFonts w:cstheme="minorHAnsi"/>
        </w:rPr>
        <w:t xml:space="preserve">Obtain access to resources and attend any relevant or refresher training courses; and </w:t>
      </w:r>
    </w:p>
    <w:p w14:paraId="6CA86D0E" w14:textId="7DFECF26" w:rsidR="00AB0E66" w:rsidRPr="00633C31" w:rsidRDefault="00AB0E66" w:rsidP="003C0FA7">
      <w:pPr>
        <w:pStyle w:val="NoSpacing"/>
        <w:numPr>
          <w:ilvl w:val="0"/>
          <w:numId w:val="8"/>
        </w:numPr>
        <w:rPr>
          <w:rFonts w:cstheme="minorHAnsi"/>
        </w:rPr>
      </w:pPr>
      <w:r w:rsidRPr="00633C31">
        <w:rPr>
          <w:rFonts w:cstheme="minorHAnsi"/>
        </w:rPr>
        <w:t xml:space="preserve">Encourage a culture of listening to children and taking account of their wishes and feelings, among all staff, in any measures the </w:t>
      </w:r>
      <w:r w:rsidR="00731C29" w:rsidRPr="00633C31">
        <w:rPr>
          <w:rFonts w:cstheme="minorHAnsi"/>
        </w:rPr>
        <w:t>school</w:t>
      </w:r>
      <w:r w:rsidRPr="00633C31">
        <w:rPr>
          <w:rFonts w:cstheme="minorHAnsi"/>
        </w:rPr>
        <w:t xml:space="preserve"> may put in place to protect them. </w:t>
      </w:r>
    </w:p>
    <w:p w14:paraId="6CA86D0F" w14:textId="77777777" w:rsidR="00AB0E66" w:rsidRPr="00633C31" w:rsidRDefault="00AB0E66" w:rsidP="00AB0E66">
      <w:pPr>
        <w:pStyle w:val="Default"/>
        <w:ind w:left="720"/>
        <w:rPr>
          <w:rFonts w:asciiTheme="minorHAnsi" w:hAnsiTheme="minorHAnsi" w:cstheme="minorHAnsi"/>
          <w:color w:val="auto"/>
          <w:sz w:val="22"/>
          <w:szCs w:val="22"/>
        </w:rPr>
      </w:pPr>
    </w:p>
    <w:p w14:paraId="6CA86D11" w14:textId="537921E4" w:rsidR="00AB0E66" w:rsidRPr="00633C31" w:rsidRDefault="00AB0E66" w:rsidP="00FC5C0A">
      <w:pPr>
        <w:autoSpaceDE w:val="0"/>
        <w:autoSpaceDN w:val="0"/>
        <w:adjustRightInd w:val="0"/>
        <w:spacing w:after="0" w:line="240" w:lineRule="auto"/>
        <w:rPr>
          <w:rFonts w:cstheme="minorHAnsi"/>
          <w:u w:val="single"/>
        </w:rPr>
      </w:pPr>
      <w:r w:rsidRPr="00633C31">
        <w:rPr>
          <w:rFonts w:cstheme="minorHAnsi"/>
          <w:u w:val="single"/>
        </w:rPr>
        <w:t>Raise Awareness</w:t>
      </w:r>
      <w:r w:rsidR="00577510" w:rsidRPr="00633C31">
        <w:rPr>
          <w:rFonts w:cstheme="minorHAnsi"/>
          <w:u w:val="single"/>
        </w:rPr>
        <w:t>:</w:t>
      </w:r>
    </w:p>
    <w:p w14:paraId="6915FB99" w14:textId="77777777" w:rsidR="00FC5C0A" w:rsidRPr="00633C31" w:rsidRDefault="00FC5C0A" w:rsidP="00FC5C0A">
      <w:pPr>
        <w:autoSpaceDE w:val="0"/>
        <w:autoSpaceDN w:val="0"/>
        <w:adjustRightInd w:val="0"/>
        <w:spacing w:after="0" w:line="240" w:lineRule="auto"/>
        <w:rPr>
          <w:rFonts w:cstheme="minorHAnsi"/>
          <w:u w:val="single"/>
        </w:rPr>
      </w:pPr>
    </w:p>
    <w:p w14:paraId="6CA86D12" w14:textId="3809467A" w:rsidR="00AB0E66" w:rsidRPr="003633FD" w:rsidRDefault="00AB0E66" w:rsidP="003C0FA7">
      <w:pPr>
        <w:pStyle w:val="NoSpacing"/>
        <w:numPr>
          <w:ilvl w:val="0"/>
          <w:numId w:val="9"/>
        </w:numPr>
        <w:rPr>
          <w:rFonts w:cstheme="minorHAnsi"/>
        </w:rPr>
      </w:pPr>
      <w:r w:rsidRPr="003633FD">
        <w:rPr>
          <w:rFonts w:cstheme="minorHAnsi"/>
        </w:rPr>
        <w:t xml:space="preserve">Ensure the </w:t>
      </w:r>
      <w:r w:rsidR="008441E8" w:rsidRPr="003633FD">
        <w:rPr>
          <w:rFonts w:cstheme="minorHAnsi"/>
        </w:rPr>
        <w:t>school</w:t>
      </w:r>
      <w:r w:rsidRPr="003633FD">
        <w:rPr>
          <w:rFonts w:cstheme="minorHAnsi"/>
        </w:rPr>
        <w:t xml:space="preserve"> </w:t>
      </w:r>
      <w:r w:rsidR="00EA04CE">
        <w:rPr>
          <w:rFonts w:cstheme="minorHAnsi"/>
        </w:rPr>
        <w:t xml:space="preserve">safeguarding and </w:t>
      </w:r>
      <w:r w:rsidRPr="003633FD">
        <w:rPr>
          <w:rFonts w:cstheme="minorHAnsi"/>
        </w:rPr>
        <w:t>child protection policies are known, understood and used appropriately</w:t>
      </w:r>
      <w:r w:rsidR="00315356" w:rsidRPr="003633FD">
        <w:rPr>
          <w:rFonts w:cstheme="minorHAnsi"/>
        </w:rPr>
        <w:t>,</w:t>
      </w:r>
      <w:r w:rsidR="00B50FEE" w:rsidRPr="003633FD">
        <w:rPr>
          <w:rFonts w:cstheme="minorHAnsi"/>
        </w:rPr>
        <w:t xml:space="preserve"> </w:t>
      </w:r>
      <w:r w:rsidR="00315356" w:rsidRPr="003633FD">
        <w:rPr>
          <w:rFonts w:cstheme="minorHAnsi"/>
        </w:rPr>
        <w:t>especially new and part-time staff</w:t>
      </w:r>
    </w:p>
    <w:p w14:paraId="6CA86D13" w14:textId="6CF7D1BE" w:rsidR="00AB0E66" w:rsidRPr="00633C31" w:rsidRDefault="00AB0E66" w:rsidP="003C0FA7">
      <w:pPr>
        <w:pStyle w:val="NoSpacing"/>
        <w:numPr>
          <w:ilvl w:val="0"/>
          <w:numId w:val="9"/>
        </w:numPr>
        <w:rPr>
          <w:rFonts w:cstheme="minorHAnsi"/>
        </w:rPr>
      </w:pPr>
      <w:r w:rsidRPr="00633C31">
        <w:rPr>
          <w:rFonts w:cstheme="minorHAnsi"/>
        </w:rPr>
        <w:t xml:space="preserve">Ensure the </w:t>
      </w:r>
      <w:r w:rsidR="008441E8" w:rsidRPr="00633C31">
        <w:rPr>
          <w:rFonts w:cstheme="minorHAnsi"/>
        </w:rPr>
        <w:t>school</w:t>
      </w:r>
      <w:r w:rsidRPr="00633C31">
        <w:rPr>
          <w:rFonts w:cstheme="minorHAnsi"/>
        </w:rPr>
        <w:t xml:space="preserve"> child protection policy is reviewed annually (as a minimum) and the procedures and implementation are updated and reviewed regularly, and work with governing bodies or proprietors regarding this</w:t>
      </w:r>
      <w:r w:rsidR="00577510" w:rsidRPr="00633C31">
        <w:rPr>
          <w:rFonts w:cstheme="minorHAnsi"/>
        </w:rPr>
        <w:t>;</w:t>
      </w:r>
    </w:p>
    <w:p w14:paraId="6CA86D14" w14:textId="14FAAB68" w:rsidR="00AB0E66" w:rsidRPr="00633C31" w:rsidRDefault="00AB0E66" w:rsidP="003C0FA7">
      <w:pPr>
        <w:pStyle w:val="NoSpacing"/>
        <w:numPr>
          <w:ilvl w:val="0"/>
          <w:numId w:val="9"/>
        </w:numPr>
        <w:rPr>
          <w:rFonts w:cstheme="minorHAnsi"/>
        </w:rPr>
      </w:pPr>
      <w:r w:rsidRPr="00633C31">
        <w:rPr>
          <w:rFonts w:cstheme="minorHAnsi"/>
        </w:rPr>
        <w:t>Ensure the</w:t>
      </w:r>
      <w:r w:rsidR="00C22433">
        <w:rPr>
          <w:rFonts w:cstheme="minorHAnsi"/>
        </w:rPr>
        <w:t xml:space="preserve"> safeguarding and </w:t>
      </w:r>
      <w:r w:rsidRPr="00633C31">
        <w:rPr>
          <w:rFonts w:cstheme="minorHAnsi"/>
        </w:rPr>
        <w:t xml:space="preserve"> child protection policy is available publicly and parents </w:t>
      </w:r>
      <w:r w:rsidR="007947DD" w:rsidRPr="00633C31">
        <w:rPr>
          <w:rFonts w:cstheme="minorHAnsi"/>
        </w:rPr>
        <w:t>know</w:t>
      </w:r>
      <w:r w:rsidRPr="00633C31">
        <w:rPr>
          <w:rFonts w:cstheme="minorHAnsi"/>
        </w:rPr>
        <w:t xml:space="preserve"> referrals about suspected abuse or neglect may be mad</w:t>
      </w:r>
      <w:r w:rsidR="008441E8" w:rsidRPr="00633C31">
        <w:rPr>
          <w:rFonts w:cstheme="minorHAnsi"/>
        </w:rPr>
        <w:t>e and the role of the school</w:t>
      </w:r>
      <w:r w:rsidRPr="00633C31">
        <w:rPr>
          <w:rFonts w:cstheme="minorHAnsi"/>
        </w:rPr>
        <w:t xml:space="preserve"> in this</w:t>
      </w:r>
      <w:r w:rsidR="00577510" w:rsidRPr="00633C31">
        <w:rPr>
          <w:rFonts w:cstheme="minorHAnsi"/>
        </w:rPr>
        <w:t>; and</w:t>
      </w:r>
    </w:p>
    <w:p w14:paraId="6CA86D15" w14:textId="47580616" w:rsidR="00AB0E66" w:rsidRDefault="00AB0E66" w:rsidP="003C0FA7">
      <w:pPr>
        <w:pStyle w:val="NoSpacing"/>
        <w:numPr>
          <w:ilvl w:val="0"/>
          <w:numId w:val="9"/>
        </w:numPr>
        <w:rPr>
          <w:rFonts w:cstheme="minorHAnsi"/>
        </w:rPr>
      </w:pPr>
      <w:r w:rsidRPr="00633C31">
        <w:rPr>
          <w:rFonts w:cstheme="minorHAnsi"/>
        </w:rPr>
        <w:t xml:space="preserve">Link with the </w:t>
      </w:r>
      <w:r w:rsidR="00D84BD0">
        <w:rPr>
          <w:rFonts w:cstheme="minorHAnsi"/>
        </w:rPr>
        <w:t>safeguarding partner arrangements</w:t>
      </w:r>
      <w:r w:rsidRPr="00633C31">
        <w:rPr>
          <w:rFonts w:cstheme="minorHAnsi"/>
        </w:rPr>
        <w:t xml:space="preserve"> to make sure staff are aware of training opportunities and the latest local policies on </w:t>
      </w:r>
      <w:r w:rsidR="008441E8" w:rsidRPr="00633C31">
        <w:rPr>
          <w:rFonts w:cstheme="minorHAnsi"/>
        </w:rPr>
        <w:t xml:space="preserve">local </w:t>
      </w:r>
      <w:r w:rsidRPr="00633C31">
        <w:rPr>
          <w:rFonts w:cstheme="minorHAnsi"/>
        </w:rPr>
        <w:t>safeguarding</w:t>
      </w:r>
      <w:r w:rsidR="008441E8" w:rsidRPr="00633C31">
        <w:rPr>
          <w:rFonts w:cstheme="minorHAnsi"/>
        </w:rPr>
        <w:t xml:space="preserve"> arrangements</w:t>
      </w:r>
      <w:r w:rsidRPr="00633C31">
        <w:rPr>
          <w:rFonts w:cstheme="minorHAnsi"/>
        </w:rPr>
        <w:t xml:space="preserve">. </w:t>
      </w:r>
    </w:p>
    <w:p w14:paraId="16EE5149" w14:textId="225745A6" w:rsidR="0061798B" w:rsidRPr="007A45CD" w:rsidRDefault="0061798B" w:rsidP="003C0FA7">
      <w:pPr>
        <w:pStyle w:val="NoSpacing"/>
        <w:numPr>
          <w:ilvl w:val="0"/>
          <w:numId w:val="9"/>
        </w:numPr>
        <w:rPr>
          <w:rFonts w:cstheme="minorHAnsi"/>
          <w:color w:val="000000" w:themeColor="text1"/>
        </w:rPr>
      </w:pPr>
      <w:r w:rsidRPr="007A45CD">
        <w:rPr>
          <w:color w:val="000000" w:themeColor="text1"/>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6CA86D16" w14:textId="77777777" w:rsidR="00AB0E66" w:rsidRPr="00633C31" w:rsidRDefault="00AB0E66" w:rsidP="00AB0E66">
      <w:pPr>
        <w:pStyle w:val="NoSpacing"/>
        <w:rPr>
          <w:rFonts w:cstheme="minorHAnsi"/>
        </w:rPr>
      </w:pPr>
    </w:p>
    <w:p w14:paraId="6CA86D17" w14:textId="5F7B6647" w:rsidR="009C3A7A" w:rsidRPr="003633FD" w:rsidRDefault="007E4C84" w:rsidP="009C3A7A">
      <w:pPr>
        <w:pStyle w:val="NoSpacing"/>
        <w:rPr>
          <w:rFonts w:cstheme="minorHAnsi"/>
          <w:u w:val="single"/>
        </w:rPr>
      </w:pPr>
      <w:r w:rsidRPr="003633FD">
        <w:rPr>
          <w:rFonts w:cstheme="minorHAnsi"/>
          <w:u w:val="single"/>
        </w:rPr>
        <w:t xml:space="preserve">Sharing information and managing the </w:t>
      </w:r>
      <w:r w:rsidR="00AB0E66" w:rsidRPr="003633FD">
        <w:rPr>
          <w:rFonts w:cstheme="minorHAnsi"/>
          <w:u w:val="single"/>
        </w:rPr>
        <w:t>Child Protection File</w:t>
      </w:r>
      <w:r w:rsidR="00577510" w:rsidRPr="003633FD">
        <w:rPr>
          <w:rFonts w:cstheme="minorHAnsi"/>
          <w:u w:val="single"/>
        </w:rPr>
        <w:t>:</w:t>
      </w:r>
    </w:p>
    <w:p w14:paraId="1C0F990C" w14:textId="6DB30873" w:rsidR="00DD051B" w:rsidRPr="003633FD" w:rsidRDefault="00DD051B" w:rsidP="009C3A7A">
      <w:pPr>
        <w:pStyle w:val="NoSpacing"/>
        <w:rPr>
          <w:rFonts w:cstheme="minorHAnsi"/>
          <w:u w:val="single"/>
        </w:rPr>
      </w:pPr>
    </w:p>
    <w:p w14:paraId="08581D8A" w14:textId="639CFB80" w:rsidR="00F11709" w:rsidRPr="003633FD" w:rsidRDefault="00F11709" w:rsidP="005D65D3">
      <w:pPr>
        <w:pStyle w:val="NoSpacing"/>
        <w:rPr>
          <w:rFonts w:cstheme="minorHAnsi"/>
        </w:rPr>
      </w:pPr>
      <w:r w:rsidRPr="003633FD">
        <w:rPr>
          <w:rFonts w:cstheme="minorHAnsi"/>
        </w:rPr>
        <w:t xml:space="preserve">The DSL is responsible for ensuring that the </w:t>
      </w:r>
      <w:r w:rsidR="00910789">
        <w:rPr>
          <w:rFonts w:cstheme="minorHAnsi"/>
        </w:rPr>
        <w:t xml:space="preserve">safeguarding and </w:t>
      </w:r>
      <w:r w:rsidRPr="003633FD">
        <w:rPr>
          <w:rFonts w:cstheme="minorHAnsi"/>
        </w:rPr>
        <w:t xml:space="preserve">child </w:t>
      </w:r>
      <w:r w:rsidR="00B833F7" w:rsidRPr="003633FD">
        <w:rPr>
          <w:rFonts w:cstheme="minorHAnsi"/>
        </w:rPr>
        <w:t>protection</w:t>
      </w:r>
      <w:r w:rsidRPr="003633FD">
        <w:rPr>
          <w:rFonts w:cstheme="minorHAnsi"/>
        </w:rPr>
        <w:t xml:space="preserve"> </w:t>
      </w:r>
      <w:r w:rsidR="00B833F7" w:rsidRPr="003633FD">
        <w:rPr>
          <w:rFonts w:cstheme="minorHAnsi"/>
        </w:rPr>
        <w:t>files</w:t>
      </w:r>
      <w:r w:rsidRPr="003633FD">
        <w:rPr>
          <w:rFonts w:cstheme="minorHAnsi"/>
        </w:rPr>
        <w:t xml:space="preserve"> are kept up to date</w:t>
      </w:r>
      <w:r w:rsidR="00B833F7" w:rsidRPr="003633FD">
        <w:rPr>
          <w:rFonts w:cstheme="minorHAnsi"/>
        </w:rPr>
        <w:t>.</w:t>
      </w:r>
      <w:r w:rsidR="00406D64" w:rsidRPr="003633FD">
        <w:rPr>
          <w:rFonts w:cstheme="minorHAnsi"/>
        </w:rPr>
        <w:t xml:space="preserve"> The records will include</w:t>
      </w:r>
      <w:r w:rsidR="001A782B" w:rsidRPr="003633FD">
        <w:rPr>
          <w:rFonts w:cstheme="minorHAnsi"/>
        </w:rPr>
        <w:t>:</w:t>
      </w:r>
    </w:p>
    <w:p w14:paraId="7C1AD77E" w14:textId="0DF0686D" w:rsidR="001A782B" w:rsidRPr="003633FD" w:rsidRDefault="001A782B" w:rsidP="00EA1A9C">
      <w:pPr>
        <w:pStyle w:val="NoSpacing"/>
        <w:numPr>
          <w:ilvl w:val="0"/>
          <w:numId w:val="57"/>
        </w:numPr>
        <w:rPr>
          <w:rFonts w:cstheme="minorHAnsi"/>
        </w:rPr>
      </w:pPr>
      <w:r w:rsidRPr="003633FD">
        <w:rPr>
          <w:rFonts w:cstheme="minorHAnsi"/>
        </w:rPr>
        <w:t>A clear and comprehensive summary of the concern</w:t>
      </w:r>
    </w:p>
    <w:p w14:paraId="5AE2CAC7" w14:textId="4A669658" w:rsidR="001A782B" w:rsidRPr="003633FD" w:rsidRDefault="001A782B" w:rsidP="00EA1A9C">
      <w:pPr>
        <w:pStyle w:val="NoSpacing"/>
        <w:numPr>
          <w:ilvl w:val="0"/>
          <w:numId w:val="57"/>
        </w:numPr>
        <w:rPr>
          <w:rFonts w:cstheme="minorHAnsi"/>
        </w:rPr>
      </w:pPr>
      <w:r w:rsidRPr="003633FD">
        <w:rPr>
          <w:rFonts w:cstheme="minorHAnsi"/>
        </w:rPr>
        <w:t>Details of how the concern was followed up and resolved</w:t>
      </w:r>
    </w:p>
    <w:p w14:paraId="5CA283C3" w14:textId="215128FF" w:rsidR="001A782B" w:rsidRDefault="001A782B" w:rsidP="00EA1A9C">
      <w:pPr>
        <w:pStyle w:val="NoSpacing"/>
        <w:numPr>
          <w:ilvl w:val="0"/>
          <w:numId w:val="57"/>
        </w:numPr>
        <w:rPr>
          <w:rFonts w:cstheme="minorHAnsi"/>
        </w:rPr>
      </w:pPr>
      <w:r w:rsidRPr="003633FD">
        <w:rPr>
          <w:rFonts w:cstheme="minorHAnsi"/>
        </w:rPr>
        <w:t xml:space="preserve">A note of any action taken, </w:t>
      </w:r>
      <w:r w:rsidR="00CD016D" w:rsidRPr="003633FD">
        <w:rPr>
          <w:rFonts w:cstheme="minorHAnsi"/>
        </w:rPr>
        <w:t>decisions</w:t>
      </w:r>
      <w:r w:rsidRPr="003633FD">
        <w:rPr>
          <w:rFonts w:cstheme="minorHAnsi"/>
        </w:rPr>
        <w:t xml:space="preserve"> reach</w:t>
      </w:r>
      <w:r w:rsidR="00CD016D" w:rsidRPr="003633FD">
        <w:rPr>
          <w:rFonts w:cstheme="minorHAnsi"/>
        </w:rPr>
        <w:t>ed</w:t>
      </w:r>
      <w:r w:rsidRPr="003633FD">
        <w:rPr>
          <w:rFonts w:cstheme="minorHAnsi"/>
        </w:rPr>
        <w:t xml:space="preserve"> and outcome</w:t>
      </w:r>
    </w:p>
    <w:p w14:paraId="343C57A2" w14:textId="77777777" w:rsidR="00E87A49" w:rsidRDefault="00E87A49" w:rsidP="00E87A49">
      <w:pPr>
        <w:pStyle w:val="NoSpacing"/>
        <w:rPr>
          <w:rFonts w:cstheme="minorHAnsi"/>
        </w:rPr>
      </w:pPr>
    </w:p>
    <w:p w14:paraId="028C4FF0" w14:textId="77777777" w:rsidR="00DC33B2" w:rsidRPr="005C78AE" w:rsidRDefault="00DC33B2" w:rsidP="00DC33B2">
      <w:pPr>
        <w:pStyle w:val="NoSpacing"/>
        <w:rPr>
          <w:rFonts w:cstheme="minorHAnsi"/>
        </w:rPr>
      </w:pPr>
      <w:r w:rsidRPr="005C78AE">
        <w:rPr>
          <w:rFonts w:cstheme="minorHAnsi"/>
        </w:rPr>
        <w:t>Information should be kept confidential and stored securely. They will ensure the file is only accessed by those who need to see it and where the file or content within it is shared, this happens in line with information sharing advice as set out in KCSIE.</w:t>
      </w:r>
    </w:p>
    <w:p w14:paraId="64DA43CD" w14:textId="77777777" w:rsidR="00CF752E" w:rsidRPr="003633FD" w:rsidRDefault="00CF752E" w:rsidP="00E87A49">
      <w:pPr>
        <w:pStyle w:val="NoSpacing"/>
        <w:rPr>
          <w:rFonts w:cstheme="minorHAnsi"/>
        </w:rPr>
      </w:pPr>
    </w:p>
    <w:p w14:paraId="0CB4632C" w14:textId="10EB8460" w:rsidR="008441E8" w:rsidRDefault="00577510" w:rsidP="00DC33B2">
      <w:pPr>
        <w:pStyle w:val="Default"/>
        <w:rPr>
          <w:rFonts w:asciiTheme="minorHAnsi" w:hAnsiTheme="minorHAnsi" w:cstheme="minorHAnsi"/>
          <w:color w:val="auto"/>
          <w:sz w:val="22"/>
          <w:szCs w:val="22"/>
        </w:rPr>
      </w:pPr>
      <w:r w:rsidRPr="003633FD">
        <w:rPr>
          <w:rFonts w:asciiTheme="minorHAnsi" w:hAnsiTheme="minorHAnsi" w:cstheme="minorHAnsi"/>
          <w:color w:val="auto"/>
          <w:sz w:val="22"/>
          <w:szCs w:val="22"/>
        </w:rPr>
        <w:t>Ensure a</w:t>
      </w:r>
      <w:r w:rsidR="00AB0E66" w:rsidRPr="003633FD">
        <w:rPr>
          <w:rFonts w:asciiTheme="minorHAnsi" w:hAnsiTheme="minorHAnsi" w:cstheme="minorHAnsi"/>
          <w:color w:val="auto"/>
          <w:sz w:val="22"/>
          <w:szCs w:val="22"/>
        </w:rPr>
        <w:t xml:space="preserve"> child</w:t>
      </w:r>
      <w:r w:rsidRPr="003633FD">
        <w:rPr>
          <w:rFonts w:asciiTheme="minorHAnsi" w:hAnsiTheme="minorHAnsi" w:cstheme="minorHAnsi"/>
          <w:color w:val="auto"/>
          <w:sz w:val="22"/>
          <w:szCs w:val="22"/>
        </w:rPr>
        <w:t>’s</w:t>
      </w:r>
      <w:r w:rsidR="00AB0E66" w:rsidRPr="003633FD">
        <w:rPr>
          <w:rFonts w:asciiTheme="minorHAnsi" w:hAnsiTheme="minorHAnsi" w:cstheme="minorHAnsi"/>
          <w:color w:val="auto"/>
          <w:sz w:val="22"/>
          <w:szCs w:val="22"/>
        </w:rPr>
        <w:t xml:space="preserve"> protec</w:t>
      </w:r>
      <w:r w:rsidR="008B517F" w:rsidRPr="003633FD">
        <w:rPr>
          <w:rFonts w:asciiTheme="minorHAnsi" w:hAnsiTheme="minorHAnsi" w:cstheme="minorHAnsi"/>
          <w:color w:val="auto"/>
          <w:sz w:val="22"/>
          <w:szCs w:val="22"/>
        </w:rPr>
        <w:t>tion file is transf</w:t>
      </w:r>
      <w:r w:rsidR="00045DAF" w:rsidRPr="003633FD">
        <w:rPr>
          <w:rFonts w:asciiTheme="minorHAnsi" w:hAnsiTheme="minorHAnsi" w:cstheme="minorHAnsi"/>
          <w:color w:val="auto"/>
          <w:sz w:val="22"/>
          <w:szCs w:val="22"/>
        </w:rPr>
        <w:t>erred to the new school</w:t>
      </w:r>
      <w:r w:rsidR="00AB0E66" w:rsidRPr="003633FD">
        <w:rPr>
          <w:rFonts w:asciiTheme="minorHAnsi" w:hAnsiTheme="minorHAnsi" w:cstheme="minorHAnsi"/>
          <w:color w:val="auto"/>
          <w:sz w:val="22"/>
          <w:szCs w:val="22"/>
        </w:rPr>
        <w:t xml:space="preserve"> </w:t>
      </w:r>
      <w:r w:rsidR="000E5BC8" w:rsidRPr="003633FD">
        <w:rPr>
          <w:rFonts w:asciiTheme="minorHAnsi" w:hAnsiTheme="minorHAnsi" w:cstheme="minorHAnsi"/>
          <w:color w:val="auto"/>
          <w:sz w:val="22"/>
          <w:szCs w:val="22"/>
        </w:rPr>
        <w:t>within 5 days</w:t>
      </w:r>
      <w:r w:rsidR="008441E8" w:rsidRPr="003633FD">
        <w:rPr>
          <w:rFonts w:asciiTheme="minorHAnsi" w:hAnsiTheme="minorHAnsi" w:cstheme="minorHAnsi"/>
          <w:color w:val="auto"/>
          <w:sz w:val="22"/>
          <w:szCs w:val="22"/>
        </w:rPr>
        <w:t>. This will</w:t>
      </w:r>
      <w:r w:rsidR="00AB0E66" w:rsidRPr="003633FD">
        <w:rPr>
          <w:rFonts w:asciiTheme="minorHAnsi" w:hAnsiTheme="minorHAnsi" w:cstheme="minorHAnsi"/>
          <w:color w:val="auto"/>
          <w:sz w:val="22"/>
          <w:szCs w:val="22"/>
        </w:rPr>
        <w:t xml:space="preserve"> be transferred separately from the main pupil file, ensuring secure transit an</w:t>
      </w:r>
      <w:r w:rsidR="008441E8" w:rsidRPr="003633FD">
        <w:rPr>
          <w:rFonts w:asciiTheme="minorHAnsi" w:hAnsiTheme="minorHAnsi" w:cstheme="minorHAnsi"/>
          <w:color w:val="auto"/>
          <w:sz w:val="22"/>
          <w:szCs w:val="22"/>
        </w:rPr>
        <w:t xml:space="preserve">d confirmation </w:t>
      </w:r>
      <w:r w:rsidR="008441E8" w:rsidRPr="00633C31">
        <w:rPr>
          <w:rFonts w:asciiTheme="minorHAnsi" w:hAnsiTheme="minorHAnsi" w:cstheme="minorHAnsi"/>
          <w:color w:val="auto"/>
          <w:sz w:val="22"/>
          <w:szCs w:val="22"/>
        </w:rPr>
        <w:t>of receipt will</w:t>
      </w:r>
      <w:r w:rsidR="00AB0E66" w:rsidRPr="00633C31">
        <w:rPr>
          <w:rFonts w:asciiTheme="minorHAnsi" w:hAnsiTheme="minorHAnsi" w:cstheme="minorHAnsi"/>
          <w:color w:val="auto"/>
          <w:sz w:val="22"/>
          <w:szCs w:val="22"/>
        </w:rPr>
        <w:t xml:space="preserve"> be obtained. </w:t>
      </w:r>
      <w:r w:rsidR="008441E8" w:rsidRPr="00633C31">
        <w:rPr>
          <w:rFonts w:asciiTheme="minorHAnsi" w:hAnsiTheme="minorHAnsi" w:cstheme="minorHAnsi"/>
          <w:color w:val="auto"/>
          <w:sz w:val="22"/>
          <w:szCs w:val="22"/>
        </w:rPr>
        <w:t xml:space="preserve"> Our school will ensure key staff such as the designated safeguarding lead, deputies and the SENCO are aware of any child </w:t>
      </w:r>
      <w:r w:rsidR="00BB7DAA" w:rsidRPr="00633C31">
        <w:rPr>
          <w:rFonts w:asciiTheme="minorHAnsi" w:hAnsiTheme="minorHAnsi" w:cstheme="minorHAnsi"/>
          <w:color w:val="auto"/>
          <w:sz w:val="22"/>
          <w:szCs w:val="22"/>
        </w:rPr>
        <w:t>with a safeguarding concern.</w:t>
      </w:r>
    </w:p>
    <w:p w14:paraId="6CA86D1A" w14:textId="77777777" w:rsidR="008B517F" w:rsidRPr="00633C31" w:rsidRDefault="008B517F" w:rsidP="009C3A7A">
      <w:pPr>
        <w:pStyle w:val="NoSpacing"/>
        <w:rPr>
          <w:rFonts w:cstheme="minorHAnsi"/>
          <w:u w:val="single"/>
        </w:rPr>
      </w:pPr>
    </w:p>
    <w:p w14:paraId="6CA86D1B" w14:textId="77777777" w:rsidR="008B517F" w:rsidRPr="00633C31" w:rsidRDefault="008B517F" w:rsidP="008B517F">
      <w:pPr>
        <w:pStyle w:val="NoSpacing"/>
        <w:rPr>
          <w:rFonts w:cstheme="minorHAnsi"/>
          <w:u w:val="single"/>
        </w:rPr>
      </w:pPr>
      <w:r w:rsidRPr="00633C31">
        <w:rPr>
          <w:rFonts w:cstheme="minorHAnsi"/>
          <w:u w:val="single"/>
        </w:rPr>
        <w:t>Availability</w:t>
      </w:r>
      <w:r w:rsidR="00577510" w:rsidRPr="00633C31">
        <w:rPr>
          <w:rFonts w:cstheme="minorHAnsi"/>
          <w:u w:val="single"/>
        </w:rPr>
        <w:t>:</w:t>
      </w:r>
    </w:p>
    <w:p w14:paraId="6CA86D1C" w14:textId="77777777" w:rsidR="00577510" w:rsidRPr="00633C31" w:rsidRDefault="00577510" w:rsidP="008B517F">
      <w:pPr>
        <w:pStyle w:val="NoSpacing"/>
        <w:rPr>
          <w:rFonts w:cstheme="minorHAnsi"/>
          <w:u w:val="single"/>
        </w:rPr>
      </w:pPr>
    </w:p>
    <w:p w14:paraId="6CA86D1D" w14:textId="0AA4B400" w:rsidR="008B517F" w:rsidRPr="00633C31" w:rsidRDefault="00BB7DAA" w:rsidP="003C0FA7">
      <w:pPr>
        <w:pStyle w:val="NoSpacing"/>
        <w:numPr>
          <w:ilvl w:val="0"/>
          <w:numId w:val="10"/>
        </w:numPr>
        <w:rPr>
          <w:rFonts w:cstheme="minorHAnsi"/>
          <w:u w:val="single"/>
        </w:rPr>
      </w:pPr>
      <w:r w:rsidRPr="00633C31">
        <w:rPr>
          <w:rFonts w:cstheme="minorHAnsi"/>
        </w:rPr>
        <w:t>The designated safeguarding lead or deputy will b</w:t>
      </w:r>
      <w:r w:rsidR="008B517F" w:rsidRPr="00633C31">
        <w:rPr>
          <w:rFonts w:cstheme="minorHAnsi"/>
        </w:rPr>
        <w:t xml:space="preserve">e available (during school hours) for staff in the </w:t>
      </w:r>
      <w:r w:rsidRPr="00633C31">
        <w:rPr>
          <w:rFonts w:cstheme="minorHAnsi"/>
        </w:rPr>
        <w:t>school</w:t>
      </w:r>
      <w:r w:rsidR="008B517F" w:rsidRPr="00633C31">
        <w:rPr>
          <w:rFonts w:cstheme="minorHAnsi"/>
        </w:rPr>
        <w:t xml:space="preserve"> to discuss any safeguarding concerns. Whilst </w:t>
      </w:r>
      <w:r w:rsidRPr="00633C31">
        <w:rPr>
          <w:rFonts w:cstheme="minorHAnsi"/>
        </w:rPr>
        <w:t>our</w:t>
      </w:r>
      <w:r w:rsidR="008B517F" w:rsidRPr="00633C31">
        <w:rPr>
          <w:rFonts w:cstheme="minorHAnsi"/>
        </w:rPr>
        <w:t xml:space="preserve"> designated safeguarding lead (or deputy) will be available in person, there may be occasions, in exceptional circumstance when this is not possible however they may be available via e-mail, phone and or Skype or other such mediums.</w:t>
      </w:r>
    </w:p>
    <w:p w14:paraId="500153AE" w14:textId="7C0B6A74" w:rsidR="00DA10AF" w:rsidRPr="005D65D3" w:rsidRDefault="00BB7DAA" w:rsidP="003C0FA7">
      <w:pPr>
        <w:pStyle w:val="NoSpacing"/>
        <w:numPr>
          <w:ilvl w:val="0"/>
          <w:numId w:val="10"/>
        </w:numPr>
        <w:rPr>
          <w:rFonts w:cstheme="minorHAnsi"/>
          <w:u w:val="single"/>
        </w:rPr>
      </w:pPr>
      <w:r w:rsidRPr="00633C31">
        <w:rPr>
          <w:rFonts w:cstheme="minorHAnsi"/>
        </w:rPr>
        <w:t xml:space="preserve">Our school will arrange adequate and appropriate arrangements </w:t>
      </w:r>
      <w:r w:rsidR="00687DA1" w:rsidRPr="00633C31">
        <w:rPr>
          <w:rFonts w:cstheme="minorHAnsi"/>
        </w:rPr>
        <w:t xml:space="preserve">for any out of hours/out of term </w:t>
      </w:r>
      <w:r w:rsidR="00E2324D" w:rsidRPr="00633C31">
        <w:rPr>
          <w:rFonts w:cstheme="minorHAnsi"/>
        </w:rPr>
        <w:t xml:space="preserve">activities - DSL is available on phone, skype and e-mail at all times throughout the year, including school holidays. </w:t>
      </w:r>
    </w:p>
    <w:p w14:paraId="5CFFE0BF" w14:textId="5F5DDBEC" w:rsidR="005D65D3" w:rsidRDefault="005D65D3" w:rsidP="005D65D3">
      <w:pPr>
        <w:pStyle w:val="NoSpacing"/>
        <w:rPr>
          <w:rFonts w:cstheme="minorHAnsi"/>
        </w:rPr>
      </w:pPr>
    </w:p>
    <w:p w14:paraId="1F7B30B7" w14:textId="77777777" w:rsidR="005540D6" w:rsidRPr="003633FD" w:rsidRDefault="005540D6" w:rsidP="005540D6">
      <w:pPr>
        <w:pStyle w:val="NoSpacing"/>
        <w:rPr>
          <w:rFonts w:cstheme="minorHAnsi"/>
          <w:u w:val="single"/>
        </w:rPr>
      </w:pPr>
      <w:r w:rsidRPr="003633FD">
        <w:rPr>
          <w:rFonts w:cstheme="minorHAnsi"/>
          <w:u w:val="single"/>
        </w:rPr>
        <w:t>Providing support to staff</w:t>
      </w:r>
    </w:p>
    <w:p w14:paraId="54088F22" w14:textId="77777777" w:rsidR="005540D6" w:rsidRPr="003633FD" w:rsidRDefault="005540D6" w:rsidP="005540D6">
      <w:pPr>
        <w:pStyle w:val="NoSpacing"/>
        <w:rPr>
          <w:rFonts w:cstheme="minorHAnsi"/>
          <w:u w:val="single"/>
        </w:rPr>
      </w:pPr>
    </w:p>
    <w:p w14:paraId="6767DD19" w14:textId="77777777" w:rsidR="005540D6" w:rsidRPr="003633FD" w:rsidRDefault="005540D6" w:rsidP="005540D6">
      <w:pPr>
        <w:pStyle w:val="NoSpacing"/>
        <w:rPr>
          <w:rFonts w:cstheme="minorHAnsi"/>
        </w:rPr>
      </w:pPr>
      <w:r w:rsidRPr="003633FD">
        <w:rPr>
          <w:rFonts w:cstheme="minorHAnsi"/>
        </w:rPr>
        <w:t xml:space="preserve">Training should support the designated safeguarding lead in developing expertise, so they can support and advise staff and help them feel confident on welfare, safeguarding and child protection matters. This includes specifically to: </w:t>
      </w:r>
    </w:p>
    <w:p w14:paraId="1699E871" w14:textId="77777777" w:rsidR="005540D6" w:rsidRPr="003633FD" w:rsidRDefault="005540D6" w:rsidP="005540D6">
      <w:pPr>
        <w:pStyle w:val="NoSpacing"/>
        <w:rPr>
          <w:rFonts w:cstheme="minorHAnsi"/>
        </w:rPr>
      </w:pPr>
      <w:r w:rsidRPr="003633FD">
        <w:rPr>
          <w:rFonts w:cstheme="minorHAnsi"/>
        </w:rPr>
        <w:t xml:space="preserve">• ensure that staff are supported during the referrals processes; and </w:t>
      </w:r>
    </w:p>
    <w:p w14:paraId="29770128" w14:textId="77777777" w:rsidR="005540D6" w:rsidRPr="003633FD" w:rsidRDefault="005540D6" w:rsidP="005540D6">
      <w:pPr>
        <w:pStyle w:val="NoSpacing"/>
        <w:rPr>
          <w:rFonts w:cstheme="minorHAnsi"/>
        </w:rPr>
      </w:pPr>
      <w:r w:rsidRPr="003633FD">
        <w:rPr>
          <w:rFonts w:cstheme="minorHAnsi"/>
        </w:rPr>
        <w:t>• support staff to consider how safeguarding, welfare and educational outcomes are linked, including to inform the provision of academic and pastoral support.</w:t>
      </w:r>
    </w:p>
    <w:p w14:paraId="557427A8" w14:textId="77777777" w:rsidR="005540D6" w:rsidRPr="003633FD" w:rsidRDefault="005540D6" w:rsidP="005540D6">
      <w:pPr>
        <w:pStyle w:val="NoSpacing"/>
        <w:rPr>
          <w:rFonts w:cstheme="minorHAnsi"/>
        </w:rPr>
      </w:pPr>
    </w:p>
    <w:p w14:paraId="1204E57A" w14:textId="77777777" w:rsidR="005540D6" w:rsidRPr="003633FD" w:rsidRDefault="005540D6" w:rsidP="005540D6">
      <w:pPr>
        <w:pStyle w:val="NoSpacing"/>
        <w:rPr>
          <w:rFonts w:cstheme="minorHAnsi"/>
          <w:u w:val="single"/>
        </w:rPr>
      </w:pPr>
      <w:r w:rsidRPr="003633FD">
        <w:rPr>
          <w:rFonts w:cstheme="minorHAnsi"/>
          <w:u w:val="single"/>
        </w:rPr>
        <w:t>Understanding the views of children</w:t>
      </w:r>
    </w:p>
    <w:p w14:paraId="60E42959" w14:textId="77777777" w:rsidR="005540D6" w:rsidRPr="003633FD" w:rsidRDefault="005540D6" w:rsidP="005540D6">
      <w:pPr>
        <w:pStyle w:val="NoSpacing"/>
        <w:rPr>
          <w:rFonts w:cstheme="minorHAnsi"/>
        </w:rPr>
      </w:pPr>
      <w:r w:rsidRPr="003633FD">
        <w:rPr>
          <w:rFonts w:cstheme="minorHAnsi"/>
        </w:rPr>
        <w:t>It is important that children feel heard and understood. Therefore, designated safeguarding leads should be supported in developing knowledge and skills to:</w:t>
      </w:r>
    </w:p>
    <w:p w14:paraId="2C1325BB" w14:textId="77777777" w:rsidR="005540D6" w:rsidRPr="003633FD" w:rsidRDefault="005540D6" w:rsidP="003C0FA7">
      <w:pPr>
        <w:pStyle w:val="NoSpacing"/>
        <w:numPr>
          <w:ilvl w:val="0"/>
          <w:numId w:val="10"/>
        </w:numPr>
        <w:rPr>
          <w:rFonts w:cstheme="minorHAnsi"/>
        </w:rPr>
      </w:pPr>
      <w:r w:rsidRPr="003633FD">
        <w:rPr>
          <w:rFonts w:cstheme="minorHAnsi"/>
        </w:rPr>
        <w:t xml:space="preserve">encourage a culture of listening to children and taking account of their wishes and feelings, among all staff, and in any measures the school or college may put in place to protect them; and </w:t>
      </w:r>
    </w:p>
    <w:p w14:paraId="759B4E12" w14:textId="77777777" w:rsidR="005540D6" w:rsidRPr="003633FD" w:rsidRDefault="005540D6" w:rsidP="00EA1A9C">
      <w:pPr>
        <w:pStyle w:val="NoSpacing"/>
        <w:numPr>
          <w:ilvl w:val="0"/>
          <w:numId w:val="61"/>
        </w:numPr>
        <w:rPr>
          <w:rFonts w:cstheme="minorHAnsi"/>
        </w:rPr>
      </w:pPr>
      <w:r w:rsidRPr="003633FD">
        <w:rPr>
          <w:rFonts w:cstheme="minorHAnsi"/>
        </w:rPr>
        <w:t>understand the difficulties that children may have in approaching staff about their circumstances and consider how to build trusted relationships which facilitate communication.</w:t>
      </w:r>
    </w:p>
    <w:p w14:paraId="620F1241" w14:textId="77777777" w:rsidR="005540D6" w:rsidRDefault="005540D6" w:rsidP="005540D6">
      <w:pPr>
        <w:pStyle w:val="NoSpacing"/>
        <w:rPr>
          <w:rFonts w:cstheme="minorHAnsi"/>
          <w:color w:val="FF0000"/>
        </w:rPr>
      </w:pPr>
    </w:p>
    <w:p w14:paraId="5DCCF7E8" w14:textId="77777777" w:rsidR="005540D6" w:rsidRPr="003633FD" w:rsidRDefault="005540D6" w:rsidP="005540D6">
      <w:pPr>
        <w:pStyle w:val="NoSpacing"/>
        <w:rPr>
          <w:rFonts w:cstheme="minorHAnsi"/>
          <w:u w:val="single"/>
        </w:rPr>
      </w:pPr>
      <w:r w:rsidRPr="003633FD">
        <w:rPr>
          <w:rFonts w:cstheme="minorHAnsi"/>
          <w:u w:val="single"/>
        </w:rPr>
        <w:t>Holding and sharing information</w:t>
      </w:r>
    </w:p>
    <w:p w14:paraId="1B4F74FF" w14:textId="77777777" w:rsidR="005540D6" w:rsidRPr="003633FD" w:rsidRDefault="005540D6" w:rsidP="005540D6">
      <w:pPr>
        <w:pStyle w:val="NoSpacing"/>
        <w:rPr>
          <w:rFonts w:cstheme="minorHAnsi"/>
        </w:rPr>
      </w:pPr>
    </w:p>
    <w:p w14:paraId="52481BD3" w14:textId="77777777" w:rsidR="005540D6" w:rsidRPr="003633FD" w:rsidRDefault="005540D6" w:rsidP="005540D6">
      <w:pPr>
        <w:pStyle w:val="NoSpacing"/>
        <w:rPr>
          <w:rFonts w:cstheme="minorHAnsi"/>
        </w:rPr>
      </w:pPr>
      <w:r w:rsidRPr="003633FD">
        <w:rPr>
          <w:rFonts w:cstheme="minorHAnsi"/>
        </w:rPr>
        <w:t xml:space="preserve">The critical importance of recording, holding, using and sharing information effectively is set out in Parts one, two and five of KCSIE, and therefore the designated safeguarding lead should be equipped to: </w:t>
      </w:r>
    </w:p>
    <w:p w14:paraId="3360488B" w14:textId="77777777" w:rsidR="005540D6" w:rsidRPr="003633FD" w:rsidRDefault="005540D6" w:rsidP="005540D6">
      <w:pPr>
        <w:pStyle w:val="NoSpacing"/>
        <w:rPr>
          <w:rFonts w:cstheme="minorHAnsi"/>
        </w:rPr>
      </w:pPr>
      <w:r w:rsidRPr="003633FD">
        <w:rPr>
          <w:rFonts w:cstheme="minorHAnsi"/>
        </w:rPr>
        <w:t xml:space="preserve">• 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0FCBBCA3" w14:textId="77777777" w:rsidR="005540D6" w:rsidRPr="003633FD" w:rsidRDefault="005540D6" w:rsidP="005540D6">
      <w:pPr>
        <w:pStyle w:val="NoSpacing"/>
        <w:rPr>
          <w:rFonts w:cstheme="minorHAnsi"/>
        </w:rPr>
      </w:pPr>
      <w:r w:rsidRPr="003633FD">
        <w:rPr>
          <w:rFonts w:cstheme="minorHAnsi"/>
        </w:rPr>
        <w:t xml:space="preserve">• understand relevant data protection legislation and regulations, especially the Data Protection Act 2018 and the UK General Data Protection Regulation (UK GDPR); and </w:t>
      </w:r>
    </w:p>
    <w:p w14:paraId="001FB642" w14:textId="1D9CC82C" w:rsidR="00CF3CDB" w:rsidRPr="00520569" w:rsidRDefault="005540D6" w:rsidP="005D65D3">
      <w:pPr>
        <w:pStyle w:val="NoSpacing"/>
        <w:rPr>
          <w:rFonts w:cstheme="minorHAnsi"/>
          <w:color w:val="FF0000"/>
        </w:rPr>
      </w:pPr>
      <w:r w:rsidRPr="003633FD">
        <w:rPr>
          <w:rFonts w:cstheme="minorHAnsi"/>
        </w:rPr>
        <w:t xml:space="preserve">• be able to keep detailed, accurate, secure written records of concerns and </w:t>
      </w:r>
      <w:r w:rsidRPr="005C78AE">
        <w:rPr>
          <w:rFonts w:cstheme="minorHAnsi"/>
        </w:rPr>
        <w:t xml:space="preserve">referrals </w:t>
      </w:r>
      <w:r w:rsidR="00B5348F" w:rsidRPr="005C78AE">
        <w:rPr>
          <w:rFonts w:cstheme="minorHAnsi"/>
        </w:rPr>
        <w:t>including justifications for decisions that have been made to meet the needs of a child or young person</w:t>
      </w:r>
      <w:r w:rsidR="001C154A" w:rsidRPr="005C78AE">
        <w:rPr>
          <w:rFonts w:cstheme="minorHAnsi"/>
        </w:rPr>
        <w:t xml:space="preserve"> </w:t>
      </w:r>
      <w:r w:rsidRPr="005C78AE">
        <w:rPr>
          <w:rFonts w:cstheme="minorHAnsi"/>
        </w:rPr>
        <w:t>and und</w:t>
      </w:r>
      <w:r w:rsidRPr="003633FD">
        <w:rPr>
          <w:rFonts w:cstheme="minorHAnsi"/>
        </w:rPr>
        <w:t>erstand the purpose of this record-keeping</w:t>
      </w:r>
    </w:p>
    <w:p w14:paraId="15B6BAB6" w14:textId="1E258560" w:rsidR="00CF3CDB" w:rsidRDefault="00CF3CDB" w:rsidP="005D65D3">
      <w:pPr>
        <w:pStyle w:val="NoSpacing"/>
        <w:rPr>
          <w:rFonts w:cstheme="minorHAnsi"/>
          <w:u w:val="single"/>
        </w:rPr>
      </w:pPr>
    </w:p>
    <w:p w14:paraId="6CA86D3B" w14:textId="48FAAD3C" w:rsidR="003B7DD4" w:rsidRPr="001848CF" w:rsidRDefault="00C47761" w:rsidP="009C3A7A">
      <w:pPr>
        <w:pStyle w:val="NoSpacing"/>
        <w:rPr>
          <w:rFonts w:cstheme="minorHAnsi"/>
          <w:b/>
          <w:bCs/>
        </w:rPr>
      </w:pPr>
      <w:r>
        <w:rPr>
          <w:rFonts w:cstheme="minorHAnsi"/>
          <w:b/>
          <w:bCs/>
        </w:rPr>
        <w:t xml:space="preserve">C) </w:t>
      </w:r>
      <w:r w:rsidR="00F43873" w:rsidRPr="001848CF">
        <w:rPr>
          <w:rFonts w:cstheme="minorHAnsi"/>
          <w:b/>
          <w:bCs/>
        </w:rPr>
        <w:t>All staff</w:t>
      </w:r>
      <w:r w:rsidR="00F7191B" w:rsidRPr="001848CF">
        <w:rPr>
          <w:rFonts w:cstheme="minorHAnsi"/>
          <w:b/>
          <w:bCs/>
        </w:rPr>
        <w:t xml:space="preserve"> </w:t>
      </w:r>
    </w:p>
    <w:p w14:paraId="6CA86D3C" w14:textId="77777777" w:rsidR="003B7DD4" w:rsidRPr="00633C31" w:rsidRDefault="003B7DD4" w:rsidP="003B7DD4">
      <w:pPr>
        <w:pStyle w:val="Default"/>
        <w:rPr>
          <w:rFonts w:asciiTheme="minorHAnsi" w:hAnsiTheme="minorHAnsi" w:cstheme="minorHAnsi"/>
          <w:color w:val="auto"/>
          <w:sz w:val="22"/>
          <w:szCs w:val="22"/>
        </w:rPr>
      </w:pPr>
      <w:r w:rsidRPr="00633C31">
        <w:rPr>
          <w:rFonts w:asciiTheme="minorHAnsi" w:hAnsiTheme="minorHAnsi" w:cstheme="minorHAnsi"/>
          <w:b/>
          <w:bCs/>
          <w:color w:val="auto"/>
          <w:sz w:val="22"/>
          <w:szCs w:val="22"/>
        </w:rPr>
        <w:t xml:space="preserve"> </w:t>
      </w:r>
    </w:p>
    <w:p w14:paraId="6CA86D3D" w14:textId="5959CB1B" w:rsidR="003B7DD4" w:rsidRPr="00633C31" w:rsidRDefault="003B7DD4" w:rsidP="003B7DD4">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The Teacher Standards (2012</w:t>
      </w:r>
      <w:r w:rsidRPr="00633C31">
        <w:rPr>
          <w:rFonts w:asciiTheme="minorHAnsi" w:hAnsiTheme="minorHAnsi" w:cstheme="minorHAnsi"/>
          <w:i/>
          <w:iCs/>
          <w:color w:val="auto"/>
          <w:sz w:val="22"/>
          <w:szCs w:val="22"/>
        </w:rPr>
        <w:t xml:space="preserve">) </w:t>
      </w:r>
      <w:r w:rsidRPr="00633C31">
        <w:rPr>
          <w:rFonts w:asciiTheme="minorHAnsi" w:hAnsiTheme="minorHAnsi" w:cstheme="minorHAnsi"/>
          <w:color w:val="auto"/>
          <w:sz w:val="22"/>
          <w:szCs w:val="22"/>
        </w:rPr>
        <w:t>state that teachers, including headteachers, should safeguard children’s wellbeing and maintain public trust in the teaching profession as part of their professional duties. We extend this</w:t>
      </w:r>
      <w:r w:rsidR="001C016C" w:rsidRPr="00633C31">
        <w:rPr>
          <w:rFonts w:asciiTheme="minorHAnsi" w:hAnsiTheme="minorHAnsi" w:cstheme="minorHAnsi"/>
          <w:color w:val="auto"/>
          <w:sz w:val="22"/>
          <w:szCs w:val="22"/>
        </w:rPr>
        <w:t xml:space="preserve"> level of duty to include all</w:t>
      </w:r>
      <w:r w:rsidRPr="00633C31">
        <w:rPr>
          <w:rFonts w:asciiTheme="minorHAnsi" w:hAnsiTheme="minorHAnsi" w:cstheme="minorHAnsi"/>
          <w:color w:val="auto"/>
          <w:sz w:val="22"/>
          <w:szCs w:val="22"/>
        </w:rPr>
        <w:t xml:space="preserve"> the staff</w:t>
      </w:r>
      <w:r w:rsidR="00F43873" w:rsidRPr="00633C31">
        <w:rPr>
          <w:rFonts w:asciiTheme="minorHAnsi" w:hAnsiTheme="minorHAnsi" w:cstheme="minorHAnsi"/>
          <w:color w:val="auto"/>
          <w:sz w:val="22"/>
          <w:szCs w:val="22"/>
        </w:rPr>
        <w:t xml:space="preserve"> and volunteers who work at </w:t>
      </w:r>
      <w:r w:rsidR="00520569">
        <w:rPr>
          <w:rFonts w:asciiTheme="minorHAnsi" w:hAnsiTheme="minorHAnsi" w:cstheme="minorHAnsi"/>
          <w:color w:val="auto"/>
          <w:sz w:val="22"/>
          <w:szCs w:val="22"/>
        </w:rPr>
        <w:t>WVTC</w:t>
      </w:r>
      <w:r w:rsidRPr="00633C31">
        <w:rPr>
          <w:rFonts w:asciiTheme="minorHAnsi" w:hAnsiTheme="minorHAnsi" w:cstheme="minorHAnsi"/>
          <w:color w:val="auto"/>
          <w:sz w:val="22"/>
          <w:szCs w:val="22"/>
        </w:rPr>
        <w:t xml:space="preserve">. </w:t>
      </w:r>
    </w:p>
    <w:p w14:paraId="1B040FC5" w14:textId="1A602A67" w:rsidR="00935105" w:rsidRPr="00633C31" w:rsidRDefault="00935105" w:rsidP="003B7DD4">
      <w:pPr>
        <w:pStyle w:val="Default"/>
        <w:rPr>
          <w:rFonts w:asciiTheme="minorHAnsi" w:hAnsiTheme="minorHAnsi" w:cstheme="minorHAnsi"/>
          <w:color w:val="auto"/>
          <w:sz w:val="22"/>
          <w:szCs w:val="22"/>
        </w:rPr>
      </w:pPr>
    </w:p>
    <w:p w14:paraId="76478004" w14:textId="254A3450" w:rsidR="00935105" w:rsidRPr="00633C31" w:rsidRDefault="00935105" w:rsidP="003B7DD4">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All staff</w:t>
      </w:r>
      <w:r w:rsidR="007947DD" w:rsidRPr="00633C31">
        <w:rPr>
          <w:rFonts w:asciiTheme="minorHAnsi" w:hAnsiTheme="minorHAnsi" w:cstheme="minorHAnsi"/>
          <w:color w:val="auto"/>
          <w:sz w:val="22"/>
          <w:szCs w:val="22"/>
        </w:rPr>
        <w:t xml:space="preserve"> are given part one of Keeping children safe in e</w:t>
      </w:r>
      <w:r w:rsidRPr="00633C31">
        <w:rPr>
          <w:rFonts w:asciiTheme="minorHAnsi" w:hAnsiTheme="minorHAnsi" w:cstheme="minorHAnsi"/>
          <w:color w:val="auto"/>
          <w:sz w:val="22"/>
          <w:szCs w:val="22"/>
        </w:rPr>
        <w:t xml:space="preserve">ducation together </w:t>
      </w:r>
      <w:r w:rsidRPr="003633FD">
        <w:rPr>
          <w:rFonts w:asciiTheme="minorHAnsi" w:hAnsiTheme="minorHAnsi" w:cstheme="minorHAnsi"/>
          <w:color w:val="auto"/>
          <w:sz w:val="22"/>
          <w:szCs w:val="22"/>
        </w:rPr>
        <w:t xml:space="preserve">with </w:t>
      </w:r>
      <w:r w:rsidR="00F755B5" w:rsidRPr="003633FD">
        <w:rPr>
          <w:rFonts w:asciiTheme="minorHAnsi" w:hAnsiTheme="minorHAnsi" w:cstheme="minorHAnsi"/>
          <w:color w:val="auto"/>
          <w:sz w:val="22"/>
          <w:szCs w:val="22"/>
        </w:rPr>
        <w:t>A</w:t>
      </w:r>
      <w:r w:rsidRPr="003633FD">
        <w:rPr>
          <w:rFonts w:asciiTheme="minorHAnsi" w:hAnsiTheme="minorHAnsi" w:cstheme="minorHAnsi"/>
          <w:color w:val="auto"/>
          <w:sz w:val="22"/>
          <w:szCs w:val="22"/>
        </w:rPr>
        <w:t xml:space="preserve">nnexe </w:t>
      </w:r>
      <w:r w:rsidR="0052634B">
        <w:rPr>
          <w:rFonts w:asciiTheme="minorHAnsi" w:hAnsiTheme="minorHAnsi" w:cstheme="minorHAnsi"/>
          <w:color w:val="auto"/>
          <w:sz w:val="22"/>
          <w:szCs w:val="22"/>
        </w:rPr>
        <w:t xml:space="preserve">A &amp; </w:t>
      </w:r>
      <w:r w:rsidR="00EA055F" w:rsidRPr="003633FD">
        <w:rPr>
          <w:rFonts w:asciiTheme="minorHAnsi" w:hAnsiTheme="minorHAnsi" w:cstheme="minorHAnsi"/>
          <w:color w:val="auto"/>
          <w:sz w:val="22"/>
          <w:szCs w:val="22"/>
        </w:rPr>
        <w:t>B</w:t>
      </w:r>
      <w:r w:rsidR="00C47297" w:rsidRPr="003633FD">
        <w:rPr>
          <w:rFonts w:asciiTheme="minorHAnsi" w:hAnsiTheme="minorHAnsi" w:cstheme="minorHAnsi"/>
          <w:color w:val="auto"/>
          <w:sz w:val="22"/>
          <w:szCs w:val="22"/>
        </w:rPr>
        <w:t>,</w:t>
      </w:r>
      <w:r w:rsidRPr="003633FD">
        <w:rPr>
          <w:rFonts w:asciiTheme="minorHAnsi" w:hAnsiTheme="minorHAnsi" w:cstheme="minorHAnsi"/>
          <w:color w:val="auto"/>
          <w:sz w:val="22"/>
          <w:szCs w:val="22"/>
        </w:rPr>
        <w:t xml:space="preserve"> all </w:t>
      </w:r>
      <w:r w:rsidRPr="00633C31">
        <w:rPr>
          <w:rFonts w:asciiTheme="minorHAnsi" w:hAnsiTheme="minorHAnsi" w:cstheme="minorHAnsi"/>
          <w:color w:val="auto"/>
          <w:sz w:val="22"/>
          <w:szCs w:val="22"/>
        </w:rPr>
        <w:t xml:space="preserve">staff receive annual safeguarding training and regular safeguarding updates throughout the course of the year. Staff </w:t>
      </w:r>
      <w:r w:rsidR="00546DB1" w:rsidRPr="00633C31">
        <w:rPr>
          <w:rFonts w:asciiTheme="minorHAnsi" w:hAnsiTheme="minorHAnsi" w:cstheme="minorHAnsi"/>
          <w:color w:val="auto"/>
          <w:sz w:val="22"/>
          <w:szCs w:val="22"/>
        </w:rPr>
        <w:t>confirm that they have received</w:t>
      </w:r>
      <w:r w:rsidRPr="00633C31">
        <w:rPr>
          <w:rFonts w:asciiTheme="minorHAnsi" w:hAnsiTheme="minorHAnsi" w:cstheme="minorHAnsi"/>
          <w:color w:val="auto"/>
          <w:sz w:val="22"/>
          <w:szCs w:val="22"/>
        </w:rPr>
        <w:t xml:space="preserve">, read and understood our school’s </w:t>
      </w:r>
      <w:r w:rsidR="006B7B13" w:rsidRPr="00633C31">
        <w:rPr>
          <w:rFonts w:asciiTheme="minorHAnsi" w:hAnsiTheme="minorHAnsi" w:cstheme="minorHAnsi"/>
          <w:color w:val="auto"/>
          <w:sz w:val="22"/>
          <w:szCs w:val="22"/>
        </w:rPr>
        <w:t xml:space="preserve">safeguarding </w:t>
      </w:r>
      <w:r w:rsidRPr="00633C31">
        <w:rPr>
          <w:rFonts w:asciiTheme="minorHAnsi" w:hAnsiTheme="minorHAnsi" w:cstheme="minorHAnsi"/>
          <w:color w:val="auto"/>
          <w:sz w:val="22"/>
          <w:szCs w:val="22"/>
        </w:rPr>
        <w:t>policies and procedures</w:t>
      </w:r>
      <w:r w:rsidR="006B7B13" w:rsidRPr="00633C31">
        <w:rPr>
          <w:rFonts w:asciiTheme="minorHAnsi" w:hAnsiTheme="minorHAnsi" w:cstheme="minorHAnsi"/>
          <w:color w:val="auto"/>
          <w:sz w:val="22"/>
          <w:szCs w:val="22"/>
        </w:rPr>
        <w:t xml:space="preserve"> and that they have attended safeguarding training</w:t>
      </w:r>
      <w:r w:rsidR="0052634B">
        <w:rPr>
          <w:rFonts w:asciiTheme="minorHAnsi" w:hAnsiTheme="minorHAnsi" w:cstheme="minorHAnsi"/>
          <w:color w:val="auto"/>
          <w:sz w:val="22"/>
          <w:szCs w:val="22"/>
        </w:rPr>
        <w:t>.</w:t>
      </w:r>
    </w:p>
    <w:p w14:paraId="46108B73" w14:textId="77777777" w:rsidR="00935105" w:rsidRPr="00633C31" w:rsidRDefault="00935105" w:rsidP="003B7DD4">
      <w:pPr>
        <w:pStyle w:val="Default"/>
        <w:rPr>
          <w:rFonts w:asciiTheme="minorHAnsi" w:hAnsiTheme="minorHAnsi" w:cstheme="minorHAnsi"/>
          <w:color w:val="auto"/>
          <w:sz w:val="22"/>
          <w:szCs w:val="22"/>
        </w:rPr>
      </w:pPr>
    </w:p>
    <w:p w14:paraId="6CA86D3E" w14:textId="77777777" w:rsidR="00F43873" w:rsidRPr="00633C31" w:rsidRDefault="003B7DD4"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have a responsibility to provide a safe environm</w:t>
      </w:r>
      <w:r w:rsidR="00577510" w:rsidRPr="00633C31">
        <w:rPr>
          <w:rFonts w:asciiTheme="minorHAnsi" w:hAnsiTheme="minorHAnsi" w:cstheme="minorHAnsi"/>
          <w:color w:val="auto"/>
          <w:sz w:val="22"/>
          <w:szCs w:val="22"/>
        </w:rPr>
        <w:t>ent in which children can learn;</w:t>
      </w:r>
      <w:r w:rsidRPr="00633C31">
        <w:rPr>
          <w:rFonts w:asciiTheme="minorHAnsi" w:hAnsiTheme="minorHAnsi" w:cstheme="minorHAnsi"/>
          <w:color w:val="auto"/>
          <w:sz w:val="22"/>
          <w:szCs w:val="22"/>
        </w:rPr>
        <w:t xml:space="preserve"> </w:t>
      </w:r>
    </w:p>
    <w:p w14:paraId="0A0CF35E" w14:textId="470A4376" w:rsidR="00687DA1" w:rsidRPr="00633C31" w:rsidRDefault="00F43873"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have a responsibility to identify children who</w:t>
      </w:r>
      <w:r w:rsidR="00546DB1" w:rsidRPr="00633C31">
        <w:rPr>
          <w:rFonts w:asciiTheme="minorHAnsi" w:hAnsiTheme="minorHAnsi" w:cstheme="minorHAnsi"/>
          <w:color w:val="auto"/>
          <w:sz w:val="22"/>
          <w:szCs w:val="22"/>
        </w:rPr>
        <w:t xml:space="preserve"> may benefit from</w:t>
      </w:r>
      <w:r w:rsidRPr="00633C31">
        <w:rPr>
          <w:rFonts w:asciiTheme="minorHAnsi" w:hAnsiTheme="minorHAnsi" w:cstheme="minorHAnsi"/>
          <w:color w:val="auto"/>
          <w:sz w:val="22"/>
          <w:szCs w:val="22"/>
        </w:rPr>
        <w:t xml:space="preserve"> </w:t>
      </w:r>
      <w:r w:rsidR="00546DB1" w:rsidRPr="00633C31">
        <w:rPr>
          <w:rFonts w:asciiTheme="minorHAnsi" w:hAnsiTheme="minorHAnsi" w:cstheme="minorHAnsi"/>
          <w:color w:val="auto"/>
          <w:sz w:val="22"/>
          <w:szCs w:val="22"/>
        </w:rPr>
        <w:t>early</w:t>
      </w:r>
      <w:r w:rsidRPr="00633C31">
        <w:rPr>
          <w:rFonts w:asciiTheme="minorHAnsi" w:hAnsiTheme="minorHAnsi" w:cstheme="minorHAnsi"/>
          <w:color w:val="auto"/>
          <w:sz w:val="22"/>
          <w:szCs w:val="22"/>
        </w:rPr>
        <w:t xml:space="preserve"> help or who are suffering, or are likely to suffer, s</w:t>
      </w:r>
      <w:r w:rsidR="00EC09FC" w:rsidRPr="00633C31">
        <w:rPr>
          <w:rFonts w:asciiTheme="minorHAnsi" w:hAnsiTheme="minorHAnsi" w:cstheme="minorHAnsi"/>
          <w:color w:val="auto"/>
          <w:sz w:val="22"/>
          <w:szCs w:val="22"/>
        </w:rPr>
        <w:t xml:space="preserve">ignificant harm. </w:t>
      </w:r>
    </w:p>
    <w:p w14:paraId="6FCAE001" w14:textId="39C9CB42" w:rsidR="00546DB1" w:rsidRPr="00633C31" w:rsidRDefault="00546DB1"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Any staff member who has a concern about a child must follow the referral process </w:t>
      </w:r>
    </w:p>
    <w:p w14:paraId="6CA86D3F" w14:textId="608E1F03" w:rsidR="00F43873" w:rsidRPr="00633C31" w:rsidRDefault="00EC09FC"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All staff </w:t>
      </w:r>
      <w:r w:rsidR="00F43873" w:rsidRPr="00633C31">
        <w:rPr>
          <w:rFonts w:asciiTheme="minorHAnsi" w:hAnsiTheme="minorHAnsi" w:cstheme="minorHAnsi"/>
          <w:color w:val="auto"/>
          <w:sz w:val="22"/>
          <w:szCs w:val="22"/>
        </w:rPr>
        <w:t xml:space="preserve">have a responsibility to take appropriate action, </w:t>
      </w:r>
      <w:r w:rsidR="00546DB1" w:rsidRPr="00633C31">
        <w:rPr>
          <w:rFonts w:asciiTheme="minorHAnsi" w:hAnsiTheme="minorHAnsi" w:cstheme="minorHAnsi"/>
          <w:color w:val="auto"/>
          <w:sz w:val="22"/>
          <w:szCs w:val="22"/>
        </w:rPr>
        <w:t>our staff will be expected to support</w:t>
      </w:r>
      <w:r w:rsidR="00577510" w:rsidRPr="00633C31">
        <w:rPr>
          <w:rFonts w:asciiTheme="minorHAnsi" w:hAnsiTheme="minorHAnsi" w:cstheme="minorHAnsi"/>
          <w:color w:val="auto"/>
          <w:sz w:val="22"/>
          <w:szCs w:val="22"/>
        </w:rPr>
        <w:t xml:space="preserve"> </w:t>
      </w:r>
      <w:r w:rsidR="00546DB1" w:rsidRPr="00633C31">
        <w:rPr>
          <w:rFonts w:asciiTheme="minorHAnsi" w:hAnsiTheme="minorHAnsi" w:cstheme="minorHAnsi"/>
          <w:color w:val="auto"/>
          <w:sz w:val="22"/>
          <w:szCs w:val="22"/>
        </w:rPr>
        <w:t>social care and other agencies following referrals</w:t>
      </w:r>
      <w:r w:rsidR="00577510" w:rsidRPr="00633C31">
        <w:rPr>
          <w:rFonts w:asciiTheme="minorHAnsi" w:hAnsiTheme="minorHAnsi" w:cstheme="minorHAnsi"/>
          <w:color w:val="auto"/>
          <w:sz w:val="22"/>
          <w:szCs w:val="22"/>
        </w:rPr>
        <w:t>;</w:t>
      </w:r>
    </w:p>
    <w:p w14:paraId="6CA86D40" w14:textId="12B1F539" w:rsidR="00F43873" w:rsidRDefault="00F43873"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In addition to working with the designated safeguarding lead</w:t>
      </w:r>
      <w:r w:rsidR="00687DA1" w:rsidRPr="00633C31">
        <w:rPr>
          <w:rFonts w:asciiTheme="minorHAnsi" w:hAnsiTheme="minorHAnsi" w:cstheme="minorHAnsi"/>
          <w:color w:val="auto"/>
          <w:sz w:val="22"/>
          <w:szCs w:val="22"/>
        </w:rPr>
        <w:t xml:space="preserve"> or deputy designated safeguarding lead</w:t>
      </w:r>
      <w:r w:rsidRPr="00633C31">
        <w:rPr>
          <w:rFonts w:asciiTheme="minorHAnsi" w:hAnsiTheme="minorHAnsi" w:cstheme="minorHAnsi"/>
          <w:color w:val="auto"/>
          <w:sz w:val="22"/>
          <w:szCs w:val="22"/>
        </w:rPr>
        <w:t xml:space="preserve"> staff members should be aware that they may be asked to support social workers</w:t>
      </w:r>
      <w:r w:rsidR="00687DA1" w:rsidRPr="00633C31">
        <w:rPr>
          <w:rFonts w:asciiTheme="minorHAnsi" w:hAnsiTheme="minorHAnsi" w:cstheme="minorHAnsi"/>
          <w:color w:val="auto"/>
          <w:sz w:val="22"/>
          <w:szCs w:val="22"/>
        </w:rPr>
        <w:t xml:space="preserve"> and other agencies</w:t>
      </w:r>
      <w:r w:rsidRPr="00633C31">
        <w:rPr>
          <w:rFonts w:asciiTheme="minorHAnsi" w:hAnsiTheme="minorHAnsi" w:cstheme="minorHAnsi"/>
          <w:color w:val="auto"/>
          <w:sz w:val="22"/>
          <w:szCs w:val="22"/>
        </w:rPr>
        <w:t xml:space="preserve"> to take decis</w:t>
      </w:r>
      <w:r w:rsidR="00577510" w:rsidRPr="00633C31">
        <w:rPr>
          <w:rFonts w:asciiTheme="minorHAnsi" w:hAnsiTheme="minorHAnsi" w:cstheme="minorHAnsi"/>
          <w:color w:val="auto"/>
          <w:sz w:val="22"/>
          <w:szCs w:val="22"/>
        </w:rPr>
        <w:t>ions about individual children;</w:t>
      </w:r>
    </w:p>
    <w:p w14:paraId="3D5C24A5" w14:textId="77777777" w:rsidR="005F4F7C" w:rsidRDefault="005F4F7C" w:rsidP="005F4F7C">
      <w:pPr>
        <w:pStyle w:val="Default"/>
        <w:ind w:left="720"/>
        <w:rPr>
          <w:rFonts w:asciiTheme="minorHAnsi" w:hAnsiTheme="minorHAnsi" w:cstheme="minorHAnsi"/>
          <w:color w:val="auto"/>
          <w:sz w:val="22"/>
          <w:szCs w:val="22"/>
        </w:rPr>
      </w:pPr>
    </w:p>
    <w:p w14:paraId="1D21E33A" w14:textId="77777777" w:rsidR="005F4F7C" w:rsidRPr="00633C31" w:rsidRDefault="005F4F7C" w:rsidP="005F4F7C">
      <w:pPr>
        <w:pStyle w:val="Default"/>
        <w:ind w:left="720"/>
        <w:rPr>
          <w:rFonts w:asciiTheme="minorHAnsi" w:hAnsiTheme="minorHAnsi" w:cstheme="minorHAnsi"/>
          <w:color w:val="auto"/>
          <w:sz w:val="22"/>
          <w:szCs w:val="22"/>
        </w:rPr>
      </w:pPr>
    </w:p>
    <w:p w14:paraId="6CA86D41" w14:textId="3A724E8F" w:rsidR="00F43873" w:rsidRPr="00633C31" w:rsidRDefault="00F43873"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lastRenderedPageBreak/>
        <w:t>During induction</w:t>
      </w:r>
      <w:r w:rsidR="001659CA" w:rsidRPr="00633C31">
        <w:rPr>
          <w:rFonts w:asciiTheme="minorHAnsi" w:hAnsiTheme="minorHAnsi" w:cstheme="minorHAnsi"/>
          <w:color w:val="auto"/>
          <w:sz w:val="22"/>
          <w:szCs w:val="22"/>
        </w:rPr>
        <w:t>,</w:t>
      </w:r>
      <w:r w:rsidRPr="00633C31">
        <w:rPr>
          <w:rFonts w:asciiTheme="minorHAnsi" w:hAnsiTheme="minorHAnsi" w:cstheme="minorHAnsi"/>
          <w:color w:val="auto"/>
          <w:sz w:val="22"/>
          <w:szCs w:val="22"/>
        </w:rPr>
        <w:t xml:space="preserve"> all staff members will be made aware of the systems within </w:t>
      </w:r>
      <w:r w:rsidRPr="00314CDE">
        <w:rPr>
          <w:rFonts w:asciiTheme="minorHAnsi" w:hAnsiTheme="minorHAnsi" w:cstheme="minorHAnsi"/>
          <w:color w:val="auto"/>
          <w:sz w:val="22"/>
          <w:szCs w:val="22"/>
        </w:rPr>
        <w:t xml:space="preserve">our school/college which support safeguarding and these will be explained to them as part of their induction. This includes: the </w:t>
      </w:r>
      <w:r w:rsidR="00687DA1" w:rsidRPr="00314CDE">
        <w:rPr>
          <w:rFonts w:asciiTheme="minorHAnsi" w:hAnsiTheme="minorHAnsi" w:cstheme="minorHAnsi"/>
          <w:color w:val="auto"/>
          <w:sz w:val="22"/>
          <w:szCs w:val="22"/>
        </w:rPr>
        <w:t xml:space="preserve">safeguarding and </w:t>
      </w:r>
      <w:r w:rsidRPr="00314CDE">
        <w:rPr>
          <w:rFonts w:asciiTheme="minorHAnsi" w:hAnsiTheme="minorHAnsi" w:cstheme="minorHAnsi"/>
          <w:color w:val="auto"/>
          <w:sz w:val="22"/>
          <w:szCs w:val="22"/>
        </w:rPr>
        <w:t>child protection policy</w:t>
      </w:r>
      <w:r w:rsidR="00694D8F" w:rsidRPr="00314CDE">
        <w:rPr>
          <w:rFonts w:asciiTheme="minorHAnsi" w:hAnsiTheme="minorHAnsi" w:cstheme="minorHAnsi"/>
          <w:color w:val="auto"/>
          <w:sz w:val="22"/>
          <w:szCs w:val="22"/>
        </w:rPr>
        <w:t>,</w:t>
      </w:r>
      <w:r w:rsidR="00A92884" w:rsidRPr="00314CDE">
        <w:rPr>
          <w:rFonts w:asciiTheme="minorHAnsi" w:hAnsiTheme="minorHAnsi" w:cstheme="minorHAnsi"/>
          <w:color w:val="auto"/>
          <w:sz w:val="22"/>
          <w:szCs w:val="22"/>
        </w:rPr>
        <w:t xml:space="preserve"> which </w:t>
      </w:r>
      <w:r w:rsidR="00694D8F" w:rsidRPr="00314CDE">
        <w:rPr>
          <w:rFonts w:asciiTheme="minorHAnsi" w:hAnsiTheme="minorHAnsi" w:cstheme="minorHAnsi"/>
          <w:color w:val="auto"/>
          <w:sz w:val="22"/>
          <w:szCs w:val="22"/>
        </w:rPr>
        <w:t>includes</w:t>
      </w:r>
      <w:r w:rsidR="00A92884" w:rsidRPr="00314CDE">
        <w:rPr>
          <w:rFonts w:asciiTheme="minorHAnsi" w:hAnsiTheme="minorHAnsi" w:cstheme="minorHAnsi"/>
          <w:color w:val="auto"/>
          <w:sz w:val="22"/>
          <w:szCs w:val="22"/>
        </w:rPr>
        <w:t xml:space="preserve"> the</w:t>
      </w:r>
      <w:r w:rsidR="00694D8F" w:rsidRPr="00314CDE">
        <w:rPr>
          <w:rFonts w:asciiTheme="minorHAnsi" w:hAnsiTheme="minorHAnsi" w:cstheme="minorHAnsi"/>
          <w:color w:val="auto"/>
          <w:sz w:val="22"/>
          <w:szCs w:val="22"/>
        </w:rPr>
        <w:t xml:space="preserve"> procedures to deal with </w:t>
      </w:r>
      <w:r w:rsidR="00EC6541" w:rsidRPr="00314CDE">
        <w:rPr>
          <w:rFonts w:asciiTheme="minorHAnsi" w:hAnsiTheme="minorHAnsi" w:cstheme="minorHAnsi"/>
          <w:color w:val="auto"/>
          <w:sz w:val="22"/>
          <w:szCs w:val="22"/>
        </w:rPr>
        <w:t>child on child</w:t>
      </w:r>
      <w:r w:rsidR="00694D8F" w:rsidRPr="00314CDE">
        <w:rPr>
          <w:rFonts w:asciiTheme="minorHAnsi" w:hAnsiTheme="minorHAnsi" w:cstheme="minorHAnsi"/>
          <w:color w:val="auto"/>
          <w:sz w:val="22"/>
          <w:szCs w:val="22"/>
        </w:rPr>
        <w:t xml:space="preserve"> abuse</w:t>
      </w:r>
      <w:r w:rsidRPr="00314CDE">
        <w:rPr>
          <w:rFonts w:asciiTheme="minorHAnsi" w:hAnsiTheme="minorHAnsi" w:cstheme="minorHAnsi"/>
          <w:color w:val="auto"/>
          <w:sz w:val="22"/>
          <w:szCs w:val="22"/>
        </w:rPr>
        <w:t xml:space="preserve">; the </w:t>
      </w:r>
      <w:r w:rsidRPr="003633FD">
        <w:rPr>
          <w:rFonts w:asciiTheme="minorHAnsi" w:hAnsiTheme="minorHAnsi" w:cstheme="minorHAnsi"/>
          <w:color w:val="auto"/>
          <w:sz w:val="22"/>
          <w:szCs w:val="22"/>
        </w:rPr>
        <w:t>staff behaviour policy/code of conduct;</w:t>
      </w:r>
      <w:r w:rsidR="00687DA1" w:rsidRPr="003633FD">
        <w:rPr>
          <w:rFonts w:asciiTheme="minorHAnsi" w:hAnsiTheme="minorHAnsi" w:cstheme="minorHAnsi"/>
          <w:color w:val="auto"/>
          <w:sz w:val="22"/>
          <w:szCs w:val="22"/>
        </w:rPr>
        <w:t xml:space="preserve"> the school behaviour policy</w:t>
      </w:r>
      <w:r w:rsidR="00527F11" w:rsidRPr="003633FD">
        <w:rPr>
          <w:rFonts w:asciiTheme="minorHAnsi" w:hAnsiTheme="minorHAnsi" w:cstheme="minorHAnsi"/>
          <w:color w:val="auto"/>
          <w:sz w:val="22"/>
          <w:szCs w:val="22"/>
        </w:rPr>
        <w:t>,</w:t>
      </w:r>
      <w:r w:rsidR="008D5AB2" w:rsidRPr="003633FD">
        <w:rPr>
          <w:rFonts w:asciiTheme="minorHAnsi" w:hAnsiTheme="minorHAnsi" w:cstheme="minorHAnsi"/>
          <w:color w:val="auto"/>
          <w:sz w:val="22"/>
          <w:szCs w:val="22"/>
        </w:rPr>
        <w:t xml:space="preserve"> </w:t>
      </w:r>
      <w:r w:rsidR="008723F3" w:rsidRPr="003633FD">
        <w:rPr>
          <w:rFonts w:asciiTheme="minorHAnsi" w:hAnsiTheme="minorHAnsi" w:cstheme="minorHAnsi"/>
          <w:color w:val="auto"/>
          <w:sz w:val="22"/>
          <w:szCs w:val="22"/>
        </w:rPr>
        <w:t>which includes measures to prevent bullying, including cyberbullying, prejudice</w:t>
      </w:r>
      <w:r w:rsidR="008D5AB2" w:rsidRPr="003633FD">
        <w:rPr>
          <w:rFonts w:asciiTheme="minorHAnsi" w:hAnsiTheme="minorHAnsi" w:cstheme="minorHAnsi"/>
          <w:color w:val="auto"/>
          <w:sz w:val="22"/>
          <w:szCs w:val="22"/>
        </w:rPr>
        <w:t>-based bullying and discriminatory bullying;</w:t>
      </w:r>
      <w:r w:rsidRPr="003633FD">
        <w:rPr>
          <w:rFonts w:asciiTheme="minorHAnsi" w:hAnsiTheme="minorHAnsi" w:cstheme="minorHAnsi"/>
          <w:color w:val="auto"/>
          <w:sz w:val="22"/>
          <w:szCs w:val="22"/>
        </w:rPr>
        <w:t xml:space="preserve"> </w:t>
      </w:r>
      <w:r w:rsidR="00F623F6" w:rsidRPr="003633FD">
        <w:rPr>
          <w:rFonts w:asciiTheme="minorHAnsi" w:hAnsiTheme="minorHAnsi" w:cstheme="minorHAnsi"/>
          <w:color w:val="auto"/>
          <w:sz w:val="22"/>
          <w:szCs w:val="22"/>
        </w:rPr>
        <w:t xml:space="preserve">the </w:t>
      </w:r>
      <w:r w:rsidR="00730698" w:rsidRPr="003633FD">
        <w:rPr>
          <w:rFonts w:asciiTheme="minorHAnsi" w:hAnsiTheme="minorHAnsi" w:cstheme="minorHAnsi"/>
          <w:color w:val="auto"/>
          <w:sz w:val="22"/>
          <w:szCs w:val="22"/>
        </w:rPr>
        <w:t>safeguarding</w:t>
      </w:r>
      <w:r w:rsidR="00F623F6" w:rsidRPr="003633FD">
        <w:rPr>
          <w:rFonts w:asciiTheme="minorHAnsi" w:hAnsiTheme="minorHAnsi" w:cstheme="minorHAnsi"/>
          <w:color w:val="auto"/>
          <w:sz w:val="22"/>
          <w:szCs w:val="22"/>
        </w:rPr>
        <w:t xml:space="preserve"> response to</w:t>
      </w:r>
      <w:r w:rsidR="00730698" w:rsidRPr="003633FD">
        <w:rPr>
          <w:rFonts w:asciiTheme="minorHAnsi" w:hAnsiTheme="minorHAnsi" w:cstheme="minorHAnsi"/>
          <w:color w:val="auto"/>
          <w:sz w:val="22"/>
          <w:szCs w:val="22"/>
        </w:rPr>
        <w:t xml:space="preserve"> children who go missing from education; </w:t>
      </w:r>
      <w:r w:rsidR="00687DA1" w:rsidRPr="003633FD">
        <w:rPr>
          <w:rFonts w:asciiTheme="minorHAnsi" w:hAnsiTheme="minorHAnsi" w:cstheme="minorHAnsi"/>
          <w:color w:val="auto"/>
          <w:sz w:val="22"/>
          <w:szCs w:val="22"/>
        </w:rPr>
        <w:t>Keeping Children Safe in Education -part 1</w:t>
      </w:r>
      <w:r w:rsidR="00EC09FC" w:rsidRPr="003633FD">
        <w:rPr>
          <w:rFonts w:asciiTheme="minorHAnsi" w:hAnsiTheme="minorHAnsi" w:cstheme="minorHAnsi"/>
          <w:color w:val="auto"/>
          <w:sz w:val="22"/>
          <w:szCs w:val="22"/>
        </w:rPr>
        <w:t>,</w:t>
      </w:r>
      <w:r w:rsidR="001659CA" w:rsidRPr="003633FD">
        <w:rPr>
          <w:rFonts w:asciiTheme="minorHAnsi" w:hAnsiTheme="minorHAnsi" w:cstheme="minorHAnsi"/>
          <w:color w:val="auto"/>
          <w:sz w:val="22"/>
          <w:szCs w:val="22"/>
        </w:rPr>
        <w:t xml:space="preserve"> </w:t>
      </w:r>
      <w:r w:rsidR="00687DA1" w:rsidRPr="003633FD">
        <w:rPr>
          <w:rFonts w:asciiTheme="minorHAnsi" w:hAnsiTheme="minorHAnsi" w:cstheme="minorHAnsi"/>
          <w:color w:val="auto"/>
          <w:sz w:val="22"/>
          <w:szCs w:val="22"/>
        </w:rPr>
        <w:t xml:space="preserve">Annex </w:t>
      </w:r>
      <w:r w:rsidR="0045167F" w:rsidRPr="003633FD">
        <w:rPr>
          <w:rFonts w:asciiTheme="minorHAnsi" w:hAnsiTheme="minorHAnsi" w:cstheme="minorHAnsi"/>
          <w:color w:val="auto"/>
          <w:sz w:val="22"/>
          <w:szCs w:val="22"/>
        </w:rPr>
        <w:t>B</w:t>
      </w:r>
      <w:r w:rsidR="0083283D" w:rsidRPr="003633FD">
        <w:rPr>
          <w:rFonts w:asciiTheme="minorHAnsi" w:hAnsiTheme="minorHAnsi" w:cstheme="minorHAnsi"/>
          <w:color w:val="auto"/>
          <w:sz w:val="22"/>
          <w:szCs w:val="22"/>
        </w:rPr>
        <w:t xml:space="preserve"> and </w:t>
      </w:r>
      <w:r w:rsidR="00687DA1" w:rsidRPr="003633FD">
        <w:rPr>
          <w:rFonts w:asciiTheme="minorHAnsi" w:hAnsiTheme="minorHAnsi" w:cstheme="minorHAnsi"/>
          <w:color w:val="auto"/>
          <w:sz w:val="22"/>
          <w:szCs w:val="22"/>
        </w:rPr>
        <w:t xml:space="preserve"> Annex </w:t>
      </w:r>
      <w:r w:rsidR="0045167F" w:rsidRPr="003633FD">
        <w:rPr>
          <w:rFonts w:asciiTheme="minorHAnsi" w:hAnsiTheme="minorHAnsi" w:cstheme="minorHAnsi"/>
          <w:color w:val="auto"/>
          <w:sz w:val="22"/>
          <w:szCs w:val="22"/>
        </w:rPr>
        <w:t>C</w:t>
      </w:r>
      <w:r w:rsidR="00687DA1" w:rsidRPr="003633FD">
        <w:rPr>
          <w:rFonts w:asciiTheme="minorHAnsi" w:hAnsiTheme="minorHAnsi" w:cstheme="minorHAnsi"/>
          <w:color w:val="auto"/>
          <w:sz w:val="22"/>
          <w:szCs w:val="22"/>
        </w:rPr>
        <w:t xml:space="preserve">- the </w:t>
      </w:r>
      <w:r w:rsidR="00DA10AF" w:rsidRPr="003633FD">
        <w:rPr>
          <w:rFonts w:asciiTheme="minorHAnsi" w:hAnsiTheme="minorHAnsi" w:cstheme="minorHAnsi"/>
          <w:color w:val="auto"/>
          <w:sz w:val="22"/>
          <w:szCs w:val="22"/>
        </w:rPr>
        <w:t xml:space="preserve">role of the designated safeguarding </w:t>
      </w:r>
      <w:r w:rsidR="00DA10AF" w:rsidRPr="00633C31">
        <w:rPr>
          <w:rFonts w:asciiTheme="minorHAnsi" w:hAnsiTheme="minorHAnsi" w:cstheme="minorHAnsi"/>
          <w:color w:val="auto"/>
          <w:sz w:val="22"/>
          <w:szCs w:val="22"/>
        </w:rPr>
        <w:t>lead</w:t>
      </w:r>
      <w:r w:rsidRPr="00633C31">
        <w:rPr>
          <w:rFonts w:asciiTheme="minorHAnsi" w:hAnsiTheme="minorHAnsi" w:cstheme="minorHAnsi"/>
          <w:color w:val="auto"/>
          <w:sz w:val="22"/>
          <w:szCs w:val="22"/>
        </w:rPr>
        <w:t xml:space="preserve"> and the names of the </w:t>
      </w:r>
      <w:r w:rsidR="00687DA1" w:rsidRPr="00633C31">
        <w:rPr>
          <w:rFonts w:asciiTheme="minorHAnsi" w:hAnsiTheme="minorHAnsi" w:cstheme="minorHAnsi"/>
          <w:color w:val="auto"/>
          <w:sz w:val="22"/>
          <w:szCs w:val="22"/>
        </w:rPr>
        <w:t>designated safeguarding l</w:t>
      </w:r>
      <w:r w:rsidRPr="00633C31">
        <w:rPr>
          <w:rFonts w:asciiTheme="minorHAnsi" w:hAnsiTheme="minorHAnsi" w:cstheme="minorHAnsi"/>
          <w:color w:val="auto"/>
          <w:sz w:val="22"/>
          <w:szCs w:val="22"/>
        </w:rPr>
        <w:t>ead and deputies. (Please refer to our Induction policy and procedures)</w:t>
      </w:r>
      <w:r w:rsidR="00577510" w:rsidRPr="00633C31">
        <w:rPr>
          <w:rFonts w:asciiTheme="minorHAnsi" w:hAnsiTheme="minorHAnsi" w:cstheme="minorHAnsi"/>
          <w:color w:val="auto"/>
          <w:sz w:val="22"/>
          <w:szCs w:val="22"/>
        </w:rPr>
        <w:t>;</w:t>
      </w:r>
    </w:p>
    <w:p w14:paraId="6CA86D42" w14:textId="7117323F" w:rsidR="00EA38D9" w:rsidRPr="00633C31" w:rsidRDefault="00F43873"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All staff </w:t>
      </w:r>
      <w:r w:rsidRPr="0029583A">
        <w:rPr>
          <w:rFonts w:asciiTheme="minorHAnsi" w:hAnsiTheme="minorHAnsi" w:cstheme="minorHAnsi"/>
          <w:color w:val="auto"/>
          <w:sz w:val="22"/>
          <w:szCs w:val="22"/>
        </w:rPr>
        <w:t>members will receive appropriate safeguarding/</w:t>
      </w:r>
      <w:r w:rsidR="00EA38D9" w:rsidRPr="0029583A">
        <w:rPr>
          <w:rFonts w:asciiTheme="minorHAnsi" w:hAnsiTheme="minorHAnsi" w:cstheme="minorHAnsi"/>
          <w:color w:val="auto"/>
          <w:sz w:val="22"/>
          <w:szCs w:val="22"/>
        </w:rPr>
        <w:t>child protection updates r</w:t>
      </w:r>
      <w:r w:rsidR="00577510" w:rsidRPr="0029583A">
        <w:rPr>
          <w:rFonts w:asciiTheme="minorHAnsi" w:hAnsiTheme="minorHAnsi" w:cstheme="minorHAnsi"/>
          <w:color w:val="auto"/>
          <w:sz w:val="22"/>
          <w:szCs w:val="22"/>
        </w:rPr>
        <w:t>egularly, but at least annually</w:t>
      </w:r>
      <w:r w:rsidR="006F6ACB" w:rsidRPr="0029583A">
        <w:rPr>
          <w:rFonts w:asciiTheme="minorHAnsi" w:hAnsiTheme="minorHAnsi" w:cstheme="minorHAnsi"/>
          <w:color w:val="auto"/>
          <w:sz w:val="22"/>
          <w:szCs w:val="22"/>
        </w:rPr>
        <w:t xml:space="preserve">. </w:t>
      </w:r>
      <w:r w:rsidR="007434AF" w:rsidRPr="0029583A">
        <w:rPr>
          <w:rFonts w:asciiTheme="minorHAnsi" w:hAnsiTheme="minorHAnsi" w:cstheme="minorHAnsi"/>
          <w:color w:val="auto"/>
          <w:sz w:val="22"/>
          <w:szCs w:val="22"/>
        </w:rPr>
        <w:t xml:space="preserve">Including online safety </w:t>
      </w:r>
      <w:bookmarkStart w:id="5" w:name="_Hlk139305220"/>
      <w:r w:rsidR="007434AF" w:rsidRPr="0029583A">
        <w:rPr>
          <w:rFonts w:asciiTheme="minorHAnsi" w:hAnsiTheme="minorHAnsi" w:cstheme="minorHAnsi"/>
          <w:color w:val="auto"/>
          <w:sz w:val="22"/>
          <w:szCs w:val="22"/>
        </w:rPr>
        <w:t xml:space="preserve">which, amongst other things, </w:t>
      </w:r>
      <w:r w:rsidR="00B17720" w:rsidRPr="0029583A">
        <w:rPr>
          <w:rFonts w:asciiTheme="minorHAnsi" w:hAnsiTheme="minorHAnsi" w:cstheme="minorHAnsi"/>
          <w:color w:val="auto"/>
          <w:sz w:val="22"/>
          <w:szCs w:val="22"/>
        </w:rPr>
        <w:t>includes</w:t>
      </w:r>
      <w:r w:rsidR="007434AF" w:rsidRPr="0029583A">
        <w:rPr>
          <w:rFonts w:asciiTheme="minorHAnsi" w:hAnsiTheme="minorHAnsi" w:cstheme="minorHAnsi"/>
          <w:color w:val="auto"/>
          <w:sz w:val="22"/>
          <w:szCs w:val="22"/>
        </w:rPr>
        <w:t xml:space="preserve"> an understanding of the </w:t>
      </w:r>
      <w:r w:rsidR="00B17720" w:rsidRPr="0029583A">
        <w:rPr>
          <w:rFonts w:asciiTheme="minorHAnsi" w:hAnsiTheme="minorHAnsi" w:cstheme="minorHAnsi"/>
          <w:color w:val="auto"/>
          <w:sz w:val="22"/>
          <w:szCs w:val="22"/>
        </w:rPr>
        <w:t>expectations, applicable roles and responsibilities in relation to filtering an</w:t>
      </w:r>
      <w:r w:rsidR="00A34310" w:rsidRPr="0029583A">
        <w:rPr>
          <w:rFonts w:asciiTheme="minorHAnsi" w:hAnsiTheme="minorHAnsi" w:cstheme="minorHAnsi"/>
          <w:color w:val="auto"/>
          <w:sz w:val="22"/>
          <w:szCs w:val="22"/>
        </w:rPr>
        <w:t>d</w:t>
      </w:r>
      <w:r w:rsidR="00B17720" w:rsidRPr="0029583A">
        <w:rPr>
          <w:rFonts w:asciiTheme="minorHAnsi" w:hAnsiTheme="minorHAnsi" w:cstheme="minorHAnsi"/>
          <w:color w:val="auto"/>
          <w:sz w:val="22"/>
          <w:szCs w:val="22"/>
        </w:rPr>
        <w:t xml:space="preserve"> monitoring.</w:t>
      </w:r>
    </w:p>
    <w:bookmarkEnd w:id="5"/>
    <w:p w14:paraId="04E96237" w14:textId="3C2AE8FD" w:rsidR="00025856" w:rsidRPr="00633C31" w:rsidRDefault="00025856"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will be made aware of the local early help process and understand their role in it.</w:t>
      </w:r>
    </w:p>
    <w:p w14:paraId="553910FE" w14:textId="280314C7" w:rsidR="00025856" w:rsidRPr="00633C31" w:rsidRDefault="00025856"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All staff will be made aware of the process for making referrals to children’s social care and for statutory </w:t>
      </w:r>
      <w:r w:rsidR="00360901" w:rsidRPr="00633C31">
        <w:rPr>
          <w:rFonts w:asciiTheme="minorHAnsi" w:hAnsiTheme="minorHAnsi" w:cstheme="minorHAnsi"/>
          <w:color w:val="auto"/>
          <w:sz w:val="22"/>
          <w:szCs w:val="22"/>
        </w:rPr>
        <w:t>assessments, especially c</w:t>
      </w:r>
      <w:r w:rsidRPr="00633C31">
        <w:rPr>
          <w:rFonts w:asciiTheme="minorHAnsi" w:hAnsiTheme="minorHAnsi" w:cstheme="minorHAnsi"/>
          <w:color w:val="auto"/>
          <w:sz w:val="22"/>
          <w:szCs w:val="22"/>
        </w:rPr>
        <w:t xml:space="preserve">hildren in need (section 17) and </w:t>
      </w:r>
      <w:r w:rsidR="00360901" w:rsidRPr="00633C31">
        <w:rPr>
          <w:rFonts w:asciiTheme="minorHAnsi" w:hAnsiTheme="minorHAnsi" w:cstheme="minorHAnsi"/>
          <w:color w:val="auto"/>
          <w:sz w:val="22"/>
          <w:szCs w:val="22"/>
        </w:rPr>
        <w:t>a child suffering, or likely to suffer, significant harm (Section 47) that may follow a referral along with the role that they may be expected to play in such assessments</w:t>
      </w:r>
    </w:p>
    <w:p w14:paraId="6A6EAB27" w14:textId="4FAC993A" w:rsidR="00360901" w:rsidRPr="00633C31" w:rsidRDefault="00360901"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will be made aware of what to do if a child discloses that he/she is being abused or neglected</w:t>
      </w:r>
    </w:p>
    <w:p w14:paraId="6CA86D43" w14:textId="3816D999" w:rsidR="00EA38D9" w:rsidRPr="00633C31" w:rsidRDefault="00F43873"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member</w:t>
      </w:r>
      <w:r w:rsidR="00EA38D9" w:rsidRPr="00633C31">
        <w:rPr>
          <w:rFonts w:asciiTheme="minorHAnsi" w:hAnsiTheme="minorHAnsi" w:cstheme="minorHAnsi"/>
          <w:color w:val="auto"/>
          <w:sz w:val="22"/>
          <w:szCs w:val="22"/>
        </w:rPr>
        <w:t>s will</w:t>
      </w:r>
      <w:r w:rsidRPr="00633C31">
        <w:rPr>
          <w:rFonts w:asciiTheme="minorHAnsi" w:hAnsiTheme="minorHAnsi" w:cstheme="minorHAnsi"/>
          <w:color w:val="auto"/>
          <w:sz w:val="22"/>
          <w:szCs w:val="22"/>
        </w:rPr>
        <w:t xml:space="preserve"> be</w:t>
      </w:r>
      <w:r w:rsidR="00EA38D9" w:rsidRPr="00633C31">
        <w:rPr>
          <w:rFonts w:asciiTheme="minorHAnsi" w:hAnsiTheme="minorHAnsi" w:cstheme="minorHAnsi"/>
          <w:color w:val="auto"/>
          <w:sz w:val="22"/>
          <w:szCs w:val="22"/>
        </w:rPr>
        <w:t xml:space="preserve"> made</w:t>
      </w:r>
      <w:r w:rsidRPr="00633C31">
        <w:rPr>
          <w:rFonts w:asciiTheme="minorHAnsi" w:hAnsiTheme="minorHAnsi" w:cstheme="minorHAnsi"/>
          <w:color w:val="auto"/>
          <w:sz w:val="22"/>
          <w:szCs w:val="22"/>
        </w:rPr>
        <w:t xml:space="preserve"> aware of the </w:t>
      </w:r>
      <w:r w:rsidR="00360901" w:rsidRPr="00633C31">
        <w:rPr>
          <w:rFonts w:asciiTheme="minorHAnsi" w:hAnsiTheme="minorHAnsi" w:cstheme="minorHAnsi"/>
          <w:color w:val="auto"/>
          <w:sz w:val="22"/>
          <w:szCs w:val="22"/>
        </w:rPr>
        <w:t xml:space="preserve">types and </w:t>
      </w:r>
      <w:r w:rsidRPr="00633C31">
        <w:rPr>
          <w:rFonts w:asciiTheme="minorHAnsi" w:hAnsiTheme="minorHAnsi" w:cstheme="minorHAnsi"/>
          <w:color w:val="auto"/>
          <w:sz w:val="22"/>
          <w:szCs w:val="22"/>
        </w:rPr>
        <w:t xml:space="preserve">signs of </w:t>
      </w:r>
      <w:r w:rsidR="008F0AE4" w:rsidRPr="005C78AE">
        <w:rPr>
          <w:rFonts w:asciiTheme="minorHAnsi" w:hAnsiTheme="minorHAnsi" w:cstheme="minorHAnsi"/>
          <w:color w:val="auto"/>
          <w:sz w:val="22"/>
          <w:szCs w:val="22"/>
        </w:rPr>
        <w:t xml:space="preserve">abuse, neglect and exploitation </w:t>
      </w:r>
      <w:r w:rsidRPr="005C78AE">
        <w:rPr>
          <w:rFonts w:asciiTheme="minorHAnsi" w:hAnsiTheme="minorHAnsi" w:cstheme="minorHAnsi"/>
          <w:color w:val="auto"/>
          <w:sz w:val="22"/>
          <w:szCs w:val="22"/>
        </w:rPr>
        <w:t xml:space="preserve"> </w:t>
      </w:r>
      <w:r w:rsidRPr="00633C31">
        <w:rPr>
          <w:rFonts w:asciiTheme="minorHAnsi" w:hAnsiTheme="minorHAnsi" w:cstheme="minorHAnsi"/>
          <w:color w:val="auto"/>
          <w:sz w:val="22"/>
          <w:szCs w:val="22"/>
        </w:rPr>
        <w:t xml:space="preserve">so that they </w:t>
      </w:r>
      <w:r w:rsidR="001659CA" w:rsidRPr="00633C31">
        <w:rPr>
          <w:rFonts w:asciiTheme="minorHAnsi" w:hAnsiTheme="minorHAnsi" w:cstheme="minorHAnsi"/>
          <w:color w:val="auto"/>
          <w:sz w:val="22"/>
          <w:szCs w:val="22"/>
        </w:rPr>
        <w:t>can</w:t>
      </w:r>
      <w:r w:rsidRPr="00633C31">
        <w:rPr>
          <w:rFonts w:asciiTheme="minorHAnsi" w:hAnsiTheme="minorHAnsi" w:cstheme="minorHAnsi"/>
          <w:color w:val="auto"/>
          <w:sz w:val="22"/>
          <w:szCs w:val="22"/>
        </w:rPr>
        <w:t xml:space="preserve"> iden</w:t>
      </w:r>
      <w:r w:rsidR="001659CA" w:rsidRPr="00633C31">
        <w:rPr>
          <w:rFonts w:asciiTheme="minorHAnsi" w:hAnsiTheme="minorHAnsi" w:cstheme="minorHAnsi"/>
          <w:color w:val="auto"/>
          <w:sz w:val="22"/>
          <w:szCs w:val="22"/>
        </w:rPr>
        <w:t>tify cases of children who may ne</w:t>
      </w:r>
      <w:r w:rsidR="00577510" w:rsidRPr="00633C31">
        <w:rPr>
          <w:rFonts w:asciiTheme="minorHAnsi" w:hAnsiTheme="minorHAnsi" w:cstheme="minorHAnsi"/>
          <w:color w:val="auto"/>
          <w:sz w:val="22"/>
          <w:szCs w:val="22"/>
        </w:rPr>
        <w:t>ed help or protection;</w:t>
      </w:r>
      <w:r w:rsidRPr="00633C31">
        <w:rPr>
          <w:rFonts w:asciiTheme="minorHAnsi" w:hAnsiTheme="minorHAnsi" w:cstheme="minorHAnsi"/>
          <w:color w:val="auto"/>
          <w:sz w:val="22"/>
          <w:szCs w:val="22"/>
        </w:rPr>
        <w:t xml:space="preserve"> </w:t>
      </w:r>
    </w:p>
    <w:p w14:paraId="6CA86D44" w14:textId="183A3D99" w:rsidR="00EA38D9" w:rsidRPr="007A45CD" w:rsidRDefault="00F43873" w:rsidP="003C0FA7">
      <w:pPr>
        <w:pStyle w:val="Default"/>
        <w:numPr>
          <w:ilvl w:val="0"/>
          <w:numId w:val="10"/>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Staff members working with children are advised to maintain an attitude of ‘it could happen here’ where safeguarding is concerned. When concerned about the welfare of a child, staff members should always act in the</w:t>
      </w:r>
      <w:r w:rsidR="00EA38D9" w:rsidRPr="007A45CD">
        <w:rPr>
          <w:rFonts w:asciiTheme="minorHAnsi" w:hAnsiTheme="minorHAnsi" w:cstheme="minorHAnsi"/>
          <w:color w:val="000000" w:themeColor="text1"/>
          <w:sz w:val="22"/>
          <w:szCs w:val="22"/>
        </w:rPr>
        <w:t xml:space="preserve"> best</w:t>
      </w:r>
      <w:r w:rsidRPr="007A45CD">
        <w:rPr>
          <w:rFonts w:asciiTheme="minorHAnsi" w:hAnsiTheme="minorHAnsi" w:cstheme="minorHAnsi"/>
          <w:color w:val="000000" w:themeColor="text1"/>
          <w:sz w:val="22"/>
          <w:szCs w:val="22"/>
        </w:rPr>
        <w:t xml:space="preserve"> interests of the child and </w:t>
      </w:r>
      <w:r w:rsidR="00360901" w:rsidRPr="007A45CD">
        <w:rPr>
          <w:rFonts w:asciiTheme="minorHAnsi" w:hAnsiTheme="minorHAnsi" w:cstheme="minorHAnsi"/>
          <w:color w:val="000000" w:themeColor="text1"/>
          <w:sz w:val="22"/>
          <w:szCs w:val="22"/>
        </w:rPr>
        <w:t>always speak</w:t>
      </w:r>
      <w:r w:rsidRPr="007A45CD">
        <w:rPr>
          <w:rFonts w:asciiTheme="minorHAnsi" w:hAnsiTheme="minorHAnsi" w:cstheme="minorHAnsi"/>
          <w:color w:val="000000" w:themeColor="text1"/>
          <w:sz w:val="22"/>
          <w:szCs w:val="22"/>
        </w:rPr>
        <w:t xml:space="preserve"> to the</w:t>
      </w:r>
      <w:r w:rsidR="001659CA" w:rsidRPr="007A45CD">
        <w:rPr>
          <w:rFonts w:asciiTheme="minorHAnsi" w:hAnsiTheme="minorHAnsi" w:cstheme="minorHAnsi"/>
          <w:color w:val="000000" w:themeColor="text1"/>
          <w:sz w:val="22"/>
          <w:szCs w:val="22"/>
        </w:rPr>
        <w:t xml:space="preserve"> designated safeguarding lead or deputy immediately</w:t>
      </w:r>
      <w:r w:rsidR="00CC2F60" w:rsidRPr="007A45CD">
        <w:rPr>
          <w:rFonts w:asciiTheme="minorHAnsi" w:hAnsiTheme="minorHAnsi" w:cstheme="minorHAnsi"/>
          <w:color w:val="000000" w:themeColor="text1"/>
          <w:sz w:val="22"/>
          <w:szCs w:val="22"/>
        </w:rPr>
        <w:t xml:space="preserve">. Staff should be aware that children may be vulnerable to multiple harms including (but not limited to) sexual exploitation, criminal </w:t>
      </w:r>
      <w:r w:rsidR="00F66F7D" w:rsidRPr="007A45CD">
        <w:rPr>
          <w:rFonts w:asciiTheme="minorHAnsi" w:hAnsiTheme="minorHAnsi" w:cstheme="minorHAnsi"/>
          <w:color w:val="000000" w:themeColor="text1"/>
          <w:sz w:val="22"/>
          <w:szCs w:val="22"/>
        </w:rPr>
        <w:t>exploitation,</w:t>
      </w:r>
      <w:r w:rsidR="00CC2F60" w:rsidRPr="007A45CD">
        <w:rPr>
          <w:rFonts w:asciiTheme="minorHAnsi" w:hAnsiTheme="minorHAnsi" w:cstheme="minorHAnsi"/>
          <w:color w:val="000000" w:themeColor="text1"/>
          <w:sz w:val="22"/>
          <w:szCs w:val="22"/>
        </w:rPr>
        <w:t xml:space="preserve"> and serious youth violence.</w:t>
      </w:r>
    </w:p>
    <w:p w14:paraId="0D59E257" w14:textId="09503A20" w:rsidR="00286ECA" w:rsidRPr="007A45CD" w:rsidRDefault="00286ECA" w:rsidP="003C0FA7">
      <w:pPr>
        <w:pStyle w:val="Default"/>
        <w:numPr>
          <w:ilvl w:val="0"/>
          <w:numId w:val="10"/>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 xml:space="preserve">Staff should consider when a child’s mental health might become a safeguarding </w:t>
      </w:r>
      <w:r w:rsidR="007A45CD" w:rsidRPr="007A45CD">
        <w:rPr>
          <w:rFonts w:asciiTheme="minorHAnsi" w:hAnsiTheme="minorHAnsi" w:cstheme="minorHAnsi"/>
          <w:color w:val="000000" w:themeColor="text1"/>
          <w:sz w:val="22"/>
          <w:szCs w:val="22"/>
        </w:rPr>
        <w:t>concern.</w:t>
      </w:r>
    </w:p>
    <w:p w14:paraId="02DD12CA" w14:textId="52B59644" w:rsidR="00D84BD0" w:rsidRPr="00D84BD0" w:rsidRDefault="00D84BD0" w:rsidP="003C0FA7">
      <w:pPr>
        <w:pStyle w:val="Default"/>
        <w:numPr>
          <w:ilvl w:val="0"/>
          <w:numId w:val="10"/>
        </w:numPr>
        <w:rPr>
          <w:rFonts w:asciiTheme="minorHAnsi" w:hAnsiTheme="minorHAnsi" w:cstheme="minorHAnsi"/>
          <w:color w:val="auto"/>
          <w:sz w:val="22"/>
          <w:szCs w:val="22"/>
        </w:rPr>
      </w:pPr>
      <w:r w:rsidRPr="00D84BD0">
        <w:rPr>
          <w:rFonts w:asciiTheme="minorHAnsi" w:hAnsiTheme="minorHAnsi" w:cstheme="minorHAnsi"/>
          <w:color w:val="auto"/>
          <w:sz w:val="22"/>
          <w:szCs w:val="22"/>
        </w:rPr>
        <w:t>All staff should be aware of the seven golden rules for sharing information, if in any doubt about sharing information; staff should speak to the designated safeguarding lead or a deputy. Fears about sharing information must not be allowed to stand in the way of the need to promote the welfare, and protect the safety, of children</w:t>
      </w:r>
    </w:p>
    <w:p w14:paraId="2FC7C8F5" w14:textId="1CDB4827" w:rsidR="002F4F2E" w:rsidRPr="00633C31" w:rsidRDefault="00F43873"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Staff should ensure that if a child has made a disclosure, they are aware that the information </w:t>
      </w:r>
      <w:r w:rsidR="001659CA" w:rsidRPr="00633C31">
        <w:rPr>
          <w:rFonts w:asciiTheme="minorHAnsi" w:hAnsiTheme="minorHAnsi" w:cstheme="minorHAnsi"/>
          <w:color w:val="auto"/>
          <w:sz w:val="22"/>
          <w:szCs w:val="22"/>
        </w:rPr>
        <w:t>will only be shared with the designated safeguarding lead</w:t>
      </w:r>
      <w:r w:rsidRPr="00633C31">
        <w:rPr>
          <w:rFonts w:asciiTheme="minorHAnsi" w:hAnsiTheme="minorHAnsi" w:cstheme="minorHAnsi"/>
          <w:color w:val="auto"/>
          <w:sz w:val="22"/>
          <w:szCs w:val="22"/>
        </w:rPr>
        <w:t xml:space="preserve"> and </w:t>
      </w:r>
      <w:r w:rsidR="002F4F2E" w:rsidRPr="00633C31">
        <w:rPr>
          <w:rFonts w:asciiTheme="minorHAnsi" w:hAnsiTheme="minorHAnsi" w:cstheme="minorHAnsi"/>
          <w:color w:val="auto"/>
          <w:sz w:val="22"/>
          <w:szCs w:val="22"/>
        </w:rPr>
        <w:t xml:space="preserve">children’s social care. </w:t>
      </w:r>
      <w:r w:rsidRPr="00633C31">
        <w:rPr>
          <w:rFonts w:asciiTheme="minorHAnsi" w:hAnsiTheme="minorHAnsi" w:cstheme="minorHAnsi"/>
          <w:color w:val="auto"/>
          <w:sz w:val="22"/>
          <w:szCs w:val="22"/>
        </w:rPr>
        <w:t xml:space="preserve">staff </w:t>
      </w:r>
      <w:r w:rsidR="002F4F2E" w:rsidRPr="00633C31">
        <w:rPr>
          <w:rFonts w:asciiTheme="minorHAnsi" w:hAnsiTheme="minorHAnsi" w:cstheme="minorHAnsi"/>
          <w:color w:val="auto"/>
          <w:sz w:val="22"/>
          <w:szCs w:val="22"/>
        </w:rPr>
        <w:t>should never promise a child that they will not tell anyone about a report of abuse.</w:t>
      </w:r>
    </w:p>
    <w:p w14:paraId="37A84456" w14:textId="4A8F9894" w:rsidR="002F4F2E" w:rsidRPr="00633C31" w:rsidRDefault="002F4F2E"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Our staff will be alert to the potential need for any child who: is disabled and has specific needs; has special educational needs; is a young carer;</w:t>
      </w:r>
      <w:r w:rsidR="00E84E14" w:rsidRPr="00633C31">
        <w:rPr>
          <w:rFonts w:asciiTheme="minorHAnsi" w:hAnsiTheme="minorHAnsi" w:cstheme="minorHAnsi"/>
          <w:color w:val="auto"/>
          <w:sz w:val="22"/>
          <w:szCs w:val="22"/>
        </w:rPr>
        <w:t xml:space="preserve"> is showing signs of being drawn into anti-social behaviour including gangs and organised crime; frequently goes missing from care or home, is misusing drugs or alcohol themselves; is at risk of modern slavery, trafficking or exploitation; is in a family circumstance presenting challenges for the child; has returned home to their family from care; is showing early signs of abuse and/or neglect; is at risk of being radicalised or exploited and is a privately fostered child.</w:t>
      </w:r>
    </w:p>
    <w:p w14:paraId="01DD3A97" w14:textId="66CE97D0" w:rsidR="00594A82" w:rsidRPr="00633C31" w:rsidRDefault="00594A82"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should speak to the designated safeguarding lead with regards to any concerns about female genital mutilation. Our teachers know that there is a legal duty placed upon, teachers must report to the police if they discover that an act of female genital mutilation appears to have been carried out on a girl under the age of 18</w:t>
      </w:r>
    </w:p>
    <w:p w14:paraId="75D61578" w14:textId="5FA25079" w:rsidR="00591D77" w:rsidRPr="00633C31" w:rsidRDefault="00591D77"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If staff have concerns, or an allegation is made about another member of staff (including volunteers) posing a risk of harm to children, then the concern should be referred to the headteacher. If the concern is about the headteacher the member of staff should report this to the chair of governor</w:t>
      </w:r>
      <w:r w:rsidR="00E2324D" w:rsidRPr="00633C31">
        <w:rPr>
          <w:rFonts w:asciiTheme="minorHAnsi" w:hAnsiTheme="minorHAnsi" w:cstheme="minorHAnsi"/>
          <w:color w:val="auto"/>
          <w:sz w:val="22"/>
          <w:szCs w:val="22"/>
        </w:rPr>
        <w:t>s</w:t>
      </w:r>
      <w:r w:rsidR="003E6594" w:rsidRPr="00633C31">
        <w:rPr>
          <w:rFonts w:asciiTheme="minorHAnsi" w:hAnsiTheme="minorHAnsi" w:cstheme="minorHAnsi"/>
          <w:color w:val="auto"/>
          <w:sz w:val="22"/>
          <w:szCs w:val="22"/>
        </w:rPr>
        <w:t>. Our staff will comply with the guid</w:t>
      </w:r>
      <w:r w:rsidR="007947DD" w:rsidRPr="00633C31">
        <w:rPr>
          <w:rFonts w:asciiTheme="minorHAnsi" w:hAnsiTheme="minorHAnsi" w:cstheme="minorHAnsi"/>
          <w:color w:val="auto"/>
          <w:sz w:val="22"/>
          <w:szCs w:val="22"/>
        </w:rPr>
        <w:t>elines in part four of Keeping children s</w:t>
      </w:r>
      <w:r w:rsidR="003E6594" w:rsidRPr="00633C31">
        <w:rPr>
          <w:rFonts w:asciiTheme="minorHAnsi" w:hAnsiTheme="minorHAnsi" w:cstheme="minorHAnsi"/>
          <w:color w:val="auto"/>
          <w:sz w:val="22"/>
          <w:szCs w:val="22"/>
        </w:rPr>
        <w:t>afe in education.</w:t>
      </w:r>
    </w:p>
    <w:p w14:paraId="54C2BC48" w14:textId="7FC4EC7E" w:rsidR="003E6594" w:rsidRDefault="003E6594" w:rsidP="003C0FA7">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and volunteers should raise concerns about poor or unsafe practice and potential failures in our school’s</w:t>
      </w:r>
      <w:r w:rsidR="00E2324D" w:rsidRPr="00633C31">
        <w:rPr>
          <w:rFonts w:asciiTheme="minorHAnsi" w:hAnsiTheme="minorHAnsi" w:cstheme="minorHAnsi"/>
          <w:color w:val="auto"/>
          <w:sz w:val="22"/>
          <w:szCs w:val="22"/>
        </w:rPr>
        <w:t xml:space="preserve"> </w:t>
      </w:r>
      <w:r w:rsidR="00E372BA" w:rsidRPr="00633C31">
        <w:rPr>
          <w:rFonts w:asciiTheme="minorHAnsi" w:hAnsiTheme="minorHAnsi" w:cstheme="minorHAnsi"/>
          <w:color w:val="auto"/>
          <w:sz w:val="22"/>
          <w:szCs w:val="22"/>
        </w:rPr>
        <w:t>safeguarding regime. Staff should</w:t>
      </w:r>
      <w:r w:rsidRPr="00633C31">
        <w:rPr>
          <w:rFonts w:asciiTheme="minorHAnsi" w:hAnsiTheme="minorHAnsi" w:cstheme="minorHAnsi"/>
          <w:color w:val="auto"/>
          <w:sz w:val="22"/>
          <w:szCs w:val="22"/>
        </w:rPr>
        <w:t xml:space="preserve"> follow the </w:t>
      </w:r>
      <w:r w:rsidR="00E372BA" w:rsidRPr="00633C31">
        <w:rPr>
          <w:rFonts w:asciiTheme="minorHAnsi" w:hAnsiTheme="minorHAnsi" w:cstheme="minorHAnsi"/>
          <w:color w:val="auto"/>
          <w:sz w:val="22"/>
          <w:szCs w:val="22"/>
        </w:rPr>
        <w:t>school’s whistleblowing policy and</w:t>
      </w:r>
      <w:r w:rsidRPr="00633C31">
        <w:rPr>
          <w:rFonts w:asciiTheme="minorHAnsi" w:hAnsiTheme="minorHAnsi" w:cstheme="minorHAnsi"/>
          <w:color w:val="auto"/>
          <w:sz w:val="22"/>
          <w:szCs w:val="22"/>
        </w:rPr>
        <w:t xml:space="preserve"> procedures or contact the NSPCC whistleblowing helpline</w:t>
      </w:r>
      <w:r w:rsidR="00E372BA" w:rsidRPr="00633C31">
        <w:rPr>
          <w:rFonts w:asciiTheme="minorHAnsi" w:hAnsiTheme="minorHAnsi" w:cstheme="minorHAnsi"/>
          <w:color w:val="auto"/>
          <w:sz w:val="22"/>
          <w:szCs w:val="22"/>
        </w:rPr>
        <w:t>.</w:t>
      </w:r>
    </w:p>
    <w:p w14:paraId="40B1AADD" w14:textId="4F04275F" w:rsidR="0083283D" w:rsidRDefault="005F2C1C" w:rsidP="003C0FA7">
      <w:pPr>
        <w:pStyle w:val="Default"/>
        <w:numPr>
          <w:ilvl w:val="0"/>
          <w:numId w:val="10"/>
        </w:numPr>
        <w:rPr>
          <w:rFonts w:asciiTheme="minorHAnsi" w:hAnsiTheme="minorHAnsi" w:cstheme="minorHAnsi"/>
          <w:color w:val="auto"/>
          <w:sz w:val="22"/>
          <w:szCs w:val="22"/>
        </w:rPr>
      </w:pPr>
      <w:r w:rsidRPr="003633FD">
        <w:rPr>
          <w:rFonts w:asciiTheme="minorHAnsi" w:hAnsiTheme="minorHAnsi" w:cstheme="minorHAnsi"/>
          <w:color w:val="auto"/>
          <w:sz w:val="22"/>
          <w:szCs w:val="22"/>
        </w:rPr>
        <w:t xml:space="preserve">All staff </w:t>
      </w:r>
      <w:r w:rsidR="00024010" w:rsidRPr="003633FD">
        <w:rPr>
          <w:rFonts w:asciiTheme="minorHAnsi" w:hAnsiTheme="minorHAnsi" w:cstheme="minorHAnsi"/>
          <w:color w:val="auto"/>
          <w:sz w:val="22"/>
          <w:szCs w:val="22"/>
        </w:rPr>
        <w:t>will</w:t>
      </w:r>
      <w:r w:rsidRPr="003633FD">
        <w:rPr>
          <w:rFonts w:asciiTheme="minorHAnsi" w:hAnsiTheme="minorHAnsi" w:cstheme="minorHAnsi"/>
          <w:color w:val="auto"/>
          <w:sz w:val="22"/>
          <w:szCs w:val="22"/>
        </w:rPr>
        <w:t xml:space="preserve"> be able to reassure victims that they are being taken seriously and that they will be supported and kept safe. A vi</w:t>
      </w:r>
      <w:r w:rsidR="00024010" w:rsidRPr="003633FD">
        <w:rPr>
          <w:rFonts w:asciiTheme="minorHAnsi" w:hAnsiTheme="minorHAnsi" w:cstheme="minorHAnsi"/>
          <w:color w:val="auto"/>
          <w:sz w:val="22"/>
          <w:szCs w:val="22"/>
        </w:rPr>
        <w:t>ctim will</w:t>
      </w:r>
      <w:r w:rsidRPr="003633FD">
        <w:rPr>
          <w:rFonts w:asciiTheme="minorHAnsi" w:hAnsiTheme="minorHAnsi" w:cstheme="minorHAnsi"/>
          <w:color w:val="auto"/>
          <w:sz w:val="22"/>
          <w:szCs w:val="22"/>
        </w:rPr>
        <w:t xml:space="preserve"> never</w:t>
      </w:r>
      <w:r w:rsidR="00D126C8" w:rsidRPr="003633FD">
        <w:rPr>
          <w:rFonts w:asciiTheme="minorHAnsi" w:hAnsiTheme="minorHAnsi" w:cstheme="minorHAnsi"/>
          <w:color w:val="auto"/>
          <w:sz w:val="22"/>
          <w:szCs w:val="22"/>
        </w:rPr>
        <w:t xml:space="preserve"> be given the impression that they are creating a </w:t>
      </w:r>
      <w:r w:rsidR="00024010" w:rsidRPr="003633FD">
        <w:rPr>
          <w:rFonts w:asciiTheme="minorHAnsi" w:hAnsiTheme="minorHAnsi" w:cstheme="minorHAnsi"/>
          <w:color w:val="auto"/>
          <w:sz w:val="22"/>
          <w:szCs w:val="22"/>
        </w:rPr>
        <w:t>problem</w:t>
      </w:r>
      <w:r w:rsidR="00D126C8" w:rsidRPr="003633FD">
        <w:rPr>
          <w:rFonts w:asciiTheme="minorHAnsi" w:hAnsiTheme="minorHAnsi" w:cstheme="minorHAnsi"/>
          <w:color w:val="auto"/>
          <w:sz w:val="22"/>
          <w:szCs w:val="22"/>
        </w:rPr>
        <w:t xml:space="preserve"> by </w:t>
      </w:r>
      <w:r w:rsidR="00024010" w:rsidRPr="003633FD">
        <w:rPr>
          <w:rFonts w:asciiTheme="minorHAnsi" w:hAnsiTheme="minorHAnsi" w:cstheme="minorHAnsi"/>
          <w:color w:val="auto"/>
          <w:sz w:val="22"/>
          <w:szCs w:val="22"/>
        </w:rPr>
        <w:t>reporting</w:t>
      </w:r>
      <w:r w:rsidR="00D126C8" w:rsidRPr="003633FD">
        <w:rPr>
          <w:rFonts w:asciiTheme="minorHAnsi" w:hAnsiTheme="minorHAnsi" w:cstheme="minorHAnsi"/>
          <w:color w:val="auto"/>
          <w:sz w:val="22"/>
          <w:szCs w:val="22"/>
        </w:rPr>
        <w:t xml:space="preserve"> abuse, sexual violence or sexual </w:t>
      </w:r>
      <w:r w:rsidR="00024010" w:rsidRPr="003633FD">
        <w:rPr>
          <w:rFonts w:asciiTheme="minorHAnsi" w:hAnsiTheme="minorHAnsi" w:cstheme="minorHAnsi"/>
          <w:color w:val="auto"/>
          <w:sz w:val="22"/>
          <w:szCs w:val="22"/>
        </w:rPr>
        <w:t>harassment</w:t>
      </w:r>
      <w:r w:rsidR="00D126C8" w:rsidRPr="003633FD">
        <w:rPr>
          <w:rFonts w:asciiTheme="minorHAnsi" w:hAnsiTheme="minorHAnsi" w:cstheme="minorHAnsi"/>
          <w:color w:val="auto"/>
          <w:sz w:val="22"/>
          <w:szCs w:val="22"/>
        </w:rPr>
        <w:t xml:space="preserve">. Nor </w:t>
      </w:r>
      <w:r w:rsidR="00024010" w:rsidRPr="003633FD">
        <w:rPr>
          <w:rFonts w:asciiTheme="minorHAnsi" w:hAnsiTheme="minorHAnsi" w:cstheme="minorHAnsi"/>
          <w:color w:val="auto"/>
          <w:sz w:val="22"/>
          <w:szCs w:val="22"/>
        </w:rPr>
        <w:t>will</w:t>
      </w:r>
      <w:r w:rsidR="00D126C8" w:rsidRPr="003633FD">
        <w:rPr>
          <w:rFonts w:asciiTheme="minorHAnsi" w:hAnsiTheme="minorHAnsi" w:cstheme="minorHAnsi"/>
          <w:color w:val="auto"/>
          <w:sz w:val="22"/>
          <w:szCs w:val="22"/>
        </w:rPr>
        <w:t xml:space="preserve"> a</w:t>
      </w:r>
      <w:r w:rsidR="00024010" w:rsidRPr="003633FD">
        <w:rPr>
          <w:rFonts w:asciiTheme="minorHAnsi" w:hAnsiTheme="minorHAnsi" w:cstheme="minorHAnsi"/>
          <w:color w:val="auto"/>
          <w:sz w:val="22"/>
          <w:szCs w:val="22"/>
        </w:rPr>
        <w:t xml:space="preserve"> victim ever be made to feel ashamed of making a report.</w:t>
      </w:r>
    </w:p>
    <w:p w14:paraId="115413F0" w14:textId="77777777" w:rsidR="00FC4848" w:rsidRPr="00314CDE" w:rsidRDefault="00FC4848" w:rsidP="00FC4848">
      <w:pPr>
        <w:pStyle w:val="Default"/>
        <w:numPr>
          <w:ilvl w:val="0"/>
          <w:numId w:val="10"/>
        </w:numPr>
        <w:rPr>
          <w:rFonts w:asciiTheme="minorHAnsi" w:hAnsiTheme="minorHAnsi" w:cstheme="minorHAnsi"/>
          <w:color w:val="auto"/>
          <w:sz w:val="22"/>
          <w:szCs w:val="22"/>
        </w:rPr>
      </w:pPr>
      <w:r w:rsidRPr="00314CDE">
        <w:rPr>
          <w:rFonts w:asciiTheme="minorHAnsi" w:hAnsiTheme="minorHAnsi" w:cstheme="minorHAnsi"/>
          <w:color w:val="auto"/>
          <w:sz w:val="22"/>
          <w:szCs w:val="22"/>
        </w:rPr>
        <w:lastRenderedPageBreak/>
        <w:t>All staff 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7C27FC5D" w14:textId="77777777" w:rsidR="00DF1AB2" w:rsidRPr="00314CDE" w:rsidRDefault="00DF1AB2" w:rsidP="00DF1AB2">
      <w:pPr>
        <w:pStyle w:val="Default"/>
        <w:numPr>
          <w:ilvl w:val="0"/>
          <w:numId w:val="10"/>
        </w:numPr>
        <w:rPr>
          <w:rFonts w:asciiTheme="minorHAnsi" w:hAnsiTheme="minorHAnsi" w:cstheme="minorHAnsi"/>
          <w:color w:val="auto"/>
          <w:sz w:val="22"/>
          <w:szCs w:val="22"/>
        </w:rPr>
      </w:pPr>
      <w:r w:rsidRPr="00314CDE">
        <w:rPr>
          <w:rFonts w:asciiTheme="minorHAnsi" w:hAnsiTheme="minorHAnsi" w:cstheme="minorHAnsi"/>
          <w:color w:val="auto"/>
          <w:sz w:val="22"/>
          <w:szCs w:val="22"/>
        </w:rPr>
        <w:t>All staff should be aware that technology is a significant component in many safeguarding and wellbeing issues</w:t>
      </w:r>
    </w:p>
    <w:p w14:paraId="6CA86D47" w14:textId="77777777" w:rsidR="00EA38D9" w:rsidRPr="00633C31" w:rsidRDefault="00EA38D9" w:rsidP="00F43873">
      <w:pPr>
        <w:pStyle w:val="Default"/>
        <w:rPr>
          <w:rFonts w:asciiTheme="minorHAnsi" w:hAnsiTheme="minorHAnsi" w:cstheme="minorHAnsi"/>
          <w:bCs/>
          <w:color w:val="auto"/>
          <w:sz w:val="22"/>
          <w:szCs w:val="22"/>
          <w:u w:val="single"/>
        </w:rPr>
      </w:pPr>
    </w:p>
    <w:p w14:paraId="6CA86D4A" w14:textId="6F14B235" w:rsidR="00F43873" w:rsidRPr="001848CF" w:rsidRDefault="00C47761" w:rsidP="00F43873">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D) Supply staff, v</w:t>
      </w:r>
      <w:r w:rsidR="00EA38D9" w:rsidRPr="001848CF">
        <w:rPr>
          <w:rFonts w:asciiTheme="minorHAnsi" w:hAnsiTheme="minorHAnsi" w:cstheme="minorHAnsi"/>
          <w:b/>
          <w:color w:val="auto"/>
          <w:sz w:val="22"/>
          <w:szCs w:val="22"/>
        </w:rPr>
        <w:t>olunteers</w:t>
      </w:r>
      <w:r w:rsidR="009A2C9F" w:rsidRPr="001848CF">
        <w:rPr>
          <w:rFonts w:asciiTheme="minorHAnsi" w:hAnsiTheme="minorHAnsi" w:cstheme="minorHAnsi"/>
          <w:b/>
          <w:color w:val="auto"/>
          <w:sz w:val="22"/>
          <w:szCs w:val="22"/>
        </w:rPr>
        <w:t>,</w:t>
      </w:r>
      <w:r w:rsidR="00F43873" w:rsidRPr="001848CF">
        <w:rPr>
          <w:rFonts w:asciiTheme="minorHAnsi" w:hAnsiTheme="minorHAnsi" w:cstheme="minorHAnsi"/>
          <w:b/>
          <w:color w:val="auto"/>
          <w:sz w:val="22"/>
          <w:szCs w:val="22"/>
        </w:rPr>
        <w:t xml:space="preserve"> work experience and students: </w:t>
      </w:r>
    </w:p>
    <w:p w14:paraId="6CA86D4B" w14:textId="77777777" w:rsidR="00EA38D9" w:rsidRPr="00633C31" w:rsidRDefault="00EA38D9" w:rsidP="00F43873">
      <w:pPr>
        <w:pStyle w:val="Default"/>
        <w:rPr>
          <w:rFonts w:asciiTheme="minorHAnsi" w:hAnsiTheme="minorHAnsi" w:cstheme="minorHAnsi"/>
          <w:color w:val="auto"/>
          <w:sz w:val="22"/>
          <w:szCs w:val="22"/>
          <w:u w:val="single"/>
        </w:rPr>
      </w:pPr>
    </w:p>
    <w:p w14:paraId="6CA86D4C" w14:textId="2067FC99" w:rsidR="00F43873" w:rsidRPr="00633C31" w:rsidRDefault="001659CA" w:rsidP="00F43873">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The designated safeguarding lead</w:t>
      </w:r>
      <w:r w:rsidR="00F43873" w:rsidRPr="00633C31">
        <w:rPr>
          <w:rFonts w:asciiTheme="minorHAnsi" w:hAnsiTheme="minorHAnsi" w:cstheme="minorHAnsi"/>
          <w:color w:val="auto"/>
          <w:sz w:val="22"/>
          <w:szCs w:val="22"/>
        </w:rPr>
        <w:t xml:space="preserve"> will explain the responsibility of reporting </w:t>
      </w:r>
      <w:r w:rsidR="00EC53D3">
        <w:rPr>
          <w:rFonts w:asciiTheme="minorHAnsi" w:hAnsiTheme="minorHAnsi" w:cstheme="minorHAnsi"/>
          <w:color w:val="auto"/>
          <w:sz w:val="22"/>
          <w:szCs w:val="22"/>
        </w:rPr>
        <w:t xml:space="preserve">and recording </w:t>
      </w:r>
      <w:r w:rsidR="00F43873" w:rsidRPr="00633C31">
        <w:rPr>
          <w:rFonts w:asciiTheme="minorHAnsi" w:hAnsiTheme="minorHAnsi" w:cstheme="minorHAnsi"/>
          <w:color w:val="auto"/>
          <w:sz w:val="22"/>
          <w:szCs w:val="22"/>
        </w:rPr>
        <w:t>any concerns about children</w:t>
      </w:r>
      <w:r w:rsidR="00E372BA" w:rsidRPr="00633C31">
        <w:rPr>
          <w:rFonts w:asciiTheme="minorHAnsi" w:hAnsiTheme="minorHAnsi" w:cstheme="minorHAnsi"/>
          <w:color w:val="auto"/>
          <w:sz w:val="22"/>
          <w:szCs w:val="22"/>
        </w:rPr>
        <w:t>’s safety and welfare</w:t>
      </w:r>
      <w:r w:rsidR="00F43873" w:rsidRPr="00633C31">
        <w:rPr>
          <w:rFonts w:asciiTheme="minorHAnsi" w:hAnsiTheme="minorHAnsi" w:cstheme="minorHAnsi"/>
          <w:color w:val="auto"/>
          <w:sz w:val="22"/>
          <w:szCs w:val="22"/>
        </w:rPr>
        <w:t xml:space="preserve">. Further, they will be briefed on the school’s confidentiality policy and the code of conduct that we expect from all in our school. </w:t>
      </w:r>
    </w:p>
    <w:p w14:paraId="6CA86D4D" w14:textId="694B873B" w:rsidR="00F43873" w:rsidRPr="00633C31" w:rsidRDefault="00F43873" w:rsidP="00F43873">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Therefore</w:t>
      </w:r>
      <w:r w:rsidR="001C016C" w:rsidRPr="00633C31">
        <w:rPr>
          <w:rFonts w:asciiTheme="minorHAnsi" w:hAnsiTheme="minorHAnsi" w:cstheme="minorHAnsi"/>
          <w:color w:val="auto"/>
          <w:sz w:val="22"/>
          <w:szCs w:val="22"/>
        </w:rPr>
        <w:t>,</w:t>
      </w:r>
      <w:r w:rsidRPr="00633C31">
        <w:rPr>
          <w:rFonts w:asciiTheme="minorHAnsi" w:hAnsiTheme="minorHAnsi" w:cstheme="minorHAnsi"/>
          <w:color w:val="auto"/>
          <w:sz w:val="22"/>
          <w:szCs w:val="22"/>
        </w:rPr>
        <w:t xml:space="preserve"> </w:t>
      </w:r>
      <w:r w:rsidR="00C47761">
        <w:rPr>
          <w:rFonts w:asciiTheme="minorHAnsi" w:hAnsiTheme="minorHAnsi" w:cstheme="minorHAnsi"/>
          <w:color w:val="auto"/>
          <w:sz w:val="22"/>
          <w:szCs w:val="22"/>
        </w:rPr>
        <w:t xml:space="preserve">supply staff, </w:t>
      </w:r>
      <w:r w:rsidRPr="00633C31">
        <w:rPr>
          <w:rFonts w:asciiTheme="minorHAnsi" w:hAnsiTheme="minorHAnsi" w:cstheme="minorHAnsi"/>
          <w:color w:val="auto"/>
          <w:sz w:val="22"/>
          <w:szCs w:val="22"/>
        </w:rPr>
        <w:t xml:space="preserve">volunteers and students have the responsibility to: </w:t>
      </w:r>
    </w:p>
    <w:p w14:paraId="6CA86D4E" w14:textId="4ACEA0E1" w:rsidR="00F43873" w:rsidRPr="00633C31" w:rsidRDefault="00F43873" w:rsidP="003C0FA7">
      <w:pPr>
        <w:pStyle w:val="Default"/>
        <w:numPr>
          <w:ilvl w:val="0"/>
          <w:numId w:val="11"/>
        </w:numPr>
        <w:spacing w:after="37"/>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Work within the school’s code of conduct, </w:t>
      </w:r>
      <w:r w:rsidR="00EA38D9" w:rsidRPr="00633C31">
        <w:rPr>
          <w:rFonts w:asciiTheme="minorHAnsi" w:hAnsiTheme="minorHAnsi" w:cstheme="minorHAnsi"/>
          <w:color w:val="auto"/>
          <w:sz w:val="22"/>
          <w:szCs w:val="22"/>
        </w:rPr>
        <w:t>KCS</w:t>
      </w:r>
      <w:r w:rsidR="001659CA" w:rsidRPr="00633C31">
        <w:rPr>
          <w:rFonts w:asciiTheme="minorHAnsi" w:hAnsiTheme="minorHAnsi" w:cstheme="minorHAnsi"/>
          <w:color w:val="auto"/>
          <w:sz w:val="22"/>
          <w:szCs w:val="22"/>
        </w:rPr>
        <w:t>IE</w:t>
      </w:r>
      <w:r w:rsidR="00EA38D9" w:rsidRPr="00633C31">
        <w:rPr>
          <w:rFonts w:asciiTheme="minorHAnsi" w:hAnsiTheme="minorHAnsi" w:cstheme="minorHAnsi"/>
          <w:color w:val="auto"/>
          <w:sz w:val="22"/>
          <w:szCs w:val="22"/>
        </w:rPr>
        <w:t>, safeguarding/child protection policy</w:t>
      </w:r>
      <w:r w:rsidR="00E372BA" w:rsidRPr="00633C31">
        <w:rPr>
          <w:rFonts w:asciiTheme="minorHAnsi" w:hAnsiTheme="minorHAnsi" w:cstheme="minorHAnsi"/>
          <w:color w:val="auto"/>
          <w:sz w:val="22"/>
          <w:szCs w:val="22"/>
        </w:rPr>
        <w:t>, acceptable use of technology policy</w:t>
      </w:r>
      <w:r w:rsidR="00EA38D9" w:rsidRPr="00633C31">
        <w:rPr>
          <w:rFonts w:asciiTheme="minorHAnsi" w:hAnsiTheme="minorHAnsi" w:cstheme="minorHAnsi"/>
          <w:color w:val="auto"/>
          <w:sz w:val="22"/>
          <w:szCs w:val="22"/>
        </w:rPr>
        <w:t xml:space="preserve"> and confidentiality</w:t>
      </w:r>
      <w:r w:rsidR="00EC09FC" w:rsidRPr="00633C31">
        <w:rPr>
          <w:rFonts w:asciiTheme="minorHAnsi" w:hAnsiTheme="minorHAnsi" w:cstheme="minorHAnsi"/>
          <w:color w:val="auto"/>
          <w:sz w:val="22"/>
          <w:szCs w:val="22"/>
        </w:rPr>
        <w:t>/information sharing expectations</w:t>
      </w:r>
      <w:r w:rsidR="009A2C9F" w:rsidRPr="00633C31">
        <w:rPr>
          <w:rFonts w:asciiTheme="minorHAnsi" w:hAnsiTheme="minorHAnsi" w:cstheme="minorHAnsi"/>
          <w:color w:val="auto"/>
          <w:sz w:val="22"/>
          <w:szCs w:val="22"/>
        </w:rPr>
        <w:t>; and</w:t>
      </w:r>
    </w:p>
    <w:p w14:paraId="6CA86D4F" w14:textId="79533847" w:rsidR="00F43873" w:rsidRPr="00633C31" w:rsidRDefault="00F43873" w:rsidP="003C0FA7">
      <w:pPr>
        <w:pStyle w:val="Default"/>
        <w:numPr>
          <w:ilvl w:val="0"/>
          <w:numId w:val="11"/>
        </w:numPr>
        <w:spacing w:after="37"/>
        <w:rPr>
          <w:rFonts w:asciiTheme="minorHAnsi" w:hAnsiTheme="minorHAnsi" w:cstheme="minorHAnsi"/>
          <w:color w:val="auto"/>
          <w:sz w:val="22"/>
          <w:szCs w:val="22"/>
        </w:rPr>
      </w:pPr>
      <w:r w:rsidRPr="00633C31">
        <w:rPr>
          <w:rFonts w:asciiTheme="minorHAnsi" w:hAnsiTheme="minorHAnsi" w:cstheme="minorHAnsi"/>
          <w:color w:val="auto"/>
          <w:sz w:val="22"/>
          <w:szCs w:val="22"/>
        </w:rPr>
        <w:t>Immediately share any concerns abou</w:t>
      </w:r>
      <w:r w:rsidR="001659CA" w:rsidRPr="00633C31">
        <w:rPr>
          <w:rFonts w:asciiTheme="minorHAnsi" w:hAnsiTheme="minorHAnsi" w:cstheme="minorHAnsi"/>
          <w:color w:val="auto"/>
          <w:sz w:val="22"/>
          <w:szCs w:val="22"/>
        </w:rPr>
        <w:t>t a child’s welfare with the designated safeguarding lead or deputy</w:t>
      </w:r>
      <w:r w:rsidRPr="00633C31">
        <w:rPr>
          <w:rFonts w:asciiTheme="minorHAnsi" w:hAnsiTheme="minorHAnsi" w:cstheme="minorHAnsi"/>
          <w:color w:val="auto"/>
          <w:sz w:val="22"/>
          <w:szCs w:val="22"/>
        </w:rPr>
        <w:t xml:space="preserve">. </w:t>
      </w:r>
    </w:p>
    <w:p w14:paraId="6CA86D50" w14:textId="77777777" w:rsidR="00F43873" w:rsidRDefault="00F43873" w:rsidP="00F43873">
      <w:pPr>
        <w:pStyle w:val="Default"/>
        <w:rPr>
          <w:rFonts w:asciiTheme="minorHAnsi" w:hAnsiTheme="minorHAnsi" w:cstheme="minorHAnsi"/>
          <w:color w:val="auto"/>
          <w:sz w:val="22"/>
          <w:szCs w:val="22"/>
        </w:rPr>
      </w:pPr>
    </w:p>
    <w:p w14:paraId="6CA86D5E" w14:textId="54CB8161" w:rsidR="003B7DD4" w:rsidRPr="001848CF" w:rsidRDefault="00C47761" w:rsidP="009C3A7A">
      <w:pPr>
        <w:pStyle w:val="NoSpacing"/>
        <w:rPr>
          <w:rFonts w:cstheme="minorHAnsi"/>
          <w:b/>
          <w:bCs/>
        </w:rPr>
      </w:pPr>
      <w:r>
        <w:rPr>
          <w:rFonts w:cstheme="minorHAnsi"/>
          <w:b/>
          <w:bCs/>
        </w:rPr>
        <w:t xml:space="preserve">E) </w:t>
      </w:r>
      <w:r w:rsidR="00F6722B" w:rsidRPr="001848CF">
        <w:rPr>
          <w:rFonts w:cstheme="minorHAnsi"/>
          <w:b/>
          <w:bCs/>
        </w:rPr>
        <w:t>Parent</w:t>
      </w:r>
      <w:r w:rsidR="00AE0B6B" w:rsidRPr="001848CF">
        <w:rPr>
          <w:rFonts w:cstheme="minorHAnsi"/>
          <w:b/>
          <w:bCs/>
        </w:rPr>
        <w:t>al R</w:t>
      </w:r>
      <w:r w:rsidR="00F6722B" w:rsidRPr="001848CF">
        <w:rPr>
          <w:rFonts w:cstheme="minorHAnsi"/>
          <w:b/>
          <w:bCs/>
        </w:rPr>
        <w:t>esponsibilities</w:t>
      </w:r>
    </w:p>
    <w:p w14:paraId="6CA86D5F" w14:textId="77777777" w:rsidR="009A2C9F" w:rsidRPr="00633C31" w:rsidRDefault="009A2C9F" w:rsidP="009A2C9F">
      <w:pPr>
        <w:pStyle w:val="NoSpacing"/>
        <w:rPr>
          <w:rFonts w:cstheme="minorHAnsi"/>
        </w:rPr>
      </w:pPr>
    </w:p>
    <w:p w14:paraId="31C3BB73" w14:textId="5CB06EDD" w:rsidR="008B603F" w:rsidRDefault="00AE0B6B" w:rsidP="009A2C9F">
      <w:pPr>
        <w:pStyle w:val="NoSpacing"/>
        <w:rPr>
          <w:rFonts w:cstheme="minorHAnsi"/>
          <w:color w:val="FF0000"/>
        </w:rPr>
      </w:pPr>
      <w:r w:rsidRPr="00633C31">
        <w:rPr>
          <w:rFonts w:cstheme="minorHAnsi"/>
        </w:rPr>
        <w:t xml:space="preserve">At </w:t>
      </w:r>
      <w:r w:rsidR="0052634B">
        <w:rPr>
          <w:rFonts w:cstheme="minorHAnsi"/>
        </w:rPr>
        <w:t>WVTC</w:t>
      </w:r>
      <w:r w:rsidR="00E2324D" w:rsidRPr="00633C31">
        <w:rPr>
          <w:rFonts w:cstheme="minorHAnsi"/>
        </w:rPr>
        <w:t xml:space="preserve"> </w:t>
      </w:r>
      <w:r w:rsidR="001C016C" w:rsidRPr="00633C31">
        <w:rPr>
          <w:rFonts w:cstheme="minorHAnsi"/>
        </w:rPr>
        <w:t>we have an open-</w:t>
      </w:r>
      <w:r w:rsidR="00F6722B" w:rsidRPr="00633C31">
        <w:rPr>
          <w:rFonts w:cstheme="minorHAnsi"/>
        </w:rPr>
        <w:t>door policy where we encourage parents to share any concerns regarding their own children or any other child/children who they feel may be at risk of harm. All concerns will be explored in a sensitive and timely manner.</w:t>
      </w:r>
      <w:r w:rsidR="009A2C9F" w:rsidRPr="00633C31">
        <w:rPr>
          <w:rFonts w:cstheme="minorHAnsi"/>
        </w:rPr>
        <w:t xml:space="preserve"> </w:t>
      </w:r>
      <w:r w:rsidR="00810416" w:rsidRPr="005C78AE">
        <w:rPr>
          <w:rFonts w:cstheme="minorHAnsi"/>
        </w:rPr>
        <w:t>We will always ask for consent from parents to seek additional support from partner agencies to meet the needs of the child/young person and family. If gaining consent would put the child/young person at risk of significant harm, this won’t be sought</w:t>
      </w:r>
      <w:r w:rsidR="00302BE3" w:rsidRPr="005C78AE">
        <w:rPr>
          <w:rFonts w:cstheme="minorHAnsi"/>
        </w:rPr>
        <w:t xml:space="preserve">. </w:t>
      </w:r>
    </w:p>
    <w:p w14:paraId="02A56D54" w14:textId="77777777" w:rsidR="008B603F" w:rsidRDefault="008B603F" w:rsidP="009A2C9F">
      <w:pPr>
        <w:pStyle w:val="NoSpacing"/>
        <w:rPr>
          <w:rFonts w:cstheme="minorHAnsi"/>
          <w:color w:val="FF0000"/>
        </w:rPr>
      </w:pPr>
    </w:p>
    <w:p w14:paraId="2920E2FF" w14:textId="7C147814" w:rsidR="0023195E" w:rsidRPr="0023195E" w:rsidRDefault="009A2C9F" w:rsidP="0023195E">
      <w:pPr>
        <w:pStyle w:val="NoSpacing"/>
        <w:rPr>
          <w:rFonts w:cstheme="minorHAnsi"/>
        </w:rPr>
      </w:pPr>
      <w:r w:rsidRPr="00633C31">
        <w:rPr>
          <w:rFonts w:cstheme="minorHAnsi"/>
        </w:rPr>
        <w:t xml:space="preserve">Parents /carers should ensure their child attends school and that they arrive on time and are collected on time. </w:t>
      </w:r>
      <w:r w:rsidR="0023195E" w:rsidRPr="005C78AE">
        <w:rPr>
          <w:rFonts w:cstheme="minorHAnsi"/>
        </w:rPr>
        <w:t xml:space="preserve">Should a pupil not be collected on time, the school will ensure that safeguarding arrangements are in place and the pupil will always be supervised by a member of staff until parents/carers arrive. In exceptional circumstances, we will speak with </w:t>
      </w:r>
      <w:r w:rsidR="00413582" w:rsidRPr="005C78AE">
        <w:rPr>
          <w:rFonts w:cstheme="minorHAnsi"/>
        </w:rPr>
        <w:t>social care</w:t>
      </w:r>
      <w:r w:rsidR="0023195E" w:rsidRPr="005C78AE">
        <w:rPr>
          <w:rFonts w:cstheme="minorHAnsi"/>
        </w:rPr>
        <w:t xml:space="preserve"> for support and advice to ensure the child can get home safely (this may involve professionals supporting from partner agencies and/or the child being transported by a trusted adult other than the parent/carer).  </w:t>
      </w:r>
    </w:p>
    <w:p w14:paraId="6CA86D60" w14:textId="6DB11019" w:rsidR="00F6722B" w:rsidRPr="00633C31" w:rsidRDefault="00F6722B" w:rsidP="009A2C9F">
      <w:pPr>
        <w:pStyle w:val="NoSpacing"/>
        <w:rPr>
          <w:rFonts w:cstheme="minorHAnsi"/>
        </w:rPr>
      </w:pPr>
    </w:p>
    <w:p w14:paraId="6CA86D61" w14:textId="761FB341" w:rsidR="009A2C9F" w:rsidRPr="00633C31" w:rsidRDefault="009A2C9F" w:rsidP="009A2C9F">
      <w:pPr>
        <w:pStyle w:val="NoSpacing"/>
        <w:rPr>
          <w:rFonts w:cstheme="minorHAnsi"/>
        </w:rPr>
      </w:pPr>
      <w:r w:rsidRPr="00633C31">
        <w:rPr>
          <w:rFonts w:cstheme="minorHAnsi"/>
        </w:rPr>
        <w:t>We expect parents/carers to notify us of any changes in family circumstances and inform us of any changes of address and contact numbers</w:t>
      </w:r>
      <w:r w:rsidR="001659CA" w:rsidRPr="00633C31">
        <w:rPr>
          <w:rFonts w:cstheme="minorHAnsi"/>
        </w:rPr>
        <w:t xml:space="preserve"> </w:t>
      </w:r>
      <w:r w:rsidR="00E63437" w:rsidRPr="00633C31">
        <w:rPr>
          <w:rFonts w:cstheme="minorHAnsi"/>
        </w:rPr>
        <w:t>and where reasonably possible</w:t>
      </w:r>
      <w:r w:rsidR="001659CA" w:rsidRPr="00633C31">
        <w:rPr>
          <w:rFonts w:cstheme="minorHAnsi"/>
        </w:rPr>
        <w:t xml:space="preserve"> </w:t>
      </w:r>
      <w:r w:rsidR="00E63437" w:rsidRPr="00633C31">
        <w:rPr>
          <w:rFonts w:cstheme="minorHAnsi"/>
        </w:rPr>
        <w:t xml:space="preserve">to </w:t>
      </w:r>
      <w:r w:rsidR="001659CA" w:rsidRPr="00633C31">
        <w:rPr>
          <w:rFonts w:cstheme="minorHAnsi"/>
        </w:rPr>
        <w:t>provide more than one emergency contact number</w:t>
      </w:r>
      <w:r w:rsidR="00E63437" w:rsidRPr="00633C31">
        <w:rPr>
          <w:rFonts w:cstheme="minorHAnsi"/>
        </w:rPr>
        <w:t>.</w:t>
      </w:r>
    </w:p>
    <w:p w14:paraId="6CA86D63" w14:textId="302070E7" w:rsidR="00F6722B" w:rsidRPr="001848CF" w:rsidRDefault="00C47761" w:rsidP="00F6722B">
      <w:pPr>
        <w:pStyle w:val="Heading1"/>
        <w:rPr>
          <w:rFonts w:asciiTheme="minorHAnsi" w:hAnsiTheme="minorHAnsi" w:cstheme="minorHAnsi"/>
          <w:bCs w:val="0"/>
          <w:sz w:val="22"/>
          <w:szCs w:val="22"/>
        </w:rPr>
      </w:pPr>
      <w:bookmarkStart w:id="6" w:name="_Toc448848938"/>
      <w:r>
        <w:rPr>
          <w:rFonts w:asciiTheme="minorHAnsi" w:hAnsiTheme="minorHAnsi" w:cstheme="minorHAnsi"/>
          <w:bCs w:val="0"/>
          <w:sz w:val="22"/>
          <w:szCs w:val="22"/>
        </w:rPr>
        <w:t xml:space="preserve">F) </w:t>
      </w:r>
      <w:r w:rsidR="00AE0B6B" w:rsidRPr="001848CF">
        <w:rPr>
          <w:rFonts w:asciiTheme="minorHAnsi" w:hAnsiTheme="minorHAnsi" w:cstheme="minorHAnsi"/>
          <w:bCs w:val="0"/>
          <w:sz w:val="22"/>
          <w:szCs w:val="22"/>
        </w:rPr>
        <w:t xml:space="preserve">Children’s </w:t>
      </w:r>
      <w:r w:rsidR="00F6722B" w:rsidRPr="001848CF">
        <w:rPr>
          <w:rFonts w:asciiTheme="minorHAnsi" w:hAnsiTheme="minorHAnsi" w:cstheme="minorHAnsi"/>
          <w:bCs w:val="0"/>
          <w:sz w:val="22"/>
          <w:szCs w:val="22"/>
        </w:rPr>
        <w:t>Responsibilities</w:t>
      </w:r>
      <w:bookmarkEnd w:id="6"/>
    </w:p>
    <w:p w14:paraId="6CA86D65" w14:textId="7CABD5A0" w:rsidR="00F6722B" w:rsidRDefault="00F6722B" w:rsidP="009A2C9F">
      <w:pPr>
        <w:pStyle w:val="NoSpacing"/>
        <w:rPr>
          <w:rFonts w:cstheme="minorHAnsi"/>
        </w:rPr>
      </w:pPr>
      <w:r w:rsidRPr="00633C31">
        <w:rPr>
          <w:rFonts w:cstheme="minorHAnsi"/>
        </w:rPr>
        <w:t>In our school</w:t>
      </w:r>
      <w:r w:rsidR="001C016C" w:rsidRPr="00633C31">
        <w:rPr>
          <w:rFonts w:cstheme="minorHAnsi"/>
        </w:rPr>
        <w:t>,</w:t>
      </w:r>
      <w:r w:rsidRPr="00633C31">
        <w:rPr>
          <w:rFonts w:cstheme="minorHAnsi"/>
        </w:rPr>
        <w:t xml:space="preserve"> we respect our children. The </w:t>
      </w:r>
      <w:r w:rsidR="002611EA" w:rsidRPr="005C78AE">
        <w:rPr>
          <w:rFonts w:cstheme="minorHAnsi"/>
        </w:rPr>
        <w:t>safeguarding</w:t>
      </w:r>
      <w:r w:rsidR="004D7C4C" w:rsidRPr="005C78AE">
        <w:rPr>
          <w:rFonts w:cstheme="minorHAnsi"/>
        </w:rPr>
        <w:t xml:space="preserve"> culture</w:t>
      </w:r>
      <w:r w:rsidRPr="005C78AE">
        <w:rPr>
          <w:rFonts w:cstheme="minorHAnsi"/>
        </w:rPr>
        <w:t xml:space="preserve"> </w:t>
      </w:r>
      <w:r w:rsidRPr="00633C31">
        <w:rPr>
          <w:rFonts w:cstheme="minorHAnsi"/>
        </w:rPr>
        <w:t xml:space="preserve">within our school is one that encourages all children to do their best and to talk freely about any concerns or worries. We provide opportunities that enable our children to take and make decisions for themselves. Children will always be taken seriously and listened to if they seek help from a member of staff. Our school encourages all pupils to share any worries or concerns with any adult in the school at any time. </w:t>
      </w:r>
    </w:p>
    <w:p w14:paraId="1CAE2DA1" w14:textId="77777777" w:rsidR="0037548E" w:rsidRPr="00633C31" w:rsidRDefault="0037548E" w:rsidP="009A2C9F">
      <w:pPr>
        <w:pStyle w:val="NoSpacing"/>
        <w:rPr>
          <w:rFonts w:cstheme="minorHAnsi"/>
        </w:rPr>
      </w:pPr>
    </w:p>
    <w:p w14:paraId="6CA86D8D" w14:textId="3A306ECC" w:rsidR="00327AD7" w:rsidRPr="006874D7" w:rsidRDefault="001C16D0" w:rsidP="006874D7">
      <w:pPr>
        <w:pStyle w:val="aLCPBodytext"/>
      </w:pPr>
      <w:r w:rsidRPr="006874D7">
        <w:t xml:space="preserve">6) </w:t>
      </w:r>
      <w:r w:rsidR="00327AD7" w:rsidRPr="006874D7">
        <w:t>Confidentiality and Information sharing</w:t>
      </w:r>
    </w:p>
    <w:p w14:paraId="6CA86D8E" w14:textId="77777777" w:rsidR="000C725F" w:rsidRPr="00633C31" w:rsidRDefault="000C725F" w:rsidP="006874D7">
      <w:pPr>
        <w:pStyle w:val="aLCPBodytext"/>
      </w:pPr>
    </w:p>
    <w:p w14:paraId="1E73F178" w14:textId="77777777" w:rsidR="008C6C03" w:rsidRDefault="000C725F" w:rsidP="00F7191B">
      <w:pPr>
        <w:rPr>
          <w:rFonts w:cstheme="minorHAnsi"/>
          <w:color w:val="FF0000"/>
        </w:rPr>
      </w:pPr>
      <w:r w:rsidRPr="00633C31">
        <w:rPr>
          <w:rFonts w:cstheme="minorHAnsi"/>
        </w:rPr>
        <w:t>Our school adopts the principles o</w:t>
      </w:r>
      <w:r w:rsidR="007947DD" w:rsidRPr="00633C31">
        <w:rPr>
          <w:rFonts w:cstheme="minorHAnsi"/>
        </w:rPr>
        <w:t>utlined in the DfE Information sharing g</w:t>
      </w:r>
      <w:r w:rsidR="0037548E">
        <w:rPr>
          <w:rFonts w:cstheme="minorHAnsi"/>
        </w:rPr>
        <w:t>uidance</w:t>
      </w:r>
      <w:r w:rsidR="00F715A1" w:rsidRPr="003633FD">
        <w:rPr>
          <w:rFonts w:cstheme="minorHAnsi"/>
        </w:rPr>
        <w:t xml:space="preserve">. </w:t>
      </w:r>
      <w:r w:rsidR="00D07315" w:rsidRPr="003633FD">
        <w:rPr>
          <w:rFonts w:cstheme="minorHAnsi"/>
        </w:rPr>
        <w:t>As a school we have clear powers to share, hol</w:t>
      </w:r>
      <w:r w:rsidR="00F0097C" w:rsidRPr="003633FD">
        <w:rPr>
          <w:rFonts w:cstheme="minorHAnsi"/>
        </w:rPr>
        <w:t>d</w:t>
      </w:r>
      <w:r w:rsidR="00D07315" w:rsidRPr="003633FD">
        <w:rPr>
          <w:rFonts w:cstheme="minorHAnsi"/>
        </w:rPr>
        <w:t xml:space="preserve"> and use information to identify and tackle all forms of abuse and neglect and </w:t>
      </w:r>
      <w:r w:rsidR="00F0097C" w:rsidRPr="003633FD">
        <w:rPr>
          <w:rFonts w:cstheme="minorHAnsi"/>
        </w:rPr>
        <w:t>promote</w:t>
      </w:r>
      <w:r w:rsidR="00D07315" w:rsidRPr="003633FD">
        <w:rPr>
          <w:rFonts w:cstheme="minorHAnsi"/>
        </w:rPr>
        <w:t xml:space="preserve"> the</w:t>
      </w:r>
      <w:r w:rsidR="00F0097C" w:rsidRPr="003633FD">
        <w:rPr>
          <w:rFonts w:cstheme="minorHAnsi"/>
        </w:rPr>
        <w:t xml:space="preserve"> children’s welfare, including their educational outcomes</w:t>
      </w:r>
      <w:r w:rsidR="00F0097C" w:rsidRPr="00A63F94">
        <w:rPr>
          <w:rFonts w:cstheme="minorHAnsi"/>
          <w:color w:val="FF0000"/>
        </w:rPr>
        <w:t>.</w:t>
      </w:r>
    </w:p>
    <w:p w14:paraId="6CA86D8F" w14:textId="61034390" w:rsidR="000C725F" w:rsidRPr="005C78AE" w:rsidRDefault="00A63F94" w:rsidP="00F7191B">
      <w:pPr>
        <w:rPr>
          <w:rFonts w:cstheme="minorHAnsi"/>
        </w:rPr>
      </w:pPr>
      <w:r w:rsidRPr="005C78AE">
        <w:rPr>
          <w:rFonts w:cstheme="minorHAnsi"/>
        </w:rPr>
        <w:t xml:space="preserve">Data protection legislation (the Data Protection Act 2018 (the DPA 2018) and UK General Data Protection Regulation (UK GDPR)) does not prevent the sharing of information for the purposes of safeguarding children, when it is necessary, proportionate, and justified to do so. In fact, data protection legislation provides a framework which </w:t>
      </w:r>
      <w:r w:rsidRPr="005C78AE">
        <w:rPr>
          <w:rFonts w:cstheme="minorHAnsi"/>
        </w:rPr>
        <w:lastRenderedPageBreak/>
        <w:t>enables information sharing in that context. The first and most important consideration is always whether sharing information is likely to support the safeguarding of a child.</w:t>
      </w:r>
    </w:p>
    <w:p w14:paraId="6CA86D90" w14:textId="58385FE3" w:rsidR="00327AD7" w:rsidRPr="00633C31" w:rsidRDefault="00327AD7" w:rsidP="000C725F">
      <w:pPr>
        <w:pStyle w:val="NoSpacing"/>
        <w:rPr>
          <w:rStyle w:val="st"/>
          <w:rFonts w:eastAsia="Trebuchet MS" w:cstheme="minorHAnsi"/>
        </w:rPr>
      </w:pPr>
      <w:r w:rsidRPr="00633C31">
        <w:rPr>
          <w:rStyle w:val="st"/>
          <w:rFonts w:cstheme="minorHAnsi"/>
        </w:rPr>
        <w:t>We recognise that all matters relating to child protection are confidential.</w:t>
      </w:r>
      <w:r w:rsidR="000C725F" w:rsidRPr="00633C31">
        <w:rPr>
          <w:rStyle w:val="st"/>
          <w:rFonts w:eastAsia="Trebuchet MS" w:cstheme="minorHAnsi"/>
        </w:rPr>
        <w:t xml:space="preserve"> </w:t>
      </w:r>
      <w:r w:rsidR="00E63437" w:rsidRPr="00633C31">
        <w:rPr>
          <w:rStyle w:val="st"/>
          <w:rFonts w:cstheme="minorHAnsi"/>
        </w:rPr>
        <w:t xml:space="preserve">The </w:t>
      </w:r>
      <w:r w:rsidR="007947DD" w:rsidRPr="00633C31">
        <w:rPr>
          <w:rStyle w:val="st"/>
          <w:rFonts w:cstheme="minorHAnsi"/>
        </w:rPr>
        <w:t>h</w:t>
      </w:r>
      <w:r w:rsidR="00E63437" w:rsidRPr="00633C31">
        <w:rPr>
          <w:rStyle w:val="st"/>
          <w:rFonts w:cstheme="minorHAnsi"/>
        </w:rPr>
        <w:t>eadteacher</w:t>
      </w:r>
      <w:r w:rsidR="00E2324D" w:rsidRPr="00633C31">
        <w:rPr>
          <w:rStyle w:val="st"/>
          <w:rFonts w:cstheme="minorHAnsi"/>
        </w:rPr>
        <w:t xml:space="preserve"> </w:t>
      </w:r>
      <w:r w:rsidR="00E63437" w:rsidRPr="00633C31">
        <w:rPr>
          <w:rStyle w:val="st"/>
          <w:rFonts w:cstheme="minorHAnsi"/>
        </w:rPr>
        <w:t>or designated safeguarding lead</w:t>
      </w:r>
      <w:r w:rsidR="00E372BA" w:rsidRPr="00633C31">
        <w:rPr>
          <w:rStyle w:val="st"/>
          <w:rFonts w:cstheme="minorHAnsi"/>
        </w:rPr>
        <w:t xml:space="preserve"> and deputies</w:t>
      </w:r>
      <w:r w:rsidRPr="00633C31">
        <w:rPr>
          <w:rStyle w:val="st"/>
          <w:rFonts w:cstheme="minorHAnsi"/>
        </w:rPr>
        <w:t xml:space="preserve"> will disclose any information about a child to other members of staff on a need to know basis only.</w:t>
      </w:r>
      <w:r w:rsidR="000C725F" w:rsidRPr="00633C31">
        <w:rPr>
          <w:rStyle w:val="st"/>
          <w:rFonts w:eastAsia="Trebuchet MS" w:cstheme="minorHAnsi"/>
        </w:rPr>
        <w:t xml:space="preserve"> </w:t>
      </w:r>
      <w:r w:rsidRPr="00633C31">
        <w:rPr>
          <w:rStyle w:val="st"/>
          <w:rFonts w:cstheme="minorHAnsi"/>
        </w:rPr>
        <w:t>All staff must be aware that they have a professional responsibility to share information with other statutory agencies in order to safeguard children.</w:t>
      </w:r>
    </w:p>
    <w:p w14:paraId="533C9300" w14:textId="77777777" w:rsidR="0052634B" w:rsidRDefault="0052634B" w:rsidP="000C725F">
      <w:pPr>
        <w:pStyle w:val="NoSpacing"/>
        <w:rPr>
          <w:rStyle w:val="st"/>
          <w:rFonts w:cstheme="minorHAnsi"/>
        </w:rPr>
      </w:pPr>
    </w:p>
    <w:p w14:paraId="6CA86D91" w14:textId="1DD6C47C" w:rsidR="00327AD7" w:rsidRPr="00633C31" w:rsidRDefault="00327AD7" w:rsidP="000C725F">
      <w:pPr>
        <w:pStyle w:val="NoSpacing"/>
        <w:rPr>
          <w:rFonts w:cstheme="minorHAnsi"/>
        </w:rPr>
      </w:pPr>
      <w:r w:rsidRPr="00633C31">
        <w:rPr>
          <w:rStyle w:val="st"/>
          <w:rFonts w:cstheme="minorHAnsi"/>
        </w:rPr>
        <w:t>All staff must be aware that they cannot promise a child to keep secrets which might compromise the child’s safety or wellbeing.</w:t>
      </w:r>
      <w:r w:rsidR="000C725F" w:rsidRPr="00633C31">
        <w:rPr>
          <w:rStyle w:val="st"/>
          <w:rFonts w:eastAsia="Trebuchet MS" w:cstheme="minorHAnsi"/>
        </w:rPr>
        <w:t xml:space="preserve"> </w:t>
      </w:r>
      <w:r w:rsidRPr="00633C31">
        <w:rPr>
          <w:rFonts w:eastAsia="Calibri" w:cstheme="minorHAnsi"/>
        </w:rPr>
        <w:t>If a child wishes to confide in a member of staff/volunteer and requests that the information is kept secret, the member of staff/volunteer will tell the child, in an appropriate manner to the individual needs of the child, that they cannot promis</w:t>
      </w:r>
      <w:r w:rsidR="00E372BA" w:rsidRPr="00633C31">
        <w:rPr>
          <w:rFonts w:eastAsia="Calibri" w:cstheme="minorHAnsi"/>
        </w:rPr>
        <w:t>e confidentiality and will</w:t>
      </w:r>
      <w:r w:rsidRPr="00633C31">
        <w:rPr>
          <w:rFonts w:eastAsia="Calibri" w:cstheme="minorHAnsi"/>
        </w:rPr>
        <w:t xml:space="preserve"> need to pass the information on to help keep the child or other children safe.</w:t>
      </w:r>
      <w:r w:rsidR="000C725F" w:rsidRPr="00633C31">
        <w:rPr>
          <w:rFonts w:eastAsia="Calibri" w:cstheme="minorHAnsi"/>
        </w:rPr>
        <w:t xml:space="preserve"> </w:t>
      </w:r>
      <w:r w:rsidRPr="00633C31">
        <w:rPr>
          <w:rFonts w:cstheme="minorHAnsi"/>
        </w:rPr>
        <w:t>All information and data is stored securely and any information or data is shared on a need to know basis.</w:t>
      </w:r>
    </w:p>
    <w:p w14:paraId="6CA86D92" w14:textId="77777777" w:rsidR="00522A60" w:rsidRPr="00633C31" w:rsidRDefault="00522A60" w:rsidP="006874D7">
      <w:pPr>
        <w:pStyle w:val="aLCPBodytext"/>
      </w:pPr>
    </w:p>
    <w:p w14:paraId="6CA86D93" w14:textId="7CCEEC98" w:rsidR="00327AD7" w:rsidRPr="001C16D0" w:rsidRDefault="001C16D0" w:rsidP="007C2374">
      <w:pPr>
        <w:jc w:val="both"/>
        <w:rPr>
          <w:rFonts w:eastAsia="Calibri" w:cstheme="minorHAnsi"/>
          <w:b/>
          <w:sz w:val="28"/>
          <w:szCs w:val="28"/>
          <w:u w:val="single"/>
        </w:rPr>
      </w:pPr>
      <w:r w:rsidRPr="001C16D0">
        <w:rPr>
          <w:rFonts w:eastAsia="Calibri" w:cstheme="minorHAnsi"/>
          <w:b/>
          <w:sz w:val="28"/>
          <w:szCs w:val="28"/>
        </w:rPr>
        <w:t xml:space="preserve">7) </w:t>
      </w:r>
      <w:r w:rsidR="00327AD7" w:rsidRPr="001C16D0">
        <w:rPr>
          <w:rFonts w:eastAsia="Calibri" w:cstheme="minorHAnsi"/>
          <w:b/>
          <w:sz w:val="28"/>
          <w:szCs w:val="28"/>
        </w:rPr>
        <w:t>Communication with Parents</w:t>
      </w:r>
    </w:p>
    <w:p w14:paraId="6CA86D94" w14:textId="77BF8033" w:rsidR="00327AD7" w:rsidRPr="00633C31" w:rsidRDefault="00522A60" w:rsidP="009A2C9F">
      <w:pPr>
        <w:pStyle w:val="NoSpacing"/>
        <w:rPr>
          <w:rFonts w:cstheme="minorHAnsi"/>
        </w:rPr>
      </w:pPr>
      <w:r w:rsidRPr="00633C31">
        <w:rPr>
          <w:rFonts w:cstheme="minorHAnsi"/>
        </w:rPr>
        <w:t>Our school</w:t>
      </w:r>
      <w:r w:rsidR="0032113C" w:rsidRPr="00633C31">
        <w:rPr>
          <w:rFonts w:cstheme="minorHAnsi"/>
        </w:rPr>
        <w:t xml:space="preserve"> </w:t>
      </w:r>
      <w:r w:rsidR="00327AD7" w:rsidRPr="00633C31">
        <w:rPr>
          <w:rFonts w:cstheme="minorHAnsi"/>
        </w:rPr>
        <w:t xml:space="preserve">will always discuss concerns with parents/carers and consent for any referrals should be sought unless to do so would: </w:t>
      </w:r>
    </w:p>
    <w:p w14:paraId="6CA86D95" w14:textId="77777777" w:rsidR="009A2C9F" w:rsidRPr="00633C31" w:rsidRDefault="009A2C9F" w:rsidP="009A2C9F">
      <w:pPr>
        <w:pStyle w:val="NoSpacing"/>
        <w:rPr>
          <w:rFonts w:cstheme="minorHAnsi"/>
        </w:rPr>
      </w:pPr>
    </w:p>
    <w:p w14:paraId="6CA86D96" w14:textId="77777777" w:rsidR="00327AD7" w:rsidRPr="00633C31" w:rsidRDefault="00327AD7" w:rsidP="003C0FA7">
      <w:pPr>
        <w:pStyle w:val="NoSpacing"/>
        <w:numPr>
          <w:ilvl w:val="0"/>
          <w:numId w:val="36"/>
        </w:numPr>
        <w:rPr>
          <w:rFonts w:cstheme="minorHAnsi"/>
        </w:rPr>
      </w:pPr>
      <w:r w:rsidRPr="00633C31">
        <w:rPr>
          <w:rFonts w:cstheme="minorHAnsi"/>
        </w:rPr>
        <w:t>Place the child at risk of significant harm or f</w:t>
      </w:r>
      <w:r w:rsidR="009A2C9F" w:rsidRPr="00633C31">
        <w:rPr>
          <w:rFonts w:cstheme="minorHAnsi"/>
        </w:rPr>
        <w:t>urther risk of significant harm;</w:t>
      </w:r>
      <w:r w:rsidRPr="00633C31">
        <w:rPr>
          <w:rFonts w:cstheme="minorHAnsi"/>
        </w:rPr>
        <w:t xml:space="preserve"> </w:t>
      </w:r>
    </w:p>
    <w:p w14:paraId="6CA86D97" w14:textId="77777777" w:rsidR="00327AD7" w:rsidRPr="00633C31" w:rsidRDefault="00522A60" w:rsidP="003C0FA7">
      <w:pPr>
        <w:pStyle w:val="NoSpacing"/>
        <w:numPr>
          <w:ilvl w:val="0"/>
          <w:numId w:val="36"/>
        </w:numPr>
        <w:rPr>
          <w:rFonts w:cstheme="minorHAnsi"/>
        </w:rPr>
      </w:pPr>
      <w:r w:rsidRPr="00633C31">
        <w:rPr>
          <w:rFonts w:cstheme="minorHAnsi"/>
        </w:rPr>
        <w:t>P</w:t>
      </w:r>
      <w:r w:rsidR="00327AD7" w:rsidRPr="00633C31">
        <w:rPr>
          <w:rFonts w:cstheme="minorHAnsi"/>
        </w:rPr>
        <w:t>lace a vulnerable adult at risk of harm</w:t>
      </w:r>
      <w:r w:rsidR="009A2C9F" w:rsidRPr="00633C31">
        <w:rPr>
          <w:rFonts w:cstheme="minorHAnsi"/>
        </w:rPr>
        <w:t>; and</w:t>
      </w:r>
    </w:p>
    <w:p w14:paraId="6CA86D98" w14:textId="77777777" w:rsidR="00327AD7" w:rsidRPr="00633C31" w:rsidRDefault="00522A60" w:rsidP="003C0FA7">
      <w:pPr>
        <w:pStyle w:val="NoSpacing"/>
        <w:numPr>
          <w:ilvl w:val="0"/>
          <w:numId w:val="36"/>
        </w:numPr>
        <w:rPr>
          <w:rFonts w:cstheme="minorHAnsi"/>
        </w:rPr>
      </w:pPr>
      <w:r w:rsidRPr="00633C31">
        <w:rPr>
          <w:rFonts w:cstheme="minorHAnsi"/>
        </w:rPr>
        <w:t>C</w:t>
      </w:r>
      <w:r w:rsidR="00327AD7" w:rsidRPr="00633C31">
        <w:rPr>
          <w:rFonts w:cstheme="minorHAnsi"/>
        </w:rPr>
        <w:t>ompromise any enquiries that need to be undertaken by children’s social care or the police</w:t>
      </w:r>
      <w:r w:rsidRPr="00633C31">
        <w:rPr>
          <w:rFonts w:cstheme="minorHAnsi"/>
        </w:rPr>
        <w:t>.</w:t>
      </w:r>
    </w:p>
    <w:p w14:paraId="6CA86D99" w14:textId="77777777" w:rsidR="009A2C9F" w:rsidRPr="00633C31" w:rsidRDefault="009A2C9F" w:rsidP="009A2C9F">
      <w:pPr>
        <w:pStyle w:val="NoSpacing"/>
        <w:ind w:left="720"/>
        <w:rPr>
          <w:rFonts w:cstheme="minorHAnsi"/>
        </w:rPr>
      </w:pPr>
    </w:p>
    <w:p w14:paraId="6CA86D9A" w14:textId="0F25D31F" w:rsidR="00327AD7" w:rsidRPr="00633C31" w:rsidRDefault="00327AD7" w:rsidP="009A2C9F">
      <w:pPr>
        <w:pStyle w:val="NoSpacing"/>
        <w:rPr>
          <w:rFonts w:cstheme="minorHAnsi"/>
        </w:rPr>
      </w:pPr>
      <w:r w:rsidRPr="00633C31">
        <w:rPr>
          <w:rFonts w:cstheme="minorHAnsi"/>
        </w:rPr>
        <w:t>The school will endeavour to ensure that parents have an understanding of the responsibilities pl</w:t>
      </w:r>
      <w:r w:rsidR="000128CB" w:rsidRPr="00633C31">
        <w:rPr>
          <w:rFonts w:cstheme="minorHAnsi"/>
        </w:rPr>
        <w:t>aced on the school and staff to safeguard</w:t>
      </w:r>
      <w:r w:rsidRPr="00633C31">
        <w:rPr>
          <w:rFonts w:cstheme="minorHAnsi"/>
        </w:rPr>
        <w:t xml:space="preserve"> children.</w:t>
      </w:r>
    </w:p>
    <w:p w14:paraId="119A534B" w14:textId="76C75CD4" w:rsidR="00E63437" w:rsidRPr="00633C31" w:rsidRDefault="00EC09FC" w:rsidP="000427A4">
      <w:pPr>
        <w:pStyle w:val="NormalWeb"/>
        <w:rPr>
          <w:rFonts w:asciiTheme="minorHAnsi" w:hAnsiTheme="minorHAnsi" w:cstheme="minorHAnsi"/>
          <w:sz w:val="22"/>
          <w:szCs w:val="22"/>
          <w:lang w:val="en-US"/>
        </w:rPr>
      </w:pPr>
      <w:r w:rsidRPr="00633C31">
        <w:rPr>
          <w:rFonts w:asciiTheme="minorHAnsi" w:hAnsiTheme="minorHAnsi" w:cstheme="minorHAnsi"/>
          <w:sz w:val="22"/>
          <w:szCs w:val="22"/>
          <w:lang w:val="en-US"/>
        </w:rPr>
        <w:t xml:space="preserve">In the best interests of safeguarding children there may be </w:t>
      </w:r>
      <w:r w:rsidR="000128CB" w:rsidRPr="00633C31">
        <w:rPr>
          <w:rFonts w:asciiTheme="minorHAnsi" w:hAnsiTheme="minorHAnsi" w:cstheme="minorHAnsi"/>
          <w:sz w:val="22"/>
          <w:szCs w:val="22"/>
          <w:lang w:val="en-US"/>
        </w:rPr>
        <w:t>occasions when the school may</w:t>
      </w:r>
      <w:r w:rsidRPr="00633C31">
        <w:rPr>
          <w:rFonts w:asciiTheme="minorHAnsi" w:hAnsiTheme="minorHAnsi" w:cstheme="minorHAnsi"/>
          <w:sz w:val="22"/>
          <w:szCs w:val="22"/>
          <w:lang w:val="en-US"/>
        </w:rPr>
        <w:t xml:space="preserve"> consult with other agencies</w:t>
      </w:r>
      <w:r w:rsidR="000128CB" w:rsidRPr="00633C31">
        <w:rPr>
          <w:rFonts w:asciiTheme="minorHAnsi" w:hAnsiTheme="minorHAnsi" w:cstheme="minorHAnsi"/>
          <w:sz w:val="22"/>
          <w:szCs w:val="22"/>
          <w:lang w:val="en-US"/>
        </w:rPr>
        <w:t xml:space="preserve"> without a parent</w:t>
      </w:r>
      <w:r w:rsidR="00C82794" w:rsidRPr="00633C31">
        <w:rPr>
          <w:rFonts w:asciiTheme="minorHAnsi" w:hAnsiTheme="minorHAnsi" w:cstheme="minorHAnsi"/>
          <w:sz w:val="22"/>
          <w:szCs w:val="22"/>
          <w:lang w:val="en-US"/>
        </w:rPr>
        <w:t>’s</w:t>
      </w:r>
      <w:r w:rsidR="000128CB" w:rsidRPr="00633C31">
        <w:rPr>
          <w:rFonts w:asciiTheme="minorHAnsi" w:hAnsiTheme="minorHAnsi" w:cstheme="minorHAnsi"/>
          <w:sz w:val="22"/>
          <w:szCs w:val="22"/>
          <w:lang w:val="en-US"/>
        </w:rPr>
        <w:t xml:space="preserve"> or carer’s</w:t>
      </w:r>
      <w:r w:rsidRPr="00633C31">
        <w:rPr>
          <w:rFonts w:asciiTheme="minorHAnsi" w:hAnsiTheme="minorHAnsi" w:cstheme="minorHAnsi"/>
          <w:sz w:val="22"/>
          <w:szCs w:val="22"/>
          <w:lang w:val="en-US"/>
        </w:rPr>
        <w:t xml:space="preserve"> prior knowledge. Our first concern and responsibility is the child’s welfare and we have a duty to protect children first and always. Such consultation may result in a formal referral </w:t>
      </w:r>
      <w:r w:rsidR="009A2C9F" w:rsidRPr="00633C31">
        <w:rPr>
          <w:rFonts w:asciiTheme="minorHAnsi" w:hAnsiTheme="minorHAnsi" w:cstheme="minorHAnsi"/>
          <w:sz w:val="22"/>
          <w:szCs w:val="22"/>
          <w:lang w:val="en-US"/>
        </w:rPr>
        <w:t>which could prompt visits from social c</w:t>
      </w:r>
      <w:r w:rsidRPr="00633C31">
        <w:rPr>
          <w:rFonts w:asciiTheme="minorHAnsi" w:hAnsiTheme="minorHAnsi" w:cstheme="minorHAnsi"/>
          <w:sz w:val="22"/>
          <w:szCs w:val="22"/>
          <w:lang w:val="en-US"/>
        </w:rPr>
        <w:t>are and/or the police.</w:t>
      </w:r>
      <w:r w:rsidR="000128CB" w:rsidRPr="00633C31">
        <w:rPr>
          <w:rFonts w:asciiTheme="minorHAnsi" w:hAnsiTheme="minorHAnsi" w:cstheme="minorHAnsi"/>
          <w:sz w:val="22"/>
          <w:szCs w:val="22"/>
          <w:lang w:val="en-US"/>
        </w:rPr>
        <w:t xml:space="preserve"> We fully understand that this can be a very distressing set of circumstances. Our school will follow the procedures required by the </w:t>
      </w:r>
      <w:r w:rsidR="000128CB" w:rsidRPr="0052634B">
        <w:rPr>
          <w:rFonts w:asciiTheme="minorHAnsi" w:hAnsiTheme="minorHAnsi" w:cstheme="minorHAnsi"/>
          <w:sz w:val="22"/>
          <w:szCs w:val="22"/>
          <w:lang w:val="en-US"/>
        </w:rPr>
        <w:t>Wolverhampton</w:t>
      </w:r>
      <w:r w:rsidR="0032113C" w:rsidRPr="0052634B">
        <w:rPr>
          <w:rFonts w:asciiTheme="minorHAnsi" w:hAnsiTheme="minorHAnsi" w:cstheme="minorHAnsi"/>
          <w:sz w:val="22"/>
          <w:szCs w:val="22"/>
          <w:lang w:val="en-US"/>
        </w:rPr>
        <w:t xml:space="preserve"> </w:t>
      </w:r>
      <w:r w:rsidR="000128CB" w:rsidRPr="0052634B">
        <w:rPr>
          <w:rFonts w:asciiTheme="minorHAnsi" w:hAnsiTheme="minorHAnsi" w:cstheme="minorHAnsi"/>
          <w:sz w:val="22"/>
          <w:szCs w:val="22"/>
          <w:lang w:val="en-US"/>
        </w:rPr>
        <w:t xml:space="preserve">Safeguarding </w:t>
      </w:r>
      <w:r w:rsidR="007A45CD" w:rsidRPr="0052634B">
        <w:rPr>
          <w:rFonts w:asciiTheme="minorHAnsi" w:hAnsiTheme="minorHAnsi" w:cstheme="minorHAnsi"/>
          <w:sz w:val="22"/>
          <w:szCs w:val="22"/>
          <w:lang w:val="en-US"/>
        </w:rPr>
        <w:t>Partnership</w:t>
      </w:r>
      <w:r w:rsidR="0081392A" w:rsidRPr="0052634B">
        <w:rPr>
          <w:rFonts w:asciiTheme="minorHAnsi" w:hAnsiTheme="minorHAnsi" w:cstheme="minorHAnsi"/>
          <w:sz w:val="22"/>
          <w:szCs w:val="22"/>
          <w:lang w:val="en-US"/>
        </w:rPr>
        <w:t>.</w:t>
      </w:r>
    </w:p>
    <w:p w14:paraId="7B0C188C" w14:textId="5CB67143" w:rsidR="00E63437" w:rsidRPr="00633C31" w:rsidRDefault="00E63437" w:rsidP="00EC09FC">
      <w:pPr>
        <w:pStyle w:val="NormalWeb"/>
        <w:rPr>
          <w:rFonts w:asciiTheme="minorHAnsi" w:hAnsiTheme="minorHAnsi" w:cstheme="minorHAnsi"/>
          <w:sz w:val="22"/>
          <w:szCs w:val="22"/>
          <w:lang w:val="en-US"/>
        </w:rPr>
      </w:pPr>
      <w:r w:rsidRPr="00633C31">
        <w:rPr>
          <w:rFonts w:asciiTheme="minorHAnsi" w:hAnsiTheme="minorHAnsi" w:cstheme="minorHAnsi"/>
          <w:sz w:val="22"/>
          <w:szCs w:val="22"/>
          <w:lang w:val="en-US"/>
        </w:rPr>
        <w:t>The visit may take place at the school</w:t>
      </w:r>
      <w:r w:rsidR="000128CB" w:rsidRPr="00633C31">
        <w:rPr>
          <w:rFonts w:asciiTheme="minorHAnsi" w:hAnsiTheme="minorHAnsi" w:cstheme="minorHAnsi"/>
          <w:sz w:val="22"/>
          <w:szCs w:val="22"/>
          <w:lang w:val="en-US"/>
        </w:rPr>
        <w:t xml:space="preserve"> at the request of the police or social care. In the event of the meeting being held at school parents/carers will be asked by the school to remain on the school premises until such time that the police or social care can attend. If parents/carers choose to leave school premises with their child the school will contact the police or social care to inform them of the parent’s/carer’s decision.</w:t>
      </w:r>
    </w:p>
    <w:p w14:paraId="403741D4" w14:textId="55D5FB2C" w:rsidR="00FC62AE" w:rsidRPr="0095424E" w:rsidRDefault="00163D71" w:rsidP="0095424E">
      <w:pPr>
        <w:pStyle w:val="NormalWeb"/>
        <w:rPr>
          <w:rStyle w:val="PageNumber"/>
          <w:rFonts w:asciiTheme="minorHAnsi" w:hAnsiTheme="minorHAnsi" w:cstheme="minorHAnsi"/>
          <w:sz w:val="22"/>
          <w:szCs w:val="22"/>
          <w:lang w:val="en-US"/>
        </w:rPr>
      </w:pPr>
      <w:r w:rsidRPr="00633C31">
        <w:rPr>
          <w:rFonts w:asciiTheme="minorHAnsi" w:hAnsiTheme="minorHAnsi" w:cstheme="minorHAnsi"/>
          <w:sz w:val="22"/>
          <w:szCs w:val="22"/>
          <w:lang w:val="en-US"/>
        </w:rPr>
        <w:t>Our school will employ the services of an interpreter if required.</w:t>
      </w:r>
    </w:p>
    <w:p w14:paraId="0735113F" w14:textId="5B3F6510" w:rsidR="00690C8E" w:rsidRPr="001C16D0" w:rsidRDefault="001C16D0" w:rsidP="007C2374">
      <w:pPr>
        <w:pStyle w:val="NoSpacing"/>
        <w:rPr>
          <w:rStyle w:val="PageNumber"/>
          <w:rFonts w:eastAsia="Arial" w:cstheme="minorHAnsi"/>
          <w:b/>
          <w:sz w:val="28"/>
          <w:szCs w:val="28"/>
        </w:rPr>
      </w:pPr>
      <w:r w:rsidRPr="001C16D0">
        <w:rPr>
          <w:rStyle w:val="PageNumber"/>
          <w:rFonts w:eastAsia="Arial" w:cstheme="minorHAnsi"/>
          <w:b/>
          <w:sz w:val="28"/>
          <w:szCs w:val="28"/>
        </w:rPr>
        <w:t xml:space="preserve">8) </w:t>
      </w:r>
      <w:r w:rsidR="0081392A" w:rsidRPr="001C16D0">
        <w:rPr>
          <w:rStyle w:val="PageNumber"/>
          <w:rFonts w:eastAsia="Arial" w:cstheme="minorHAnsi"/>
          <w:b/>
          <w:sz w:val="28"/>
          <w:szCs w:val="28"/>
        </w:rPr>
        <w:t>R</w:t>
      </w:r>
      <w:r w:rsidR="00690C8E" w:rsidRPr="001C16D0">
        <w:rPr>
          <w:rStyle w:val="PageNumber"/>
          <w:rFonts w:eastAsia="Arial" w:cstheme="minorHAnsi"/>
          <w:b/>
          <w:sz w:val="28"/>
          <w:szCs w:val="28"/>
        </w:rPr>
        <w:t>ecording and reporting concerns and disclosures</w:t>
      </w:r>
      <w:r w:rsidR="009A44C4" w:rsidRPr="001C16D0">
        <w:rPr>
          <w:rStyle w:val="PageNumber"/>
          <w:rFonts w:eastAsia="Arial" w:cstheme="minorHAnsi"/>
          <w:b/>
          <w:sz w:val="28"/>
          <w:szCs w:val="28"/>
        </w:rPr>
        <w:t xml:space="preserve"> procedures</w:t>
      </w:r>
    </w:p>
    <w:p w14:paraId="19E34048" w14:textId="77777777" w:rsidR="00690C8E" w:rsidRPr="00633C31" w:rsidRDefault="00690C8E" w:rsidP="00690C8E">
      <w:pPr>
        <w:pStyle w:val="NoSpacing"/>
        <w:rPr>
          <w:rStyle w:val="PageNumber"/>
          <w:rFonts w:eastAsia="Arial" w:cstheme="minorHAnsi"/>
          <w:u w:val="single"/>
        </w:rPr>
      </w:pPr>
    </w:p>
    <w:p w14:paraId="6141F0B8" w14:textId="6F1BF575" w:rsidR="00633C31" w:rsidRPr="00633C31" w:rsidRDefault="00633C31" w:rsidP="00633C31">
      <w:pPr>
        <w:spacing w:after="0" w:line="240" w:lineRule="auto"/>
        <w:rPr>
          <w:rFonts w:cstheme="minorHAnsi"/>
        </w:rPr>
      </w:pPr>
      <w:r w:rsidRPr="00633C31">
        <w:rPr>
          <w:rFonts w:cstheme="minorHAnsi"/>
        </w:rPr>
        <w:t>Staff at </w:t>
      </w:r>
      <w:r w:rsidR="009F00F5">
        <w:rPr>
          <w:rFonts w:cstheme="minorHAnsi"/>
        </w:rPr>
        <w:t>WVTC</w:t>
      </w:r>
      <w:r w:rsidRPr="00633C31">
        <w:rPr>
          <w:rFonts w:cstheme="minorHAnsi"/>
        </w:rPr>
        <w:t xml:space="preserve"> are advised to report a concern or disclosure with immediate effect to the DSL/DDSL.  </w:t>
      </w:r>
    </w:p>
    <w:p w14:paraId="2C15DF5D" w14:textId="4799A9DC" w:rsidR="009320AB" w:rsidRPr="00D51318" w:rsidRDefault="00633C31" w:rsidP="00633C31">
      <w:pPr>
        <w:spacing w:after="0" w:line="240" w:lineRule="auto"/>
        <w:rPr>
          <w:rFonts w:cstheme="minorHAnsi"/>
          <w:highlight w:val="yellow"/>
        </w:rPr>
      </w:pPr>
      <w:r w:rsidRPr="00633C31">
        <w:rPr>
          <w:rFonts w:cstheme="minorHAnsi"/>
        </w:rPr>
        <w:t>The member of staff will </w:t>
      </w:r>
      <w:r w:rsidR="009F00F5">
        <w:rPr>
          <w:rFonts w:cstheme="minorHAnsi"/>
        </w:rPr>
        <w:t xml:space="preserve">record </w:t>
      </w:r>
      <w:r w:rsidR="00CB645B">
        <w:rPr>
          <w:rFonts w:cstheme="minorHAnsi"/>
        </w:rPr>
        <w:t xml:space="preserve">any incident on the Central Safeguarding Platform, on the same day, ensuring that </w:t>
      </w:r>
      <w:r w:rsidR="00913929">
        <w:rPr>
          <w:rFonts w:cstheme="minorHAnsi"/>
        </w:rPr>
        <w:t>all information is recorded accurately and allocated to the correct tab of Safeguarding or Welfare.</w:t>
      </w:r>
    </w:p>
    <w:p w14:paraId="25D60619" w14:textId="77777777" w:rsidR="00633C31" w:rsidRPr="00633C31" w:rsidRDefault="00633C31" w:rsidP="00633C31">
      <w:pPr>
        <w:spacing w:after="0" w:line="240" w:lineRule="auto"/>
        <w:rPr>
          <w:rFonts w:cstheme="minorHAnsi"/>
        </w:rPr>
      </w:pPr>
    </w:p>
    <w:p w14:paraId="34D24F48" w14:textId="05DB6410" w:rsidR="00F91EBA" w:rsidRDefault="00633C31" w:rsidP="00633C31">
      <w:pPr>
        <w:spacing w:after="0" w:line="240" w:lineRule="auto"/>
        <w:rPr>
          <w:rFonts w:cstheme="minorHAnsi"/>
        </w:rPr>
      </w:pPr>
      <w:r w:rsidRPr="00633C31">
        <w:rPr>
          <w:rFonts w:cstheme="minorHAnsi"/>
        </w:rPr>
        <w:t>If a member of staff raises a verbal concern, then the DSL/DDSL </w:t>
      </w:r>
      <w:r w:rsidR="00F4277D">
        <w:rPr>
          <w:rFonts w:cstheme="minorHAnsi"/>
        </w:rPr>
        <w:t>may</w:t>
      </w:r>
      <w:r w:rsidR="00913929">
        <w:rPr>
          <w:rFonts w:cstheme="minorHAnsi"/>
        </w:rPr>
        <w:t xml:space="preserve"> </w:t>
      </w:r>
      <w:r w:rsidRPr="00633C31">
        <w:rPr>
          <w:rFonts w:cstheme="minorHAnsi"/>
        </w:rPr>
        <w:t>ask for this to written up formally as a report by the end of the same working day. </w:t>
      </w:r>
    </w:p>
    <w:p w14:paraId="63D720C3" w14:textId="7EDE2B8E" w:rsidR="00690C8E" w:rsidRDefault="00690C8E" w:rsidP="00690C8E">
      <w:pPr>
        <w:spacing w:after="0" w:line="240" w:lineRule="auto"/>
        <w:rPr>
          <w:rFonts w:cstheme="minorHAnsi"/>
        </w:rPr>
      </w:pPr>
    </w:p>
    <w:p w14:paraId="1A816BD1" w14:textId="77777777" w:rsidR="0095424E" w:rsidRDefault="0095424E" w:rsidP="00690C8E">
      <w:pPr>
        <w:spacing w:after="0" w:line="240" w:lineRule="auto"/>
        <w:rPr>
          <w:rFonts w:cstheme="minorHAnsi"/>
        </w:rPr>
      </w:pPr>
    </w:p>
    <w:p w14:paraId="4FC0DB62" w14:textId="77777777" w:rsidR="0095424E" w:rsidRPr="00633C31" w:rsidRDefault="0095424E" w:rsidP="00690C8E">
      <w:pPr>
        <w:spacing w:after="0" w:line="240" w:lineRule="auto"/>
        <w:rPr>
          <w:rFonts w:cstheme="minorHAnsi"/>
        </w:rPr>
      </w:pPr>
    </w:p>
    <w:p w14:paraId="6D922E96" w14:textId="6F8A1FCA" w:rsidR="00690C8E" w:rsidRPr="001C16D0" w:rsidRDefault="001C16D0" w:rsidP="00690C8E">
      <w:pPr>
        <w:pStyle w:val="NoSpacing"/>
        <w:rPr>
          <w:rFonts w:cstheme="minorHAnsi"/>
          <w:b/>
          <w:sz w:val="28"/>
          <w:szCs w:val="28"/>
          <w:u w:val="single"/>
        </w:rPr>
      </w:pPr>
      <w:r w:rsidRPr="001C16D0">
        <w:rPr>
          <w:rStyle w:val="PageNumber"/>
          <w:rFonts w:eastAsia="Arial" w:cstheme="minorHAnsi"/>
          <w:b/>
          <w:sz w:val="28"/>
          <w:szCs w:val="28"/>
        </w:rPr>
        <w:lastRenderedPageBreak/>
        <w:t xml:space="preserve">9) </w:t>
      </w:r>
      <w:r w:rsidR="00690C8E" w:rsidRPr="001C16D0">
        <w:rPr>
          <w:rStyle w:val="PageNumber"/>
          <w:rFonts w:eastAsia="Arial" w:cstheme="minorHAnsi"/>
          <w:b/>
          <w:sz w:val="28"/>
          <w:szCs w:val="28"/>
        </w:rPr>
        <w:t>M</w:t>
      </w:r>
      <w:r w:rsidR="00690C8E" w:rsidRPr="001C16D0">
        <w:rPr>
          <w:rFonts w:cstheme="minorHAnsi"/>
          <w:b/>
          <w:sz w:val="28"/>
          <w:szCs w:val="28"/>
        </w:rPr>
        <w:t>aking a referral to children’s social care- points to be considered</w:t>
      </w:r>
      <w:r w:rsidR="0081392A" w:rsidRPr="001C16D0">
        <w:rPr>
          <w:rFonts w:cstheme="minorHAnsi"/>
          <w:b/>
          <w:sz w:val="28"/>
          <w:szCs w:val="28"/>
        </w:rPr>
        <w:t xml:space="preserve"> </w:t>
      </w:r>
      <w:r w:rsidR="00690C8E" w:rsidRPr="001C16D0">
        <w:rPr>
          <w:rFonts w:cstheme="minorHAnsi"/>
          <w:b/>
          <w:sz w:val="28"/>
          <w:szCs w:val="28"/>
        </w:rPr>
        <w:t>Child Protection Procedures</w:t>
      </w:r>
    </w:p>
    <w:p w14:paraId="1C12265B" w14:textId="77777777" w:rsidR="00690C8E" w:rsidRPr="00633C31" w:rsidRDefault="00690C8E" w:rsidP="00690C8E">
      <w:pPr>
        <w:pStyle w:val="NoSpacing"/>
        <w:rPr>
          <w:rFonts w:cstheme="minorHAnsi"/>
          <w:u w:val="single"/>
        </w:rPr>
      </w:pPr>
    </w:p>
    <w:p w14:paraId="6764CA65" w14:textId="7E133836" w:rsidR="00E463B0" w:rsidRPr="001F4474" w:rsidRDefault="00690C8E" w:rsidP="00690C8E">
      <w:pPr>
        <w:pStyle w:val="NoSpacing"/>
        <w:rPr>
          <w:rFonts w:cstheme="minorHAnsi"/>
        </w:rPr>
      </w:pPr>
      <w:r w:rsidRPr="00633C31">
        <w:rPr>
          <w:rFonts w:cstheme="minorHAnsi"/>
        </w:rPr>
        <w:t>Upon receipt of a school concern the designated safeguarding lead or deputy will decide and seek advice to determine whether the concern/disclosure meets a threshold for support</w:t>
      </w:r>
      <w:r w:rsidR="002F2B37">
        <w:rPr>
          <w:rFonts w:cstheme="minorHAnsi"/>
        </w:rPr>
        <w:t xml:space="preserve"> from Social Services.</w:t>
      </w:r>
    </w:p>
    <w:p w14:paraId="4C85B04B" w14:textId="77777777" w:rsidR="0095424E" w:rsidRDefault="0095424E" w:rsidP="0081392A">
      <w:pPr>
        <w:pStyle w:val="NoSpacing"/>
        <w:rPr>
          <w:rStyle w:val="PageNumber"/>
          <w:rFonts w:eastAsia="Arial" w:cstheme="minorHAnsi"/>
          <w:b/>
          <w:sz w:val="28"/>
          <w:szCs w:val="28"/>
        </w:rPr>
      </w:pPr>
    </w:p>
    <w:p w14:paraId="2601ED8B" w14:textId="0DD8AD86" w:rsidR="00831E09" w:rsidRPr="001C16D0" w:rsidRDefault="001C16D0" w:rsidP="0081392A">
      <w:pPr>
        <w:pStyle w:val="NoSpacing"/>
        <w:rPr>
          <w:rStyle w:val="PageNumber"/>
          <w:rFonts w:eastAsia="Arial" w:cstheme="minorHAnsi"/>
          <w:b/>
          <w:sz w:val="28"/>
          <w:szCs w:val="28"/>
        </w:rPr>
      </w:pPr>
      <w:r w:rsidRPr="001C16D0">
        <w:rPr>
          <w:rStyle w:val="PageNumber"/>
          <w:rFonts w:eastAsia="Arial" w:cstheme="minorHAnsi"/>
          <w:b/>
          <w:sz w:val="28"/>
          <w:szCs w:val="28"/>
        </w:rPr>
        <w:t xml:space="preserve">10) </w:t>
      </w:r>
      <w:r w:rsidR="00831E09" w:rsidRPr="001C16D0">
        <w:rPr>
          <w:rStyle w:val="PageNumber"/>
          <w:rFonts w:eastAsia="Arial" w:cstheme="minorHAnsi"/>
          <w:b/>
          <w:sz w:val="28"/>
          <w:szCs w:val="28"/>
        </w:rPr>
        <w:t>Voice of the child –</w:t>
      </w:r>
      <w:r w:rsidR="00D82654" w:rsidRPr="001C16D0">
        <w:rPr>
          <w:rStyle w:val="PageNumber"/>
          <w:rFonts w:eastAsia="Arial" w:cstheme="minorHAnsi"/>
          <w:b/>
          <w:sz w:val="28"/>
          <w:szCs w:val="28"/>
        </w:rPr>
        <w:t xml:space="preserve"> </w:t>
      </w:r>
      <w:r w:rsidR="00831E09" w:rsidRPr="001C16D0">
        <w:rPr>
          <w:rStyle w:val="PageNumber"/>
          <w:rFonts w:eastAsia="Arial" w:cstheme="minorHAnsi"/>
          <w:b/>
          <w:sz w:val="28"/>
          <w:szCs w:val="28"/>
        </w:rPr>
        <w:t>(children’s wishes)</w:t>
      </w:r>
    </w:p>
    <w:p w14:paraId="3302C577" w14:textId="77777777" w:rsidR="00831E09" w:rsidRPr="00633C31" w:rsidRDefault="00831E09" w:rsidP="00831E09">
      <w:pPr>
        <w:pStyle w:val="NoSpacing"/>
        <w:rPr>
          <w:rStyle w:val="PageNumber"/>
          <w:rFonts w:eastAsia="Arial" w:cstheme="minorHAnsi"/>
          <w:u w:val="single"/>
        </w:rPr>
      </w:pPr>
    </w:p>
    <w:p w14:paraId="0C5E2327" w14:textId="77777777" w:rsidR="00831E09" w:rsidRPr="00633C31" w:rsidRDefault="00831E09" w:rsidP="00831E09">
      <w:pPr>
        <w:pStyle w:val="NoSpacing"/>
        <w:rPr>
          <w:rFonts w:cstheme="minorHAnsi"/>
        </w:rPr>
      </w:pPr>
      <w:r w:rsidRPr="00633C31">
        <w:rPr>
          <w:rFonts w:cstheme="minorHAnsi"/>
        </w:rPr>
        <w:t>Children’s wishes and feelings are taken into account if appropriate when determining what action to take and what services to provide to protect individual children through ensuring there are systems in place for children to express their views and give feedback. Staff members do not promise confidentiality and always act in the best interests of the child.</w:t>
      </w:r>
    </w:p>
    <w:p w14:paraId="6ED2BF33" w14:textId="77777777" w:rsidR="002F2B37" w:rsidRPr="001C16D0" w:rsidRDefault="002F2B37" w:rsidP="002F2B37">
      <w:pPr>
        <w:pStyle w:val="NoSpacing"/>
        <w:rPr>
          <w:rFonts w:cstheme="minorHAnsi"/>
          <w:sz w:val="28"/>
          <w:szCs w:val="28"/>
        </w:rPr>
      </w:pPr>
    </w:p>
    <w:p w14:paraId="74D0B21C" w14:textId="5472E85E" w:rsidR="00831E09" w:rsidRPr="001C16D0" w:rsidRDefault="001C16D0" w:rsidP="002F2B37">
      <w:pPr>
        <w:pStyle w:val="NoSpacing"/>
        <w:rPr>
          <w:rFonts w:cstheme="minorHAnsi"/>
          <w:b/>
          <w:sz w:val="28"/>
          <w:szCs w:val="28"/>
        </w:rPr>
      </w:pPr>
      <w:r>
        <w:rPr>
          <w:rFonts w:cstheme="minorHAnsi"/>
          <w:b/>
          <w:sz w:val="28"/>
          <w:szCs w:val="28"/>
        </w:rPr>
        <w:t xml:space="preserve">11) </w:t>
      </w:r>
      <w:r w:rsidR="00831E09" w:rsidRPr="001C16D0">
        <w:rPr>
          <w:rFonts w:cstheme="minorHAnsi"/>
          <w:b/>
          <w:sz w:val="28"/>
          <w:szCs w:val="28"/>
        </w:rPr>
        <w:t>Record Keeping</w:t>
      </w:r>
    </w:p>
    <w:p w14:paraId="054DDD6D" w14:textId="77777777" w:rsidR="00831E09" w:rsidRPr="00633C31" w:rsidRDefault="00831E09" w:rsidP="00831E09">
      <w:pPr>
        <w:pStyle w:val="NoSpacing"/>
        <w:rPr>
          <w:rFonts w:cstheme="minorHAnsi"/>
          <w:u w:val="single"/>
        </w:rPr>
      </w:pPr>
    </w:p>
    <w:p w14:paraId="331D46BC" w14:textId="3A2199BC" w:rsidR="001C16D0" w:rsidRDefault="00831E09" w:rsidP="00831E09">
      <w:pPr>
        <w:pStyle w:val="NoSpacing"/>
        <w:rPr>
          <w:rFonts w:cstheme="minorHAnsi"/>
        </w:rPr>
      </w:pPr>
      <w:r w:rsidRPr="00633C31">
        <w:rPr>
          <w:rFonts w:cstheme="minorHAnsi"/>
        </w:rPr>
        <w:t xml:space="preserve">At </w:t>
      </w:r>
      <w:r w:rsidR="001F4474">
        <w:rPr>
          <w:rFonts w:cstheme="minorHAnsi"/>
        </w:rPr>
        <w:t>WVTC</w:t>
      </w:r>
      <w:r w:rsidR="007A45CD">
        <w:rPr>
          <w:rFonts w:cstheme="minorHAnsi"/>
        </w:rPr>
        <w:t xml:space="preserve"> </w:t>
      </w:r>
      <w:r w:rsidRPr="00633C31">
        <w:rPr>
          <w:rFonts w:cstheme="minorHAnsi"/>
        </w:rPr>
        <w:t xml:space="preserve">all records of </w:t>
      </w:r>
      <w:r w:rsidRPr="001F4474">
        <w:rPr>
          <w:rFonts w:cstheme="minorHAnsi"/>
        </w:rPr>
        <w:t xml:space="preserve">concerns and safeguarding/child protection files are stored separately from the </w:t>
      </w:r>
      <w:r w:rsidR="007947DD" w:rsidRPr="001F4474">
        <w:rPr>
          <w:rFonts w:cstheme="minorHAnsi"/>
        </w:rPr>
        <w:t>student’s</w:t>
      </w:r>
      <w:r w:rsidRPr="001F4474">
        <w:rPr>
          <w:rFonts w:cstheme="minorHAnsi"/>
        </w:rPr>
        <w:t xml:space="preserve"> school file. They are locked in a secure location.</w:t>
      </w:r>
      <w:r w:rsidR="001F4474">
        <w:rPr>
          <w:rFonts w:cstheme="minorHAnsi"/>
        </w:rPr>
        <w:t xml:space="preserve"> We use the Central Safeguarding Platform to log all concerns and will now upload any documents onto the online system.</w:t>
      </w:r>
    </w:p>
    <w:p w14:paraId="01AC396D" w14:textId="77777777" w:rsidR="00E67C17" w:rsidRPr="00633C31" w:rsidRDefault="00E67C17" w:rsidP="00831E09">
      <w:pPr>
        <w:pStyle w:val="NoSpacing"/>
        <w:rPr>
          <w:rFonts w:cstheme="minorHAnsi"/>
        </w:rPr>
      </w:pPr>
    </w:p>
    <w:p w14:paraId="4F261E97" w14:textId="2CC4F126" w:rsidR="00831E09" w:rsidRPr="00633C31" w:rsidRDefault="00831E09" w:rsidP="00831E09">
      <w:pPr>
        <w:pStyle w:val="NoSpacing"/>
        <w:rPr>
          <w:rFonts w:cstheme="minorHAnsi"/>
        </w:rPr>
      </w:pPr>
      <w:r w:rsidRPr="00633C31">
        <w:rPr>
          <w:rFonts w:cstheme="minorHAnsi"/>
        </w:rPr>
        <w:t xml:space="preserve">If a student moves </w:t>
      </w:r>
      <w:r w:rsidRPr="001F4474">
        <w:rPr>
          <w:rFonts w:cstheme="minorHAnsi"/>
        </w:rPr>
        <w:t>school, we will transfer the files, wherever possible, this will be done in person if not the file will be transferred securely and separately from the student’s main file</w:t>
      </w:r>
      <w:r w:rsidR="00F92451" w:rsidRPr="001F4474">
        <w:rPr>
          <w:rFonts w:cstheme="minorHAnsi"/>
          <w:color w:val="FF0000"/>
        </w:rPr>
        <w:t xml:space="preserve">, </w:t>
      </w:r>
      <w:r w:rsidR="00F92451" w:rsidRPr="001F4474">
        <w:rPr>
          <w:rFonts w:cstheme="minorHAnsi"/>
        </w:rPr>
        <w:t>or electronically</w:t>
      </w:r>
      <w:r w:rsidR="001F4474" w:rsidRPr="001F4474">
        <w:rPr>
          <w:rFonts w:cstheme="minorHAnsi"/>
        </w:rPr>
        <w:t xml:space="preserve">. </w:t>
      </w:r>
      <w:r w:rsidR="00A35CBE" w:rsidRPr="003633FD">
        <w:rPr>
          <w:rFonts w:cstheme="minorHAnsi"/>
        </w:rPr>
        <w:t>The files</w:t>
      </w:r>
      <w:r w:rsidR="0023546A" w:rsidRPr="003633FD">
        <w:rPr>
          <w:rFonts w:cstheme="minorHAnsi"/>
        </w:rPr>
        <w:t xml:space="preserve"> will be transferred within 5 days of a transfer. </w:t>
      </w:r>
      <w:r w:rsidRPr="003633FD">
        <w:rPr>
          <w:rFonts w:cstheme="minorHAnsi"/>
        </w:rPr>
        <w:t>We will obtain a receipt from the receiving school. If our schoo</w:t>
      </w:r>
      <w:r w:rsidRPr="00633C31">
        <w:rPr>
          <w:rFonts w:cstheme="minorHAnsi"/>
        </w:rPr>
        <w:t>l is the last known school the child attend, records will be retained until the child’s 25</w:t>
      </w:r>
      <w:r w:rsidRPr="00633C31">
        <w:rPr>
          <w:rFonts w:cstheme="minorHAnsi"/>
          <w:vertAlign w:val="superscript"/>
        </w:rPr>
        <w:t>th</w:t>
      </w:r>
      <w:r w:rsidRPr="00633C31">
        <w:rPr>
          <w:rFonts w:cstheme="minorHAnsi"/>
        </w:rPr>
        <w:t xml:space="preserve"> birthday.</w:t>
      </w:r>
    </w:p>
    <w:p w14:paraId="04705635" w14:textId="77777777" w:rsidR="00831E09" w:rsidRPr="00633C31" w:rsidRDefault="00831E09" w:rsidP="00831E09">
      <w:pPr>
        <w:pStyle w:val="NoSpacing"/>
        <w:rPr>
          <w:rFonts w:cstheme="minorHAnsi"/>
        </w:rPr>
      </w:pPr>
    </w:p>
    <w:p w14:paraId="74E452B0" w14:textId="2E556311" w:rsidR="00831E09" w:rsidRPr="00633C31" w:rsidRDefault="00831E09" w:rsidP="00831E09">
      <w:pPr>
        <w:pStyle w:val="NoSpacing"/>
        <w:rPr>
          <w:rFonts w:cstheme="minorHAnsi"/>
        </w:rPr>
      </w:pPr>
      <w:r w:rsidRPr="00633C31">
        <w:rPr>
          <w:rFonts w:cstheme="minorHAnsi"/>
        </w:rPr>
        <w:t>If a student arrives at our school with a child protection file we will ensure key staff such as designated safeguarding leads, designated teacher and SENCOs, are aware as required.</w:t>
      </w:r>
      <w:r w:rsidR="00F43472">
        <w:rPr>
          <w:rFonts w:cstheme="minorHAnsi"/>
        </w:rPr>
        <w:t xml:space="preserve"> </w:t>
      </w:r>
      <w:r w:rsidRPr="00633C31">
        <w:rPr>
          <w:rFonts w:cstheme="minorHAnsi"/>
        </w:rPr>
        <w:t>In addition to the child protection file, our designated safeguarding lead will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w:t>
      </w:r>
    </w:p>
    <w:p w14:paraId="33F51382" w14:textId="77777777" w:rsidR="007F0415" w:rsidRPr="00633C31" w:rsidRDefault="007F0415" w:rsidP="00831E09">
      <w:pPr>
        <w:pStyle w:val="NoSpacing"/>
        <w:rPr>
          <w:rFonts w:cstheme="minorHAnsi"/>
          <w:u w:val="single"/>
        </w:rPr>
      </w:pPr>
    </w:p>
    <w:p w14:paraId="04CF9A85" w14:textId="1B60C5B6" w:rsidR="00831E09" w:rsidRPr="001C16D0" w:rsidRDefault="001C16D0" w:rsidP="007C2374">
      <w:pPr>
        <w:pStyle w:val="NoSpacing"/>
        <w:rPr>
          <w:rFonts w:cstheme="minorHAnsi"/>
          <w:b/>
          <w:sz w:val="28"/>
          <w:szCs w:val="28"/>
        </w:rPr>
      </w:pPr>
      <w:r w:rsidRPr="001C16D0">
        <w:rPr>
          <w:rFonts w:cstheme="minorHAnsi"/>
          <w:b/>
          <w:sz w:val="28"/>
          <w:szCs w:val="28"/>
        </w:rPr>
        <w:t xml:space="preserve">12) </w:t>
      </w:r>
      <w:r w:rsidR="001848CF" w:rsidRPr="001C16D0">
        <w:rPr>
          <w:rFonts w:cstheme="minorHAnsi"/>
          <w:b/>
          <w:sz w:val="28"/>
          <w:szCs w:val="28"/>
        </w:rPr>
        <w:t>Looked After Children (LAC)</w:t>
      </w:r>
      <w:r w:rsidR="00831E09" w:rsidRPr="001C16D0">
        <w:rPr>
          <w:rFonts w:cstheme="minorHAnsi"/>
          <w:b/>
          <w:sz w:val="28"/>
          <w:szCs w:val="28"/>
        </w:rPr>
        <w:t xml:space="preserve">, previously </w:t>
      </w:r>
      <w:r w:rsidR="001848CF" w:rsidRPr="001C16D0">
        <w:rPr>
          <w:rFonts w:cstheme="minorHAnsi"/>
          <w:b/>
          <w:sz w:val="28"/>
          <w:szCs w:val="28"/>
        </w:rPr>
        <w:t>Looked After</w:t>
      </w:r>
      <w:r w:rsidR="009A44C4" w:rsidRPr="001C16D0">
        <w:rPr>
          <w:rFonts w:cstheme="minorHAnsi"/>
          <w:b/>
          <w:sz w:val="28"/>
          <w:szCs w:val="28"/>
        </w:rPr>
        <w:t>, designated teacher</w:t>
      </w:r>
      <w:r w:rsidR="00831E09" w:rsidRPr="001C16D0">
        <w:rPr>
          <w:rFonts w:cstheme="minorHAnsi"/>
          <w:b/>
          <w:sz w:val="28"/>
          <w:szCs w:val="28"/>
        </w:rPr>
        <w:t xml:space="preserve"> and </w:t>
      </w:r>
      <w:r w:rsidR="007F0415" w:rsidRPr="001C16D0">
        <w:rPr>
          <w:rFonts w:cstheme="minorHAnsi"/>
          <w:b/>
          <w:sz w:val="28"/>
          <w:szCs w:val="28"/>
        </w:rPr>
        <w:t xml:space="preserve">liaison with </w:t>
      </w:r>
      <w:r w:rsidR="00831E09" w:rsidRPr="001C16D0">
        <w:rPr>
          <w:rFonts w:cstheme="minorHAnsi"/>
          <w:b/>
          <w:sz w:val="28"/>
          <w:szCs w:val="28"/>
        </w:rPr>
        <w:t>the virtual school headteacher</w:t>
      </w:r>
    </w:p>
    <w:p w14:paraId="2B67A421" w14:textId="77777777" w:rsidR="00831E09" w:rsidRPr="00633C31" w:rsidRDefault="00831E09" w:rsidP="00831E09">
      <w:pPr>
        <w:pStyle w:val="NoSpacing"/>
        <w:rPr>
          <w:rFonts w:cstheme="minorHAnsi"/>
          <w:u w:val="single"/>
        </w:rPr>
      </w:pPr>
      <w:r w:rsidRPr="00633C31">
        <w:rPr>
          <w:rFonts w:cstheme="minorHAnsi"/>
          <w:u w:val="single"/>
        </w:rPr>
        <w:t xml:space="preserve"> </w:t>
      </w:r>
    </w:p>
    <w:p w14:paraId="4210483A" w14:textId="061AFB35" w:rsidR="00831E09" w:rsidRPr="00633C31" w:rsidRDefault="00831E09" w:rsidP="00831E09">
      <w:pPr>
        <w:pStyle w:val="NoSpacing"/>
        <w:rPr>
          <w:rFonts w:cstheme="minorHAnsi"/>
        </w:rPr>
      </w:pPr>
      <w:r w:rsidRPr="00633C31">
        <w:rPr>
          <w:rFonts w:cstheme="minorHAnsi"/>
        </w:rPr>
        <w:t xml:space="preserve">Our designated teacher for </w:t>
      </w:r>
      <w:r w:rsidR="0037548E" w:rsidRPr="00223651">
        <w:rPr>
          <w:rFonts w:cstheme="minorHAnsi"/>
        </w:rPr>
        <w:t>Young People in Car</w:t>
      </w:r>
      <w:r w:rsidR="00223651">
        <w:rPr>
          <w:rFonts w:cstheme="minorHAnsi"/>
        </w:rPr>
        <w:t>e</w:t>
      </w:r>
      <w:r w:rsidR="007A45CD" w:rsidRPr="000C6018">
        <w:rPr>
          <w:rFonts w:cstheme="minorHAnsi"/>
          <w:b/>
          <w:bCs/>
          <w:color w:val="0070C0"/>
        </w:rPr>
        <w:t xml:space="preserve"> </w:t>
      </w:r>
      <w:r w:rsidRPr="00633C31">
        <w:rPr>
          <w:rFonts w:cstheme="minorHAnsi"/>
        </w:rPr>
        <w:t xml:space="preserve">and previously looked after children is </w:t>
      </w:r>
      <w:r w:rsidR="00223651">
        <w:rPr>
          <w:rFonts w:cstheme="minorHAnsi"/>
          <w:b/>
        </w:rPr>
        <w:t>Chris Potter</w:t>
      </w:r>
    </w:p>
    <w:p w14:paraId="05AFA26E" w14:textId="77777777" w:rsidR="00831E09" w:rsidRPr="00633C31" w:rsidRDefault="00831E09" w:rsidP="00831E09">
      <w:pPr>
        <w:pStyle w:val="NoSpacing"/>
        <w:rPr>
          <w:rFonts w:cstheme="minorHAnsi"/>
        </w:rPr>
      </w:pPr>
    </w:p>
    <w:p w14:paraId="3DF702C5" w14:textId="77777777" w:rsidR="00831E09" w:rsidRPr="00633C31" w:rsidRDefault="00831E09" w:rsidP="00831E09">
      <w:pPr>
        <w:pStyle w:val="NoSpacing"/>
        <w:rPr>
          <w:rFonts w:cstheme="minorHAnsi"/>
        </w:rPr>
      </w:pPr>
      <w:r w:rsidRPr="00633C31">
        <w:rPr>
          <w:rFonts w:cstheme="minorHAnsi"/>
        </w:rPr>
        <w:t>Our designated teacher will undertake any relevant training to update their skills, understanding and knowledge to enable them to keep our looked after children and previously looked after children safe. Our designated teacher will promote the educational, physical, social and emotional welfare of children who are looked after and previously looked after children.</w:t>
      </w:r>
    </w:p>
    <w:p w14:paraId="144CCB13" w14:textId="77777777" w:rsidR="0095424E" w:rsidRDefault="0095424E" w:rsidP="00831E09">
      <w:pPr>
        <w:autoSpaceDE w:val="0"/>
        <w:autoSpaceDN w:val="0"/>
        <w:adjustRightInd w:val="0"/>
        <w:spacing w:after="0" w:line="240" w:lineRule="auto"/>
        <w:rPr>
          <w:rFonts w:cstheme="minorHAnsi"/>
        </w:rPr>
      </w:pPr>
    </w:p>
    <w:p w14:paraId="42D7D58B" w14:textId="2816F8A0" w:rsidR="00831E09" w:rsidRPr="00633C31" w:rsidRDefault="00831E09" w:rsidP="00831E09">
      <w:pPr>
        <w:autoSpaceDE w:val="0"/>
        <w:autoSpaceDN w:val="0"/>
        <w:adjustRightInd w:val="0"/>
        <w:spacing w:after="0" w:line="240" w:lineRule="auto"/>
        <w:rPr>
          <w:rFonts w:cstheme="minorHAnsi"/>
        </w:rPr>
      </w:pPr>
      <w:r w:rsidRPr="00633C31">
        <w:rPr>
          <w:rFonts w:cstheme="minorHAnsi"/>
        </w:rPr>
        <w:t>Previously looked after children are children who have left care through adoption, special guardianship or child arrangement orders or who were adopted from state care outside England and Wales.</w:t>
      </w:r>
    </w:p>
    <w:p w14:paraId="6D2808BD" w14:textId="77777777" w:rsidR="00831E09" w:rsidRPr="00633C31" w:rsidRDefault="00831E09" w:rsidP="00831E09">
      <w:pPr>
        <w:autoSpaceDE w:val="0"/>
        <w:autoSpaceDN w:val="0"/>
        <w:adjustRightInd w:val="0"/>
        <w:spacing w:after="0" w:line="240" w:lineRule="auto"/>
        <w:rPr>
          <w:rFonts w:cstheme="minorHAnsi"/>
        </w:rPr>
      </w:pPr>
    </w:p>
    <w:p w14:paraId="33E4334C" w14:textId="77777777" w:rsidR="00831E09" w:rsidRPr="00633C31" w:rsidRDefault="00831E09" w:rsidP="00831E09">
      <w:pPr>
        <w:pStyle w:val="NoSpacing"/>
        <w:rPr>
          <w:rFonts w:cstheme="minorHAnsi"/>
        </w:rPr>
      </w:pPr>
      <w:r w:rsidRPr="00633C31">
        <w:rPr>
          <w:rFonts w:cstheme="minorHAnsi"/>
        </w:rPr>
        <w:t>Our designated teacher will ensure:</w:t>
      </w:r>
    </w:p>
    <w:p w14:paraId="5490AF2B" w14:textId="6F5631FD" w:rsidR="00831E09" w:rsidRPr="00633C31" w:rsidRDefault="00831E09" w:rsidP="003C0FA7">
      <w:pPr>
        <w:pStyle w:val="NoSpacing"/>
        <w:numPr>
          <w:ilvl w:val="0"/>
          <w:numId w:val="26"/>
        </w:numPr>
        <w:rPr>
          <w:rFonts w:cstheme="minorHAnsi"/>
        </w:rPr>
      </w:pPr>
      <w:r w:rsidRPr="00633C31">
        <w:rPr>
          <w:rFonts w:cstheme="minorHAnsi"/>
        </w:rPr>
        <w:t>They are aware of the legal status (interim care order, full care order, voluntary arrangements of any looked after child;</w:t>
      </w:r>
    </w:p>
    <w:p w14:paraId="4D9CE62D" w14:textId="77777777" w:rsidR="00831E09" w:rsidRPr="00633C31" w:rsidRDefault="00831E09" w:rsidP="003C0FA7">
      <w:pPr>
        <w:pStyle w:val="NoSpacing"/>
        <w:numPr>
          <w:ilvl w:val="0"/>
          <w:numId w:val="26"/>
        </w:numPr>
        <w:rPr>
          <w:rFonts w:cstheme="minorHAnsi"/>
        </w:rPr>
      </w:pPr>
      <w:r w:rsidRPr="00633C31">
        <w:rPr>
          <w:rFonts w:cstheme="minorHAnsi"/>
        </w:rPr>
        <w:t>They obtain information regarding, contact arrangements with birth parents or those with parental responsibility;</w:t>
      </w:r>
    </w:p>
    <w:p w14:paraId="17373939" w14:textId="77777777" w:rsidR="00831E09" w:rsidRPr="00633C31" w:rsidRDefault="00831E09" w:rsidP="003C0FA7">
      <w:pPr>
        <w:pStyle w:val="NoSpacing"/>
        <w:numPr>
          <w:ilvl w:val="0"/>
          <w:numId w:val="26"/>
        </w:numPr>
        <w:rPr>
          <w:rFonts w:cstheme="minorHAnsi"/>
        </w:rPr>
      </w:pPr>
      <w:r w:rsidRPr="00633C31">
        <w:rPr>
          <w:rFonts w:cstheme="minorHAnsi"/>
        </w:rPr>
        <w:t>They obtain information about the child’s care arrangements and the levels of authority delegated to the carer by the authority looking after him or her;</w:t>
      </w:r>
    </w:p>
    <w:p w14:paraId="3C9AF043" w14:textId="77777777" w:rsidR="00831E09" w:rsidRPr="00633C31" w:rsidRDefault="00831E09" w:rsidP="003C0FA7">
      <w:pPr>
        <w:pStyle w:val="NoSpacing"/>
        <w:numPr>
          <w:ilvl w:val="0"/>
          <w:numId w:val="26"/>
        </w:numPr>
        <w:rPr>
          <w:rFonts w:cstheme="minorHAnsi"/>
        </w:rPr>
      </w:pPr>
      <w:r w:rsidRPr="00633C31">
        <w:rPr>
          <w:rFonts w:cstheme="minorHAnsi"/>
        </w:rPr>
        <w:t>They obtain the name of the child’s social worker;</w:t>
      </w:r>
    </w:p>
    <w:p w14:paraId="1F0008CB" w14:textId="77777777" w:rsidR="00831E09" w:rsidRPr="00633C31" w:rsidRDefault="00831E09" w:rsidP="003C0FA7">
      <w:pPr>
        <w:pStyle w:val="NoSpacing"/>
        <w:numPr>
          <w:ilvl w:val="0"/>
          <w:numId w:val="26"/>
        </w:numPr>
        <w:rPr>
          <w:rFonts w:cstheme="minorHAnsi"/>
        </w:rPr>
      </w:pPr>
      <w:r w:rsidRPr="00633C31">
        <w:rPr>
          <w:rFonts w:cstheme="minorHAnsi"/>
        </w:rPr>
        <w:lastRenderedPageBreak/>
        <w:t>They obtain the name and contact details of the virtual head in the local authority that looks after the child; and</w:t>
      </w:r>
    </w:p>
    <w:p w14:paraId="5F5E0E0A" w14:textId="1E752931" w:rsidR="00831E09" w:rsidRPr="00314CDE" w:rsidRDefault="00831E09" w:rsidP="003C0FA7">
      <w:pPr>
        <w:pStyle w:val="NoSpacing"/>
        <w:numPr>
          <w:ilvl w:val="0"/>
          <w:numId w:val="26"/>
        </w:numPr>
        <w:rPr>
          <w:rFonts w:cstheme="minorHAnsi"/>
        </w:rPr>
      </w:pPr>
      <w:r w:rsidRPr="00314CDE">
        <w:rPr>
          <w:rFonts w:cstheme="minorHAnsi"/>
        </w:rPr>
        <w:t>They liaise with the virtual school headteacher to discuss how the funding for that child can be best used to support the child’s need outlined in the personal education plan.</w:t>
      </w:r>
    </w:p>
    <w:p w14:paraId="193A1354" w14:textId="77777777" w:rsidR="00D232DE" w:rsidRDefault="00D232DE" w:rsidP="00D232DE">
      <w:pPr>
        <w:pStyle w:val="NoSpacing"/>
        <w:numPr>
          <w:ilvl w:val="0"/>
          <w:numId w:val="26"/>
        </w:numPr>
        <w:rPr>
          <w:rFonts w:cstheme="minorHAnsi"/>
        </w:rPr>
      </w:pPr>
      <w:r w:rsidRPr="00314CDE">
        <w:rPr>
          <w:rFonts w:cstheme="minorHAnsi"/>
        </w:rPr>
        <w:t>The role of virtual school heads includes a non-statutory responsibility for the strategic oversight of the educational attendance, attainment, and progress of children with a social worker. In offering advice and information to workforces that have relationships with children with social workers, virtual school heads should identify and engage with key professionals, helping them to understand the role they have in improving outcomes for children. This should include Designated Safeguarding Leads, social workers, headteachers, governors, Special Educational Needs Co-ordinators, mental health leads, other local authority officers, including Designated Social Care Officers for SEND, where they exist.</w:t>
      </w:r>
    </w:p>
    <w:p w14:paraId="69A95B1F" w14:textId="65B0FF7E" w:rsidR="00A60E47" w:rsidRPr="00223651" w:rsidRDefault="00655F53" w:rsidP="00D232DE">
      <w:pPr>
        <w:pStyle w:val="NoSpacing"/>
        <w:numPr>
          <w:ilvl w:val="0"/>
          <w:numId w:val="26"/>
        </w:numPr>
        <w:rPr>
          <w:rFonts w:cstheme="minorHAnsi"/>
        </w:rPr>
      </w:pPr>
      <w:r w:rsidRPr="00223651">
        <w:rPr>
          <w:rFonts w:cstheme="minorHAnsi"/>
        </w:rPr>
        <w:t>The virtual school heads</w:t>
      </w:r>
      <w:r w:rsidR="00FD1AE4" w:rsidRPr="00223651">
        <w:rPr>
          <w:rFonts w:cstheme="minorHAnsi"/>
        </w:rPr>
        <w:t xml:space="preserve"> </w:t>
      </w:r>
      <w:r w:rsidR="0099188F" w:rsidRPr="00223651">
        <w:rPr>
          <w:rFonts w:cstheme="minorHAnsi"/>
        </w:rPr>
        <w:t xml:space="preserve">also </w:t>
      </w:r>
      <w:r w:rsidR="00FD1AE4" w:rsidRPr="00223651">
        <w:rPr>
          <w:rFonts w:cstheme="minorHAnsi"/>
        </w:rPr>
        <w:t>have a non-statutory responsibility to promote the educational achievement of all children in kinship care.</w:t>
      </w:r>
    </w:p>
    <w:p w14:paraId="36EF5C7C" w14:textId="77777777" w:rsidR="007F0415" w:rsidRPr="00633C31" w:rsidRDefault="007F0415" w:rsidP="00223651">
      <w:pPr>
        <w:pStyle w:val="NoSpacing"/>
        <w:rPr>
          <w:rFonts w:cstheme="minorHAnsi"/>
        </w:rPr>
      </w:pPr>
    </w:p>
    <w:p w14:paraId="74C36A2A" w14:textId="2C3A1014" w:rsidR="00831E09" w:rsidRPr="001C16D0" w:rsidRDefault="001C16D0" w:rsidP="00831E09">
      <w:pPr>
        <w:autoSpaceDE w:val="0"/>
        <w:autoSpaceDN w:val="0"/>
        <w:adjustRightInd w:val="0"/>
        <w:spacing w:after="0" w:line="240" w:lineRule="auto"/>
        <w:rPr>
          <w:rFonts w:cstheme="minorHAnsi"/>
          <w:b/>
          <w:sz w:val="28"/>
          <w:szCs w:val="28"/>
          <w:u w:val="single"/>
        </w:rPr>
      </w:pPr>
      <w:r w:rsidRPr="001C16D0">
        <w:rPr>
          <w:rFonts w:cstheme="minorHAnsi"/>
          <w:b/>
          <w:sz w:val="28"/>
          <w:szCs w:val="28"/>
        </w:rPr>
        <w:t xml:space="preserve">13) </w:t>
      </w:r>
      <w:r w:rsidR="007F0415" w:rsidRPr="001C16D0">
        <w:rPr>
          <w:rFonts w:cstheme="minorHAnsi"/>
          <w:b/>
          <w:sz w:val="28"/>
          <w:szCs w:val="28"/>
        </w:rPr>
        <w:t>Care Leavers</w:t>
      </w:r>
    </w:p>
    <w:p w14:paraId="75116D24" w14:textId="77777777" w:rsidR="007F0415" w:rsidRPr="00633C31" w:rsidRDefault="007F0415" w:rsidP="00831E09">
      <w:pPr>
        <w:autoSpaceDE w:val="0"/>
        <w:autoSpaceDN w:val="0"/>
        <w:adjustRightInd w:val="0"/>
        <w:spacing w:after="0" w:line="240" w:lineRule="auto"/>
        <w:rPr>
          <w:rFonts w:cstheme="minorHAnsi"/>
          <w:b/>
        </w:rPr>
      </w:pPr>
    </w:p>
    <w:p w14:paraId="07CCB1D1" w14:textId="0B63BF87" w:rsidR="00831E09" w:rsidRPr="00633C31" w:rsidRDefault="00831E09" w:rsidP="00831E09">
      <w:pPr>
        <w:autoSpaceDE w:val="0"/>
        <w:autoSpaceDN w:val="0"/>
        <w:adjustRightInd w:val="0"/>
        <w:spacing w:after="0" w:line="240" w:lineRule="auto"/>
        <w:rPr>
          <w:rFonts w:cstheme="minorHAnsi"/>
        </w:rPr>
      </w:pPr>
      <w:r w:rsidRPr="00633C31">
        <w:rPr>
          <w:rFonts w:cstheme="minorHAnsi"/>
        </w:rPr>
        <w:t>Local authorities have on-going responsibilities to young people who cease to be looked after and become care leavers. That includes keeping in touch with them, preparing an assessment of their needs and appointing a personal advisor who develops a pathway plan with the young person. This plan describes how the local authority will support the care leaver to participate in education or training. Our designated safeguarding lead or deputy should be given details of the local authority personal advisor appointed to guide and support the care leaver, o</w:t>
      </w:r>
      <w:r w:rsidR="00FF6598" w:rsidRPr="00633C31">
        <w:rPr>
          <w:rFonts w:cstheme="minorHAnsi"/>
        </w:rPr>
        <w:t>ur designated safeguarding lead</w:t>
      </w:r>
      <w:r w:rsidRPr="00633C31">
        <w:rPr>
          <w:rFonts w:cstheme="minorHAnsi"/>
        </w:rPr>
        <w:t xml:space="preserve"> or deputy will liaise with the personal advisor as necessary regarding any issues of concern affecting the care leaver. </w:t>
      </w:r>
    </w:p>
    <w:p w14:paraId="5482B6EA" w14:textId="77777777" w:rsidR="002F2B37" w:rsidRDefault="002F2B37" w:rsidP="002F2B37">
      <w:pPr>
        <w:pStyle w:val="NoSpacing"/>
        <w:rPr>
          <w:rFonts w:cstheme="minorHAnsi"/>
          <w:sz w:val="24"/>
          <w:szCs w:val="24"/>
        </w:rPr>
      </w:pPr>
    </w:p>
    <w:p w14:paraId="57B4B747" w14:textId="1304619E" w:rsidR="00831E09" w:rsidRPr="003633FD" w:rsidRDefault="001C16D0" w:rsidP="002F2B37">
      <w:pPr>
        <w:pStyle w:val="NoSpacing"/>
        <w:rPr>
          <w:rFonts w:cstheme="minorHAnsi"/>
          <w:b/>
          <w:sz w:val="28"/>
          <w:szCs w:val="28"/>
        </w:rPr>
      </w:pPr>
      <w:r w:rsidRPr="001C16D0">
        <w:rPr>
          <w:rFonts w:cstheme="minorHAnsi"/>
          <w:b/>
          <w:sz w:val="28"/>
          <w:szCs w:val="28"/>
        </w:rPr>
        <w:t xml:space="preserve">14) </w:t>
      </w:r>
      <w:r w:rsidR="00831E09" w:rsidRPr="001C16D0">
        <w:rPr>
          <w:rFonts w:cstheme="minorHAnsi"/>
          <w:b/>
          <w:sz w:val="28"/>
          <w:szCs w:val="28"/>
        </w:rPr>
        <w:t>Children with special educational needs and disabilities</w:t>
      </w:r>
      <w:r w:rsidR="002E7659" w:rsidRPr="001C16D0">
        <w:rPr>
          <w:rFonts w:cstheme="minorHAnsi"/>
          <w:b/>
          <w:sz w:val="28"/>
          <w:szCs w:val="28"/>
        </w:rPr>
        <w:t xml:space="preserve"> </w:t>
      </w:r>
      <w:r w:rsidR="00685A99" w:rsidRPr="003633FD">
        <w:rPr>
          <w:rFonts w:cstheme="minorHAnsi"/>
          <w:b/>
          <w:sz w:val="28"/>
          <w:szCs w:val="28"/>
        </w:rPr>
        <w:t>or</w:t>
      </w:r>
      <w:r w:rsidR="006777FA">
        <w:rPr>
          <w:rFonts w:cstheme="minorHAnsi"/>
          <w:b/>
          <w:sz w:val="28"/>
          <w:szCs w:val="28"/>
        </w:rPr>
        <w:t xml:space="preserve"> </w:t>
      </w:r>
      <w:r w:rsidR="00685A99" w:rsidRPr="003633FD">
        <w:rPr>
          <w:rFonts w:cstheme="minorHAnsi"/>
          <w:b/>
          <w:sz w:val="28"/>
          <w:szCs w:val="28"/>
        </w:rPr>
        <w:t>health issues</w:t>
      </w:r>
    </w:p>
    <w:p w14:paraId="4AE81182" w14:textId="77777777" w:rsidR="00831E09" w:rsidRPr="003633FD" w:rsidRDefault="00831E09" w:rsidP="00831E09">
      <w:pPr>
        <w:pStyle w:val="NoSpacing"/>
        <w:rPr>
          <w:rFonts w:cstheme="minorHAnsi"/>
          <w:u w:val="single"/>
        </w:rPr>
      </w:pPr>
    </w:p>
    <w:p w14:paraId="43F48596" w14:textId="065D6FA7" w:rsidR="00831E09" w:rsidRPr="00314CDE" w:rsidRDefault="001848CF" w:rsidP="00831E09">
      <w:pPr>
        <w:pStyle w:val="NoSpacing"/>
        <w:rPr>
          <w:rFonts w:cstheme="minorHAnsi"/>
        </w:rPr>
      </w:pPr>
      <w:r w:rsidRPr="003633FD">
        <w:rPr>
          <w:rFonts w:cstheme="minorHAnsi"/>
        </w:rPr>
        <w:t>W</w:t>
      </w:r>
      <w:r w:rsidR="00831E09" w:rsidRPr="003633FD">
        <w:rPr>
          <w:rFonts w:cstheme="minorHAnsi"/>
        </w:rPr>
        <w:t xml:space="preserve">e are aware that children with special educational needs and </w:t>
      </w:r>
      <w:r w:rsidR="00831E09" w:rsidRPr="00314CDE">
        <w:rPr>
          <w:rFonts w:cstheme="minorHAnsi"/>
        </w:rPr>
        <w:t xml:space="preserve">disabilities </w:t>
      </w:r>
      <w:r w:rsidR="00685A99" w:rsidRPr="00314CDE">
        <w:rPr>
          <w:rFonts w:cstheme="minorHAnsi"/>
        </w:rPr>
        <w:t xml:space="preserve">or </w:t>
      </w:r>
      <w:r w:rsidR="00C903E1" w:rsidRPr="00314CDE">
        <w:rPr>
          <w:rFonts w:cstheme="minorHAnsi"/>
        </w:rPr>
        <w:t>certain health</w:t>
      </w:r>
      <w:r w:rsidR="00BE238C" w:rsidRPr="00314CDE">
        <w:rPr>
          <w:rFonts w:cstheme="minorHAnsi"/>
        </w:rPr>
        <w:t xml:space="preserve"> issues </w:t>
      </w:r>
      <w:r w:rsidR="00831E09" w:rsidRPr="00314CDE">
        <w:rPr>
          <w:rFonts w:cstheme="minorHAnsi"/>
        </w:rPr>
        <w:t>may face additional safeguarding challenges</w:t>
      </w:r>
      <w:r w:rsidR="00644849" w:rsidRPr="00314CDE">
        <w:rPr>
          <w:rFonts w:cstheme="minorHAnsi"/>
        </w:rPr>
        <w:t xml:space="preserve"> both online and offline. </w:t>
      </w:r>
      <w:r w:rsidR="00831E09" w:rsidRPr="00314CDE">
        <w:rPr>
          <w:rFonts w:cstheme="minorHAnsi"/>
        </w:rPr>
        <w:t>Barriers can exist when recognising abuse and neglect in this group of children.</w:t>
      </w:r>
    </w:p>
    <w:p w14:paraId="01CC3F90" w14:textId="77777777" w:rsidR="0095424E" w:rsidRDefault="0095424E" w:rsidP="00831E09">
      <w:pPr>
        <w:pStyle w:val="NoSpacing"/>
        <w:rPr>
          <w:rFonts w:cstheme="minorHAnsi"/>
        </w:rPr>
      </w:pPr>
    </w:p>
    <w:p w14:paraId="16B5B1C6" w14:textId="176110BF" w:rsidR="00831E09" w:rsidRPr="00314CDE" w:rsidRDefault="00831E09" w:rsidP="00831E09">
      <w:pPr>
        <w:pStyle w:val="NoSpacing"/>
        <w:rPr>
          <w:rFonts w:cstheme="minorHAnsi"/>
        </w:rPr>
      </w:pPr>
      <w:r w:rsidRPr="00314CDE">
        <w:rPr>
          <w:rFonts w:cstheme="minorHAnsi"/>
        </w:rPr>
        <w:t>These can include:</w:t>
      </w:r>
    </w:p>
    <w:p w14:paraId="5371AA15" w14:textId="77777777" w:rsidR="00831E09" w:rsidRPr="00314CDE" w:rsidRDefault="00831E09" w:rsidP="00831E09">
      <w:pPr>
        <w:pStyle w:val="NoSpacing"/>
        <w:rPr>
          <w:rFonts w:cstheme="minorHAnsi"/>
        </w:rPr>
      </w:pPr>
    </w:p>
    <w:p w14:paraId="4A96C776" w14:textId="77777777" w:rsidR="00831E09" w:rsidRPr="00314CDE" w:rsidRDefault="00831E09" w:rsidP="003C0FA7">
      <w:pPr>
        <w:pStyle w:val="Default"/>
        <w:numPr>
          <w:ilvl w:val="0"/>
          <w:numId w:val="28"/>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Assumptions that indicators of possible abuse such as behaviour, mood and injury relate to the child’s disability without further exploration; </w:t>
      </w:r>
    </w:p>
    <w:p w14:paraId="156EDFEC" w14:textId="260ADB2A" w:rsidR="00831E09" w:rsidRPr="00314CDE" w:rsidRDefault="00831E09" w:rsidP="003C0FA7">
      <w:pPr>
        <w:pStyle w:val="Default"/>
        <w:numPr>
          <w:ilvl w:val="0"/>
          <w:numId w:val="27"/>
        </w:numPr>
        <w:rPr>
          <w:rFonts w:asciiTheme="minorHAnsi" w:hAnsiTheme="minorHAnsi" w:cstheme="minorHAnsi"/>
          <w:color w:val="auto"/>
          <w:sz w:val="22"/>
          <w:szCs w:val="22"/>
        </w:rPr>
      </w:pPr>
      <w:r w:rsidRPr="00314CDE">
        <w:rPr>
          <w:rFonts w:asciiTheme="minorHAnsi" w:hAnsiTheme="minorHAnsi" w:cstheme="minorHAnsi"/>
          <w:color w:val="auto"/>
          <w:sz w:val="22"/>
          <w:szCs w:val="22"/>
        </w:rPr>
        <w:t>Children with SEN and disabilities</w:t>
      </w:r>
      <w:r w:rsidR="0084529C" w:rsidRPr="00314CDE">
        <w:rPr>
          <w:rFonts w:asciiTheme="minorHAnsi" w:hAnsiTheme="minorHAnsi" w:cstheme="minorHAnsi"/>
          <w:color w:val="auto"/>
          <w:sz w:val="22"/>
          <w:szCs w:val="22"/>
        </w:rPr>
        <w:t xml:space="preserve"> or certain medical conditions</w:t>
      </w:r>
      <w:r w:rsidRPr="00314CDE">
        <w:rPr>
          <w:rFonts w:asciiTheme="minorHAnsi" w:hAnsiTheme="minorHAnsi" w:cstheme="minorHAnsi"/>
          <w:color w:val="auto"/>
          <w:sz w:val="22"/>
          <w:szCs w:val="22"/>
        </w:rPr>
        <w:t xml:space="preserve"> can be disproportionally impacted by things like bullying- without outwardly showing any signs; </w:t>
      </w:r>
    </w:p>
    <w:p w14:paraId="59912358" w14:textId="6D37F436" w:rsidR="00831E09" w:rsidRPr="00314CDE" w:rsidRDefault="00D70CF9" w:rsidP="003C0FA7">
      <w:pPr>
        <w:pStyle w:val="Default"/>
        <w:numPr>
          <w:ilvl w:val="0"/>
          <w:numId w:val="27"/>
        </w:numPr>
        <w:rPr>
          <w:rFonts w:asciiTheme="minorHAnsi" w:hAnsiTheme="minorHAnsi" w:cstheme="minorHAnsi"/>
          <w:color w:val="auto"/>
          <w:sz w:val="22"/>
          <w:szCs w:val="22"/>
        </w:rPr>
      </w:pPr>
      <w:r>
        <w:rPr>
          <w:rFonts w:asciiTheme="minorHAnsi" w:hAnsiTheme="minorHAnsi" w:cstheme="minorHAnsi"/>
          <w:color w:val="auto"/>
          <w:sz w:val="22"/>
          <w:szCs w:val="22"/>
        </w:rPr>
        <w:t>B</w:t>
      </w:r>
      <w:r w:rsidR="00831E09" w:rsidRPr="00314CDE">
        <w:rPr>
          <w:rFonts w:asciiTheme="minorHAnsi" w:hAnsiTheme="minorHAnsi" w:cstheme="minorHAnsi"/>
          <w:color w:val="auto"/>
          <w:sz w:val="22"/>
          <w:szCs w:val="22"/>
        </w:rPr>
        <w:t>eing more prone to peer group isolation</w:t>
      </w:r>
      <w:r w:rsidR="00993A25" w:rsidRPr="00314CDE">
        <w:rPr>
          <w:rFonts w:asciiTheme="minorHAnsi" w:hAnsiTheme="minorHAnsi" w:cstheme="minorHAnsi"/>
          <w:color w:val="auto"/>
          <w:sz w:val="22"/>
          <w:szCs w:val="22"/>
        </w:rPr>
        <w:t xml:space="preserve"> or bullying (including prejudice-based bullying)</w:t>
      </w:r>
      <w:r w:rsidR="00831E09" w:rsidRPr="00314CDE">
        <w:rPr>
          <w:rFonts w:asciiTheme="minorHAnsi" w:hAnsiTheme="minorHAnsi" w:cstheme="minorHAnsi"/>
          <w:color w:val="auto"/>
          <w:sz w:val="22"/>
          <w:szCs w:val="22"/>
        </w:rPr>
        <w:t xml:space="preserve"> than other children; and </w:t>
      </w:r>
    </w:p>
    <w:p w14:paraId="3005D32B" w14:textId="77777777" w:rsidR="00831E09" w:rsidRPr="00314CDE" w:rsidRDefault="00831E09" w:rsidP="003C0FA7">
      <w:pPr>
        <w:pStyle w:val="Default"/>
        <w:numPr>
          <w:ilvl w:val="0"/>
          <w:numId w:val="27"/>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Communication barriers and difficulties in overcoming these barriers. </w:t>
      </w:r>
    </w:p>
    <w:p w14:paraId="2653EE60" w14:textId="77777777" w:rsidR="000D5225" w:rsidRPr="00314CDE" w:rsidRDefault="000D5225" w:rsidP="000D5225">
      <w:pPr>
        <w:pStyle w:val="Default"/>
        <w:numPr>
          <w:ilvl w:val="0"/>
          <w:numId w:val="27"/>
        </w:numPr>
        <w:rPr>
          <w:rFonts w:asciiTheme="minorHAnsi" w:hAnsiTheme="minorHAnsi" w:cstheme="minorHAnsi"/>
          <w:color w:val="auto"/>
          <w:sz w:val="22"/>
          <w:szCs w:val="22"/>
        </w:rPr>
      </w:pPr>
      <w:r w:rsidRPr="00314CDE">
        <w:rPr>
          <w:rFonts w:asciiTheme="minorHAnsi" w:hAnsiTheme="minorHAnsi" w:cstheme="minorHAnsi"/>
          <w:color w:val="auto"/>
          <w:sz w:val="22"/>
          <w:szCs w:val="22"/>
        </w:rPr>
        <w:t>Cognitive understanding – being unable to understand the difference between fact and fiction in online content and then repeating the content/behaviours in schools or colleges or the consequences of doing so.</w:t>
      </w:r>
    </w:p>
    <w:p w14:paraId="6CFA140D" w14:textId="77777777" w:rsidR="00644849" w:rsidRPr="00314CDE" w:rsidRDefault="00644849" w:rsidP="000D5225">
      <w:pPr>
        <w:pStyle w:val="Default"/>
        <w:ind w:left="720"/>
        <w:rPr>
          <w:rFonts w:asciiTheme="minorHAnsi" w:hAnsiTheme="minorHAnsi" w:cstheme="minorHAnsi"/>
          <w:color w:val="auto"/>
          <w:sz w:val="22"/>
          <w:szCs w:val="22"/>
        </w:rPr>
      </w:pPr>
    </w:p>
    <w:p w14:paraId="0229E5DF" w14:textId="77777777" w:rsidR="00FD5477" w:rsidRPr="00314CDE" w:rsidRDefault="00831E09" w:rsidP="00FD5477">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We will ensure we have appropriate mechanisms in place to assist these children.</w:t>
      </w:r>
      <w:r w:rsidR="00FD5477" w:rsidRPr="00314CDE">
        <w:rPr>
          <w:rFonts w:asciiTheme="minorHAnsi" w:hAnsiTheme="minorHAnsi" w:cstheme="minorHAnsi"/>
          <w:color w:val="auto"/>
          <w:sz w:val="22"/>
          <w:szCs w:val="22"/>
        </w:rPr>
        <w:t xml:space="preserve"> . Any reports of abuse involving children with SEND will therefore require close liaison with the designated safeguarding lead (or deputy) and the SENCO. </w:t>
      </w:r>
    </w:p>
    <w:p w14:paraId="1C644FCA" w14:textId="77777777" w:rsidR="00FD5477" w:rsidRPr="00314CDE" w:rsidRDefault="00FD5477" w:rsidP="00FD5477">
      <w:pPr>
        <w:pStyle w:val="Default"/>
        <w:rPr>
          <w:rFonts w:asciiTheme="minorHAnsi" w:hAnsiTheme="minorHAnsi" w:cstheme="minorHAnsi"/>
          <w:color w:val="auto"/>
          <w:sz w:val="22"/>
          <w:szCs w:val="22"/>
        </w:rPr>
      </w:pPr>
    </w:p>
    <w:p w14:paraId="4F55BF91" w14:textId="77777777" w:rsidR="00FD5477" w:rsidRPr="00314CDE" w:rsidRDefault="00FD5477" w:rsidP="00FD5477">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We will consider extra pastoral support and attention for these children, along with ensuring any appropriate support for communication is in place.</w:t>
      </w:r>
    </w:p>
    <w:p w14:paraId="27A2FD96" w14:textId="77777777" w:rsidR="00FD5477" w:rsidRDefault="00FD5477" w:rsidP="00FD5477">
      <w:pPr>
        <w:pStyle w:val="Default"/>
        <w:rPr>
          <w:rFonts w:asciiTheme="minorHAnsi" w:hAnsiTheme="minorHAnsi" w:cstheme="minorHAnsi"/>
          <w:color w:val="FF0000"/>
          <w:sz w:val="22"/>
          <w:szCs w:val="22"/>
        </w:rPr>
      </w:pPr>
    </w:p>
    <w:p w14:paraId="69A508CA" w14:textId="77777777" w:rsidR="004A4F4E" w:rsidRDefault="004A4F4E" w:rsidP="00FD5477">
      <w:pPr>
        <w:pStyle w:val="Default"/>
        <w:rPr>
          <w:rFonts w:asciiTheme="minorHAnsi" w:hAnsiTheme="minorHAnsi" w:cstheme="minorHAnsi"/>
          <w:color w:val="FF0000"/>
          <w:sz w:val="22"/>
          <w:szCs w:val="22"/>
        </w:rPr>
      </w:pPr>
    </w:p>
    <w:p w14:paraId="269D704A" w14:textId="77777777" w:rsidR="004A4F4E" w:rsidRDefault="004A4F4E" w:rsidP="00FD5477">
      <w:pPr>
        <w:pStyle w:val="Default"/>
        <w:rPr>
          <w:rFonts w:asciiTheme="minorHAnsi" w:hAnsiTheme="minorHAnsi" w:cstheme="minorHAnsi"/>
          <w:color w:val="FF0000"/>
          <w:sz w:val="22"/>
          <w:szCs w:val="22"/>
        </w:rPr>
      </w:pPr>
    </w:p>
    <w:p w14:paraId="19555E18" w14:textId="77777777" w:rsidR="004A4F4E" w:rsidRDefault="004A4F4E" w:rsidP="00FD5477">
      <w:pPr>
        <w:pStyle w:val="Default"/>
        <w:rPr>
          <w:rFonts w:asciiTheme="minorHAnsi" w:hAnsiTheme="minorHAnsi" w:cstheme="minorHAnsi"/>
          <w:color w:val="FF0000"/>
          <w:sz w:val="22"/>
          <w:szCs w:val="22"/>
        </w:rPr>
      </w:pPr>
    </w:p>
    <w:p w14:paraId="6ABCE26B" w14:textId="77777777" w:rsidR="004A4F4E" w:rsidRPr="00F4121A" w:rsidRDefault="004A4F4E" w:rsidP="00FD5477">
      <w:pPr>
        <w:pStyle w:val="Default"/>
        <w:rPr>
          <w:rFonts w:asciiTheme="minorHAnsi" w:hAnsiTheme="minorHAnsi" w:cstheme="minorHAnsi"/>
          <w:sz w:val="22"/>
          <w:szCs w:val="22"/>
        </w:rPr>
      </w:pPr>
    </w:p>
    <w:p w14:paraId="511FFF75" w14:textId="38C927BC" w:rsidR="002669B3" w:rsidRPr="001C16D0" w:rsidRDefault="001C16D0" w:rsidP="002669B3">
      <w:pPr>
        <w:pStyle w:val="Default"/>
        <w:rPr>
          <w:rFonts w:asciiTheme="minorHAnsi" w:hAnsiTheme="minorHAnsi" w:cstheme="minorHAnsi"/>
          <w:b/>
          <w:bCs/>
          <w:color w:val="000000" w:themeColor="text1"/>
          <w:sz w:val="28"/>
          <w:szCs w:val="28"/>
        </w:rPr>
      </w:pPr>
      <w:r w:rsidRPr="001C16D0">
        <w:rPr>
          <w:rFonts w:asciiTheme="minorHAnsi" w:hAnsiTheme="minorHAnsi" w:cstheme="minorHAnsi"/>
          <w:b/>
          <w:bCs/>
          <w:color w:val="000000" w:themeColor="text1"/>
          <w:sz w:val="28"/>
          <w:szCs w:val="28"/>
        </w:rPr>
        <w:lastRenderedPageBreak/>
        <w:t xml:space="preserve">15) </w:t>
      </w:r>
      <w:r w:rsidR="002669B3" w:rsidRPr="001C16D0">
        <w:rPr>
          <w:rFonts w:asciiTheme="minorHAnsi" w:hAnsiTheme="minorHAnsi" w:cstheme="minorHAnsi"/>
          <w:b/>
          <w:bCs/>
          <w:color w:val="000000" w:themeColor="text1"/>
          <w:sz w:val="28"/>
          <w:szCs w:val="28"/>
        </w:rPr>
        <w:t>Children potentially at greater risk of harm</w:t>
      </w:r>
    </w:p>
    <w:p w14:paraId="5397FB87" w14:textId="6A2C7169" w:rsidR="002669B3" w:rsidRPr="004D2412" w:rsidRDefault="001C16D0" w:rsidP="002669B3">
      <w:pPr>
        <w:pStyle w:val="Defaul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a) </w:t>
      </w:r>
      <w:r w:rsidR="002669B3" w:rsidRPr="004D2412">
        <w:rPr>
          <w:rFonts w:asciiTheme="minorHAnsi" w:hAnsiTheme="minorHAnsi" w:cstheme="minorHAnsi"/>
          <w:b/>
          <w:bCs/>
          <w:color w:val="000000" w:themeColor="text1"/>
          <w:sz w:val="22"/>
          <w:szCs w:val="22"/>
        </w:rPr>
        <w:t>Children who need a social worker (Child in Need and Child Protection Plans)</w:t>
      </w:r>
    </w:p>
    <w:p w14:paraId="08994396" w14:textId="10B4F599" w:rsidR="002669B3" w:rsidRPr="007A45CD" w:rsidRDefault="002669B3" w:rsidP="00EA1A9C">
      <w:pPr>
        <w:pStyle w:val="Default"/>
        <w:numPr>
          <w:ilvl w:val="0"/>
          <w:numId w:val="52"/>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Children may need a social worker due to safeguarding or welfare needs.</w:t>
      </w:r>
    </w:p>
    <w:p w14:paraId="52842A99" w14:textId="53A283A2" w:rsidR="002669B3" w:rsidRPr="007A45CD" w:rsidRDefault="002669B3" w:rsidP="00EA1A9C">
      <w:pPr>
        <w:pStyle w:val="Default"/>
        <w:numPr>
          <w:ilvl w:val="0"/>
          <w:numId w:val="52"/>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Children may need this help due to abuse, neglect and complex family circumstances. A child’s experiences of adversity and trauma can leave them vulnerable to further harm, as well as educationally disadvantaged in facing barriers to attendance, learning, behaviour and mental health.</w:t>
      </w:r>
    </w:p>
    <w:p w14:paraId="57A85B52" w14:textId="10D8C5B9" w:rsidR="002669B3" w:rsidRPr="007A45CD" w:rsidRDefault="002669B3" w:rsidP="00EA1A9C">
      <w:pPr>
        <w:pStyle w:val="Default"/>
        <w:numPr>
          <w:ilvl w:val="0"/>
          <w:numId w:val="52"/>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Local authorities should share the fact a child has a social worker, and the designated safeguarding lead should hold and use this information so that decisions can be made in the best interests of the child’s safety, welfare and educational outcomes. This should be considered as a matter of routine. There are clear powers to share this information under existing duties on both local authorities and schools and colleges to safeguard and promote the welfare of children.</w:t>
      </w:r>
    </w:p>
    <w:p w14:paraId="365E027F" w14:textId="04F2073D" w:rsidR="002669B3" w:rsidRPr="007A45CD" w:rsidRDefault="002669B3" w:rsidP="00EA1A9C">
      <w:pPr>
        <w:pStyle w:val="Default"/>
        <w:numPr>
          <w:ilvl w:val="0"/>
          <w:numId w:val="52"/>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Where children need a social worker, this should inform decisions about safeguarding (for example, responding to unauthorised absence or missing education</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where there are known safeguarding risks) and about promoting welfare (for example,</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considering the provision of pastoral and/or academic support, alongside action by</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statutory services).</w:t>
      </w:r>
    </w:p>
    <w:p w14:paraId="2360CF52" w14:textId="489C2ABC" w:rsidR="002669B3" w:rsidRPr="007A45CD" w:rsidRDefault="002669B3" w:rsidP="00EA1A9C">
      <w:pPr>
        <w:pStyle w:val="Default"/>
        <w:numPr>
          <w:ilvl w:val="0"/>
          <w:numId w:val="52"/>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Findings from the Children in Need review, ‘Improving the educational outcomes</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of Children in Need of help and protection’ contains further information; the conclusion of</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the review, ‘Help, protection, education’ sets out action Government is taking to support</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this.</w:t>
      </w:r>
      <w:r w:rsidR="007E5983" w:rsidRPr="007A45CD">
        <w:rPr>
          <w:rFonts w:asciiTheme="minorHAnsi" w:hAnsiTheme="minorHAnsi" w:cstheme="minorHAnsi"/>
          <w:color w:val="000000" w:themeColor="text1"/>
          <w:sz w:val="22"/>
          <w:szCs w:val="22"/>
        </w:rPr>
        <w:t xml:space="preserve"> Our DSL is familiar with this review.</w:t>
      </w:r>
    </w:p>
    <w:p w14:paraId="1FB7ED26" w14:textId="77777777" w:rsidR="002669B3" w:rsidRPr="007A45CD" w:rsidRDefault="002669B3" w:rsidP="002669B3">
      <w:pPr>
        <w:pStyle w:val="Default"/>
        <w:rPr>
          <w:rFonts w:asciiTheme="minorHAnsi" w:hAnsiTheme="minorHAnsi" w:cstheme="minorHAnsi"/>
          <w:color w:val="000000" w:themeColor="text1"/>
          <w:sz w:val="22"/>
          <w:szCs w:val="22"/>
        </w:rPr>
      </w:pPr>
    </w:p>
    <w:p w14:paraId="53FE32A9" w14:textId="51A66100" w:rsidR="002669B3" w:rsidRPr="007A45CD" w:rsidRDefault="001C16D0" w:rsidP="002669B3">
      <w:pPr>
        <w:pStyle w:val="Defaul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b) </w:t>
      </w:r>
      <w:r w:rsidR="002669B3" w:rsidRPr="007A45CD">
        <w:rPr>
          <w:rFonts w:asciiTheme="minorHAnsi" w:hAnsiTheme="minorHAnsi" w:cstheme="minorHAnsi"/>
          <w:b/>
          <w:bCs/>
          <w:color w:val="000000" w:themeColor="text1"/>
          <w:sz w:val="22"/>
          <w:szCs w:val="22"/>
        </w:rPr>
        <w:t>Children requiring mental health support</w:t>
      </w:r>
    </w:p>
    <w:p w14:paraId="1193E2C5" w14:textId="02BD1D43" w:rsidR="002669B3" w:rsidRPr="007A45CD" w:rsidRDefault="002669B3" w:rsidP="00EA1A9C">
      <w:pPr>
        <w:pStyle w:val="Default"/>
        <w:numPr>
          <w:ilvl w:val="0"/>
          <w:numId w:val="53"/>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Schools and colleges have an important role to play in supporting the mental</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health and wellbeing of their pupils.</w:t>
      </w:r>
    </w:p>
    <w:p w14:paraId="0AE705D5" w14:textId="4BB4FA05" w:rsidR="002669B3" w:rsidRPr="007A45CD" w:rsidRDefault="002669B3" w:rsidP="00EA1A9C">
      <w:pPr>
        <w:pStyle w:val="Default"/>
        <w:numPr>
          <w:ilvl w:val="0"/>
          <w:numId w:val="53"/>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Mental health problems can, in some cases, be an indicator that a child has</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 xml:space="preserve">suffered or is at risk of suffering abuse, neglect or exploitation. </w:t>
      </w:r>
      <w:r w:rsidR="007E5983" w:rsidRPr="007A45CD">
        <w:rPr>
          <w:rFonts w:asciiTheme="minorHAnsi" w:hAnsiTheme="minorHAnsi" w:cstheme="minorHAnsi"/>
          <w:color w:val="000000" w:themeColor="text1"/>
          <w:sz w:val="22"/>
          <w:szCs w:val="22"/>
        </w:rPr>
        <w:t xml:space="preserve">The Governing Body </w:t>
      </w:r>
      <w:r w:rsidRPr="007A45CD">
        <w:rPr>
          <w:rFonts w:asciiTheme="minorHAnsi" w:hAnsiTheme="minorHAnsi" w:cstheme="minorHAnsi"/>
          <w:color w:val="000000" w:themeColor="text1"/>
          <w:sz w:val="22"/>
          <w:szCs w:val="22"/>
        </w:rPr>
        <w:t xml:space="preserve"> should ensure </w:t>
      </w:r>
      <w:r w:rsidR="007E5983" w:rsidRPr="007A45CD">
        <w:rPr>
          <w:rFonts w:asciiTheme="minorHAnsi" w:hAnsiTheme="minorHAnsi" w:cstheme="minorHAnsi"/>
          <w:color w:val="000000" w:themeColor="text1"/>
          <w:sz w:val="22"/>
          <w:szCs w:val="22"/>
        </w:rPr>
        <w:t>we</w:t>
      </w:r>
      <w:r w:rsidRPr="007A45CD">
        <w:rPr>
          <w:rFonts w:asciiTheme="minorHAnsi" w:hAnsiTheme="minorHAnsi" w:cstheme="minorHAnsi"/>
          <w:color w:val="000000" w:themeColor="text1"/>
          <w:sz w:val="22"/>
          <w:szCs w:val="22"/>
        </w:rPr>
        <w:t xml:space="preserve"> have clear systems and processes in place for identifying</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possible mental health problems, including routes to escalate and clear referral and</w:t>
      </w:r>
      <w:r w:rsidR="007E5983" w:rsidRPr="007A45CD">
        <w:rPr>
          <w:rFonts w:asciiTheme="minorHAnsi" w:hAnsiTheme="minorHAnsi" w:cstheme="minorHAnsi"/>
          <w:color w:val="000000" w:themeColor="text1"/>
          <w:sz w:val="22"/>
          <w:szCs w:val="22"/>
        </w:rPr>
        <w:t xml:space="preserve"> </w:t>
      </w:r>
      <w:r w:rsidRPr="007A45CD">
        <w:rPr>
          <w:rFonts w:asciiTheme="minorHAnsi" w:hAnsiTheme="minorHAnsi" w:cstheme="minorHAnsi"/>
          <w:color w:val="000000" w:themeColor="text1"/>
          <w:sz w:val="22"/>
          <w:szCs w:val="22"/>
        </w:rPr>
        <w:t>accountability systems.</w:t>
      </w:r>
    </w:p>
    <w:p w14:paraId="75DC1458" w14:textId="6B806466" w:rsidR="002669B3" w:rsidRDefault="007E5983" w:rsidP="00EA1A9C">
      <w:pPr>
        <w:pStyle w:val="Default"/>
        <w:numPr>
          <w:ilvl w:val="0"/>
          <w:numId w:val="53"/>
        </w:numPr>
        <w:rPr>
          <w:rFonts w:asciiTheme="minorHAnsi" w:hAnsiTheme="minorHAnsi" w:cstheme="minorHAnsi"/>
          <w:color w:val="000000" w:themeColor="text1"/>
          <w:sz w:val="22"/>
          <w:szCs w:val="22"/>
        </w:rPr>
      </w:pPr>
      <w:r w:rsidRPr="007A45CD">
        <w:rPr>
          <w:rFonts w:asciiTheme="minorHAnsi" w:hAnsiTheme="minorHAnsi" w:cstheme="minorHAnsi"/>
          <w:color w:val="000000" w:themeColor="text1"/>
          <w:sz w:val="22"/>
          <w:szCs w:val="22"/>
        </w:rPr>
        <w:t>We will investigate</w:t>
      </w:r>
      <w:r w:rsidR="002669B3" w:rsidRPr="007A45CD">
        <w:rPr>
          <w:rFonts w:asciiTheme="minorHAnsi" w:hAnsiTheme="minorHAnsi" w:cstheme="minorHAnsi"/>
          <w:color w:val="000000" w:themeColor="text1"/>
          <w:sz w:val="22"/>
          <w:szCs w:val="22"/>
        </w:rPr>
        <w:t xml:space="preserve"> a range of advice </w:t>
      </w:r>
      <w:r w:rsidRPr="007A45CD">
        <w:rPr>
          <w:rFonts w:asciiTheme="minorHAnsi" w:hAnsiTheme="minorHAnsi" w:cstheme="minorHAnsi"/>
          <w:color w:val="000000" w:themeColor="text1"/>
          <w:sz w:val="22"/>
          <w:szCs w:val="22"/>
        </w:rPr>
        <w:t xml:space="preserve">and resources </w:t>
      </w:r>
      <w:r w:rsidR="002669B3" w:rsidRPr="007A45CD">
        <w:rPr>
          <w:rFonts w:asciiTheme="minorHAnsi" w:hAnsiTheme="minorHAnsi" w:cstheme="minorHAnsi"/>
          <w:color w:val="000000" w:themeColor="text1"/>
          <w:sz w:val="22"/>
          <w:szCs w:val="22"/>
        </w:rPr>
        <w:t>to help identify children</w:t>
      </w:r>
      <w:r w:rsidRPr="007A45CD">
        <w:rPr>
          <w:rFonts w:asciiTheme="minorHAnsi" w:hAnsiTheme="minorHAnsi" w:cstheme="minorHAnsi"/>
          <w:color w:val="000000" w:themeColor="text1"/>
          <w:sz w:val="22"/>
          <w:szCs w:val="22"/>
        </w:rPr>
        <w:t xml:space="preserve"> </w:t>
      </w:r>
      <w:r w:rsidR="002669B3" w:rsidRPr="007A45CD">
        <w:rPr>
          <w:rFonts w:asciiTheme="minorHAnsi" w:hAnsiTheme="minorHAnsi" w:cstheme="minorHAnsi"/>
          <w:color w:val="000000" w:themeColor="text1"/>
          <w:sz w:val="22"/>
          <w:szCs w:val="22"/>
        </w:rPr>
        <w:t>in need of extra mental health support, this includes working with external agencies.</w:t>
      </w:r>
    </w:p>
    <w:p w14:paraId="5FDEF4FA" w14:textId="77777777" w:rsidR="005820E0" w:rsidRPr="007A45CD" w:rsidRDefault="005820E0" w:rsidP="005820E0">
      <w:pPr>
        <w:pStyle w:val="Default"/>
        <w:ind w:left="720"/>
        <w:rPr>
          <w:rFonts w:asciiTheme="minorHAnsi" w:hAnsiTheme="minorHAnsi" w:cstheme="minorHAnsi"/>
          <w:color w:val="000000" w:themeColor="text1"/>
          <w:sz w:val="22"/>
          <w:szCs w:val="22"/>
        </w:rPr>
      </w:pPr>
    </w:p>
    <w:p w14:paraId="2B67BCBE" w14:textId="3CF42AFA" w:rsidR="004061B5" w:rsidRPr="003633FD" w:rsidRDefault="001C16D0" w:rsidP="004061B5">
      <w:pPr>
        <w:autoSpaceDE w:val="0"/>
        <w:autoSpaceDN w:val="0"/>
        <w:adjustRightInd w:val="0"/>
        <w:spacing w:after="0" w:line="240" w:lineRule="auto"/>
        <w:rPr>
          <w:rFonts w:cstheme="minorHAnsi"/>
          <w:b/>
          <w:bCs/>
        </w:rPr>
      </w:pPr>
      <w:r w:rsidRPr="003633FD">
        <w:rPr>
          <w:rFonts w:cstheme="minorHAnsi"/>
          <w:b/>
          <w:bCs/>
        </w:rPr>
        <w:t xml:space="preserve">c) </w:t>
      </w:r>
      <w:r w:rsidR="004061B5" w:rsidRPr="003633FD">
        <w:rPr>
          <w:rFonts w:cstheme="minorHAnsi"/>
          <w:b/>
          <w:bCs/>
        </w:rPr>
        <w:t>Elective home education</w:t>
      </w:r>
    </w:p>
    <w:p w14:paraId="4BCA233C" w14:textId="746FC7D4" w:rsidR="002E18A9" w:rsidRPr="003633FD" w:rsidRDefault="004061B5" w:rsidP="00EA1A9C">
      <w:pPr>
        <w:pStyle w:val="ListParagraph"/>
        <w:numPr>
          <w:ilvl w:val="0"/>
          <w:numId w:val="58"/>
        </w:numPr>
        <w:autoSpaceDE w:val="0"/>
        <w:autoSpaceDN w:val="0"/>
        <w:adjustRightInd w:val="0"/>
        <w:spacing w:after="0" w:line="240" w:lineRule="auto"/>
        <w:rPr>
          <w:rFonts w:cstheme="minorHAnsi"/>
        </w:rPr>
      </w:pPr>
      <w:r w:rsidRPr="003633FD">
        <w:rPr>
          <w:rFonts w:cstheme="minorHAnsi"/>
        </w:rPr>
        <w:t xml:space="preserve">Many home educated children have an overwhelmingly positive leaning experience. </w:t>
      </w:r>
      <w:r w:rsidR="006B5F29">
        <w:rPr>
          <w:rFonts w:cstheme="minorHAnsi"/>
        </w:rPr>
        <w:t>WVTC</w:t>
      </w:r>
      <w:r w:rsidRPr="003633FD">
        <w:rPr>
          <w:rFonts w:cstheme="minorHAnsi"/>
        </w:rPr>
        <w:t xml:space="preserve"> expects the parents’ decision to home educate to be made with their child’s best education at the heart of the decision.</w:t>
      </w:r>
    </w:p>
    <w:p w14:paraId="0A99546E" w14:textId="553240D5" w:rsidR="004061B5" w:rsidRDefault="004061B5" w:rsidP="00EA1A9C">
      <w:pPr>
        <w:pStyle w:val="ListParagraph"/>
        <w:numPr>
          <w:ilvl w:val="0"/>
          <w:numId w:val="58"/>
        </w:numPr>
        <w:autoSpaceDE w:val="0"/>
        <w:autoSpaceDN w:val="0"/>
        <w:adjustRightInd w:val="0"/>
        <w:spacing w:after="0" w:line="240" w:lineRule="auto"/>
        <w:rPr>
          <w:rFonts w:cstheme="minorHAnsi"/>
        </w:rPr>
      </w:pPr>
      <w:r w:rsidRPr="003633FD">
        <w:rPr>
          <w:rFonts w:cstheme="minorHAnsi"/>
        </w:rPr>
        <w:t xml:space="preserve">Where a parent/carer has expressed their intention to remove a child from </w:t>
      </w:r>
      <w:r w:rsidR="006B5F29">
        <w:rPr>
          <w:rFonts w:cstheme="minorHAnsi"/>
        </w:rPr>
        <w:t xml:space="preserve">WVTC </w:t>
      </w:r>
      <w:r w:rsidRPr="003633FD">
        <w:rPr>
          <w:rFonts w:cstheme="minorHAnsi"/>
        </w:rPr>
        <w:t>with the view to educating at home a meeting between the LA, school and other key professionals and parents/carers will take place. This meeting is particularly important where a child has SEND, is vulnerable and/or has a social worker.</w:t>
      </w:r>
    </w:p>
    <w:p w14:paraId="2DD863DB" w14:textId="126468B5" w:rsidR="00E93BFD" w:rsidRPr="00314100" w:rsidRDefault="00E93BFD" w:rsidP="00EA1A9C">
      <w:pPr>
        <w:pStyle w:val="ListParagraph"/>
        <w:numPr>
          <w:ilvl w:val="0"/>
          <w:numId w:val="58"/>
        </w:numPr>
        <w:autoSpaceDE w:val="0"/>
        <w:autoSpaceDN w:val="0"/>
        <w:adjustRightInd w:val="0"/>
        <w:spacing w:after="0" w:line="240" w:lineRule="auto"/>
        <w:rPr>
          <w:rFonts w:cstheme="minorHAnsi"/>
        </w:rPr>
      </w:pPr>
      <w:r w:rsidRPr="00314100">
        <w:rPr>
          <w:rFonts w:cstheme="minorHAnsi"/>
        </w:rPr>
        <w:t>Where a child does have an EHCP</w:t>
      </w:r>
      <w:r w:rsidR="00565EF2" w:rsidRPr="00314100">
        <w:rPr>
          <w:rFonts w:cstheme="minorHAnsi"/>
        </w:rPr>
        <w:t xml:space="preserve"> the LA will need to review the plan, working closely with parents and carers. </w:t>
      </w:r>
    </w:p>
    <w:p w14:paraId="522C0528" w14:textId="77777777" w:rsidR="00FD31AF" w:rsidRDefault="00FD31AF" w:rsidP="00FD31AF">
      <w:pPr>
        <w:pStyle w:val="ListParagraph"/>
        <w:autoSpaceDE w:val="0"/>
        <w:autoSpaceDN w:val="0"/>
        <w:adjustRightInd w:val="0"/>
        <w:spacing w:after="0" w:line="240" w:lineRule="auto"/>
        <w:rPr>
          <w:rFonts w:cstheme="minorHAnsi"/>
        </w:rPr>
      </w:pPr>
    </w:p>
    <w:p w14:paraId="0F443CDA" w14:textId="54CF2275" w:rsidR="0069065C" w:rsidRPr="00314CDE" w:rsidRDefault="00FD31AF" w:rsidP="0069065C">
      <w:pPr>
        <w:pStyle w:val="NoSpacing"/>
        <w:rPr>
          <w:rFonts w:cstheme="minorHAnsi"/>
          <w:b/>
          <w:bCs/>
        </w:rPr>
      </w:pPr>
      <w:r w:rsidRPr="00314CDE">
        <w:rPr>
          <w:rFonts w:cstheme="minorHAnsi"/>
          <w:b/>
          <w:bCs/>
        </w:rPr>
        <w:t>d)</w:t>
      </w:r>
      <w:r w:rsidR="0069065C" w:rsidRPr="00314CDE">
        <w:rPr>
          <w:rFonts w:cstheme="minorHAnsi"/>
          <w:b/>
          <w:bCs/>
        </w:rPr>
        <w:t xml:space="preserve"> Children who are lesbian, gay</w:t>
      </w:r>
      <w:r w:rsidR="0069065C" w:rsidRPr="006B5F29">
        <w:rPr>
          <w:rFonts w:cstheme="minorHAnsi"/>
          <w:b/>
          <w:bCs/>
        </w:rPr>
        <w:t xml:space="preserve">, </w:t>
      </w:r>
      <w:r w:rsidR="00B419DB" w:rsidRPr="006B5F29">
        <w:rPr>
          <w:rFonts w:cstheme="minorHAnsi"/>
          <w:b/>
          <w:bCs/>
        </w:rPr>
        <w:t>bisexual</w:t>
      </w:r>
      <w:r w:rsidR="00EF68E7" w:rsidRPr="006B5F29">
        <w:rPr>
          <w:rFonts w:cstheme="minorHAnsi"/>
          <w:b/>
          <w:bCs/>
        </w:rPr>
        <w:t>, or gender questioning</w:t>
      </w:r>
    </w:p>
    <w:p w14:paraId="47DF38E8" w14:textId="77777777" w:rsidR="0069065C" w:rsidRPr="00314CDE" w:rsidRDefault="0069065C" w:rsidP="00EA1A9C">
      <w:pPr>
        <w:pStyle w:val="NoSpacing"/>
        <w:numPr>
          <w:ilvl w:val="0"/>
          <w:numId w:val="77"/>
        </w:numPr>
        <w:rPr>
          <w:rFonts w:cstheme="minorHAnsi"/>
        </w:rPr>
      </w:pPr>
      <w:r w:rsidRPr="00314CDE">
        <w:rPr>
          <w:rFonts w:cstheme="minorHAnsi"/>
        </w:rPr>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w:t>
      </w:r>
    </w:p>
    <w:p w14:paraId="59970195" w14:textId="77777777" w:rsidR="0069065C" w:rsidRPr="00314CDE" w:rsidRDefault="0069065C" w:rsidP="0069065C">
      <w:pPr>
        <w:pStyle w:val="NoSpacing"/>
        <w:rPr>
          <w:rFonts w:cstheme="minorHAnsi"/>
          <w:b/>
          <w:bCs/>
          <w:u w:val="single"/>
        </w:rPr>
      </w:pPr>
    </w:p>
    <w:p w14:paraId="1124A126" w14:textId="77777777" w:rsidR="0069065C" w:rsidRDefault="0069065C" w:rsidP="00EA1A9C">
      <w:pPr>
        <w:pStyle w:val="NoSpacing"/>
        <w:numPr>
          <w:ilvl w:val="0"/>
          <w:numId w:val="77"/>
        </w:numPr>
        <w:rPr>
          <w:rFonts w:cstheme="minorHAnsi"/>
        </w:rPr>
      </w:pPr>
      <w:r w:rsidRPr="00314CDE">
        <w:rPr>
          <w:rFonts w:cstheme="minorHAnsi"/>
        </w:rPr>
        <w:t>Risks can be compounded where children who are LGBT lack a trusted adult with whom they can be open. It is therefore vital that staff endeavour to reduce the additional barriers faced, and provide a safe space for them to speak out or share their concerns with members of staff.</w:t>
      </w:r>
    </w:p>
    <w:p w14:paraId="22110105" w14:textId="77777777" w:rsidR="004A4F4E" w:rsidRDefault="004A4F4E" w:rsidP="00ED7BC3">
      <w:pPr>
        <w:pStyle w:val="NoSpacing"/>
        <w:rPr>
          <w:rFonts w:cstheme="minorHAnsi"/>
        </w:rPr>
      </w:pPr>
    </w:p>
    <w:p w14:paraId="170B85F3" w14:textId="0EA3195F" w:rsidR="00087141" w:rsidRPr="005C78AE" w:rsidRDefault="00ED7BC3" w:rsidP="00ED7BC3">
      <w:pPr>
        <w:pStyle w:val="NoSpacing"/>
        <w:rPr>
          <w:rFonts w:cstheme="minorHAnsi"/>
        </w:rPr>
      </w:pPr>
      <w:r w:rsidRPr="005C78AE">
        <w:rPr>
          <w:rFonts w:cstheme="minorHAnsi"/>
        </w:rPr>
        <w:t xml:space="preserve">With sensitive topics such as gender questioning and social transition, our setting will always strive to keep the interests of the child at the centre of our support mechanisms and individuals will be supported by the safeguarding and pastoral teams on a case-by-case basis. </w:t>
      </w:r>
    </w:p>
    <w:p w14:paraId="4DD8F277" w14:textId="77777777" w:rsidR="00201E03" w:rsidRDefault="00201E03" w:rsidP="00201E03">
      <w:pPr>
        <w:pStyle w:val="ListParagraph"/>
        <w:rPr>
          <w:rFonts w:cstheme="minorHAnsi"/>
        </w:rPr>
      </w:pPr>
    </w:p>
    <w:p w14:paraId="7B0F544F" w14:textId="77777777" w:rsidR="004A4F4E" w:rsidRDefault="004A4F4E" w:rsidP="00201E03">
      <w:pPr>
        <w:pStyle w:val="ListParagraph"/>
        <w:rPr>
          <w:rFonts w:cstheme="minorHAnsi"/>
        </w:rPr>
      </w:pPr>
    </w:p>
    <w:p w14:paraId="0A1474FE" w14:textId="086D313A" w:rsidR="00201E03" w:rsidRPr="00ED7BC3" w:rsidRDefault="00A9094D" w:rsidP="00201E03">
      <w:pPr>
        <w:pStyle w:val="NoSpacing"/>
        <w:rPr>
          <w:rFonts w:cstheme="minorHAnsi"/>
          <w:b/>
          <w:bCs/>
        </w:rPr>
      </w:pPr>
      <w:r w:rsidRPr="00ED7BC3">
        <w:rPr>
          <w:rFonts w:cstheme="minorHAnsi"/>
          <w:b/>
          <w:bCs/>
        </w:rPr>
        <w:lastRenderedPageBreak/>
        <w:t>e) Children who are absent from education</w:t>
      </w:r>
    </w:p>
    <w:p w14:paraId="68657C81" w14:textId="152FD5AC" w:rsidR="00A9094D" w:rsidRPr="00ED7BC3" w:rsidRDefault="00F65A84" w:rsidP="00EA1A9C">
      <w:pPr>
        <w:pStyle w:val="NoSpacing"/>
        <w:numPr>
          <w:ilvl w:val="0"/>
          <w:numId w:val="82"/>
        </w:numPr>
        <w:rPr>
          <w:rFonts w:cstheme="minorHAnsi"/>
        </w:rPr>
      </w:pPr>
      <w:r w:rsidRPr="00ED7BC3">
        <w:rPr>
          <w:rFonts w:cstheme="minorHAnsi"/>
        </w:rPr>
        <w:t>Children being absent from education for prolonged periods and/or repeat occasions can act as a vital warning sign for a range of safeguarding issues including neglect.</w:t>
      </w:r>
    </w:p>
    <w:p w14:paraId="368240E5" w14:textId="0BE0EB98" w:rsidR="005B1F01" w:rsidRPr="00ED7BC3" w:rsidRDefault="005B1F01" w:rsidP="00EA1A9C">
      <w:pPr>
        <w:pStyle w:val="NoSpacing"/>
        <w:numPr>
          <w:ilvl w:val="0"/>
          <w:numId w:val="82"/>
        </w:numPr>
        <w:rPr>
          <w:rFonts w:cstheme="minorHAnsi"/>
        </w:rPr>
      </w:pPr>
      <w:r w:rsidRPr="00ED7BC3">
        <w:rPr>
          <w:rFonts w:cstheme="minorHAnsi"/>
        </w:rPr>
        <w:t xml:space="preserve">At </w:t>
      </w:r>
      <w:r w:rsidR="00F537BC">
        <w:rPr>
          <w:rFonts w:cstheme="minorHAnsi"/>
        </w:rPr>
        <w:t>WVTC</w:t>
      </w:r>
      <w:r w:rsidRPr="00ED7BC3">
        <w:rPr>
          <w:rFonts w:cstheme="minorHAnsi"/>
        </w:rPr>
        <w:t xml:space="preserve"> we know</w:t>
      </w:r>
      <w:r w:rsidR="0026571E" w:rsidRPr="00ED7BC3">
        <w:rPr>
          <w:rFonts w:cstheme="minorHAnsi"/>
        </w:rPr>
        <w:t xml:space="preserve"> our response to </w:t>
      </w:r>
      <w:r w:rsidR="006A1E6A" w:rsidRPr="00ED7BC3">
        <w:rPr>
          <w:rFonts w:cstheme="minorHAnsi"/>
        </w:rPr>
        <w:t>persistently</w:t>
      </w:r>
      <w:r w:rsidR="0026571E" w:rsidRPr="00ED7BC3">
        <w:rPr>
          <w:rFonts w:cstheme="minorHAnsi"/>
        </w:rPr>
        <w:t xml:space="preserve"> absent pupils and children missing </w:t>
      </w:r>
      <w:r w:rsidR="009A743D" w:rsidRPr="00ED7BC3">
        <w:rPr>
          <w:rFonts w:cstheme="minorHAnsi"/>
        </w:rPr>
        <w:t>education supports identify such abuse</w:t>
      </w:r>
      <w:r w:rsidR="00BD5E75" w:rsidRPr="00ED7BC3">
        <w:rPr>
          <w:rFonts w:cstheme="minorHAnsi"/>
        </w:rPr>
        <w:t xml:space="preserve">, and in the case of absent pupils, helps to prevent the risk of them becoming a child missing education in the </w:t>
      </w:r>
      <w:r w:rsidR="006A1E6A" w:rsidRPr="00ED7BC3">
        <w:rPr>
          <w:rFonts w:cstheme="minorHAnsi"/>
        </w:rPr>
        <w:t>future.</w:t>
      </w:r>
    </w:p>
    <w:p w14:paraId="6BDFF86F" w14:textId="50B327A8" w:rsidR="00475FAE" w:rsidRPr="00ED7BC3" w:rsidRDefault="00475FAE" w:rsidP="00EA1A9C">
      <w:pPr>
        <w:pStyle w:val="NoSpacing"/>
        <w:numPr>
          <w:ilvl w:val="0"/>
          <w:numId w:val="82"/>
        </w:numPr>
        <w:rPr>
          <w:rFonts w:cstheme="minorHAnsi"/>
        </w:rPr>
      </w:pPr>
      <w:r w:rsidRPr="00ED7BC3">
        <w:rPr>
          <w:rFonts w:cstheme="minorHAnsi"/>
        </w:rPr>
        <w:t>This includes when problems are first emerging but also where children are already known to</w:t>
      </w:r>
      <w:r w:rsidR="00726EAD" w:rsidRPr="00ED7BC3">
        <w:rPr>
          <w:rFonts w:cstheme="minorHAnsi"/>
        </w:rPr>
        <w:t xml:space="preserve"> LA Social Care and need a social worker (</w:t>
      </w:r>
      <w:r w:rsidR="0013624B" w:rsidRPr="00ED7BC3">
        <w:rPr>
          <w:rFonts w:cstheme="minorHAnsi"/>
        </w:rPr>
        <w:t>those on a CIN plan, CP plan or is a LAC)</w:t>
      </w:r>
      <w:r w:rsidR="00271DF8" w:rsidRPr="00ED7BC3">
        <w:rPr>
          <w:rFonts w:cstheme="minorHAnsi"/>
        </w:rPr>
        <w:t xml:space="preserve"> where being absent form education may increase known safeguarding risks within the family or community.</w:t>
      </w:r>
    </w:p>
    <w:p w14:paraId="7932D736" w14:textId="77777777" w:rsidR="004061B5" w:rsidRPr="003633FD" w:rsidRDefault="004061B5" w:rsidP="004061B5">
      <w:pPr>
        <w:autoSpaceDE w:val="0"/>
        <w:autoSpaceDN w:val="0"/>
        <w:adjustRightInd w:val="0"/>
        <w:spacing w:after="0" w:line="240" w:lineRule="auto"/>
        <w:rPr>
          <w:rFonts w:cstheme="minorHAnsi"/>
        </w:rPr>
      </w:pPr>
    </w:p>
    <w:p w14:paraId="08E58BAF" w14:textId="5AF80F38" w:rsidR="007F0415" w:rsidRPr="001C16D0" w:rsidRDefault="001C16D0" w:rsidP="002F2B37">
      <w:pPr>
        <w:pStyle w:val="Body"/>
        <w:spacing w:before="108" w:after="108"/>
        <w:ind w:right="108"/>
        <w:rPr>
          <w:rFonts w:asciiTheme="minorHAnsi" w:eastAsiaTheme="minorHAnsi" w:hAnsiTheme="minorHAnsi" w:cstheme="minorHAnsi"/>
          <w:b/>
          <w:color w:val="auto"/>
          <w:sz w:val="28"/>
          <w:szCs w:val="28"/>
          <w:bdr w:val="none" w:sz="0" w:space="0" w:color="auto"/>
          <w:lang w:eastAsia="en-US"/>
        </w:rPr>
      </w:pPr>
      <w:r w:rsidRPr="001C16D0">
        <w:rPr>
          <w:rFonts w:asciiTheme="minorHAnsi" w:eastAsiaTheme="minorHAnsi" w:hAnsiTheme="minorHAnsi" w:cstheme="minorHAnsi"/>
          <w:b/>
          <w:color w:val="auto"/>
          <w:sz w:val="28"/>
          <w:szCs w:val="28"/>
          <w:bdr w:val="none" w:sz="0" w:space="0" w:color="auto"/>
          <w:lang w:eastAsia="en-US"/>
        </w:rPr>
        <w:t xml:space="preserve">16) </w:t>
      </w:r>
      <w:r w:rsidR="007F0415" w:rsidRPr="001C16D0">
        <w:rPr>
          <w:rFonts w:asciiTheme="minorHAnsi" w:eastAsiaTheme="minorHAnsi" w:hAnsiTheme="minorHAnsi" w:cstheme="minorHAnsi"/>
          <w:b/>
          <w:color w:val="auto"/>
          <w:sz w:val="28"/>
          <w:szCs w:val="28"/>
          <w:bdr w:val="none" w:sz="0" w:space="0" w:color="auto"/>
          <w:lang w:eastAsia="en-US"/>
        </w:rPr>
        <w:t xml:space="preserve">Safeguarding Training </w:t>
      </w:r>
    </w:p>
    <w:p w14:paraId="7A3AC99E" w14:textId="77777777" w:rsidR="00D82654" w:rsidRPr="001848CF" w:rsidRDefault="00D82654" w:rsidP="00D82654">
      <w:pPr>
        <w:pStyle w:val="Body"/>
        <w:spacing w:before="108" w:after="108"/>
        <w:ind w:right="108"/>
        <w:rPr>
          <w:rFonts w:asciiTheme="minorHAnsi" w:hAnsiTheme="minorHAnsi" w:cstheme="minorHAnsi"/>
          <w:b/>
          <w:bCs/>
          <w:color w:val="auto"/>
          <w:sz w:val="22"/>
          <w:szCs w:val="22"/>
          <w:lang w:val="en-US"/>
        </w:rPr>
      </w:pPr>
      <w:r w:rsidRPr="001848CF">
        <w:rPr>
          <w:rFonts w:asciiTheme="minorHAnsi" w:hAnsiTheme="minorHAnsi" w:cstheme="minorHAnsi"/>
          <w:b/>
          <w:bCs/>
          <w:color w:val="auto"/>
          <w:sz w:val="22"/>
          <w:szCs w:val="22"/>
          <w:lang w:val="en-US"/>
        </w:rPr>
        <w:t>Induction</w:t>
      </w:r>
    </w:p>
    <w:p w14:paraId="451BB380" w14:textId="1737E521" w:rsidR="00D82654" w:rsidRPr="00633C31" w:rsidRDefault="00D82654" w:rsidP="00D82654">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members</w:t>
      </w:r>
      <w:r w:rsidR="00581461" w:rsidRPr="00314CDE">
        <w:rPr>
          <w:rFonts w:asciiTheme="minorHAnsi" w:hAnsiTheme="minorHAnsi" w:cstheme="minorHAnsi"/>
          <w:color w:val="auto"/>
          <w:sz w:val="22"/>
          <w:szCs w:val="22"/>
        </w:rPr>
        <w:t xml:space="preserve">, </w:t>
      </w:r>
      <w:r w:rsidR="00291F3C" w:rsidRPr="00314CDE">
        <w:rPr>
          <w:rFonts w:asciiTheme="minorHAnsi" w:hAnsiTheme="minorHAnsi" w:cstheme="minorHAnsi"/>
          <w:color w:val="auto"/>
          <w:sz w:val="22"/>
          <w:szCs w:val="22"/>
        </w:rPr>
        <w:t>governors</w:t>
      </w:r>
      <w:r w:rsidR="00581461" w:rsidRPr="00314CDE">
        <w:rPr>
          <w:rFonts w:asciiTheme="minorHAnsi" w:hAnsiTheme="minorHAnsi" w:cstheme="minorHAnsi"/>
          <w:color w:val="auto"/>
          <w:sz w:val="22"/>
          <w:szCs w:val="22"/>
        </w:rPr>
        <w:t xml:space="preserve"> and trustees</w:t>
      </w:r>
      <w:r w:rsidRPr="00314CDE">
        <w:rPr>
          <w:rFonts w:asciiTheme="minorHAnsi" w:hAnsiTheme="minorHAnsi" w:cstheme="minorHAnsi"/>
          <w:color w:val="auto"/>
          <w:sz w:val="22"/>
          <w:szCs w:val="22"/>
        </w:rPr>
        <w:t xml:space="preserve"> will undergo </w:t>
      </w:r>
      <w:r w:rsidRPr="00633C31">
        <w:rPr>
          <w:rFonts w:asciiTheme="minorHAnsi" w:hAnsiTheme="minorHAnsi" w:cstheme="minorHAnsi"/>
          <w:color w:val="auto"/>
          <w:sz w:val="22"/>
          <w:szCs w:val="22"/>
        </w:rPr>
        <w:t xml:space="preserve">safeguarding and child protection training at induction. The training will be regularly updated. Induction and training provided will be in line with advice from the </w:t>
      </w:r>
      <w:r w:rsidRPr="00F464B8">
        <w:rPr>
          <w:rFonts w:asciiTheme="minorHAnsi" w:hAnsiTheme="minorHAnsi" w:cstheme="minorHAnsi"/>
          <w:color w:val="auto"/>
          <w:sz w:val="22"/>
          <w:szCs w:val="22"/>
        </w:rPr>
        <w:t>WS</w:t>
      </w:r>
      <w:r w:rsidR="00AD0ED3" w:rsidRPr="00F464B8">
        <w:rPr>
          <w:rFonts w:asciiTheme="minorHAnsi" w:hAnsiTheme="minorHAnsi" w:cstheme="minorHAnsi"/>
          <w:color w:val="auto"/>
          <w:sz w:val="22"/>
          <w:szCs w:val="22"/>
        </w:rPr>
        <w:t>P</w:t>
      </w:r>
      <w:r w:rsidRPr="00633C31">
        <w:rPr>
          <w:rFonts w:asciiTheme="minorHAnsi" w:hAnsiTheme="minorHAnsi" w:cstheme="minorHAnsi"/>
          <w:color w:val="auto"/>
          <w:sz w:val="22"/>
          <w:szCs w:val="22"/>
        </w:rPr>
        <w:t xml:space="preserve">. Upon appointment and starting the new post, new staff, students and volunteers will be issued with an induction pack, safeguarding policy, Keeping Children Safe in Education -Part </w:t>
      </w:r>
      <w:r w:rsidRPr="003633FD">
        <w:rPr>
          <w:rFonts w:asciiTheme="minorHAnsi" w:hAnsiTheme="minorHAnsi" w:cstheme="minorHAnsi"/>
          <w:color w:val="auto"/>
          <w:sz w:val="22"/>
          <w:szCs w:val="22"/>
        </w:rPr>
        <w:t xml:space="preserve">1, annex </w:t>
      </w:r>
      <w:r w:rsidR="00052E96" w:rsidRPr="003633FD">
        <w:rPr>
          <w:rFonts w:asciiTheme="minorHAnsi" w:hAnsiTheme="minorHAnsi" w:cstheme="minorHAnsi"/>
          <w:color w:val="auto"/>
          <w:sz w:val="22"/>
          <w:szCs w:val="22"/>
        </w:rPr>
        <w:t>B</w:t>
      </w:r>
      <w:r w:rsidRPr="003633FD">
        <w:rPr>
          <w:rFonts w:asciiTheme="minorHAnsi" w:hAnsiTheme="minorHAnsi" w:cstheme="minorHAnsi"/>
          <w:color w:val="auto"/>
          <w:sz w:val="22"/>
          <w:szCs w:val="22"/>
        </w:rPr>
        <w:t xml:space="preserve"> and annex </w:t>
      </w:r>
      <w:r w:rsidR="00052E96" w:rsidRPr="003633FD">
        <w:rPr>
          <w:rFonts w:asciiTheme="minorHAnsi" w:hAnsiTheme="minorHAnsi" w:cstheme="minorHAnsi"/>
          <w:color w:val="auto"/>
          <w:sz w:val="22"/>
          <w:szCs w:val="22"/>
        </w:rPr>
        <w:t>C</w:t>
      </w:r>
      <w:r w:rsidRPr="003633FD">
        <w:rPr>
          <w:rFonts w:asciiTheme="minorHAnsi" w:hAnsiTheme="minorHAnsi" w:cstheme="minorHAnsi"/>
          <w:color w:val="auto"/>
          <w:sz w:val="22"/>
          <w:szCs w:val="22"/>
        </w:rPr>
        <w:t>, Whistleblowing Policy, Management of Allegations Policy, Code of Conduct, Acceptable use of IT policy,  the school’s</w:t>
      </w:r>
      <w:r w:rsidR="00EB2DCF" w:rsidRPr="003633FD">
        <w:rPr>
          <w:rFonts w:asciiTheme="minorHAnsi" w:hAnsiTheme="minorHAnsi" w:cstheme="minorHAnsi"/>
          <w:color w:val="auto"/>
          <w:sz w:val="22"/>
          <w:szCs w:val="22"/>
        </w:rPr>
        <w:t xml:space="preserve"> </w:t>
      </w:r>
      <w:r w:rsidRPr="003633FD">
        <w:rPr>
          <w:rFonts w:asciiTheme="minorHAnsi" w:hAnsiTheme="minorHAnsi" w:cstheme="minorHAnsi"/>
          <w:color w:val="auto"/>
          <w:sz w:val="22"/>
          <w:szCs w:val="22"/>
        </w:rPr>
        <w:t xml:space="preserve">behaviour </w:t>
      </w:r>
      <w:r w:rsidRPr="00633C31">
        <w:rPr>
          <w:rFonts w:asciiTheme="minorHAnsi" w:hAnsiTheme="minorHAnsi" w:cstheme="minorHAnsi"/>
          <w:color w:val="auto"/>
          <w:sz w:val="22"/>
          <w:szCs w:val="22"/>
        </w:rPr>
        <w:t>policy, our school’s</w:t>
      </w:r>
      <w:r w:rsidR="00EB2DCF" w:rsidRPr="00633C31">
        <w:rPr>
          <w:rFonts w:asciiTheme="minorHAnsi" w:hAnsiTheme="minorHAnsi" w:cstheme="minorHAnsi"/>
          <w:color w:val="auto"/>
          <w:sz w:val="22"/>
          <w:szCs w:val="22"/>
        </w:rPr>
        <w:t xml:space="preserve"> </w:t>
      </w:r>
      <w:r w:rsidRPr="00633C31">
        <w:rPr>
          <w:rFonts w:asciiTheme="minorHAnsi" w:hAnsiTheme="minorHAnsi" w:cstheme="minorHAnsi"/>
          <w:color w:val="auto"/>
          <w:sz w:val="22"/>
          <w:szCs w:val="22"/>
        </w:rPr>
        <w:t xml:space="preserve">children missing education </w:t>
      </w:r>
      <w:r w:rsidRPr="007B65DC">
        <w:rPr>
          <w:rFonts w:asciiTheme="minorHAnsi" w:hAnsiTheme="minorHAnsi" w:cstheme="minorHAnsi"/>
          <w:color w:val="auto"/>
          <w:sz w:val="22"/>
          <w:szCs w:val="22"/>
        </w:rPr>
        <w:t>procedures</w:t>
      </w:r>
      <w:r w:rsidR="00121BAB" w:rsidRPr="007B65DC">
        <w:rPr>
          <w:rFonts w:asciiTheme="minorHAnsi" w:hAnsiTheme="minorHAnsi" w:cstheme="minorHAnsi"/>
          <w:color w:val="auto"/>
          <w:sz w:val="22"/>
          <w:szCs w:val="22"/>
        </w:rPr>
        <w:t>, online safety policy</w:t>
      </w:r>
      <w:r w:rsidRPr="007B65DC">
        <w:rPr>
          <w:rFonts w:asciiTheme="minorHAnsi" w:hAnsiTheme="minorHAnsi" w:cstheme="minorHAnsi"/>
          <w:color w:val="auto"/>
          <w:sz w:val="22"/>
          <w:szCs w:val="22"/>
        </w:rPr>
        <w:t xml:space="preserve"> and </w:t>
      </w:r>
      <w:r w:rsidRPr="00633C31">
        <w:rPr>
          <w:rFonts w:asciiTheme="minorHAnsi" w:hAnsiTheme="minorHAnsi" w:cstheme="minorHAnsi"/>
          <w:color w:val="auto"/>
          <w:sz w:val="22"/>
          <w:szCs w:val="22"/>
        </w:rPr>
        <w:t>other relevant safeguarding information e.g. the name of the designated safeguarding lead and deputies . They will sign to say that they have received it, read and understood it. A meeting will be arranged on appointment to clarify and check understanding and to respond to any questions.</w:t>
      </w:r>
    </w:p>
    <w:p w14:paraId="3FB762D4" w14:textId="77777777" w:rsidR="002F2B37" w:rsidRDefault="002F2B37" w:rsidP="00831E09">
      <w:pPr>
        <w:pStyle w:val="Body"/>
        <w:spacing w:before="108" w:after="108"/>
        <w:ind w:right="108"/>
        <w:rPr>
          <w:rFonts w:asciiTheme="minorHAnsi" w:hAnsiTheme="minorHAnsi" w:cstheme="minorHAnsi"/>
          <w:b/>
          <w:bCs/>
          <w:color w:val="auto"/>
          <w:sz w:val="22"/>
          <w:szCs w:val="22"/>
          <w:lang w:val="en-US"/>
        </w:rPr>
      </w:pPr>
    </w:p>
    <w:p w14:paraId="74AE04AF" w14:textId="7B870AC2" w:rsidR="00831E09" w:rsidRPr="001848CF" w:rsidRDefault="00831E09" w:rsidP="00831E09">
      <w:pPr>
        <w:pStyle w:val="Body"/>
        <w:spacing w:before="108" w:after="108"/>
        <w:ind w:right="108"/>
        <w:rPr>
          <w:rFonts w:asciiTheme="minorHAnsi" w:hAnsiTheme="minorHAnsi" w:cstheme="minorHAnsi"/>
          <w:b/>
          <w:bCs/>
          <w:color w:val="auto"/>
          <w:sz w:val="22"/>
          <w:szCs w:val="22"/>
          <w:lang w:val="en-US"/>
        </w:rPr>
      </w:pPr>
      <w:r w:rsidRPr="001848CF">
        <w:rPr>
          <w:rFonts w:asciiTheme="minorHAnsi" w:hAnsiTheme="minorHAnsi" w:cstheme="minorHAnsi"/>
          <w:b/>
          <w:bCs/>
          <w:color w:val="auto"/>
          <w:sz w:val="22"/>
          <w:szCs w:val="22"/>
          <w:lang w:val="en-US"/>
        </w:rPr>
        <w:t>Designated safeguarding lead</w:t>
      </w:r>
      <w:r w:rsidR="00707861" w:rsidRPr="001848CF">
        <w:rPr>
          <w:rFonts w:asciiTheme="minorHAnsi" w:hAnsiTheme="minorHAnsi" w:cstheme="minorHAnsi"/>
          <w:b/>
          <w:bCs/>
          <w:color w:val="auto"/>
          <w:sz w:val="22"/>
          <w:szCs w:val="22"/>
          <w:lang w:val="en-US"/>
        </w:rPr>
        <w:t xml:space="preserve"> and deputies</w:t>
      </w:r>
    </w:p>
    <w:p w14:paraId="52F693B3" w14:textId="77777777" w:rsidR="00831E09" w:rsidRPr="00633C31" w:rsidRDefault="00831E09" w:rsidP="00831E09">
      <w:pPr>
        <w:pStyle w:val="Body"/>
        <w:spacing w:before="108" w:after="108"/>
        <w:ind w:right="108"/>
        <w:rPr>
          <w:rFonts w:asciiTheme="minorHAnsi" w:hAnsiTheme="minorHAnsi" w:cstheme="minorHAnsi"/>
          <w:color w:val="auto"/>
          <w:sz w:val="22"/>
          <w:szCs w:val="22"/>
          <w:u w:val="single"/>
          <w:lang w:val="en-US"/>
        </w:rPr>
      </w:pPr>
      <w:r w:rsidRPr="00633C31">
        <w:rPr>
          <w:rFonts w:asciiTheme="minorHAnsi" w:hAnsiTheme="minorHAnsi" w:cstheme="minorHAnsi"/>
          <w:color w:val="auto"/>
          <w:sz w:val="22"/>
          <w:szCs w:val="22"/>
          <w:lang w:val="en-US"/>
        </w:rPr>
        <w:t>Our</w:t>
      </w:r>
      <w:r w:rsidRPr="00633C31">
        <w:rPr>
          <w:rFonts w:asciiTheme="minorHAnsi" w:hAnsiTheme="minorHAnsi" w:cstheme="minorHAnsi"/>
          <w:color w:val="auto"/>
          <w:sz w:val="22"/>
          <w:szCs w:val="22"/>
        </w:rPr>
        <w:t xml:space="preserve"> designated safeguarding lead (and any deputies) will undergo training to provide them with the knowledge and skills required to carry out the role. This training will be updated at least every two years.</w:t>
      </w:r>
    </w:p>
    <w:p w14:paraId="588D2A0B" w14:textId="71C47B51" w:rsidR="00831E09" w:rsidRPr="00633C31" w:rsidRDefault="00831E09" w:rsidP="00831E09">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Our designated safeguarding lead </w:t>
      </w:r>
      <w:r w:rsidR="00707861" w:rsidRPr="00633C31">
        <w:rPr>
          <w:rFonts w:asciiTheme="minorHAnsi" w:hAnsiTheme="minorHAnsi" w:cstheme="minorHAnsi"/>
          <w:color w:val="auto"/>
          <w:sz w:val="22"/>
          <w:szCs w:val="22"/>
        </w:rPr>
        <w:t xml:space="preserve">and deputies </w:t>
      </w:r>
      <w:r w:rsidRPr="00633C31">
        <w:rPr>
          <w:rFonts w:asciiTheme="minorHAnsi" w:hAnsiTheme="minorHAnsi" w:cstheme="minorHAnsi"/>
          <w:color w:val="auto"/>
          <w:sz w:val="22"/>
          <w:szCs w:val="22"/>
        </w:rPr>
        <w:t xml:space="preserve">will undertake Prevent awareness training. In addition to the formal training set out above, their knowledge and skills will be refreshed (this might be via e-bulletins, meeting other designated safeguarding leads, or simply taking time to read and digest safeguarding developments) at regular intervals, as required, but at least annually, to allow them to understand and keep up with any developments relevant to their role so they: </w:t>
      </w:r>
    </w:p>
    <w:p w14:paraId="3A92D70A" w14:textId="2AA48F62" w:rsidR="00831E09" w:rsidRPr="00633C31" w:rsidRDefault="00DD3336" w:rsidP="003C0FA7">
      <w:pPr>
        <w:pStyle w:val="NoSpacing"/>
        <w:numPr>
          <w:ilvl w:val="0"/>
          <w:numId w:val="29"/>
        </w:numPr>
        <w:rPr>
          <w:rFonts w:cstheme="minorHAnsi"/>
        </w:rPr>
      </w:pPr>
      <w:r w:rsidRPr="00633C31">
        <w:rPr>
          <w:rFonts w:cstheme="minorHAnsi"/>
        </w:rPr>
        <w:t>u</w:t>
      </w:r>
      <w:r w:rsidR="00831E09" w:rsidRPr="00633C31">
        <w:rPr>
          <w:rFonts w:cstheme="minorHAnsi"/>
        </w:rPr>
        <w:t xml:space="preserve">nderstand the assessment process for providing early help and intervention, for example through locally agreed common and shared assessment processes such as early help assessments; </w:t>
      </w:r>
    </w:p>
    <w:p w14:paraId="2E507BD1" w14:textId="0F96DAED" w:rsidR="00831E09" w:rsidRPr="00633C31" w:rsidRDefault="00DD3336" w:rsidP="003C0FA7">
      <w:pPr>
        <w:pStyle w:val="NoSpacing"/>
        <w:numPr>
          <w:ilvl w:val="0"/>
          <w:numId w:val="29"/>
        </w:numPr>
        <w:rPr>
          <w:rFonts w:cstheme="minorHAnsi"/>
        </w:rPr>
      </w:pPr>
      <w:r w:rsidRPr="00633C31">
        <w:rPr>
          <w:rFonts w:cstheme="minorHAnsi"/>
        </w:rPr>
        <w:t>h</w:t>
      </w:r>
      <w:r w:rsidR="00831E09" w:rsidRPr="00633C31">
        <w:rPr>
          <w:rFonts w:cstheme="minorHAnsi"/>
        </w:rPr>
        <w:t xml:space="preserve">ave a working knowledge of how local authorities conduct a child protection case conference and a child protection review conference and be </w:t>
      </w:r>
      <w:r w:rsidR="00707861" w:rsidRPr="00633C31">
        <w:rPr>
          <w:rFonts w:cstheme="minorHAnsi"/>
        </w:rPr>
        <w:t>a</w:t>
      </w:r>
      <w:r w:rsidR="00831E09" w:rsidRPr="00633C31">
        <w:rPr>
          <w:rFonts w:cstheme="minorHAnsi"/>
        </w:rPr>
        <w:t xml:space="preserve">ble to attend and contribute to these effectively when required to do so; </w:t>
      </w:r>
    </w:p>
    <w:p w14:paraId="60AACAF4" w14:textId="4784813F" w:rsidR="00831E09" w:rsidRDefault="00DD3336" w:rsidP="003C0FA7">
      <w:pPr>
        <w:pStyle w:val="NoSpacing"/>
        <w:numPr>
          <w:ilvl w:val="0"/>
          <w:numId w:val="29"/>
        </w:numPr>
        <w:rPr>
          <w:rFonts w:cstheme="minorHAnsi"/>
        </w:rPr>
      </w:pPr>
      <w:r w:rsidRPr="00633C31">
        <w:rPr>
          <w:rFonts w:cstheme="minorHAnsi"/>
        </w:rPr>
        <w:t>e</w:t>
      </w:r>
      <w:r w:rsidR="00831E09" w:rsidRPr="00633C31">
        <w:rPr>
          <w:rFonts w:cstheme="minorHAnsi"/>
        </w:rPr>
        <w:t xml:space="preserve">nsure each member of staff has access to and understands our school’s </w:t>
      </w:r>
      <w:r w:rsidR="00AD0ED3">
        <w:rPr>
          <w:rFonts w:cstheme="minorHAnsi"/>
        </w:rPr>
        <w:t>safeguarding</w:t>
      </w:r>
      <w:r w:rsidR="00831E09" w:rsidRPr="00633C31">
        <w:rPr>
          <w:rFonts w:cstheme="minorHAnsi"/>
        </w:rPr>
        <w:t xml:space="preserve"> policy and procedures, especially new and part time staff</w:t>
      </w:r>
      <w:r w:rsidR="00AD0ED3">
        <w:rPr>
          <w:rFonts w:cstheme="minorHAnsi"/>
        </w:rPr>
        <w:t xml:space="preserve">, </w:t>
      </w:r>
      <w:r w:rsidR="00AD0ED3" w:rsidRPr="007A45CD">
        <w:rPr>
          <w:rFonts w:cstheme="minorHAnsi"/>
          <w:color w:val="000000" w:themeColor="text1"/>
        </w:rPr>
        <w:t>including supply staff</w:t>
      </w:r>
      <w:r w:rsidR="00831E09" w:rsidRPr="00633C31">
        <w:rPr>
          <w:rFonts w:cstheme="minorHAnsi"/>
        </w:rPr>
        <w:t xml:space="preserve">; </w:t>
      </w:r>
    </w:p>
    <w:p w14:paraId="386E06EF" w14:textId="77777777" w:rsidR="00D84BD0" w:rsidRPr="00D84BD0" w:rsidRDefault="00D84BD0" w:rsidP="003C0FA7">
      <w:pPr>
        <w:pStyle w:val="NoSpacing"/>
        <w:numPr>
          <w:ilvl w:val="0"/>
          <w:numId w:val="29"/>
        </w:numPr>
        <w:rPr>
          <w:rFonts w:cstheme="minorHAnsi"/>
        </w:rPr>
      </w:pPr>
      <w:r w:rsidRPr="00D84BD0">
        <w:rPr>
          <w:rFonts w:cstheme="minorHAnsi"/>
        </w:rPr>
        <w:t>understand relevant data protection legislation and regulations, especially the Data Protection Act 2018 and the GDPR</w:t>
      </w:r>
    </w:p>
    <w:p w14:paraId="49B17E22" w14:textId="66E71322" w:rsidR="00D84BD0" w:rsidRPr="00D84BD0" w:rsidRDefault="00D84BD0" w:rsidP="003C0FA7">
      <w:pPr>
        <w:pStyle w:val="NoSpacing"/>
        <w:numPr>
          <w:ilvl w:val="0"/>
          <w:numId w:val="29"/>
        </w:numPr>
        <w:rPr>
          <w:rFonts w:cstheme="minorHAnsi"/>
        </w:rPr>
      </w:pPr>
      <w:r w:rsidRPr="00D84BD0">
        <w:rPr>
          <w:rFonts w:cstheme="minorHAnsi"/>
        </w:rPr>
        <w:t xml:space="preserve">understand the importance of information sharing, both within the school and with the three safeguarding partners, other agencies, organisation and practitioners </w:t>
      </w:r>
    </w:p>
    <w:p w14:paraId="1338DE2A" w14:textId="097C7CBA" w:rsidR="00831E09" w:rsidRPr="00633C31" w:rsidRDefault="00DD3336" w:rsidP="003C0FA7">
      <w:pPr>
        <w:pStyle w:val="NoSpacing"/>
        <w:numPr>
          <w:ilvl w:val="0"/>
          <w:numId w:val="29"/>
        </w:numPr>
        <w:rPr>
          <w:rFonts w:cstheme="minorHAnsi"/>
        </w:rPr>
      </w:pPr>
      <w:r w:rsidRPr="00633C31">
        <w:rPr>
          <w:rFonts w:cstheme="minorHAnsi"/>
        </w:rPr>
        <w:t>a</w:t>
      </w:r>
      <w:r w:rsidR="00831E09" w:rsidRPr="00633C31">
        <w:rPr>
          <w:rFonts w:cstheme="minorHAnsi"/>
        </w:rPr>
        <w:t>re alert to the specific needs of children in need, those with special educational needs and young carers</w:t>
      </w:r>
    </w:p>
    <w:p w14:paraId="07AFBDD7" w14:textId="59C20491" w:rsidR="00831E09" w:rsidRPr="00633C31" w:rsidRDefault="00DD3336" w:rsidP="003C0FA7">
      <w:pPr>
        <w:pStyle w:val="NoSpacing"/>
        <w:numPr>
          <w:ilvl w:val="0"/>
          <w:numId w:val="29"/>
        </w:numPr>
        <w:rPr>
          <w:rFonts w:cstheme="minorHAnsi"/>
        </w:rPr>
      </w:pPr>
      <w:r w:rsidRPr="00633C31">
        <w:rPr>
          <w:rFonts w:cstheme="minorHAnsi"/>
        </w:rPr>
        <w:t>can</w:t>
      </w:r>
      <w:r w:rsidR="00831E09" w:rsidRPr="00633C31">
        <w:rPr>
          <w:rFonts w:cstheme="minorHAnsi"/>
        </w:rPr>
        <w:t xml:space="preserve"> keep detailed, accurate, secure written records of concerns and referrals; </w:t>
      </w:r>
    </w:p>
    <w:p w14:paraId="7C1286A4" w14:textId="79AF3CD0" w:rsidR="00831E09" w:rsidRPr="00633C31" w:rsidRDefault="00AD0ED3" w:rsidP="003C0FA7">
      <w:pPr>
        <w:pStyle w:val="NoSpacing"/>
        <w:numPr>
          <w:ilvl w:val="0"/>
          <w:numId w:val="29"/>
        </w:numPr>
        <w:rPr>
          <w:rFonts w:cstheme="minorHAnsi"/>
        </w:rPr>
      </w:pPr>
      <w:r>
        <w:rPr>
          <w:rFonts w:cstheme="minorHAnsi"/>
        </w:rPr>
        <w:t>u</w:t>
      </w:r>
      <w:r w:rsidR="00831E09" w:rsidRPr="00633C31">
        <w:rPr>
          <w:rFonts w:cstheme="minorHAnsi"/>
        </w:rPr>
        <w:t xml:space="preserve">nderstand and support our school with regards to the requirements of the Prevent duty and </w:t>
      </w:r>
      <w:r w:rsidR="00DD3336" w:rsidRPr="00633C31">
        <w:rPr>
          <w:rFonts w:cstheme="minorHAnsi"/>
        </w:rPr>
        <w:t>can</w:t>
      </w:r>
      <w:r w:rsidR="00831E09" w:rsidRPr="00633C31">
        <w:rPr>
          <w:rFonts w:cstheme="minorHAnsi"/>
        </w:rPr>
        <w:t xml:space="preserve"> provide advice and support to staff on protecting children from the risk of radicalisation; </w:t>
      </w:r>
    </w:p>
    <w:p w14:paraId="6DC441DA" w14:textId="4E07FE0F" w:rsidR="00831E09" w:rsidRPr="00633C31" w:rsidRDefault="00DD3336" w:rsidP="003C0FA7">
      <w:pPr>
        <w:pStyle w:val="NoSpacing"/>
        <w:numPr>
          <w:ilvl w:val="0"/>
          <w:numId w:val="29"/>
        </w:numPr>
        <w:rPr>
          <w:rFonts w:cstheme="minorHAnsi"/>
        </w:rPr>
      </w:pPr>
      <w:r w:rsidRPr="00633C31">
        <w:rPr>
          <w:rFonts w:cstheme="minorHAnsi"/>
        </w:rPr>
        <w:t>can</w:t>
      </w:r>
      <w:r w:rsidR="00831E09" w:rsidRPr="00633C31">
        <w:rPr>
          <w:rFonts w:cstheme="minorHAnsi"/>
        </w:rPr>
        <w:t xml:space="preserve"> understand the unique risks associated with online safety and be confident that they have the relevant knowledge and up to date capability required to keep children safe whilst they are online at school or college;</w:t>
      </w:r>
    </w:p>
    <w:p w14:paraId="1D1F4734" w14:textId="311CBB7A" w:rsidR="00831E09" w:rsidRDefault="00831E09" w:rsidP="003C0FA7">
      <w:pPr>
        <w:pStyle w:val="NoSpacing"/>
        <w:numPr>
          <w:ilvl w:val="0"/>
          <w:numId w:val="29"/>
        </w:numPr>
        <w:rPr>
          <w:rFonts w:cstheme="minorHAnsi"/>
        </w:rPr>
      </w:pPr>
      <w:r w:rsidRPr="00633C31">
        <w:rPr>
          <w:rFonts w:cstheme="minorHAnsi"/>
        </w:rPr>
        <w:lastRenderedPageBreak/>
        <w:t>can recognise the additional risks that children with SEN and disabilities (SEND) face online, for example, from online bullying, grooming and radicalisation and are confident they have the capability to support SEND children to stay safe online;</w:t>
      </w:r>
    </w:p>
    <w:p w14:paraId="6B3B4C5E" w14:textId="77777777" w:rsidR="0058071C" w:rsidRPr="007A45CD" w:rsidRDefault="0058071C" w:rsidP="003C0FA7">
      <w:pPr>
        <w:pStyle w:val="NoSpacing"/>
        <w:numPr>
          <w:ilvl w:val="0"/>
          <w:numId w:val="29"/>
        </w:numPr>
        <w:rPr>
          <w:rFonts w:cstheme="minorHAnsi"/>
          <w:color w:val="000000" w:themeColor="text1"/>
        </w:rPr>
      </w:pPr>
      <w:r w:rsidRPr="007A45CD">
        <w:rPr>
          <w:rFonts w:cstheme="minorHAnsi"/>
          <w:color w:val="000000" w:themeColor="text1"/>
        </w:rPr>
        <w:t>understand when a child’s mental health might become a safeguarding concern</w:t>
      </w:r>
    </w:p>
    <w:p w14:paraId="3650FA9B" w14:textId="0FF21E9F" w:rsidR="0058071C" w:rsidRPr="007A45CD" w:rsidRDefault="0058071C" w:rsidP="003C0FA7">
      <w:pPr>
        <w:pStyle w:val="NoSpacing"/>
        <w:numPr>
          <w:ilvl w:val="0"/>
          <w:numId w:val="29"/>
        </w:numPr>
        <w:rPr>
          <w:rFonts w:cstheme="minorHAnsi"/>
          <w:color w:val="000000" w:themeColor="text1"/>
        </w:rPr>
      </w:pPr>
      <w:r w:rsidRPr="007A45CD">
        <w:rPr>
          <w:rFonts w:cstheme="minorHAnsi"/>
          <w:color w:val="000000" w:themeColor="text1"/>
        </w:rPr>
        <w:t xml:space="preserve">understand that children may to vulnerable to multiple harms including (but not limited to) sexual exploitation, criminal exploitation, and serious youth violence </w:t>
      </w:r>
    </w:p>
    <w:p w14:paraId="53FB44DF" w14:textId="07B4EC22" w:rsidR="00831E09" w:rsidRPr="00633C31" w:rsidRDefault="00DD3336" w:rsidP="003C0FA7">
      <w:pPr>
        <w:pStyle w:val="NoSpacing"/>
        <w:numPr>
          <w:ilvl w:val="0"/>
          <w:numId w:val="29"/>
        </w:numPr>
        <w:rPr>
          <w:rFonts w:cstheme="minorHAnsi"/>
        </w:rPr>
      </w:pPr>
      <w:r w:rsidRPr="00633C31">
        <w:rPr>
          <w:rFonts w:cstheme="minorHAnsi"/>
        </w:rPr>
        <w:t>o</w:t>
      </w:r>
      <w:r w:rsidR="00831E09" w:rsidRPr="00633C31">
        <w:rPr>
          <w:rFonts w:cstheme="minorHAnsi"/>
        </w:rPr>
        <w:t xml:space="preserve">btain access to resources and attend any relevant or refresher training courses; and </w:t>
      </w:r>
    </w:p>
    <w:p w14:paraId="0D24A9A6" w14:textId="1FBE693C" w:rsidR="00FC62AE" w:rsidRPr="00F464B8" w:rsidRDefault="00DD3336" w:rsidP="00831E09">
      <w:pPr>
        <w:pStyle w:val="NoSpacing"/>
        <w:numPr>
          <w:ilvl w:val="0"/>
          <w:numId w:val="29"/>
        </w:numPr>
        <w:rPr>
          <w:rFonts w:cstheme="minorHAnsi"/>
        </w:rPr>
      </w:pPr>
      <w:r w:rsidRPr="00633C31">
        <w:rPr>
          <w:rFonts w:cstheme="minorHAnsi"/>
        </w:rPr>
        <w:t>e</w:t>
      </w:r>
      <w:r w:rsidR="00831E09" w:rsidRPr="00633C31">
        <w:rPr>
          <w:rFonts w:cstheme="minorHAnsi"/>
        </w:rPr>
        <w:t xml:space="preserve">ncourage a culture of listening to children and taking account of their wishes and feelings, among all staff, in any measures the school or college may put in place to protect them. </w:t>
      </w:r>
    </w:p>
    <w:p w14:paraId="05ECBC3E" w14:textId="00385BC1" w:rsidR="00831E09" w:rsidRPr="001848CF" w:rsidRDefault="00831E09" w:rsidP="00831E09">
      <w:pPr>
        <w:pStyle w:val="Heading1"/>
        <w:rPr>
          <w:rFonts w:asciiTheme="minorHAnsi" w:hAnsiTheme="minorHAnsi" w:cstheme="minorHAnsi"/>
          <w:bCs w:val="0"/>
          <w:sz w:val="22"/>
          <w:szCs w:val="22"/>
        </w:rPr>
      </w:pPr>
      <w:r w:rsidRPr="001848CF">
        <w:rPr>
          <w:rFonts w:asciiTheme="minorHAnsi" w:hAnsiTheme="minorHAnsi" w:cstheme="minorHAnsi"/>
          <w:bCs w:val="0"/>
          <w:sz w:val="22"/>
          <w:szCs w:val="22"/>
        </w:rPr>
        <w:t xml:space="preserve">Staff Training </w:t>
      </w:r>
    </w:p>
    <w:p w14:paraId="65FE4E45" w14:textId="77777777" w:rsidR="00831E09" w:rsidRPr="00633C31" w:rsidRDefault="00831E09" w:rsidP="00831E09">
      <w:pPr>
        <w:pStyle w:val="Default"/>
        <w:rPr>
          <w:rFonts w:asciiTheme="minorHAnsi" w:hAnsiTheme="minorHAnsi" w:cstheme="minorHAnsi"/>
          <w:color w:val="auto"/>
          <w:sz w:val="22"/>
          <w:szCs w:val="22"/>
        </w:rPr>
      </w:pPr>
    </w:p>
    <w:p w14:paraId="680D8C4C" w14:textId="777F8065" w:rsidR="00831E09" w:rsidRPr="00152ECC" w:rsidRDefault="00831E09" w:rsidP="00A34310">
      <w:pPr>
        <w:pStyle w:val="Default"/>
        <w:numPr>
          <w:ilvl w:val="0"/>
          <w:numId w:val="10"/>
        </w:numPr>
        <w:rPr>
          <w:rFonts w:asciiTheme="minorHAnsi" w:hAnsiTheme="minorHAnsi" w:cstheme="minorHAnsi"/>
          <w:color w:val="auto"/>
          <w:sz w:val="22"/>
          <w:szCs w:val="22"/>
        </w:rPr>
      </w:pPr>
      <w:r w:rsidRPr="00633C31">
        <w:rPr>
          <w:rFonts w:asciiTheme="minorHAnsi" w:hAnsiTheme="minorHAnsi" w:cstheme="minorHAnsi"/>
          <w:color w:val="auto"/>
          <w:sz w:val="22"/>
          <w:szCs w:val="22"/>
        </w:rPr>
        <w:t>All staff members will receive regular safeguarding and child protection updates</w:t>
      </w:r>
      <w:r w:rsidR="00D82654" w:rsidRPr="00633C31">
        <w:rPr>
          <w:rFonts w:asciiTheme="minorHAnsi" w:hAnsiTheme="minorHAnsi" w:cstheme="minorHAnsi"/>
          <w:color w:val="auto"/>
          <w:sz w:val="22"/>
          <w:szCs w:val="22"/>
        </w:rPr>
        <w:t xml:space="preserve"> including online safety</w:t>
      </w:r>
      <w:r w:rsidR="00A34310">
        <w:rPr>
          <w:rFonts w:asciiTheme="minorHAnsi" w:hAnsiTheme="minorHAnsi" w:cstheme="minorHAnsi"/>
          <w:color w:val="auto"/>
          <w:sz w:val="22"/>
          <w:szCs w:val="22"/>
        </w:rPr>
        <w:t xml:space="preserve"> </w:t>
      </w:r>
      <w:r w:rsidR="00A34310" w:rsidRPr="007B65DC">
        <w:rPr>
          <w:rFonts w:asciiTheme="minorHAnsi" w:hAnsiTheme="minorHAnsi" w:cstheme="minorHAnsi"/>
          <w:color w:val="auto"/>
          <w:sz w:val="22"/>
          <w:szCs w:val="22"/>
        </w:rPr>
        <w:t>which, amongst other things, includes an understanding of the expectations, applicable roles and responsibilities in relation to filtering and monitoring</w:t>
      </w:r>
      <w:r w:rsidR="00152ECC" w:rsidRPr="007B65DC">
        <w:rPr>
          <w:rFonts w:asciiTheme="minorHAnsi" w:hAnsiTheme="minorHAnsi" w:cstheme="minorHAnsi"/>
          <w:color w:val="auto"/>
          <w:sz w:val="22"/>
          <w:szCs w:val="22"/>
        </w:rPr>
        <w:t xml:space="preserve"> </w:t>
      </w:r>
      <w:r w:rsidRPr="007B65DC">
        <w:rPr>
          <w:rFonts w:asciiTheme="minorHAnsi" w:hAnsiTheme="minorHAnsi" w:cstheme="minorHAnsi"/>
          <w:color w:val="auto"/>
          <w:sz w:val="22"/>
          <w:szCs w:val="22"/>
        </w:rPr>
        <w:t>as required</w:t>
      </w:r>
      <w:r w:rsidRPr="00A34310">
        <w:rPr>
          <w:rFonts w:asciiTheme="minorHAnsi" w:hAnsiTheme="minorHAnsi" w:cstheme="minorHAnsi"/>
          <w:color w:val="auto"/>
          <w:sz w:val="22"/>
          <w:szCs w:val="22"/>
        </w:rPr>
        <w:t>, but at least annually, to provide them with relevant skills and knowledge to safeguard children effectively. Our G</w:t>
      </w:r>
      <w:r w:rsidR="00EB2DCF" w:rsidRPr="00A34310">
        <w:rPr>
          <w:rFonts w:asciiTheme="minorHAnsi" w:hAnsiTheme="minorHAnsi" w:cstheme="minorHAnsi"/>
          <w:color w:val="auto"/>
          <w:sz w:val="22"/>
          <w:szCs w:val="22"/>
        </w:rPr>
        <w:t>overning Body</w:t>
      </w:r>
      <w:r w:rsidRPr="00A34310">
        <w:rPr>
          <w:rFonts w:asciiTheme="minorHAnsi" w:hAnsiTheme="minorHAnsi" w:cstheme="minorHAnsi"/>
          <w:color w:val="auto"/>
          <w:sz w:val="22"/>
          <w:szCs w:val="22"/>
        </w:rPr>
        <w:t xml:space="preserve"> recognise</w:t>
      </w:r>
      <w:r w:rsidR="00681F21">
        <w:rPr>
          <w:rFonts w:asciiTheme="minorHAnsi" w:hAnsiTheme="minorHAnsi" w:cstheme="minorHAnsi"/>
          <w:color w:val="auto"/>
          <w:sz w:val="22"/>
          <w:szCs w:val="22"/>
        </w:rPr>
        <w:t>s</w:t>
      </w:r>
      <w:r w:rsidRPr="00A34310">
        <w:rPr>
          <w:rFonts w:asciiTheme="minorHAnsi" w:hAnsiTheme="minorHAnsi" w:cstheme="minorHAnsi"/>
          <w:color w:val="auto"/>
          <w:sz w:val="22"/>
          <w:szCs w:val="22"/>
        </w:rPr>
        <w:t xml:space="preserve"> the expertise staff build by undertaking safeguarding training and managing safeguarding concerns on a daily basis. Opportunity will therefore be provided for staff to contribute to and shape safeguarding arrangements and child protection policy.</w:t>
      </w:r>
      <w:r w:rsidRPr="00A34310">
        <w:rPr>
          <w:rFonts w:asciiTheme="minorHAnsi" w:hAnsiTheme="minorHAnsi" w:cstheme="minorHAnsi"/>
          <w:color w:val="auto"/>
          <w:sz w:val="22"/>
          <w:szCs w:val="22"/>
          <w:u w:val="single"/>
        </w:rPr>
        <w:t xml:space="preserve"> </w:t>
      </w:r>
    </w:p>
    <w:p w14:paraId="08433BB5" w14:textId="77777777" w:rsidR="00152ECC" w:rsidRPr="00A34310" w:rsidRDefault="00152ECC" w:rsidP="00152ECC">
      <w:pPr>
        <w:pStyle w:val="Default"/>
        <w:ind w:left="720"/>
        <w:rPr>
          <w:rFonts w:asciiTheme="minorHAnsi" w:hAnsiTheme="minorHAnsi" w:cstheme="minorHAnsi"/>
          <w:color w:val="auto"/>
          <w:sz w:val="22"/>
          <w:szCs w:val="22"/>
        </w:rPr>
      </w:pPr>
    </w:p>
    <w:p w14:paraId="6ACC3AA4" w14:textId="77777777" w:rsidR="00831E09" w:rsidRPr="001848CF" w:rsidRDefault="00831E09" w:rsidP="00831E09">
      <w:pPr>
        <w:rPr>
          <w:rFonts w:cstheme="minorHAnsi"/>
          <w:b/>
          <w:bCs/>
        </w:rPr>
      </w:pPr>
      <w:r w:rsidRPr="001848CF">
        <w:rPr>
          <w:rFonts w:cstheme="minorHAnsi"/>
          <w:b/>
          <w:bCs/>
        </w:rPr>
        <w:t>Governor Training</w:t>
      </w:r>
    </w:p>
    <w:p w14:paraId="746B48E2" w14:textId="1A92E8FE" w:rsidR="00EB2DCF" w:rsidRDefault="00831E09" w:rsidP="006874D7">
      <w:pPr>
        <w:pStyle w:val="aLCPBodytext"/>
      </w:pPr>
      <w:r w:rsidRPr="00E70088">
        <w:t>All governors are invited and encouraged to attend safeguarding training</w:t>
      </w:r>
      <w:r w:rsidR="00B85FDA" w:rsidRPr="00E70088">
        <w:t xml:space="preserve"> and it will be updated regularly, including online safety.</w:t>
      </w:r>
    </w:p>
    <w:p w14:paraId="1267EF72" w14:textId="77777777" w:rsidR="001848CF" w:rsidRPr="001848CF" w:rsidRDefault="001848CF" w:rsidP="006874D7">
      <w:pPr>
        <w:pStyle w:val="aLCPBodytext"/>
      </w:pPr>
    </w:p>
    <w:p w14:paraId="72E63C8A" w14:textId="15D05576" w:rsidR="00831E09" w:rsidRPr="001848CF" w:rsidRDefault="00831E09" w:rsidP="00831E09">
      <w:pPr>
        <w:rPr>
          <w:rFonts w:cstheme="minorHAnsi"/>
          <w:b/>
          <w:bCs/>
        </w:rPr>
      </w:pPr>
      <w:r w:rsidRPr="001848CF">
        <w:rPr>
          <w:rFonts w:cstheme="minorHAnsi"/>
          <w:b/>
          <w:bCs/>
        </w:rPr>
        <w:t>Safer Recruitment Training</w:t>
      </w:r>
    </w:p>
    <w:p w14:paraId="32F257E7" w14:textId="0E82848E" w:rsidR="00762AA1" w:rsidRPr="00633C31" w:rsidRDefault="00831E09" w:rsidP="007F0415">
      <w:pPr>
        <w:rPr>
          <w:rFonts w:cstheme="minorHAnsi"/>
        </w:rPr>
      </w:pPr>
      <w:r w:rsidRPr="00633C31">
        <w:rPr>
          <w:rFonts w:cstheme="minorHAnsi"/>
        </w:rPr>
        <w:t>Our school will ensure that at least one member of any recruitment panel has recei</w:t>
      </w:r>
      <w:r w:rsidR="007F0415" w:rsidRPr="00633C31">
        <w:rPr>
          <w:rFonts w:cstheme="minorHAnsi"/>
        </w:rPr>
        <w:t>ved safer recruitment training.</w:t>
      </w:r>
    </w:p>
    <w:p w14:paraId="42A621A2" w14:textId="463391BC" w:rsidR="00831E09" w:rsidRPr="001C16D0" w:rsidRDefault="001C16D0" w:rsidP="002F2B37">
      <w:pPr>
        <w:rPr>
          <w:rFonts w:cstheme="minorHAnsi"/>
          <w:b/>
          <w:sz w:val="28"/>
          <w:szCs w:val="28"/>
        </w:rPr>
      </w:pPr>
      <w:r w:rsidRPr="001C16D0">
        <w:rPr>
          <w:rFonts w:cstheme="minorHAnsi"/>
          <w:b/>
          <w:sz w:val="28"/>
          <w:szCs w:val="28"/>
          <w:lang w:val="en-US"/>
        </w:rPr>
        <w:t xml:space="preserve">17) </w:t>
      </w:r>
      <w:r w:rsidR="00831E09" w:rsidRPr="001C16D0">
        <w:rPr>
          <w:rFonts w:cstheme="minorHAnsi"/>
          <w:b/>
          <w:sz w:val="28"/>
          <w:szCs w:val="28"/>
          <w:lang w:val="en-US"/>
        </w:rPr>
        <w:t>Safer working practices</w:t>
      </w:r>
    </w:p>
    <w:p w14:paraId="7A651EBD" w14:textId="79B499A0" w:rsidR="00831E09" w:rsidRPr="00633C31" w:rsidRDefault="00DD3336" w:rsidP="00831E09">
      <w:pPr>
        <w:pStyle w:val="Body"/>
        <w:spacing w:before="108" w:after="108"/>
        <w:ind w:right="108"/>
        <w:rPr>
          <w:rFonts w:asciiTheme="minorHAnsi" w:hAnsiTheme="minorHAnsi" w:cstheme="minorHAnsi"/>
          <w:color w:val="auto"/>
          <w:sz w:val="22"/>
          <w:szCs w:val="22"/>
          <w:lang w:val="en-US"/>
        </w:rPr>
      </w:pPr>
      <w:r w:rsidRPr="00633C31">
        <w:rPr>
          <w:rFonts w:asciiTheme="minorHAnsi" w:hAnsiTheme="minorHAnsi" w:cstheme="minorHAnsi"/>
          <w:color w:val="auto"/>
          <w:sz w:val="22"/>
          <w:szCs w:val="22"/>
          <w:lang w:val="en-US"/>
        </w:rPr>
        <w:t>Our school has a c</w:t>
      </w:r>
      <w:r w:rsidR="00831E09" w:rsidRPr="00633C31">
        <w:rPr>
          <w:rFonts w:asciiTheme="minorHAnsi" w:hAnsiTheme="minorHAnsi" w:cstheme="minorHAnsi"/>
          <w:color w:val="auto"/>
          <w:sz w:val="22"/>
          <w:szCs w:val="22"/>
          <w:lang w:val="en-US"/>
        </w:rPr>
        <w:t xml:space="preserve">ode of </w:t>
      </w:r>
      <w:r w:rsidRPr="00633C31">
        <w:rPr>
          <w:rFonts w:asciiTheme="minorHAnsi" w:hAnsiTheme="minorHAnsi" w:cstheme="minorHAnsi"/>
          <w:color w:val="auto"/>
          <w:sz w:val="22"/>
          <w:szCs w:val="22"/>
          <w:lang w:val="en-US"/>
        </w:rPr>
        <w:t>c</w:t>
      </w:r>
      <w:r w:rsidR="00831E09" w:rsidRPr="00633C31">
        <w:rPr>
          <w:rFonts w:asciiTheme="minorHAnsi" w:hAnsiTheme="minorHAnsi" w:cstheme="minorHAnsi"/>
          <w:color w:val="auto"/>
          <w:sz w:val="22"/>
          <w:szCs w:val="22"/>
          <w:lang w:val="en-US"/>
        </w:rPr>
        <w:t>onduct; all staff and volunteers are issued with this at induction.</w:t>
      </w:r>
    </w:p>
    <w:p w14:paraId="14591F2A" w14:textId="77777777" w:rsidR="00831E09" w:rsidRPr="00633C31" w:rsidRDefault="00831E09" w:rsidP="00831E09">
      <w:pPr>
        <w:rPr>
          <w:rFonts w:cstheme="minorHAnsi"/>
        </w:rPr>
      </w:pPr>
      <w:r w:rsidRPr="00633C31">
        <w:rPr>
          <w:rFonts w:cstheme="minorHAnsi"/>
        </w:rPr>
        <w:t>You should seek to keep your personal contact with children under review and seek to minimise the risk of any situation arising in which misunderstandings can occur. The following sensible precautions can be taken when working alone with children:</w:t>
      </w:r>
    </w:p>
    <w:p w14:paraId="3A0D5451" w14:textId="77777777" w:rsidR="00831E09" w:rsidRPr="00633C31" w:rsidRDefault="00831E09" w:rsidP="003C0FA7">
      <w:pPr>
        <w:numPr>
          <w:ilvl w:val="0"/>
          <w:numId w:val="30"/>
        </w:numPr>
        <w:spacing w:after="0" w:line="240" w:lineRule="auto"/>
        <w:rPr>
          <w:rFonts w:cstheme="minorHAnsi"/>
        </w:rPr>
      </w:pPr>
      <w:r w:rsidRPr="00633C31">
        <w:rPr>
          <w:rFonts w:cstheme="minorHAnsi"/>
        </w:rPr>
        <w:t>Work in a room where there is a glass panel in the door or leave the door open;</w:t>
      </w:r>
    </w:p>
    <w:p w14:paraId="2C687AE6" w14:textId="77777777" w:rsidR="00831E09" w:rsidRPr="00633C31" w:rsidRDefault="00831E09" w:rsidP="003C0FA7">
      <w:pPr>
        <w:numPr>
          <w:ilvl w:val="0"/>
          <w:numId w:val="30"/>
        </w:numPr>
        <w:spacing w:after="0" w:line="240" w:lineRule="auto"/>
        <w:rPr>
          <w:rFonts w:cstheme="minorHAnsi"/>
        </w:rPr>
      </w:pPr>
      <w:r w:rsidRPr="00633C31">
        <w:rPr>
          <w:rFonts w:cstheme="minorHAnsi"/>
        </w:rPr>
        <w:t>Make sure that other adults visit the room occasionally;</w:t>
      </w:r>
    </w:p>
    <w:p w14:paraId="3F3F8A5E" w14:textId="77777777" w:rsidR="00831E09" w:rsidRPr="00633C31" w:rsidRDefault="00831E09" w:rsidP="003C0FA7">
      <w:pPr>
        <w:numPr>
          <w:ilvl w:val="0"/>
          <w:numId w:val="30"/>
        </w:numPr>
        <w:spacing w:after="0" w:line="240" w:lineRule="auto"/>
        <w:rPr>
          <w:rFonts w:cstheme="minorHAnsi"/>
        </w:rPr>
      </w:pPr>
      <w:r w:rsidRPr="00633C31">
        <w:rPr>
          <w:rFonts w:cstheme="minorHAnsi"/>
        </w:rPr>
        <w:t>Avoid working in isolation with children unless thought has been given to safeguards;</w:t>
      </w:r>
    </w:p>
    <w:p w14:paraId="03AC1690" w14:textId="77777777" w:rsidR="00831E09" w:rsidRPr="00633C31" w:rsidRDefault="00831E09" w:rsidP="003C0FA7">
      <w:pPr>
        <w:numPr>
          <w:ilvl w:val="0"/>
          <w:numId w:val="30"/>
        </w:numPr>
        <w:spacing w:after="0" w:line="240" w:lineRule="auto"/>
        <w:rPr>
          <w:rFonts w:cstheme="minorHAnsi"/>
        </w:rPr>
      </w:pPr>
      <w:r w:rsidRPr="00633C31">
        <w:rPr>
          <w:rFonts w:cstheme="minorHAnsi"/>
        </w:rPr>
        <w:t>Must not give out personal mobile phone numbers or private e-mail addresses;</w:t>
      </w:r>
    </w:p>
    <w:p w14:paraId="7BEA40B1" w14:textId="77777777" w:rsidR="00831E09" w:rsidRPr="00633C31" w:rsidRDefault="00831E09" w:rsidP="003C0FA7">
      <w:pPr>
        <w:numPr>
          <w:ilvl w:val="0"/>
          <w:numId w:val="30"/>
        </w:numPr>
        <w:spacing w:after="0" w:line="240" w:lineRule="auto"/>
        <w:rPr>
          <w:rFonts w:cstheme="minorHAnsi"/>
        </w:rPr>
      </w:pPr>
      <w:r w:rsidRPr="00633C31">
        <w:rPr>
          <w:rFonts w:cstheme="minorHAnsi"/>
        </w:rPr>
        <w:t>Must not give pupils lifts home in your cars;</w:t>
      </w:r>
    </w:p>
    <w:p w14:paraId="64C0B0D9" w14:textId="77777777" w:rsidR="00831E09" w:rsidRPr="00633C31" w:rsidRDefault="00831E09" w:rsidP="003C0FA7">
      <w:pPr>
        <w:numPr>
          <w:ilvl w:val="0"/>
          <w:numId w:val="30"/>
        </w:numPr>
        <w:spacing w:after="0" w:line="240" w:lineRule="auto"/>
        <w:rPr>
          <w:rFonts w:cstheme="minorHAnsi"/>
        </w:rPr>
      </w:pPr>
      <w:r w:rsidRPr="00633C31">
        <w:rPr>
          <w:rFonts w:cstheme="minorHAnsi"/>
        </w:rPr>
        <w:t>Must not arrange to meet them outside of school hours; and</w:t>
      </w:r>
    </w:p>
    <w:p w14:paraId="4F4D5A0F" w14:textId="77777777" w:rsidR="00831E09" w:rsidRPr="00633C31" w:rsidRDefault="00831E09" w:rsidP="003C0FA7">
      <w:pPr>
        <w:numPr>
          <w:ilvl w:val="0"/>
          <w:numId w:val="30"/>
        </w:numPr>
        <w:spacing w:after="0" w:line="240" w:lineRule="auto"/>
        <w:rPr>
          <w:rFonts w:cstheme="minorHAnsi"/>
        </w:rPr>
      </w:pPr>
      <w:r w:rsidRPr="00633C31">
        <w:rPr>
          <w:rFonts w:cstheme="minorHAnsi"/>
        </w:rPr>
        <w:t>Must not chat to pupils on the social websites.</w:t>
      </w:r>
    </w:p>
    <w:p w14:paraId="2ECC99A7" w14:textId="77777777" w:rsidR="006F4401" w:rsidRDefault="006F4401" w:rsidP="00831E09">
      <w:pPr>
        <w:jc w:val="both"/>
        <w:rPr>
          <w:rFonts w:cstheme="minorHAnsi"/>
        </w:rPr>
      </w:pPr>
    </w:p>
    <w:p w14:paraId="34BF2D4D" w14:textId="7D7FE6F7" w:rsidR="00831E09" w:rsidRPr="00633C31" w:rsidRDefault="00831E09" w:rsidP="00831E09">
      <w:pPr>
        <w:jc w:val="both"/>
        <w:rPr>
          <w:rFonts w:cstheme="minorHAnsi"/>
        </w:rPr>
      </w:pPr>
      <w:r w:rsidRPr="00633C31">
        <w:rPr>
          <w:rFonts w:cstheme="minorHAnsi"/>
        </w:rPr>
        <w:t>Under the Sexual Offences Act 2003 it is a criminal offence for anyone working in an education setting to have a sexual relationship with a pupil even when the pupil is over the age of consent.</w:t>
      </w:r>
    </w:p>
    <w:p w14:paraId="7050EC34" w14:textId="6E53DAE7" w:rsidR="00FC62AE" w:rsidRDefault="00831E09" w:rsidP="002F2B37">
      <w:pPr>
        <w:jc w:val="both"/>
        <w:rPr>
          <w:rFonts w:cstheme="minorHAnsi"/>
        </w:rPr>
      </w:pPr>
      <w:r w:rsidRPr="00633C31">
        <w:rPr>
          <w:rFonts w:cstheme="minorHAnsi"/>
        </w:rPr>
        <w:t>Any use of physical force or restraint of pupils will be carried out and documented in accordance with the relevant physical restraint policy. If it is necessary to use physical action to prevent a child from injury to themselves or others parents will be informed.</w:t>
      </w:r>
    </w:p>
    <w:p w14:paraId="06DBEF02" w14:textId="77777777" w:rsidR="006F4401" w:rsidRPr="00F464B8" w:rsidRDefault="006F4401" w:rsidP="002F2B37">
      <w:pPr>
        <w:jc w:val="both"/>
        <w:rPr>
          <w:rFonts w:cstheme="minorHAnsi"/>
        </w:rPr>
      </w:pPr>
    </w:p>
    <w:p w14:paraId="4FDF8F3E" w14:textId="5571D064" w:rsidR="00BA4704" w:rsidRPr="001C16D0" w:rsidRDefault="001C16D0" w:rsidP="002F2B37">
      <w:pPr>
        <w:jc w:val="both"/>
        <w:rPr>
          <w:rFonts w:eastAsia="Arial" w:cstheme="minorHAnsi"/>
          <w:b/>
          <w:sz w:val="28"/>
          <w:szCs w:val="28"/>
        </w:rPr>
      </w:pPr>
      <w:r w:rsidRPr="001C16D0">
        <w:rPr>
          <w:rFonts w:eastAsia="Arial" w:cstheme="minorHAnsi"/>
          <w:b/>
          <w:sz w:val="28"/>
          <w:szCs w:val="28"/>
        </w:rPr>
        <w:t xml:space="preserve">18) </w:t>
      </w:r>
      <w:r w:rsidR="00BA4704" w:rsidRPr="001C16D0">
        <w:rPr>
          <w:rFonts w:eastAsia="Arial" w:cstheme="minorHAnsi"/>
          <w:b/>
          <w:sz w:val="28"/>
          <w:szCs w:val="28"/>
        </w:rPr>
        <w:t xml:space="preserve">Safer recruitment </w:t>
      </w:r>
    </w:p>
    <w:p w14:paraId="4E872F57" w14:textId="1943A1DD" w:rsidR="00BA4704" w:rsidRPr="00314CDE" w:rsidRDefault="00BA4704" w:rsidP="00BA4704">
      <w:pPr>
        <w:jc w:val="both"/>
        <w:rPr>
          <w:rFonts w:cstheme="minorHAnsi"/>
        </w:rPr>
      </w:pPr>
      <w:r w:rsidRPr="00314CDE">
        <w:rPr>
          <w:rFonts w:cstheme="minorHAnsi"/>
        </w:rPr>
        <w:t>To create a safe environment for our children our school will adopt the safer recruitment procedures that help deter, reject or identify people who might abuse children, outlined in part 3 of Keeping Children Safe in Education</w:t>
      </w:r>
      <w:r w:rsidR="00DE6461" w:rsidRPr="00314CDE">
        <w:rPr>
          <w:rFonts w:cstheme="minorHAnsi"/>
        </w:rPr>
        <w:t>.</w:t>
      </w:r>
      <w:r w:rsidR="00C027A2" w:rsidRPr="00314CDE">
        <w:rPr>
          <w:rFonts w:cstheme="minorHAnsi"/>
        </w:rPr>
        <w:t xml:space="preserve"> </w:t>
      </w:r>
      <w:r w:rsidR="00B22E42" w:rsidRPr="00314CDE">
        <w:rPr>
          <w:rFonts w:cstheme="minorHAnsi"/>
        </w:rPr>
        <w:t xml:space="preserve">The policies and procedures will be monitored to </w:t>
      </w:r>
      <w:r w:rsidR="00067ADF" w:rsidRPr="00314CDE">
        <w:rPr>
          <w:rFonts w:cstheme="minorHAnsi"/>
        </w:rPr>
        <w:t>ensure</w:t>
      </w:r>
      <w:r w:rsidR="00B22E42" w:rsidRPr="00314CDE">
        <w:rPr>
          <w:rFonts w:cstheme="minorHAnsi"/>
        </w:rPr>
        <w:t xml:space="preserve"> that they are embedded and effective.</w:t>
      </w:r>
    </w:p>
    <w:p w14:paraId="332FF313" w14:textId="4760B332" w:rsidR="00BA4704" w:rsidRPr="00633C31" w:rsidRDefault="00BA4704" w:rsidP="00BA4704">
      <w:pPr>
        <w:pStyle w:val="NoSpacing"/>
        <w:rPr>
          <w:rFonts w:cstheme="minorHAnsi"/>
        </w:rPr>
      </w:pPr>
      <w:r w:rsidRPr="00633C31">
        <w:rPr>
          <w:rFonts w:cstheme="minorHAnsi"/>
        </w:rPr>
        <w:t>Our school will ensure that at least one member of any recruitment panel has received safer recruitment training.</w:t>
      </w:r>
    </w:p>
    <w:p w14:paraId="518CEAE8" w14:textId="77777777" w:rsidR="00BA4704" w:rsidRPr="00633C31" w:rsidRDefault="00BA4704" w:rsidP="00BA4704">
      <w:pPr>
        <w:pStyle w:val="NoSpacing"/>
        <w:rPr>
          <w:rFonts w:cstheme="minorHAnsi"/>
        </w:rPr>
      </w:pPr>
    </w:p>
    <w:p w14:paraId="261C994E" w14:textId="398868B3" w:rsidR="00BA4704" w:rsidRDefault="00BA4704" w:rsidP="00BA4704">
      <w:pPr>
        <w:pStyle w:val="NoSpacing"/>
        <w:rPr>
          <w:rFonts w:cstheme="minorHAnsi"/>
        </w:rPr>
      </w:pPr>
      <w:r w:rsidRPr="00633C31">
        <w:rPr>
          <w:rFonts w:cstheme="minorHAnsi"/>
        </w:rPr>
        <w:t>Our school adheres to statutory responsibilities to check staff who work with children, making decisions on whether to ask for any checks beyond what is required; and ensuring volunteers are appropriately supervised.</w:t>
      </w:r>
    </w:p>
    <w:p w14:paraId="53FA367A" w14:textId="77777777" w:rsidR="00C108AC" w:rsidRDefault="00C108AC" w:rsidP="00BA4704">
      <w:pPr>
        <w:pStyle w:val="NoSpacing"/>
        <w:rPr>
          <w:rFonts w:cstheme="minorHAnsi"/>
        </w:rPr>
      </w:pPr>
    </w:p>
    <w:p w14:paraId="093C2580" w14:textId="77777777" w:rsidR="00C108AC" w:rsidRPr="00C108AC" w:rsidRDefault="00C108AC" w:rsidP="00C108AC">
      <w:pPr>
        <w:pStyle w:val="NoSpacing"/>
        <w:rPr>
          <w:rFonts w:cstheme="minorHAnsi"/>
        </w:rPr>
      </w:pPr>
      <w:r w:rsidRPr="00C108AC">
        <w:rPr>
          <w:rFonts w:cstheme="minorHAnsi"/>
        </w:rPr>
        <w:t xml:space="preserve">We expect all staff to have a responsibility to maintain public confidence in their ability to safeguard the welfare and best interests of children. They should adopt high standards of personal conduct in order to maintain confidence and respect of the general public and those with whom they work. </w:t>
      </w:r>
    </w:p>
    <w:p w14:paraId="63774BA2" w14:textId="77777777" w:rsidR="00C108AC" w:rsidRPr="00C108AC" w:rsidRDefault="00C108AC" w:rsidP="00C108AC">
      <w:pPr>
        <w:pStyle w:val="NoSpacing"/>
        <w:rPr>
          <w:rFonts w:cstheme="minorHAnsi"/>
        </w:rPr>
      </w:pPr>
    </w:p>
    <w:p w14:paraId="4108CA0D" w14:textId="2AD02B83" w:rsidR="00C108AC" w:rsidRDefault="00C108AC" w:rsidP="00BA4704">
      <w:pPr>
        <w:pStyle w:val="NoSpacing"/>
        <w:rPr>
          <w:rFonts w:cstheme="minorHAnsi"/>
        </w:rPr>
      </w:pPr>
      <w:r w:rsidRPr="00C108AC">
        <w:rPr>
          <w:rFonts w:cstheme="minorHAnsi"/>
        </w:rPr>
        <w:t>There may be times where an individual’s actions in their personal life come under scrutiny from the community, the media or public authorities, including with regard to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prohibition from teaching by the Teaching Regulation Agency (TRA) a bar from engaging in regulated activity, or action by another relevant regulatory body.</w:t>
      </w:r>
    </w:p>
    <w:p w14:paraId="39A5B214" w14:textId="77777777" w:rsidR="00F464B8" w:rsidRDefault="00F464B8" w:rsidP="00C108AC">
      <w:pPr>
        <w:pStyle w:val="NoSpacing"/>
        <w:rPr>
          <w:rFonts w:cstheme="minorHAnsi"/>
        </w:rPr>
      </w:pPr>
    </w:p>
    <w:p w14:paraId="26F5C6D2" w14:textId="3477FE2D" w:rsidR="00C108AC" w:rsidRDefault="00C108AC" w:rsidP="00C108AC">
      <w:pPr>
        <w:pStyle w:val="NoSpacing"/>
        <w:rPr>
          <w:rFonts w:cstheme="minorHAnsi"/>
        </w:rPr>
      </w:pPr>
      <w:r w:rsidRPr="00C108AC">
        <w:rPr>
          <w:rFonts w:cstheme="minorHAnsi"/>
        </w:rPr>
        <w:t xml:space="preserve">At </w:t>
      </w:r>
      <w:r w:rsidR="00F464B8">
        <w:rPr>
          <w:rFonts w:cstheme="minorHAnsi"/>
        </w:rPr>
        <w:t>WVTC</w:t>
      </w:r>
      <w:r w:rsidRPr="00C108AC">
        <w:rPr>
          <w:rFonts w:cstheme="minorHAnsi"/>
        </w:rPr>
        <w:t xml:space="preserve"> all staff must inform the </w:t>
      </w:r>
      <w:r w:rsidRPr="00F464B8">
        <w:rPr>
          <w:rFonts w:cstheme="minorHAnsi"/>
        </w:rPr>
        <w:t>Executive Head</w:t>
      </w:r>
      <w:r w:rsidRPr="00C108AC">
        <w:rPr>
          <w:rFonts w:cstheme="minorHAnsi"/>
        </w:rPr>
        <w:t xml:space="preserve"> teacher during the recruitment process of anything that affects their suitability for employment, including any relevant cautions, convictions or relevant orders that they are aware of, or they may have accrued during their employment, and/or they are charged with a criminal offence that would render them disqualified from working with children.</w:t>
      </w:r>
    </w:p>
    <w:p w14:paraId="009117F3" w14:textId="77777777" w:rsidR="00863F38" w:rsidRDefault="00863F38" w:rsidP="00C108AC">
      <w:pPr>
        <w:pStyle w:val="NoSpacing"/>
        <w:rPr>
          <w:rFonts w:cstheme="minorHAnsi"/>
        </w:rPr>
      </w:pPr>
    </w:p>
    <w:p w14:paraId="34FF3604" w14:textId="0EFB9D70" w:rsidR="00863F38" w:rsidRPr="003633FD" w:rsidRDefault="00863F38" w:rsidP="00863F38">
      <w:pPr>
        <w:pStyle w:val="NoSpacing"/>
        <w:rPr>
          <w:rFonts w:cstheme="minorHAnsi"/>
        </w:rPr>
      </w:pPr>
      <w:r w:rsidRPr="003633FD">
        <w:rPr>
          <w:rFonts w:cstheme="minorHAnsi"/>
        </w:rPr>
        <w:t>All shortlisted candidates will be asked to complete a self-declaration of their criminal record or information that would make them unsuitable to work with children e.g</w:t>
      </w:r>
    </w:p>
    <w:p w14:paraId="3DC814D0" w14:textId="77777777" w:rsidR="00863F38" w:rsidRPr="003633FD" w:rsidRDefault="00863F38" w:rsidP="00863F38">
      <w:pPr>
        <w:pStyle w:val="NoSpacing"/>
        <w:rPr>
          <w:rFonts w:cstheme="minorHAnsi"/>
        </w:rPr>
      </w:pPr>
      <w:r w:rsidRPr="003633FD">
        <w:rPr>
          <w:rFonts w:cstheme="minorHAnsi"/>
        </w:rPr>
        <w:t xml:space="preserve">• if they have a criminal history; </w:t>
      </w:r>
    </w:p>
    <w:p w14:paraId="3FD355D7" w14:textId="77777777" w:rsidR="00863F38" w:rsidRPr="003633FD" w:rsidRDefault="00863F38" w:rsidP="00863F38">
      <w:pPr>
        <w:pStyle w:val="NoSpacing"/>
        <w:rPr>
          <w:rFonts w:cstheme="minorHAnsi"/>
        </w:rPr>
      </w:pPr>
      <w:r w:rsidRPr="003633FD">
        <w:rPr>
          <w:rFonts w:cstheme="minorHAnsi"/>
        </w:rPr>
        <w:t xml:space="preserve">• whether they are included on the barred list; </w:t>
      </w:r>
    </w:p>
    <w:p w14:paraId="2990F0A0" w14:textId="77777777" w:rsidR="00863F38" w:rsidRPr="003633FD" w:rsidRDefault="00863F38" w:rsidP="00863F38">
      <w:pPr>
        <w:pStyle w:val="NoSpacing"/>
        <w:rPr>
          <w:rFonts w:cstheme="minorHAnsi"/>
        </w:rPr>
      </w:pPr>
      <w:r w:rsidRPr="003633FD">
        <w:rPr>
          <w:rFonts w:cstheme="minorHAnsi"/>
        </w:rPr>
        <w:t xml:space="preserve">• whether they are prohibited from teaching; </w:t>
      </w:r>
    </w:p>
    <w:p w14:paraId="7C511225" w14:textId="77777777" w:rsidR="0031046F" w:rsidRPr="003633FD" w:rsidRDefault="00863F38" w:rsidP="0031046F">
      <w:pPr>
        <w:pStyle w:val="NoSpacing"/>
        <w:rPr>
          <w:rFonts w:cstheme="minorHAnsi"/>
        </w:rPr>
      </w:pPr>
      <w:r w:rsidRPr="003633FD">
        <w:rPr>
          <w:rFonts w:cstheme="minorHAnsi"/>
        </w:rPr>
        <w:t xml:space="preserve">• whether they are prohibited from taking part in the management of an independent school; </w:t>
      </w:r>
    </w:p>
    <w:p w14:paraId="56945733" w14:textId="073AF837" w:rsidR="0031046F" w:rsidRPr="003633FD" w:rsidRDefault="0031046F" w:rsidP="0031046F">
      <w:pPr>
        <w:pStyle w:val="NoSpacing"/>
        <w:rPr>
          <w:rFonts w:cstheme="minorHAnsi"/>
        </w:rPr>
      </w:pPr>
      <w:r w:rsidRPr="003633FD">
        <w:rPr>
          <w:rFonts w:cstheme="minorHAnsi"/>
        </w:rPr>
        <w:t xml:space="preserve">• information about any criminal offences committed in any country in line with the law as applicable in England and Wales, not the law in their country of origin or where they were convicted; </w:t>
      </w:r>
    </w:p>
    <w:p w14:paraId="14A35635" w14:textId="77777777" w:rsidR="0031046F" w:rsidRPr="003633FD" w:rsidRDefault="0031046F" w:rsidP="0031046F">
      <w:pPr>
        <w:pStyle w:val="NoSpacing"/>
        <w:rPr>
          <w:rFonts w:cstheme="minorHAnsi"/>
        </w:rPr>
      </w:pPr>
      <w:r w:rsidRPr="003633FD">
        <w:rPr>
          <w:rFonts w:cstheme="minorHAnsi"/>
        </w:rPr>
        <w:t xml:space="preserve">• if they are known to the police and children’s social care; </w:t>
      </w:r>
    </w:p>
    <w:p w14:paraId="13E23073" w14:textId="4D32102C" w:rsidR="0031046F" w:rsidRPr="003633FD" w:rsidRDefault="0031046F" w:rsidP="0031046F">
      <w:pPr>
        <w:pStyle w:val="NoSpacing"/>
        <w:rPr>
          <w:rFonts w:cstheme="minorHAnsi"/>
        </w:rPr>
      </w:pPr>
      <w:r w:rsidRPr="003633FD">
        <w:rPr>
          <w:rFonts w:cstheme="minorHAnsi"/>
        </w:rPr>
        <w:t xml:space="preserve">• have they been disqualified from providing childcare and, </w:t>
      </w:r>
    </w:p>
    <w:p w14:paraId="676954FC" w14:textId="77777777" w:rsidR="0031046F" w:rsidRDefault="0031046F" w:rsidP="0031046F">
      <w:pPr>
        <w:pStyle w:val="NoSpacing"/>
        <w:rPr>
          <w:rFonts w:cstheme="minorHAnsi"/>
        </w:rPr>
      </w:pPr>
      <w:r w:rsidRPr="003633FD">
        <w:rPr>
          <w:rFonts w:cstheme="minorHAnsi"/>
        </w:rPr>
        <w:t>• any relevant overseas information</w:t>
      </w:r>
    </w:p>
    <w:p w14:paraId="6927D9CB" w14:textId="77777777" w:rsidR="00055440" w:rsidRDefault="00055440" w:rsidP="0031046F">
      <w:pPr>
        <w:pStyle w:val="NoSpacing"/>
        <w:rPr>
          <w:rFonts w:cstheme="minorHAnsi"/>
        </w:rPr>
      </w:pPr>
    </w:p>
    <w:p w14:paraId="26E47031" w14:textId="1975D2F2" w:rsidR="00EE3467" w:rsidRPr="00314CDE" w:rsidRDefault="00EE3467" w:rsidP="00EE3467">
      <w:pPr>
        <w:pStyle w:val="NoSpacing"/>
        <w:rPr>
          <w:rFonts w:cstheme="minorHAnsi"/>
        </w:rPr>
      </w:pPr>
      <w:r w:rsidRPr="00314CDE">
        <w:rPr>
          <w:rFonts w:cstheme="minorHAnsi"/>
        </w:rPr>
        <w:t xml:space="preserve">In addition, as part of the shortlisting process we will  consider carrying out an online search as part of our due diligence on the shortlisted </w:t>
      </w:r>
      <w:r w:rsidRPr="00170582">
        <w:rPr>
          <w:rFonts w:cstheme="minorHAnsi"/>
        </w:rPr>
        <w:t>candidate</w:t>
      </w:r>
      <w:r w:rsidR="00C1216A" w:rsidRPr="00170582">
        <w:rPr>
          <w:rFonts w:cstheme="minorHAnsi"/>
        </w:rPr>
        <w:t>,</w:t>
      </w:r>
      <w:r w:rsidR="00B274E1" w:rsidRPr="00170582">
        <w:rPr>
          <w:rFonts w:cstheme="minorHAnsi"/>
        </w:rPr>
        <w:t xml:space="preserve"> candidates</w:t>
      </w:r>
      <w:r w:rsidRPr="00170582">
        <w:rPr>
          <w:rFonts w:cstheme="minorHAnsi"/>
        </w:rPr>
        <w:t xml:space="preserve"> </w:t>
      </w:r>
      <w:r w:rsidR="00B274E1" w:rsidRPr="00170582">
        <w:rPr>
          <w:rFonts w:cstheme="minorHAnsi"/>
        </w:rPr>
        <w:t xml:space="preserve">will be informed if this is going to happen. </w:t>
      </w:r>
      <w:r w:rsidRPr="00170582">
        <w:rPr>
          <w:rFonts w:cstheme="minorHAnsi"/>
        </w:rPr>
        <w:t xml:space="preserve">This </w:t>
      </w:r>
      <w:r w:rsidRPr="00314CDE">
        <w:rPr>
          <w:rFonts w:cstheme="minorHAnsi"/>
        </w:rPr>
        <w:t>may help identify any incidents or issues that have happened, and are publicly available online, which we might want to explore with the applicant at interview.</w:t>
      </w:r>
    </w:p>
    <w:p w14:paraId="386BE399" w14:textId="4EEE4401" w:rsidR="00863F38" w:rsidRPr="003828B9" w:rsidRDefault="00863F38" w:rsidP="00863F38">
      <w:pPr>
        <w:pStyle w:val="NoSpacing"/>
        <w:rPr>
          <w:rFonts w:cstheme="minorHAnsi"/>
          <w:color w:val="FF0000"/>
        </w:rPr>
      </w:pPr>
    </w:p>
    <w:p w14:paraId="439E842A" w14:textId="77777777" w:rsidR="00BA4704" w:rsidRPr="00633C31" w:rsidRDefault="00BA4704" w:rsidP="00BA4704">
      <w:pPr>
        <w:pStyle w:val="NoSpacing"/>
        <w:rPr>
          <w:rFonts w:cstheme="minorHAnsi"/>
        </w:rPr>
      </w:pPr>
      <w:r w:rsidRPr="00633C31">
        <w:rPr>
          <w:rFonts w:cstheme="minorHAnsi"/>
        </w:rPr>
        <w:t>Any offer of appointment made to a successful candidate, including one who has lived or worked abroad will be conditional on satisfactory completion of the necessary pre-employment checks and satisfactory references. Upon appointment of new staff our school will:</w:t>
      </w:r>
    </w:p>
    <w:p w14:paraId="334111C1" w14:textId="77777777" w:rsidR="00BA4704" w:rsidRPr="00633C31" w:rsidRDefault="00BA4704" w:rsidP="006874D7">
      <w:pPr>
        <w:pStyle w:val="aLCPBodytext"/>
      </w:pPr>
    </w:p>
    <w:p w14:paraId="6252F26D" w14:textId="1290775A" w:rsidR="00BA4704" w:rsidRPr="003633FD" w:rsidRDefault="00BA4704" w:rsidP="003C0FA7">
      <w:pPr>
        <w:pStyle w:val="ListParagraph"/>
        <w:numPr>
          <w:ilvl w:val="0"/>
          <w:numId w:val="32"/>
        </w:numPr>
        <w:autoSpaceDE w:val="0"/>
        <w:autoSpaceDN w:val="0"/>
        <w:adjustRightInd w:val="0"/>
        <w:spacing w:after="238" w:line="240" w:lineRule="auto"/>
        <w:rPr>
          <w:rFonts w:cstheme="minorHAnsi"/>
        </w:rPr>
      </w:pPr>
      <w:r w:rsidRPr="00633C31">
        <w:rPr>
          <w:rFonts w:cstheme="minorHAnsi"/>
        </w:rPr>
        <w:t>Verify a candidate’s identity</w:t>
      </w:r>
      <w:r w:rsidR="008C5C44" w:rsidRPr="003633FD">
        <w:rPr>
          <w:rFonts w:cstheme="minorHAnsi"/>
        </w:rPr>
        <w:t>. Best practice is to check the birth certificate, where this is available;</w:t>
      </w:r>
    </w:p>
    <w:p w14:paraId="232B2D38" w14:textId="77777777" w:rsidR="00BA4704" w:rsidRPr="003633FD" w:rsidRDefault="00BA4704" w:rsidP="003C0FA7">
      <w:pPr>
        <w:pStyle w:val="ListParagraph"/>
        <w:numPr>
          <w:ilvl w:val="0"/>
          <w:numId w:val="32"/>
        </w:numPr>
        <w:autoSpaceDE w:val="0"/>
        <w:autoSpaceDN w:val="0"/>
        <w:adjustRightInd w:val="0"/>
        <w:spacing w:after="238" w:line="240" w:lineRule="auto"/>
        <w:rPr>
          <w:rFonts w:cstheme="minorHAnsi"/>
        </w:rPr>
      </w:pPr>
      <w:r w:rsidRPr="003633FD">
        <w:rPr>
          <w:rFonts w:cstheme="minorHAnsi"/>
        </w:rPr>
        <w:t>Obtain (via the applicant) an enhanced DBS certificate (including barred list information, for those who will be engaging in regulated activity);</w:t>
      </w:r>
    </w:p>
    <w:p w14:paraId="4A728D38" w14:textId="77777777" w:rsidR="00BA4704" w:rsidRPr="00633C31" w:rsidRDefault="00BA4704" w:rsidP="003C0FA7">
      <w:pPr>
        <w:pStyle w:val="ListParagraph"/>
        <w:numPr>
          <w:ilvl w:val="0"/>
          <w:numId w:val="32"/>
        </w:numPr>
        <w:autoSpaceDE w:val="0"/>
        <w:autoSpaceDN w:val="0"/>
        <w:adjustRightInd w:val="0"/>
        <w:spacing w:after="238" w:line="240" w:lineRule="auto"/>
        <w:rPr>
          <w:rFonts w:cstheme="minorHAnsi"/>
        </w:rPr>
      </w:pPr>
      <w:r w:rsidRPr="00633C31">
        <w:rPr>
          <w:rFonts w:cstheme="minorHAnsi"/>
        </w:rPr>
        <w:lastRenderedPageBreak/>
        <w:t>Obtain a separate barred list check if an individual will start work in regulated activity before the DBS certificate is available;</w:t>
      </w:r>
    </w:p>
    <w:p w14:paraId="27A068F3" w14:textId="77777777" w:rsidR="00BA4704" w:rsidRPr="00633C31" w:rsidRDefault="00BA4704" w:rsidP="003C0FA7">
      <w:pPr>
        <w:pStyle w:val="ListParagraph"/>
        <w:numPr>
          <w:ilvl w:val="0"/>
          <w:numId w:val="32"/>
        </w:numPr>
        <w:autoSpaceDE w:val="0"/>
        <w:autoSpaceDN w:val="0"/>
        <w:adjustRightInd w:val="0"/>
        <w:spacing w:after="238" w:line="240" w:lineRule="auto"/>
        <w:rPr>
          <w:rFonts w:cstheme="minorHAnsi"/>
        </w:rPr>
      </w:pPr>
      <w:r w:rsidRPr="00633C31">
        <w:rPr>
          <w:rFonts w:cstheme="minorHAnsi"/>
        </w:rPr>
        <w:t>Verify the candidate’s mental and physical fitness to carry out their work responsibilities. A job applicant can be asked relevant questions about disability and health in order to establish whether they have the physical and mental capacity for the specific role;</w:t>
      </w:r>
    </w:p>
    <w:p w14:paraId="4FE6F051" w14:textId="77777777" w:rsidR="00BA4704" w:rsidRPr="00633C31" w:rsidRDefault="00BA4704" w:rsidP="003C0FA7">
      <w:pPr>
        <w:pStyle w:val="ListParagraph"/>
        <w:numPr>
          <w:ilvl w:val="0"/>
          <w:numId w:val="32"/>
        </w:numPr>
        <w:autoSpaceDE w:val="0"/>
        <w:autoSpaceDN w:val="0"/>
        <w:adjustRightInd w:val="0"/>
        <w:spacing w:after="238" w:line="240" w:lineRule="auto"/>
        <w:rPr>
          <w:rFonts w:cstheme="minorHAnsi"/>
        </w:rPr>
      </w:pPr>
      <w:r w:rsidRPr="00633C31">
        <w:rPr>
          <w:rFonts w:cstheme="minorHAnsi"/>
        </w:rPr>
        <w:t xml:space="preserve">Verify the person’s right to work in the UK. If there is uncertainty about whether an individual needs permission to work in the UK, we will follow advice on the GOV.UK website; </w:t>
      </w:r>
    </w:p>
    <w:p w14:paraId="699E3C8C" w14:textId="08366242" w:rsidR="00BA4704" w:rsidRPr="00633C31" w:rsidRDefault="00BA4704" w:rsidP="003C0FA7">
      <w:pPr>
        <w:pStyle w:val="ListParagraph"/>
        <w:numPr>
          <w:ilvl w:val="0"/>
          <w:numId w:val="19"/>
        </w:numPr>
        <w:autoSpaceDE w:val="0"/>
        <w:autoSpaceDN w:val="0"/>
        <w:adjustRightInd w:val="0"/>
        <w:spacing w:after="238" w:line="240" w:lineRule="auto"/>
        <w:rPr>
          <w:rFonts w:cstheme="minorHAnsi"/>
        </w:rPr>
      </w:pPr>
      <w:r w:rsidRPr="00633C31">
        <w:rPr>
          <w:rFonts w:cstheme="minorHAnsi"/>
        </w:rPr>
        <w:t>if the person has lived or worked outside the UK, make any further overseas checks the school</w:t>
      </w:r>
      <w:r w:rsidR="00EB2DCF" w:rsidRPr="00633C31">
        <w:rPr>
          <w:rFonts w:cstheme="minorHAnsi"/>
        </w:rPr>
        <w:t xml:space="preserve"> </w:t>
      </w:r>
      <w:r w:rsidRPr="00633C31">
        <w:rPr>
          <w:rFonts w:cstheme="minorHAnsi"/>
        </w:rPr>
        <w:t xml:space="preserve">consider appropriate </w:t>
      </w:r>
    </w:p>
    <w:p w14:paraId="7685C0FD" w14:textId="77777777" w:rsidR="00BA4704" w:rsidRPr="00F32F0B" w:rsidRDefault="00BA4704" w:rsidP="003C0FA7">
      <w:pPr>
        <w:pStyle w:val="ListParagraph"/>
        <w:numPr>
          <w:ilvl w:val="0"/>
          <w:numId w:val="19"/>
        </w:numPr>
        <w:autoSpaceDE w:val="0"/>
        <w:autoSpaceDN w:val="0"/>
        <w:adjustRightInd w:val="0"/>
        <w:spacing w:after="238" w:line="240" w:lineRule="auto"/>
        <w:rPr>
          <w:rFonts w:cstheme="minorHAnsi"/>
        </w:rPr>
      </w:pPr>
      <w:r w:rsidRPr="00F32F0B">
        <w:rPr>
          <w:rFonts w:cstheme="minorHAnsi"/>
        </w:rPr>
        <w:t>Disqualification by Association check (if required);</w:t>
      </w:r>
    </w:p>
    <w:p w14:paraId="0449ACF7" w14:textId="77777777" w:rsidR="00BA4704" w:rsidRPr="00633C31" w:rsidRDefault="00BA4704" w:rsidP="003C0FA7">
      <w:pPr>
        <w:pStyle w:val="ListParagraph"/>
        <w:numPr>
          <w:ilvl w:val="0"/>
          <w:numId w:val="19"/>
        </w:numPr>
        <w:autoSpaceDE w:val="0"/>
        <w:autoSpaceDN w:val="0"/>
        <w:adjustRightInd w:val="0"/>
        <w:spacing w:after="238" w:line="240" w:lineRule="auto"/>
        <w:rPr>
          <w:rFonts w:cstheme="minorHAnsi"/>
        </w:rPr>
      </w:pPr>
      <w:r w:rsidRPr="00633C31">
        <w:rPr>
          <w:rFonts w:cstheme="minorHAnsi"/>
        </w:rPr>
        <w:t>Verify professional qualifications, as appropriate; we will use The Teacher Services’ system to verify any award of qualified teacher status (QTS) and the completion of teacher induction and probation</w:t>
      </w:r>
    </w:p>
    <w:p w14:paraId="197D275F" w14:textId="77777777" w:rsidR="00BA4704" w:rsidRDefault="00BA4704" w:rsidP="003C0FA7">
      <w:pPr>
        <w:pStyle w:val="ListParagraph"/>
        <w:numPr>
          <w:ilvl w:val="0"/>
          <w:numId w:val="19"/>
        </w:numPr>
        <w:autoSpaceDE w:val="0"/>
        <w:autoSpaceDN w:val="0"/>
        <w:adjustRightInd w:val="0"/>
        <w:spacing w:after="0" w:line="240" w:lineRule="auto"/>
        <w:rPr>
          <w:rFonts w:cstheme="minorHAnsi"/>
        </w:rPr>
      </w:pPr>
      <w:r w:rsidRPr="00633C31">
        <w:rPr>
          <w:rFonts w:cstheme="minorHAnsi"/>
        </w:rPr>
        <w:t xml:space="preserve">Check that a person taking up a management position is not subject to a section 128 direction made by the Secretary of State. </w:t>
      </w:r>
    </w:p>
    <w:p w14:paraId="121F739A" w14:textId="2B44C4FD" w:rsidR="00C108AC" w:rsidRPr="0061337E" w:rsidRDefault="00C108AC" w:rsidP="003C0FA7">
      <w:pPr>
        <w:pStyle w:val="ListParagraph"/>
        <w:numPr>
          <w:ilvl w:val="0"/>
          <w:numId w:val="19"/>
        </w:numPr>
        <w:autoSpaceDE w:val="0"/>
        <w:autoSpaceDN w:val="0"/>
        <w:adjustRightInd w:val="0"/>
        <w:spacing w:after="0" w:line="240" w:lineRule="auto"/>
        <w:rPr>
          <w:rFonts w:ascii="Arial" w:hAnsi="Arial" w:cs="Arial"/>
          <w:iCs/>
          <w:sz w:val="24"/>
          <w:szCs w:val="24"/>
        </w:rPr>
      </w:pPr>
      <w:r w:rsidRPr="00C108AC">
        <w:rPr>
          <w:rFonts w:cstheme="minorHAnsi"/>
        </w:rPr>
        <w:t>Check that the candidate is not disqualified under the Childcare Act 2006 (2018 regulations) where relevant to the post</w:t>
      </w:r>
    </w:p>
    <w:p w14:paraId="17F5A625" w14:textId="77777777" w:rsidR="00687694" w:rsidRPr="003633FD" w:rsidRDefault="00687694" w:rsidP="003C0FA7">
      <w:pPr>
        <w:pStyle w:val="ListParagraph"/>
        <w:numPr>
          <w:ilvl w:val="0"/>
          <w:numId w:val="19"/>
        </w:numPr>
        <w:autoSpaceDE w:val="0"/>
        <w:autoSpaceDN w:val="0"/>
        <w:adjustRightInd w:val="0"/>
        <w:spacing w:after="0" w:line="240" w:lineRule="auto"/>
        <w:rPr>
          <w:rFonts w:cstheme="minorHAnsi"/>
        </w:rPr>
      </w:pPr>
      <w:r w:rsidRPr="003633FD">
        <w:rPr>
          <w:rFonts w:cstheme="minorHAnsi"/>
        </w:rPr>
        <w:t>These checks are part of a wider safeguarding regime which will carry on following appointment.</w:t>
      </w:r>
    </w:p>
    <w:p w14:paraId="0845E8FE" w14:textId="77777777" w:rsidR="0061337E" w:rsidRPr="0061337E" w:rsidRDefault="0061337E" w:rsidP="0061337E">
      <w:pPr>
        <w:autoSpaceDE w:val="0"/>
        <w:autoSpaceDN w:val="0"/>
        <w:adjustRightInd w:val="0"/>
        <w:spacing w:after="0" w:line="240" w:lineRule="auto"/>
        <w:rPr>
          <w:rFonts w:ascii="Arial" w:hAnsi="Arial" w:cs="Arial"/>
          <w:iCs/>
          <w:sz w:val="24"/>
          <w:szCs w:val="24"/>
        </w:rPr>
      </w:pPr>
    </w:p>
    <w:p w14:paraId="760587C2" w14:textId="72C3A2F8" w:rsidR="00BA4704" w:rsidRPr="00631F33" w:rsidRDefault="00BA4704" w:rsidP="006874D7">
      <w:pPr>
        <w:pStyle w:val="aLCPBodytext"/>
      </w:pPr>
      <w:r w:rsidRPr="00631F33">
        <w:t>Our school understands that it is a criminal offence to allow any individual who is barred to carry out any form of regulated activity. Our school will comply with the legal duty to refer to the DBS anyone who has harmed, or poses a risk of harm, to a child or vulnerable adult; where the harm test is satisfied in respect of that individual; where the individual has received a caution or conviction for a relevant offence, or if there is reason to believe that individual has committed a listed relevant offence; and that individual has been removed from working (paid or unpaid) in regulated activity, or would have been removed had they not left.</w:t>
      </w:r>
    </w:p>
    <w:p w14:paraId="4D3623AC" w14:textId="77777777" w:rsidR="00BA4704" w:rsidRPr="00631F33" w:rsidRDefault="00BA4704" w:rsidP="006874D7">
      <w:pPr>
        <w:pStyle w:val="aLCPBodytext"/>
      </w:pPr>
    </w:p>
    <w:p w14:paraId="3103639D" w14:textId="34D49003" w:rsidR="00BA4704" w:rsidRPr="00631F33" w:rsidRDefault="00BA4704" w:rsidP="006874D7">
      <w:pPr>
        <w:pStyle w:val="aLCPBodytext"/>
      </w:pPr>
      <w:r w:rsidRPr="00631F33">
        <w:t>Our school makes decisions about the suitability of any prospective employees based on checks and evidence including; criminal record checks (DBS), barred list checks and prohibition checks together with references and interview information.</w:t>
      </w:r>
    </w:p>
    <w:p w14:paraId="6A11479D" w14:textId="77777777" w:rsidR="00BA4704" w:rsidRPr="00631F33" w:rsidRDefault="00BA4704" w:rsidP="006874D7">
      <w:pPr>
        <w:pStyle w:val="aLCPBodytext"/>
      </w:pPr>
      <w:r w:rsidRPr="00631F33">
        <w:tab/>
      </w:r>
    </w:p>
    <w:p w14:paraId="33F53A1D" w14:textId="77777777" w:rsidR="00BA4704" w:rsidRPr="00631F33" w:rsidRDefault="00BA4704" w:rsidP="006874D7">
      <w:pPr>
        <w:pStyle w:val="aLCPBodytext"/>
      </w:pPr>
      <w:r w:rsidRPr="00631F33">
        <w:t>Consideration is given to the regulated activity prospective employees will be engaged in. In summary, a person will be considered to be engaging in regulated activity if as a result of their work they:</w:t>
      </w:r>
    </w:p>
    <w:p w14:paraId="61C32979" w14:textId="77777777" w:rsidR="00BA4704" w:rsidRPr="00631F33" w:rsidRDefault="00BA4704" w:rsidP="006874D7">
      <w:pPr>
        <w:pStyle w:val="aLCPBodytext"/>
        <w:numPr>
          <w:ilvl w:val="0"/>
          <w:numId w:val="31"/>
        </w:numPr>
      </w:pPr>
      <w:r w:rsidRPr="00631F33">
        <w:t>Will be responsible, on a regular basis in a school, for teaching, caring for or supervising children;</w:t>
      </w:r>
    </w:p>
    <w:p w14:paraId="171AF6FA" w14:textId="77777777" w:rsidR="00BA4704" w:rsidRPr="00631F33" w:rsidRDefault="00BA4704" w:rsidP="006874D7">
      <w:pPr>
        <w:pStyle w:val="aLCPBodytext"/>
        <w:numPr>
          <w:ilvl w:val="0"/>
          <w:numId w:val="31"/>
        </w:numPr>
      </w:pPr>
      <w:r w:rsidRPr="00631F33">
        <w:t>Will carry out paid or unsupervised unpaid, work regularly in a school where that work provides an opportunity for contact with children; and</w:t>
      </w:r>
    </w:p>
    <w:p w14:paraId="00819D81" w14:textId="77777777" w:rsidR="00BA4704" w:rsidRPr="00631F33" w:rsidRDefault="00BA4704" w:rsidP="006874D7">
      <w:pPr>
        <w:pStyle w:val="aLCPBodytext"/>
        <w:numPr>
          <w:ilvl w:val="0"/>
          <w:numId w:val="31"/>
        </w:numPr>
      </w:pPr>
      <w:r w:rsidRPr="00631F33">
        <w:t>Engage in intimate or personal care or overnight activity, even if this happens only once.</w:t>
      </w:r>
    </w:p>
    <w:p w14:paraId="078418B0" w14:textId="77777777" w:rsidR="00BA4704" w:rsidRPr="00631F33" w:rsidRDefault="00BA4704" w:rsidP="006874D7">
      <w:pPr>
        <w:pStyle w:val="aLCPBodytext"/>
      </w:pPr>
    </w:p>
    <w:p w14:paraId="71B3BB9A" w14:textId="77777777" w:rsidR="00BA4704" w:rsidRPr="00631F33" w:rsidRDefault="00BA4704" w:rsidP="006874D7">
      <w:pPr>
        <w:pStyle w:val="aLCPBodytext"/>
      </w:pPr>
      <w:r w:rsidRPr="00631F33">
        <w:t xml:space="preserve">For all other staff who have opportunity for regular contact with children who are not engaging in regulated activity, the school requires an enhanced DBS certificate, which does not include a barred list check. </w:t>
      </w:r>
    </w:p>
    <w:p w14:paraId="1730F9F9" w14:textId="77777777" w:rsidR="00BA4704" w:rsidRPr="00631F33" w:rsidRDefault="00BA4704" w:rsidP="006874D7">
      <w:pPr>
        <w:pStyle w:val="aLCPBodytext"/>
      </w:pPr>
    </w:p>
    <w:p w14:paraId="4CF27A6E" w14:textId="77777777" w:rsidR="00BA4704" w:rsidRPr="00631F33" w:rsidRDefault="00BA4704" w:rsidP="006874D7">
      <w:pPr>
        <w:pStyle w:val="aLCPBodytext"/>
      </w:pPr>
      <w:r w:rsidRPr="00631F33">
        <w:lastRenderedPageBreak/>
        <w:t xml:space="preserve">For anyone appointed to carry out teaching work, an additional check will be undertaken to ensure they are not prohibited from teaching (including directions, sanctions and restrictions) </w:t>
      </w:r>
    </w:p>
    <w:p w14:paraId="0D4FB7EA" w14:textId="77777777" w:rsidR="00BA4704" w:rsidRPr="00633C31" w:rsidRDefault="00BA4704" w:rsidP="006874D7">
      <w:pPr>
        <w:pStyle w:val="aLCPBodytext"/>
      </w:pPr>
    </w:p>
    <w:p w14:paraId="14F7E599" w14:textId="77777777" w:rsidR="000C0F2B" w:rsidRPr="003633FD" w:rsidRDefault="000C0F2B" w:rsidP="000C0F2B">
      <w:pPr>
        <w:spacing w:after="0" w:line="240" w:lineRule="auto"/>
        <w:rPr>
          <w:rFonts w:eastAsia="Calibri" w:cstheme="minorHAnsi"/>
        </w:rPr>
      </w:pPr>
      <w:r w:rsidRPr="003633FD">
        <w:rPr>
          <w:rFonts w:eastAsia="Calibri" w:cstheme="minorHAnsi"/>
        </w:rPr>
        <w:t xml:space="preserve">Since 01 January 2021 the TRA Teacher Services system no longer maintains a list of those teachers who have been sanctioned in EEA member states. Schools will apply the same approach for any individuals who have lived or worked outside the UK regardless of whether or not it was in an EEA country or the rest of the world. </w:t>
      </w:r>
    </w:p>
    <w:p w14:paraId="077DF276" w14:textId="77777777" w:rsidR="006F4401" w:rsidRDefault="006F4401" w:rsidP="000C0F2B">
      <w:pPr>
        <w:spacing w:after="0" w:line="240" w:lineRule="auto"/>
        <w:rPr>
          <w:rFonts w:eastAsia="Calibri" w:cstheme="minorHAnsi"/>
        </w:rPr>
      </w:pPr>
    </w:p>
    <w:p w14:paraId="052FE2D8" w14:textId="46FD8902" w:rsidR="000C0F2B" w:rsidRPr="003633FD" w:rsidRDefault="000C0F2B" w:rsidP="000C0F2B">
      <w:pPr>
        <w:spacing w:after="0" w:line="240" w:lineRule="auto"/>
        <w:rPr>
          <w:rFonts w:eastAsia="Calibri" w:cstheme="minorHAnsi"/>
        </w:rPr>
      </w:pPr>
      <w:r w:rsidRPr="003633FD">
        <w:rPr>
          <w:rFonts w:eastAsia="Calibri" w:cstheme="minorHAnsi"/>
        </w:rPr>
        <w:t>These checks could include, where available:</w:t>
      </w:r>
    </w:p>
    <w:p w14:paraId="191E3E28" w14:textId="77777777" w:rsidR="000C0F2B" w:rsidRPr="003633FD" w:rsidRDefault="000C0F2B" w:rsidP="000C0F2B">
      <w:pPr>
        <w:spacing w:after="0" w:line="240" w:lineRule="auto"/>
        <w:rPr>
          <w:rFonts w:eastAsia="Calibri" w:cstheme="minorHAnsi"/>
        </w:rPr>
      </w:pPr>
      <w:r w:rsidRPr="003633FD">
        <w:rPr>
          <w:rFonts w:eastAsia="Calibri" w:cstheme="minorHAnsi"/>
        </w:rPr>
        <w:t xml:space="preserve"> • criminal records checks for overseas applicants - Home Office guidance can be found on GOV.UK; and for teaching positions </w:t>
      </w:r>
    </w:p>
    <w:p w14:paraId="38433529" w14:textId="77777777" w:rsidR="000C0F2B" w:rsidRPr="003633FD" w:rsidRDefault="000C0F2B" w:rsidP="000C0F2B">
      <w:pPr>
        <w:spacing w:after="0" w:line="240" w:lineRule="auto"/>
        <w:rPr>
          <w:rFonts w:eastAsia="Calibri" w:cstheme="minorHAnsi"/>
        </w:rPr>
      </w:pPr>
      <w:r w:rsidRPr="003633FD">
        <w:rPr>
          <w:rFonts w:eastAsia="Calibri" w:cstheme="minorHAnsi"/>
        </w:rPr>
        <w:t>• 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Applicants can find contact details of regulatory bodies in the EU/EEA and Switzerland on the Regulated Professions database. Applicants can also contact the UK Centre for Professional Qualifications who will signpost them to the appropriate EEA regulatory body.</w:t>
      </w:r>
    </w:p>
    <w:p w14:paraId="68579452" w14:textId="77777777" w:rsidR="00BA4704" w:rsidRPr="00633C31" w:rsidRDefault="00BA4704" w:rsidP="006874D7">
      <w:pPr>
        <w:pStyle w:val="aLCPBodytext"/>
      </w:pPr>
    </w:p>
    <w:p w14:paraId="02E20634" w14:textId="5877452F" w:rsidR="00BA4704" w:rsidRPr="00DD052E" w:rsidRDefault="00BA4704" w:rsidP="006874D7">
      <w:pPr>
        <w:pStyle w:val="aLCPBodytext"/>
      </w:pPr>
      <w:r w:rsidRPr="00DD052E">
        <w:t xml:space="preserve">Our school keeps a Single Central Record that complies with all the requirements. It is monitored by the </w:t>
      </w:r>
      <w:r w:rsidR="00F32F0B" w:rsidRPr="00E837DB">
        <w:t xml:space="preserve">Trust </w:t>
      </w:r>
      <w:r w:rsidR="00EB2DCF" w:rsidRPr="00E837DB">
        <w:t xml:space="preserve">and </w:t>
      </w:r>
      <w:r w:rsidR="00E837DB" w:rsidRPr="00E837DB">
        <w:t xml:space="preserve">S4S at </w:t>
      </w:r>
      <w:r w:rsidRPr="00E837DB">
        <w:t>regular intervals.</w:t>
      </w:r>
    </w:p>
    <w:p w14:paraId="3414A865" w14:textId="77777777" w:rsidR="00BA4704" w:rsidRPr="00DD052E" w:rsidRDefault="00BA4704" w:rsidP="006874D7">
      <w:pPr>
        <w:pStyle w:val="aLCPBodytext"/>
      </w:pPr>
    </w:p>
    <w:p w14:paraId="178D0AAE" w14:textId="77777777" w:rsidR="00BA4704" w:rsidRPr="00DD052E" w:rsidRDefault="00BA4704" w:rsidP="006874D7">
      <w:pPr>
        <w:pStyle w:val="aLCPBodytext"/>
      </w:pPr>
      <w:r w:rsidRPr="00DD052E">
        <w:t>The Single Central Record covers the following people:</w:t>
      </w:r>
    </w:p>
    <w:p w14:paraId="18DF737B" w14:textId="77777777" w:rsidR="00BA4704" w:rsidRPr="00633C31" w:rsidRDefault="00BA4704" w:rsidP="00BA4704">
      <w:pPr>
        <w:autoSpaceDE w:val="0"/>
        <w:autoSpaceDN w:val="0"/>
        <w:adjustRightInd w:val="0"/>
        <w:spacing w:after="0" w:line="240" w:lineRule="auto"/>
        <w:rPr>
          <w:rFonts w:cstheme="minorHAnsi"/>
        </w:rPr>
      </w:pPr>
    </w:p>
    <w:p w14:paraId="4F5DE6FC" w14:textId="77777777" w:rsidR="00BA4704" w:rsidRPr="00633C31" w:rsidRDefault="00BA4704" w:rsidP="003C0FA7">
      <w:pPr>
        <w:pStyle w:val="ListParagraph"/>
        <w:numPr>
          <w:ilvl w:val="0"/>
          <w:numId w:val="33"/>
        </w:numPr>
        <w:autoSpaceDE w:val="0"/>
        <w:autoSpaceDN w:val="0"/>
        <w:adjustRightInd w:val="0"/>
        <w:spacing w:after="238" w:line="240" w:lineRule="auto"/>
        <w:rPr>
          <w:rFonts w:cstheme="minorHAnsi"/>
        </w:rPr>
      </w:pPr>
      <w:r w:rsidRPr="00633C31">
        <w:rPr>
          <w:rFonts w:cstheme="minorHAnsi"/>
        </w:rPr>
        <w:t>all staff (including supply staff, and teacher trainees on salaried routes) who work at the school: in colleges, this means those providing education to children;</w:t>
      </w:r>
    </w:p>
    <w:p w14:paraId="60733F51" w14:textId="7DDD9ACC" w:rsidR="00BA4704" w:rsidRPr="00633C31" w:rsidRDefault="00BA4704" w:rsidP="003C0FA7">
      <w:pPr>
        <w:pStyle w:val="ListParagraph"/>
        <w:numPr>
          <w:ilvl w:val="0"/>
          <w:numId w:val="33"/>
        </w:numPr>
        <w:autoSpaceDE w:val="0"/>
        <w:autoSpaceDN w:val="0"/>
        <w:adjustRightInd w:val="0"/>
        <w:spacing w:after="238" w:line="240" w:lineRule="auto"/>
        <w:rPr>
          <w:rFonts w:cstheme="minorHAnsi"/>
        </w:rPr>
      </w:pPr>
      <w:r w:rsidRPr="00633C31">
        <w:rPr>
          <w:rFonts w:cstheme="minorHAnsi"/>
        </w:rPr>
        <w:t>all members of the proprietor body;</w:t>
      </w:r>
    </w:p>
    <w:p w14:paraId="4050E43C" w14:textId="77777777" w:rsidR="00BA4704" w:rsidRPr="00633C31" w:rsidRDefault="00BA4704" w:rsidP="003C0FA7">
      <w:pPr>
        <w:pStyle w:val="ListParagraph"/>
        <w:numPr>
          <w:ilvl w:val="0"/>
          <w:numId w:val="33"/>
        </w:numPr>
        <w:autoSpaceDE w:val="0"/>
        <w:autoSpaceDN w:val="0"/>
        <w:adjustRightInd w:val="0"/>
        <w:spacing w:after="238" w:line="240" w:lineRule="auto"/>
        <w:rPr>
          <w:rFonts w:cstheme="minorHAnsi"/>
        </w:rPr>
      </w:pPr>
      <w:r w:rsidRPr="00633C31">
        <w:rPr>
          <w:rFonts w:cstheme="minorHAnsi"/>
        </w:rPr>
        <w:t>Volunteers;</w:t>
      </w:r>
    </w:p>
    <w:p w14:paraId="7A50BB84" w14:textId="77777777" w:rsidR="00BA4704" w:rsidRPr="00633C31" w:rsidRDefault="00BA4704" w:rsidP="003C0FA7">
      <w:pPr>
        <w:pStyle w:val="ListParagraph"/>
        <w:numPr>
          <w:ilvl w:val="0"/>
          <w:numId w:val="33"/>
        </w:numPr>
        <w:autoSpaceDE w:val="0"/>
        <w:autoSpaceDN w:val="0"/>
        <w:adjustRightInd w:val="0"/>
        <w:spacing w:after="238" w:line="240" w:lineRule="auto"/>
        <w:rPr>
          <w:rFonts w:cstheme="minorHAnsi"/>
        </w:rPr>
      </w:pPr>
      <w:r w:rsidRPr="00633C31">
        <w:rPr>
          <w:rFonts w:cstheme="minorHAnsi"/>
        </w:rPr>
        <w:t>Governors; and</w:t>
      </w:r>
    </w:p>
    <w:p w14:paraId="0636C279" w14:textId="77777777" w:rsidR="00BA4704" w:rsidRPr="00633C31" w:rsidRDefault="00BA4704" w:rsidP="003C0FA7">
      <w:pPr>
        <w:pStyle w:val="ListParagraph"/>
        <w:numPr>
          <w:ilvl w:val="0"/>
          <w:numId w:val="33"/>
        </w:numPr>
        <w:autoSpaceDE w:val="0"/>
        <w:autoSpaceDN w:val="0"/>
        <w:adjustRightInd w:val="0"/>
        <w:spacing w:after="238" w:line="240" w:lineRule="auto"/>
        <w:rPr>
          <w:rFonts w:cstheme="minorHAnsi"/>
        </w:rPr>
      </w:pPr>
      <w:r w:rsidRPr="00633C31">
        <w:rPr>
          <w:rFonts w:cstheme="minorHAnsi"/>
        </w:rPr>
        <w:t>Agency, third-party staff and contractors</w:t>
      </w:r>
    </w:p>
    <w:p w14:paraId="7DCF57D2" w14:textId="77777777" w:rsidR="00BA4704" w:rsidRPr="00633C31" w:rsidRDefault="00BA4704" w:rsidP="00BA4704">
      <w:pPr>
        <w:autoSpaceDE w:val="0"/>
        <w:autoSpaceDN w:val="0"/>
        <w:adjustRightInd w:val="0"/>
        <w:spacing w:after="238" w:line="240" w:lineRule="auto"/>
        <w:rPr>
          <w:rFonts w:cstheme="minorHAnsi"/>
        </w:rPr>
      </w:pPr>
      <w:r w:rsidRPr="00633C31">
        <w:rPr>
          <w:rFonts w:cstheme="minorHAnsi"/>
        </w:rPr>
        <w:t>The following information will be recorded on the Single Central Record:</w:t>
      </w:r>
    </w:p>
    <w:p w14:paraId="16691884"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An identity check;</w:t>
      </w:r>
    </w:p>
    <w:p w14:paraId="58DE31EE" w14:textId="441BE9D5" w:rsidR="00BA4704" w:rsidRPr="00314CDE" w:rsidRDefault="00BA4704" w:rsidP="003C0FA7">
      <w:pPr>
        <w:pStyle w:val="ListParagraph"/>
        <w:numPr>
          <w:ilvl w:val="0"/>
          <w:numId w:val="34"/>
        </w:numPr>
        <w:autoSpaceDE w:val="0"/>
        <w:autoSpaceDN w:val="0"/>
        <w:adjustRightInd w:val="0"/>
        <w:spacing w:after="238" w:line="240" w:lineRule="auto"/>
        <w:rPr>
          <w:rFonts w:cstheme="minorHAnsi"/>
        </w:rPr>
      </w:pPr>
      <w:r w:rsidRPr="00314CDE">
        <w:rPr>
          <w:rFonts w:cstheme="minorHAnsi"/>
        </w:rPr>
        <w:t xml:space="preserve">A </w:t>
      </w:r>
      <w:r w:rsidR="00FC077A" w:rsidRPr="00314CDE">
        <w:rPr>
          <w:rFonts w:cstheme="minorHAnsi"/>
        </w:rPr>
        <w:t xml:space="preserve">standalone children’s </w:t>
      </w:r>
      <w:r w:rsidRPr="00314CDE">
        <w:rPr>
          <w:rFonts w:cstheme="minorHAnsi"/>
        </w:rPr>
        <w:t>barred list check;</w:t>
      </w:r>
    </w:p>
    <w:p w14:paraId="5F2E5738"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An enhanced DBS check/certificate;</w:t>
      </w:r>
    </w:p>
    <w:p w14:paraId="0FD4DE6E"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Prohibition, directions, sanctions and restrictions checks;</w:t>
      </w:r>
    </w:p>
    <w:p w14:paraId="7465E8B1"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 xml:space="preserve">A section 128 check </w:t>
      </w:r>
    </w:p>
    <w:p w14:paraId="049CBA20"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Further checks on people who have lived or worked outside the UK; this would include an EEA check teacher sanctions and restrictions;</w:t>
      </w:r>
    </w:p>
    <w:p w14:paraId="0B9D1FCA"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A check of professional qualifications; and</w:t>
      </w:r>
    </w:p>
    <w:p w14:paraId="25D94AC5"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A check to establish the person’s right to work in the United Kingdom.</w:t>
      </w:r>
    </w:p>
    <w:p w14:paraId="1C163EDC" w14:textId="77777777" w:rsidR="00BA4704" w:rsidRPr="00633C31" w:rsidRDefault="00BA4704" w:rsidP="003C0FA7">
      <w:pPr>
        <w:pStyle w:val="ListParagraph"/>
        <w:numPr>
          <w:ilvl w:val="0"/>
          <w:numId w:val="34"/>
        </w:numPr>
        <w:autoSpaceDE w:val="0"/>
        <w:autoSpaceDN w:val="0"/>
        <w:adjustRightInd w:val="0"/>
        <w:spacing w:after="238" w:line="240" w:lineRule="auto"/>
        <w:rPr>
          <w:rFonts w:cstheme="minorHAnsi"/>
        </w:rPr>
      </w:pPr>
      <w:r w:rsidRPr="00633C31">
        <w:rPr>
          <w:rFonts w:cstheme="minorHAnsi"/>
        </w:rPr>
        <w:t xml:space="preserve">The date upon which the current and original DBS certificate was seen (applicable for employees appointed after 1/9/16) </w:t>
      </w:r>
    </w:p>
    <w:p w14:paraId="1C7648DA" w14:textId="7A5C6C13" w:rsidR="00BA4704" w:rsidRPr="00633C31" w:rsidRDefault="00BA4704" w:rsidP="00BA4704">
      <w:pPr>
        <w:pStyle w:val="NoSpacing"/>
        <w:rPr>
          <w:rFonts w:cstheme="minorHAnsi"/>
        </w:rPr>
      </w:pPr>
      <w:r w:rsidRPr="00633C31">
        <w:rPr>
          <w:rFonts w:cstheme="minorHAnsi"/>
        </w:rPr>
        <w:t>Our school will obtain written confirmation that the employment business supplying staff has carried out the relevant checks and obtained the appropriate certificates. Our school</w:t>
      </w:r>
      <w:r w:rsidR="00EB2DCF" w:rsidRPr="00633C31">
        <w:rPr>
          <w:rFonts w:cstheme="minorHAnsi"/>
        </w:rPr>
        <w:t xml:space="preserve"> </w:t>
      </w:r>
      <w:r w:rsidRPr="00633C31">
        <w:rPr>
          <w:rFonts w:cstheme="minorHAnsi"/>
        </w:rPr>
        <w:t>will also check that the person presenting themselves for work is the same person on whom the checks have been made (Identity check)</w:t>
      </w:r>
    </w:p>
    <w:p w14:paraId="00D59F40" w14:textId="77777777" w:rsidR="00BA4704" w:rsidRPr="00633C31" w:rsidRDefault="00BA4704" w:rsidP="00BA4704">
      <w:pPr>
        <w:pStyle w:val="NoSpacing"/>
        <w:rPr>
          <w:rFonts w:cstheme="minorHAnsi"/>
        </w:rPr>
      </w:pPr>
    </w:p>
    <w:p w14:paraId="1E4B1BBD" w14:textId="77777777" w:rsidR="00BA4704" w:rsidRPr="00633C31" w:rsidRDefault="00BA4704" w:rsidP="00BA4704">
      <w:pPr>
        <w:pStyle w:val="NoSpacing"/>
        <w:rPr>
          <w:rFonts w:cstheme="minorHAnsi"/>
        </w:rPr>
      </w:pPr>
      <w:r w:rsidRPr="00633C31">
        <w:rPr>
          <w:rFonts w:cstheme="minorHAnsi"/>
        </w:rPr>
        <w:t>We will obtain written confirmation from alternative providers we use to confirm they have undertaken the relevant pre-employment and DBS checks for their staff</w:t>
      </w:r>
    </w:p>
    <w:p w14:paraId="4273F20F" w14:textId="77777777" w:rsidR="00BA4704" w:rsidRPr="00633C31" w:rsidRDefault="00BA4704" w:rsidP="00BA4704">
      <w:pPr>
        <w:pStyle w:val="NoSpacing"/>
        <w:rPr>
          <w:rFonts w:cstheme="minorHAnsi"/>
        </w:rPr>
      </w:pPr>
    </w:p>
    <w:p w14:paraId="751A0AF7" w14:textId="2084C17C" w:rsidR="00BA4704" w:rsidRDefault="00BA4704" w:rsidP="00BA4704">
      <w:pPr>
        <w:pStyle w:val="NoSpacing"/>
        <w:rPr>
          <w:rFonts w:cstheme="minorHAnsi"/>
        </w:rPr>
      </w:pPr>
      <w:r w:rsidRPr="00633C31">
        <w:rPr>
          <w:rFonts w:cstheme="minorHAnsi"/>
        </w:rPr>
        <w:t>All applicants MUST show their current original DBS certificate to the schoo</w:t>
      </w:r>
      <w:r w:rsidR="008E2EEF" w:rsidRPr="00633C31">
        <w:rPr>
          <w:rFonts w:cstheme="minorHAnsi"/>
        </w:rPr>
        <w:t>l</w:t>
      </w:r>
      <w:r w:rsidRPr="00633C31">
        <w:rPr>
          <w:rFonts w:cstheme="minorHAnsi"/>
        </w:rPr>
        <w:t xml:space="preserve"> as soon as they take up post.</w:t>
      </w:r>
    </w:p>
    <w:p w14:paraId="1FFF87EB" w14:textId="5CC0B449" w:rsidR="002006EB" w:rsidRDefault="002006EB" w:rsidP="00BA4704">
      <w:pPr>
        <w:pStyle w:val="NoSpacing"/>
        <w:rPr>
          <w:rFonts w:cstheme="minorHAnsi"/>
        </w:rPr>
      </w:pPr>
    </w:p>
    <w:p w14:paraId="027F9E8D" w14:textId="77777777" w:rsidR="002006EB" w:rsidRPr="007A45CD" w:rsidRDefault="002006EB" w:rsidP="002006EB">
      <w:pPr>
        <w:pStyle w:val="NoSpacing"/>
        <w:rPr>
          <w:rFonts w:cstheme="minorHAnsi"/>
          <w:b/>
          <w:bCs/>
          <w:color w:val="000000" w:themeColor="text1"/>
        </w:rPr>
      </w:pPr>
      <w:r w:rsidRPr="007A45CD">
        <w:rPr>
          <w:rFonts w:cstheme="minorHAnsi"/>
          <w:b/>
          <w:bCs/>
          <w:color w:val="000000" w:themeColor="text1"/>
        </w:rPr>
        <w:lastRenderedPageBreak/>
        <w:t>Agency and third-party staff (supply staff)</w:t>
      </w:r>
    </w:p>
    <w:p w14:paraId="679A3CAA" w14:textId="40A16E89" w:rsidR="002006EB" w:rsidRPr="007A45CD" w:rsidRDefault="002006EB" w:rsidP="00EA1A9C">
      <w:pPr>
        <w:pStyle w:val="NoSpacing"/>
        <w:numPr>
          <w:ilvl w:val="0"/>
          <w:numId w:val="54"/>
        </w:numPr>
        <w:rPr>
          <w:rFonts w:cstheme="minorHAnsi"/>
          <w:color w:val="000000" w:themeColor="text1"/>
        </w:rPr>
      </w:pPr>
      <w:r w:rsidRPr="007A45CD">
        <w:rPr>
          <w:rFonts w:cstheme="minorHAnsi"/>
          <w:color w:val="000000" w:themeColor="text1"/>
        </w:rPr>
        <w:t>We will  obtain written notification from any agency, or third party organisation we use that the organisation has carried out the checks (in respect of the enhanced DBS certificate, written notification that confirms the certificate has been obtained by either the employment business or another such business), on an individual who will be working at the school or college that the school would otherwise perform.</w:t>
      </w:r>
    </w:p>
    <w:p w14:paraId="67D14177" w14:textId="4B69294B" w:rsidR="002006EB" w:rsidRPr="007A45CD" w:rsidRDefault="002006EB" w:rsidP="00EA1A9C">
      <w:pPr>
        <w:pStyle w:val="NoSpacing"/>
        <w:numPr>
          <w:ilvl w:val="0"/>
          <w:numId w:val="54"/>
        </w:numPr>
        <w:rPr>
          <w:rFonts w:cstheme="minorHAnsi"/>
          <w:color w:val="000000" w:themeColor="text1"/>
        </w:rPr>
      </w:pPr>
      <w:r w:rsidRPr="007A45CD">
        <w:rPr>
          <w:rFonts w:cstheme="minorHAnsi"/>
          <w:color w:val="000000" w:themeColor="text1"/>
        </w:rPr>
        <w:t>Where the position requires a barred list check, this must be obtained by the agency or third party prior to appointing the individual. The school will also check that the person presenting themselves for work is the same person on whom the checks have been made.</w:t>
      </w:r>
    </w:p>
    <w:p w14:paraId="73A6BA45" w14:textId="77777777" w:rsidR="00B95EDB" w:rsidRDefault="00B95EDB" w:rsidP="002006EB">
      <w:pPr>
        <w:pStyle w:val="NoSpacing"/>
        <w:rPr>
          <w:rFonts w:cstheme="minorHAnsi"/>
          <w:color w:val="FF0000"/>
        </w:rPr>
      </w:pPr>
    </w:p>
    <w:p w14:paraId="287FF964" w14:textId="77777777" w:rsidR="002006EB" w:rsidRPr="007A45CD" w:rsidRDefault="002006EB" w:rsidP="002006EB">
      <w:pPr>
        <w:pStyle w:val="NoSpacing"/>
        <w:rPr>
          <w:rFonts w:cstheme="minorHAnsi"/>
          <w:b/>
          <w:bCs/>
          <w:color w:val="000000" w:themeColor="text1"/>
        </w:rPr>
      </w:pPr>
      <w:r w:rsidRPr="007A45CD">
        <w:rPr>
          <w:rFonts w:cstheme="minorHAnsi"/>
          <w:b/>
          <w:bCs/>
          <w:color w:val="000000" w:themeColor="text1"/>
        </w:rPr>
        <w:t>Trainee/student teachers</w:t>
      </w:r>
    </w:p>
    <w:p w14:paraId="26232144" w14:textId="4DF5564E" w:rsidR="002006EB" w:rsidRPr="007A45CD" w:rsidRDefault="002006EB" w:rsidP="00EA1A9C">
      <w:pPr>
        <w:pStyle w:val="NoSpacing"/>
        <w:numPr>
          <w:ilvl w:val="0"/>
          <w:numId w:val="55"/>
        </w:numPr>
        <w:rPr>
          <w:rFonts w:cstheme="minorHAnsi"/>
          <w:color w:val="000000" w:themeColor="text1"/>
        </w:rPr>
      </w:pPr>
      <w:r w:rsidRPr="007A45CD">
        <w:rPr>
          <w:rFonts w:cstheme="minorHAnsi"/>
          <w:color w:val="000000" w:themeColor="text1"/>
        </w:rPr>
        <w:t>Where applicants for initial teacher training are salaried by the school,</w:t>
      </w:r>
      <w:r w:rsidR="00CB1121" w:rsidRPr="007A45CD">
        <w:rPr>
          <w:rFonts w:cstheme="minorHAnsi"/>
          <w:color w:val="000000" w:themeColor="text1"/>
        </w:rPr>
        <w:t xml:space="preserve"> </w:t>
      </w:r>
      <w:r w:rsidRPr="007A45CD">
        <w:rPr>
          <w:rFonts w:cstheme="minorHAnsi"/>
          <w:color w:val="000000" w:themeColor="text1"/>
        </w:rPr>
        <w:t xml:space="preserve">the school </w:t>
      </w:r>
      <w:r w:rsidR="00CB1121" w:rsidRPr="007A45CD">
        <w:rPr>
          <w:rFonts w:cstheme="minorHAnsi"/>
          <w:color w:val="000000" w:themeColor="text1"/>
        </w:rPr>
        <w:t>will</w:t>
      </w:r>
      <w:r w:rsidRPr="007A45CD">
        <w:rPr>
          <w:rFonts w:cstheme="minorHAnsi"/>
          <w:color w:val="000000" w:themeColor="text1"/>
        </w:rPr>
        <w:t xml:space="preserve"> ensure that all necessary checks are carried out. As trainee</w:t>
      </w:r>
      <w:r w:rsidR="00CB1121" w:rsidRPr="007A45CD">
        <w:rPr>
          <w:rFonts w:cstheme="minorHAnsi"/>
          <w:color w:val="000000" w:themeColor="text1"/>
        </w:rPr>
        <w:t xml:space="preserve"> </w:t>
      </w:r>
      <w:r w:rsidRPr="007A45CD">
        <w:rPr>
          <w:rFonts w:cstheme="minorHAnsi"/>
          <w:color w:val="000000" w:themeColor="text1"/>
        </w:rPr>
        <w:t>teachers are likely to be engaging in regulated activity, an enhanced DBS certificate</w:t>
      </w:r>
      <w:r w:rsidR="00CB1121" w:rsidRPr="007A45CD">
        <w:rPr>
          <w:rFonts w:cstheme="minorHAnsi"/>
          <w:color w:val="000000" w:themeColor="text1"/>
        </w:rPr>
        <w:t xml:space="preserve"> </w:t>
      </w:r>
      <w:r w:rsidRPr="007A45CD">
        <w:rPr>
          <w:rFonts w:cstheme="minorHAnsi"/>
          <w:color w:val="000000" w:themeColor="text1"/>
        </w:rPr>
        <w:t>(including barred list information) must be obtained.</w:t>
      </w:r>
    </w:p>
    <w:p w14:paraId="0B0D9C86" w14:textId="4E49D7E0" w:rsidR="002006EB" w:rsidRPr="007A45CD" w:rsidRDefault="002006EB" w:rsidP="00EA1A9C">
      <w:pPr>
        <w:pStyle w:val="NoSpacing"/>
        <w:numPr>
          <w:ilvl w:val="0"/>
          <w:numId w:val="55"/>
        </w:numPr>
        <w:rPr>
          <w:rFonts w:cstheme="minorHAnsi"/>
          <w:color w:val="000000" w:themeColor="text1"/>
        </w:rPr>
      </w:pPr>
      <w:r w:rsidRPr="007A45CD">
        <w:rPr>
          <w:rFonts w:cstheme="minorHAnsi"/>
          <w:color w:val="000000" w:themeColor="text1"/>
        </w:rPr>
        <w:t>Where trainee teachers are fee-funded, it is the responsibility of the initial teacher</w:t>
      </w:r>
      <w:r w:rsidR="00CB1121" w:rsidRPr="007A45CD">
        <w:rPr>
          <w:rFonts w:cstheme="minorHAnsi"/>
          <w:color w:val="000000" w:themeColor="text1"/>
        </w:rPr>
        <w:t xml:space="preserve"> </w:t>
      </w:r>
      <w:r w:rsidRPr="007A45CD">
        <w:rPr>
          <w:rFonts w:cstheme="minorHAnsi"/>
          <w:color w:val="000000" w:themeColor="text1"/>
        </w:rPr>
        <w:t>training provider to carry out the necessary checks. School</w:t>
      </w:r>
      <w:r w:rsidR="00CB1121" w:rsidRPr="007A45CD">
        <w:rPr>
          <w:rFonts w:cstheme="minorHAnsi"/>
          <w:color w:val="000000" w:themeColor="text1"/>
        </w:rPr>
        <w:t xml:space="preserve"> will </w:t>
      </w:r>
      <w:r w:rsidRPr="007A45CD">
        <w:rPr>
          <w:rFonts w:cstheme="minorHAnsi"/>
          <w:color w:val="000000" w:themeColor="text1"/>
        </w:rPr>
        <w:t>obtain</w:t>
      </w:r>
      <w:r w:rsidR="00CB1121" w:rsidRPr="007A45CD">
        <w:rPr>
          <w:rFonts w:cstheme="minorHAnsi"/>
          <w:color w:val="000000" w:themeColor="text1"/>
        </w:rPr>
        <w:t xml:space="preserve"> </w:t>
      </w:r>
      <w:r w:rsidRPr="007A45CD">
        <w:rPr>
          <w:rFonts w:cstheme="minorHAnsi"/>
          <w:color w:val="000000" w:themeColor="text1"/>
        </w:rPr>
        <w:t>written confirmation from the provider that it has carried out all pre-appointment checks</w:t>
      </w:r>
      <w:r w:rsidR="00CB1121" w:rsidRPr="007A45CD">
        <w:rPr>
          <w:rFonts w:cstheme="minorHAnsi"/>
          <w:color w:val="000000" w:themeColor="text1"/>
        </w:rPr>
        <w:t xml:space="preserve"> </w:t>
      </w:r>
      <w:r w:rsidRPr="007A45CD">
        <w:rPr>
          <w:rFonts w:cstheme="minorHAnsi"/>
          <w:color w:val="000000" w:themeColor="text1"/>
        </w:rPr>
        <w:t>that the school would otherwise be required to perform, and that the trainee</w:t>
      </w:r>
      <w:r w:rsidR="00CB1121" w:rsidRPr="007A45CD">
        <w:rPr>
          <w:rFonts w:cstheme="minorHAnsi"/>
          <w:color w:val="000000" w:themeColor="text1"/>
        </w:rPr>
        <w:t xml:space="preserve"> </w:t>
      </w:r>
      <w:r w:rsidRPr="007A45CD">
        <w:rPr>
          <w:rFonts w:cstheme="minorHAnsi"/>
          <w:color w:val="000000" w:themeColor="text1"/>
        </w:rPr>
        <w:t>has been judged by the provider to be suitable to work with children.</w:t>
      </w:r>
      <w:r w:rsidR="00CB1121" w:rsidRPr="007A45CD">
        <w:rPr>
          <w:rFonts w:cstheme="minorHAnsi"/>
          <w:color w:val="000000" w:themeColor="text1"/>
        </w:rPr>
        <w:t xml:space="preserve"> </w:t>
      </w:r>
      <w:r w:rsidRPr="007A45CD">
        <w:rPr>
          <w:rFonts w:cstheme="minorHAnsi"/>
          <w:color w:val="000000" w:themeColor="text1"/>
        </w:rPr>
        <w:t>There is no</w:t>
      </w:r>
    </w:p>
    <w:p w14:paraId="2A61054C" w14:textId="37DE06F9" w:rsidR="00067ADF" w:rsidRDefault="002006EB" w:rsidP="00B95EDB">
      <w:pPr>
        <w:pStyle w:val="NoSpacing"/>
        <w:ind w:left="720"/>
        <w:rPr>
          <w:rFonts w:cstheme="minorHAnsi"/>
          <w:color w:val="000000" w:themeColor="text1"/>
        </w:rPr>
      </w:pPr>
      <w:r w:rsidRPr="007A45CD">
        <w:rPr>
          <w:rFonts w:cstheme="minorHAnsi"/>
          <w:color w:val="000000" w:themeColor="text1"/>
        </w:rPr>
        <w:t>requirement for the school to record details of fee-funded trainees on the single central</w:t>
      </w:r>
      <w:r w:rsidR="00CB1121" w:rsidRPr="007A45CD">
        <w:rPr>
          <w:rFonts w:cstheme="minorHAnsi"/>
          <w:color w:val="000000" w:themeColor="text1"/>
        </w:rPr>
        <w:t xml:space="preserve"> </w:t>
      </w:r>
      <w:r w:rsidRPr="007A45CD">
        <w:rPr>
          <w:rFonts w:cstheme="minorHAnsi"/>
          <w:color w:val="000000" w:themeColor="text1"/>
        </w:rPr>
        <w:t>record.</w:t>
      </w:r>
    </w:p>
    <w:p w14:paraId="2D3A90B8" w14:textId="77777777" w:rsidR="00B95EDB" w:rsidRPr="00B95EDB" w:rsidRDefault="00B95EDB" w:rsidP="00B95EDB">
      <w:pPr>
        <w:pStyle w:val="NoSpacing"/>
        <w:ind w:left="720"/>
        <w:rPr>
          <w:rFonts w:cstheme="minorHAnsi"/>
          <w:color w:val="000000" w:themeColor="text1"/>
        </w:rPr>
      </w:pPr>
    </w:p>
    <w:p w14:paraId="7B2FC3A0" w14:textId="52A54BFD" w:rsidR="00BA4704" w:rsidRPr="00314CDE" w:rsidRDefault="001C16D0" w:rsidP="002F2B37">
      <w:pPr>
        <w:jc w:val="both"/>
        <w:rPr>
          <w:rFonts w:eastAsia="Arial" w:cstheme="minorHAnsi"/>
          <w:b/>
          <w:sz w:val="28"/>
          <w:szCs w:val="28"/>
        </w:rPr>
      </w:pPr>
      <w:r w:rsidRPr="001C16D0">
        <w:rPr>
          <w:rFonts w:cstheme="minorHAnsi"/>
          <w:b/>
          <w:sz w:val="28"/>
          <w:szCs w:val="28"/>
        </w:rPr>
        <w:t xml:space="preserve">19) </w:t>
      </w:r>
      <w:r w:rsidR="00654B15" w:rsidRPr="00314CDE">
        <w:rPr>
          <w:rFonts w:cstheme="minorHAnsi"/>
          <w:b/>
          <w:sz w:val="28"/>
          <w:szCs w:val="28"/>
        </w:rPr>
        <w:t>Safeguarding concerns and allegations made about staff, including teachers, volunteers and contractors</w:t>
      </w:r>
      <w:r w:rsidR="00BA4704" w:rsidRPr="00314CDE">
        <w:rPr>
          <w:rFonts w:cstheme="minorHAnsi"/>
          <w:b/>
          <w:sz w:val="28"/>
          <w:szCs w:val="28"/>
        </w:rPr>
        <w:t xml:space="preserve"> </w:t>
      </w:r>
    </w:p>
    <w:p w14:paraId="4D05D2A6" w14:textId="04F4E473" w:rsidR="00BA4704" w:rsidRPr="00314CDE" w:rsidRDefault="00BA4704" w:rsidP="00BA4704">
      <w:pPr>
        <w:rPr>
          <w:rFonts w:cstheme="minorHAnsi"/>
        </w:rPr>
      </w:pPr>
      <w:r w:rsidRPr="00314CDE">
        <w:rPr>
          <w:rFonts w:cstheme="minorHAnsi"/>
        </w:rPr>
        <w:t>Our school has adopted the Trust Managing Allegations Policy.</w:t>
      </w:r>
    </w:p>
    <w:p w14:paraId="736F1B12" w14:textId="1F6B586C" w:rsidR="00BA4704" w:rsidRPr="00633C31" w:rsidRDefault="00BA4704" w:rsidP="00BA4704">
      <w:pPr>
        <w:rPr>
          <w:rFonts w:cstheme="minorHAnsi"/>
        </w:rPr>
      </w:pPr>
      <w:r w:rsidRPr="00633C31">
        <w:rPr>
          <w:rFonts w:cstheme="minorHAnsi"/>
        </w:rPr>
        <w:t>Our policy complie</w:t>
      </w:r>
      <w:r w:rsidR="008E2EEF" w:rsidRPr="00633C31">
        <w:rPr>
          <w:rFonts w:cstheme="minorHAnsi"/>
        </w:rPr>
        <w:t>s with the guidance set out in part four of Keeping C</w:t>
      </w:r>
      <w:r w:rsidRPr="00633C31">
        <w:rPr>
          <w:rFonts w:cstheme="minorHAnsi"/>
        </w:rPr>
        <w:t>hildren Safe in Education.</w:t>
      </w:r>
    </w:p>
    <w:p w14:paraId="086E698B" w14:textId="77777777" w:rsidR="00BA4704" w:rsidRPr="00633C31" w:rsidRDefault="00BA4704" w:rsidP="00BA4704">
      <w:pPr>
        <w:autoSpaceDE w:val="0"/>
        <w:autoSpaceDN w:val="0"/>
        <w:adjustRightInd w:val="0"/>
        <w:spacing w:after="0" w:line="240" w:lineRule="auto"/>
        <w:rPr>
          <w:rFonts w:cstheme="minorHAnsi"/>
        </w:rPr>
      </w:pPr>
      <w:r w:rsidRPr="00633C31">
        <w:rPr>
          <w:rFonts w:cstheme="minorHAnsi"/>
        </w:rPr>
        <w:t xml:space="preserve">All allegations of abuse of children carried out by any staff member or volunteer will be taken seriously. If an allegation is made regarding a member of staff or volunteer, the following will be considered: </w:t>
      </w:r>
    </w:p>
    <w:p w14:paraId="0CAB50AE" w14:textId="77777777" w:rsidR="00BB4C4A" w:rsidRDefault="00BB4C4A" w:rsidP="00BA4704">
      <w:pPr>
        <w:autoSpaceDE w:val="0"/>
        <w:autoSpaceDN w:val="0"/>
        <w:adjustRightInd w:val="0"/>
        <w:spacing w:after="0" w:line="240" w:lineRule="auto"/>
        <w:rPr>
          <w:rFonts w:cstheme="minorHAnsi"/>
        </w:rPr>
      </w:pPr>
    </w:p>
    <w:p w14:paraId="0ED3B179" w14:textId="7235953E" w:rsidR="00BA4704" w:rsidRPr="00633C31" w:rsidRDefault="00BA4704" w:rsidP="00BA4704">
      <w:pPr>
        <w:autoSpaceDE w:val="0"/>
        <w:autoSpaceDN w:val="0"/>
        <w:adjustRightInd w:val="0"/>
        <w:spacing w:after="0" w:line="240" w:lineRule="auto"/>
        <w:rPr>
          <w:rFonts w:cstheme="minorHAnsi"/>
        </w:rPr>
      </w:pPr>
      <w:r w:rsidRPr="00633C31">
        <w:rPr>
          <w:rFonts w:cstheme="minorHAnsi"/>
        </w:rPr>
        <w:t xml:space="preserve">Has the member of staff/volunteer; </w:t>
      </w:r>
    </w:p>
    <w:p w14:paraId="6A4C165E" w14:textId="37538917" w:rsidR="00BA4704" w:rsidRPr="00633C31" w:rsidRDefault="00BA4704" w:rsidP="003C0FA7">
      <w:pPr>
        <w:pStyle w:val="ListParagraph"/>
        <w:numPr>
          <w:ilvl w:val="0"/>
          <w:numId w:val="35"/>
        </w:numPr>
        <w:autoSpaceDE w:val="0"/>
        <w:autoSpaceDN w:val="0"/>
        <w:adjustRightInd w:val="0"/>
        <w:spacing w:after="35" w:line="240" w:lineRule="auto"/>
        <w:rPr>
          <w:rFonts w:cstheme="minorHAnsi"/>
        </w:rPr>
      </w:pPr>
      <w:r w:rsidRPr="00633C31">
        <w:rPr>
          <w:rFonts w:cstheme="minorHAnsi"/>
        </w:rPr>
        <w:t xml:space="preserve">Behaved in a way that has harmed a child, or may have harmed a child </w:t>
      </w:r>
    </w:p>
    <w:p w14:paraId="040302D2" w14:textId="1ABF0F2D" w:rsidR="00BA4704" w:rsidRPr="00633C31" w:rsidRDefault="00BA4704" w:rsidP="003C0FA7">
      <w:pPr>
        <w:pStyle w:val="ListParagraph"/>
        <w:numPr>
          <w:ilvl w:val="0"/>
          <w:numId w:val="31"/>
        </w:numPr>
        <w:autoSpaceDE w:val="0"/>
        <w:autoSpaceDN w:val="0"/>
        <w:adjustRightInd w:val="0"/>
        <w:spacing w:after="35" w:line="240" w:lineRule="auto"/>
        <w:rPr>
          <w:rFonts w:cstheme="minorHAnsi"/>
        </w:rPr>
      </w:pPr>
      <w:r w:rsidRPr="00633C31">
        <w:rPr>
          <w:rFonts w:cstheme="minorHAnsi"/>
        </w:rPr>
        <w:t>Possibly committed a criminal offence against or related to a child</w:t>
      </w:r>
    </w:p>
    <w:p w14:paraId="028FF0A2" w14:textId="523E11F5" w:rsidR="00BA4704" w:rsidRDefault="00BA4704" w:rsidP="003C0FA7">
      <w:pPr>
        <w:pStyle w:val="ListParagraph"/>
        <w:numPr>
          <w:ilvl w:val="0"/>
          <w:numId w:val="31"/>
        </w:numPr>
        <w:autoSpaceDE w:val="0"/>
        <w:autoSpaceDN w:val="0"/>
        <w:adjustRightInd w:val="0"/>
        <w:spacing w:after="0" w:line="240" w:lineRule="auto"/>
        <w:rPr>
          <w:rFonts w:cstheme="minorHAnsi"/>
        </w:rPr>
      </w:pPr>
      <w:r w:rsidRPr="00633C31">
        <w:rPr>
          <w:rFonts w:cstheme="minorHAnsi"/>
        </w:rPr>
        <w:t xml:space="preserve">Behaved towards a child or children in a way that indicates </w:t>
      </w:r>
      <w:r w:rsidR="00DA1E15">
        <w:rPr>
          <w:rFonts w:cstheme="minorHAnsi"/>
        </w:rPr>
        <w:t>they</w:t>
      </w:r>
      <w:r w:rsidRPr="00633C31">
        <w:rPr>
          <w:rFonts w:cstheme="minorHAnsi"/>
        </w:rPr>
        <w:t xml:space="preserve"> would pose a risk of harm to children</w:t>
      </w:r>
    </w:p>
    <w:p w14:paraId="5B8F37C5" w14:textId="1F9F24CD" w:rsidR="00DA1E15" w:rsidRPr="007A45CD" w:rsidRDefault="00DA1E15" w:rsidP="003C0FA7">
      <w:pPr>
        <w:pStyle w:val="ListParagraph"/>
        <w:numPr>
          <w:ilvl w:val="0"/>
          <w:numId w:val="31"/>
        </w:numPr>
        <w:autoSpaceDE w:val="0"/>
        <w:autoSpaceDN w:val="0"/>
        <w:adjustRightInd w:val="0"/>
        <w:spacing w:after="0" w:line="240" w:lineRule="auto"/>
        <w:rPr>
          <w:rFonts w:cstheme="minorHAnsi"/>
          <w:color w:val="000000" w:themeColor="text1"/>
        </w:rPr>
      </w:pPr>
      <w:r w:rsidRPr="007A45CD">
        <w:rPr>
          <w:rFonts w:cstheme="minorHAnsi"/>
          <w:color w:val="000000" w:themeColor="text1"/>
        </w:rPr>
        <w:t>Behaved or may have behaved in a way that indicates they may not be suitable to work with children.</w:t>
      </w:r>
    </w:p>
    <w:p w14:paraId="670F2F1F" w14:textId="77777777" w:rsidR="00BA4704" w:rsidRPr="00633C31" w:rsidRDefault="00BA4704" w:rsidP="00BA4704">
      <w:pPr>
        <w:autoSpaceDE w:val="0"/>
        <w:autoSpaceDN w:val="0"/>
        <w:adjustRightInd w:val="0"/>
        <w:spacing w:after="0" w:line="240" w:lineRule="auto"/>
        <w:rPr>
          <w:rFonts w:cstheme="minorHAnsi"/>
        </w:rPr>
      </w:pPr>
    </w:p>
    <w:p w14:paraId="4C8FA1EA" w14:textId="22853A45" w:rsidR="00BA4704" w:rsidRDefault="00BA4704" w:rsidP="00BA4704">
      <w:pPr>
        <w:autoSpaceDE w:val="0"/>
        <w:autoSpaceDN w:val="0"/>
        <w:adjustRightInd w:val="0"/>
        <w:spacing w:after="0" w:line="240" w:lineRule="auto"/>
        <w:rPr>
          <w:rFonts w:cstheme="minorHAnsi"/>
        </w:rPr>
      </w:pPr>
      <w:r w:rsidRPr="00633C31">
        <w:rPr>
          <w:rFonts w:cstheme="minorHAnsi"/>
        </w:rPr>
        <w:t xml:space="preserve">If an allegation is made against a member of staff or volunteer the headteacher must be informed immediately or as soon as possible within 1 working day and he or she must contact the Designated Officer </w:t>
      </w:r>
      <w:r w:rsidR="00B95EDB">
        <w:rPr>
          <w:rFonts w:cstheme="minorHAnsi"/>
        </w:rPr>
        <w:t xml:space="preserve">Kelly Matthews </w:t>
      </w:r>
      <w:r w:rsidRPr="00633C31">
        <w:rPr>
          <w:rFonts w:cstheme="minorHAnsi"/>
        </w:rPr>
        <w:t>immediately to discuss the allegation to consider the nature, content and context of the allegation and agree a course of action.</w:t>
      </w:r>
    </w:p>
    <w:p w14:paraId="0DEC33E0" w14:textId="398EBEBD" w:rsidR="009E183F" w:rsidRDefault="009E183F" w:rsidP="00BA4704">
      <w:pPr>
        <w:autoSpaceDE w:val="0"/>
        <w:autoSpaceDN w:val="0"/>
        <w:adjustRightInd w:val="0"/>
        <w:spacing w:after="0" w:line="240" w:lineRule="auto"/>
        <w:rPr>
          <w:rFonts w:cstheme="minorHAnsi"/>
        </w:rPr>
      </w:pPr>
    </w:p>
    <w:p w14:paraId="23213818" w14:textId="23F036BB" w:rsidR="009E183F" w:rsidRPr="007A45CD" w:rsidRDefault="009E183F" w:rsidP="009E183F">
      <w:pPr>
        <w:autoSpaceDE w:val="0"/>
        <w:autoSpaceDN w:val="0"/>
        <w:adjustRightInd w:val="0"/>
        <w:spacing w:after="0" w:line="240" w:lineRule="auto"/>
        <w:rPr>
          <w:rFonts w:cstheme="minorHAnsi"/>
          <w:color w:val="000000" w:themeColor="text1"/>
        </w:rPr>
      </w:pPr>
      <w:r w:rsidRPr="007A45CD">
        <w:rPr>
          <w:rFonts w:cstheme="minorHAnsi"/>
          <w:color w:val="000000" w:themeColor="text1"/>
        </w:rPr>
        <w:t>If an allegation is made against a supply teacher:</w:t>
      </w:r>
    </w:p>
    <w:p w14:paraId="276C3415" w14:textId="16A3A35F" w:rsidR="009E183F" w:rsidRPr="007A45CD" w:rsidRDefault="009E183F" w:rsidP="00EA1A9C">
      <w:pPr>
        <w:pStyle w:val="ListParagraph"/>
        <w:numPr>
          <w:ilvl w:val="0"/>
          <w:numId w:val="56"/>
        </w:numPr>
        <w:autoSpaceDE w:val="0"/>
        <w:autoSpaceDN w:val="0"/>
        <w:adjustRightInd w:val="0"/>
        <w:spacing w:after="0" w:line="240" w:lineRule="auto"/>
        <w:rPr>
          <w:rFonts w:cstheme="minorHAnsi"/>
          <w:color w:val="000000" w:themeColor="text1"/>
        </w:rPr>
      </w:pPr>
      <w:r w:rsidRPr="007A45CD">
        <w:rPr>
          <w:rFonts w:cstheme="minorHAnsi"/>
          <w:color w:val="000000" w:themeColor="text1"/>
        </w:rPr>
        <w:t xml:space="preserve">Whilst schools and colleges are not the employer of supply teachers, we will ensure allegations are dealt with properly. In no circumstances should </w:t>
      </w:r>
      <w:r w:rsidR="0093670F" w:rsidRPr="007A45CD">
        <w:rPr>
          <w:rFonts w:cstheme="minorHAnsi"/>
          <w:color w:val="000000" w:themeColor="text1"/>
        </w:rPr>
        <w:t xml:space="preserve">we </w:t>
      </w:r>
      <w:r w:rsidRPr="007A45CD">
        <w:rPr>
          <w:rFonts w:cstheme="minorHAnsi"/>
          <w:color w:val="000000" w:themeColor="text1"/>
        </w:rPr>
        <w:t>decide to cease to use a supply teacher due to safeguarding concerns, without finding</w:t>
      </w:r>
      <w:r w:rsidR="0093670F" w:rsidRPr="007A45CD">
        <w:rPr>
          <w:rFonts w:cstheme="minorHAnsi"/>
          <w:color w:val="000000" w:themeColor="text1"/>
        </w:rPr>
        <w:t xml:space="preserve"> </w:t>
      </w:r>
      <w:r w:rsidRPr="007A45CD">
        <w:rPr>
          <w:rFonts w:cstheme="minorHAnsi"/>
          <w:color w:val="000000" w:themeColor="text1"/>
        </w:rPr>
        <w:t>out the facts and liaising with the local authority designated officer (LADO) to determine a</w:t>
      </w:r>
      <w:r w:rsidR="0093670F" w:rsidRPr="007A45CD">
        <w:rPr>
          <w:rFonts w:cstheme="minorHAnsi"/>
          <w:color w:val="000000" w:themeColor="text1"/>
        </w:rPr>
        <w:t xml:space="preserve"> </w:t>
      </w:r>
      <w:r w:rsidRPr="007A45CD">
        <w:rPr>
          <w:rFonts w:cstheme="minorHAnsi"/>
          <w:color w:val="000000" w:themeColor="text1"/>
        </w:rPr>
        <w:t xml:space="preserve">suitable outcome. </w:t>
      </w:r>
      <w:r w:rsidR="0093670F" w:rsidRPr="007A45CD">
        <w:rPr>
          <w:rFonts w:cstheme="minorHAnsi"/>
          <w:color w:val="000000" w:themeColor="text1"/>
        </w:rPr>
        <w:t xml:space="preserve">The </w:t>
      </w:r>
      <w:r w:rsidRPr="007A45CD">
        <w:rPr>
          <w:rFonts w:cstheme="minorHAnsi"/>
          <w:color w:val="000000" w:themeColor="text1"/>
        </w:rPr>
        <w:t>Governing bod</w:t>
      </w:r>
      <w:r w:rsidR="0093670F" w:rsidRPr="007A45CD">
        <w:rPr>
          <w:rFonts w:cstheme="minorHAnsi"/>
          <w:color w:val="000000" w:themeColor="text1"/>
        </w:rPr>
        <w:t>y</w:t>
      </w:r>
      <w:r w:rsidRPr="007A45CD">
        <w:rPr>
          <w:rFonts w:cstheme="minorHAnsi"/>
          <w:color w:val="000000" w:themeColor="text1"/>
        </w:rPr>
        <w:t xml:space="preserve"> </w:t>
      </w:r>
      <w:r w:rsidR="0093670F" w:rsidRPr="007A45CD">
        <w:rPr>
          <w:rFonts w:cstheme="minorHAnsi"/>
          <w:color w:val="000000" w:themeColor="text1"/>
        </w:rPr>
        <w:t>will</w:t>
      </w:r>
      <w:r w:rsidRPr="007A45CD">
        <w:rPr>
          <w:rFonts w:cstheme="minorHAnsi"/>
          <w:color w:val="000000" w:themeColor="text1"/>
        </w:rPr>
        <w:t xml:space="preserve"> discuss with the agency</w:t>
      </w:r>
      <w:r w:rsidR="0093670F" w:rsidRPr="007A45CD">
        <w:rPr>
          <w:rFonts w:cstheme="minorHAnsi"/>
          <w:color w:val="000000" w:themeColor="text1"/>
        </w:rPr>
        <w:t xml:space="preserve"> </w:t>
      </w:r>
      <w:r w:rsidRPr="007A45CD">
        <w:rPr>
          <w:rFonts w:cstheme="minorHAnsi"/>
          <w:color w:val="000000" w:themeColor="text1"/>
        </w:rPr>
        <w:t>whether it is appropriate to suspend the supply teacher, or redeploy them to another part</w:t>
      </w:r>
      <w:r w:rsidR="0093670F" w:rsidRPr="007A45CD">
        <w:rPr>
          <w:rFonts w:cstheme="minorHAnsi"/>
          <w:color w:val="000000" w:themeColor="text1"/>
        </w:rPr>
        <w:t xml:space="preserve"> </w:t>
      </w:r>
      <w:r w:rsidRPr="007A45CD">
        <w:rPr>
          <w:rFonts w:cstheme="minorHAnsi"/>
          <w:color w:val="000000" w:themeColor="text1"/>
        </w:rPr>
        <w:t xml:space="preserve">of the school, whilst </w:t>
      </w:r>
      <w:r w:rsidR="0093670F" w:rsidRPr="007A45CD">
        <w:rPr>
          <w:rFonts w:cstheme="minorHAnsi"/>
          <w:color w:val="000000" w:themeColor="text1"/>
        </w:rPr>
        <w:t>we</w:t>
      </w:r>
      <w:r w:rsidRPr="007A45CD">
        <w:rPr>
          <w:rFonts w:cstheme="minorHAnsi"/>
          <w:color w:val="000000" w:themeColor="text1"/>
        </w:rPr>
        <w:t xml:space="preserve"> carry out </w:t>
      </w:r>
      <w:r w:rsidR="0093670F" w:rsidRPr="007A45CD">
        <w:rPr>
          <w:rFonts w:cstheme="minorHAnsi"/>
          <w:color w:val="000000" w:themeColor="text1"/>
        </w:rPr>
        <w:t>our</w:t>
      </w:r>
      <w:r w:rsidRPr="007A45CD">
        <w:rPr>
          <w:rFonts w:cstheme="minorHAnsi"/>
          <w:color w:val="000000" w:themeColor="text1"/>
        </w:rPr>
        <w:t xml:space="preserve"> investigation.</w:t>
      </w:r>
    </w:p>
    <w:p w14:paraId="0C9654DF" w14:textId="77777777" w:rsidR="0093670F" w:rsidRPr="007A45CD" w:rsidRDefault="009E183F" w:rsidP="00EA1A9C">
      <w:pPr>
        <w:pStyle w:val="ListParagraph"/>
        <w:numPr>
          <w:ilvl w:val="0"/>
          <w:numId w:val="56"/>
        </w:numPr>
        <w:autoSpaceDE w:val="0"/>
        <w:autoSpaceDN w:val="0"/>
        <w:adjustRightInd w:val="0"/>
        <w:spacing w:after="0" w:line="240" w:lineRule="auto"/>
        <w:rPr>
          <w:rFonts w:cstheme="minorHAnsi"/>
          <w:color w:val="000000" w:themeColor="text1"/>
        </w:rPr>
      </w:pPr>
      <w:r w:rsidRPr="007A45CD">
        <w:rPr>
          <w:rFonts w:cstheme="minorHAnsi"/>
          <w:color w:val="000000" w:themeColor="text1"/>
        </w:rPr>
        <w:t xml:space="preserve">Agencies </w:t>
      </w:r>
      <w:r w:rsidR="0093670F" w:rsidRPr="007A45CD">
        <w:rPr>
          <w:rFonts w:cstheme="minorHAnsi"/>
          <w:color w:val="000000" w:themeColor="text1"/>
        </w:rPr>
        <w:t>will</w:t>
      </w:r>
      <w:r w:rsidRPr="007A45CD">
        <w:rPr>
          <w:rFonts w:cstheme="minorHAnsi"/>
          <w:color w:val="000000" w:themeColor="text1"/>
        </w:rPr>
        <w:t xml:space="preserve"> be fully involved and co-operate in any enquiries from the LADO,</w:t>
      </w:r>
      <w:r w:rsidR="0093670F" w:rsidRPr="007A45CD">
        <w:rPr>
          <w:rFonts w:cstheme="minorHAnsi"/>
          <w:color w:val="000000" w:themeColor="text1"/>
        </w:rPr>
        <w:t xml:space="preserve"> </w:t>
      </w:r>
      <w:r w:rsidRPr="007A45CD">
        <w:rPr>
          <w:rFonts w:cstheme="minorHAnsi"/>
          <w:color w:val="000000" w:themeColor="text1"/>
        </w:rPr>
        <w:t>police and/or children’s social services. The school will usually take the lead</w:t>
      </w:r>
      <w:r w:rsidR="0093670F" w:rsidRPr="007A45CD">
        <w:rPr>
          <w:rFonts w:cstheme="minorHAnsi"/>
          <w:color w:val="000000" w:themeColor="text1"/>
        </w:rPr>
        <w:t xml:space="preserve"> </w:t>
      </w:r>
      <w:r w:rsidRPr="007A45CD">
        <w:rPr>
          <w:rFonts w:cstheme="minorHAnsi"/>
          <w:color w:val="000000" w:themeColor="text1"/>
        </w:rPr>
        <w:t>because agencies do not have direct access to children or other school staff, so they will</w:t>
      </w:r>
      <w:r w:rsidR="0093670F" w:rsidRPr="007A45CD">
        <w:rPr>
          <w:rFonts w:cstheme="minorHAnsi"/>
          <w:color w:val="000000" w:themeColor="text1"/>
        </w:rPr>
        <w:t xml:space="preserve"> </w:t>
      </w:r>
      <w:r w:rsidRPr="007A45CD">
        <w:rPr>
          <w:rFonts w:cstheme="minorHAnsi"/>
          <w:color w:val="000000" w:themeColor="text1"/>
        </w:rPr>
        <w:t>not be able to collect the facts when an allegation is made, nor do they have all the</w:t>
      </w:r>
      <w:r w:rsidR="0093670F" w:rsidRPr="007A45CD">
        <w:rPr>
          <w:rFonts w:cstheme="minorHAnsi"/>
          <w:color w:val="000000" w:themeColor="text1"/>
        </w:rPr>
        <w:t xml:space="preserve"> </w:t>
      </w:r>
      <w:r w:rsidRPr="007A45CD">
        <w:rPr>
          <w:rFonts w:cstheme="minorHAnsi"/>
          <w:color w:val="000000" w:themeColor="text1"/>
        </w:rPr>
        <w:t>relevant information required by the LADO as part of the referral process. Supply</w:t>
      </w:r>
      <w:r w:rsidR="0093670F" w:rsidRPr="007A45CD">
        <w:rPr>
          <w:rFonts w:cstheme="minorHAnsi"/>
          <w:color w:val="000000" w:themeColor="text1"/>
        </w:rPr>
        <w:t xml:space="preserve"> </w:t>
      </w:r>
      <w:r w:rsidRPr="007A45CD">
        <w:rPr>
          <w:rFonts w:cstheme="minorHAnsi"/>
          <w:color w:val="000000" w:themeColor="text1"/>
        </w:rPr>
        <w:t>teachers, whilst not employed by the school or college, are under the supervision,</w:t>
      </w:r>
      <w:r w:rsidR="0093670F" w:rsidRPr="007A45CD">
        <w:rPr>
          <w:rFonts w:cstheme="minorHAnsi"/>
          <w:color w:val="000000" w:themeColor="text1"/>
        </w:rPr>
        <w:t xml:space="preserve"> </w:t>
      </w:r>
      <w:r w:rsidRPr="007A45CD">
        <w:rPr>
          <w:rFonts w:cstheme="minorHAnsi"/>
          <w:color w:val="000000" w:themeColor="text1"/>
        </w:rPr>
        <w:t xml:space="preserve">direction and control of the governing body when working in the school </w:t>
      </w:r>
      <w:r w:rsidR="0093670F" w:rsidRPr="007A45CD">
        <w:rPr>
          <w:rFonts w:cstheme="minorHAnsi"/>
          <w:color w:val="000000" w:themeColor="text1"/>
        </w:rPr>
        <w:t>.</w:t>
      </w:r>
    </w:p>
    <w:p w14:paraId="1B0CAC2B" w14:textId="491BB1D8" w:rsidR="00626358" w:rsidRDefault="009E183F" w:rsidP="00626358">
      <w:pPr>
        <w:pStyle w:val="ListParagraph"/>
        <w:numPr>
          <w:ilvl w:val="0"/>
          <w:numId w:val="56"/>
        </w:numPr>
        <w:autoSpaceDE w:val="0"/>
        <w:autoSpaceDN w:val="0"/>
        <w:adjustRightInd w:val="0"/>
        <w:spacing w:after="0" w:line="240" w:lineRule="auto"/>
        <w:rPr>
          <w:rFonts w:cstheme="minorHAnsi"/>
          <w:color w:val="000000" w:themeColor="text1"/>
        </w:rPr>
      </w:pPr>
      <w:r w:rsidRPr="007A45CD">
        <w:rPr>
          <w:rFonts w:cstheme="minorHAnsi"/>
          <w:color w:val="000000" w:themeColor="text1"/>
        </w:rPr>
        <w:lastRenderedPageBreak/>
        <w:t>When using an agency, school</w:t>
      </w:r>
      <w:r w:rsidR="0093670F" w:rsidRPr="007A45CD">
        <w:rPr>
          <w:rFonts w:cstheme="minorHAnsi"/>
          <w:color w:val="000000" w:themeColor="text1"/>
        </w:rPr>
        <w:t xml:space="preserve"> will </w:t>
      </w:r>
      <w:r w:rsidRPr="007A45CD">
        <w:rPr>
          <w:rFonts w:cstheme="minorHAnsi"/>
          <w:color w:val="000000" w:themeColor="text1"/>
        </w:rPr>
        <w:t>inform the agency of its</w:t>
      </w:r>
      <w:r w:rsidR="0093670F" w:rsidRPr="007A45CD">
        <w:rPr>
          <w:rFonts w:cstheme="minorHAnsi"/>
          <w:color w:val="000000" w:themeColor="text1"/>
        </w:rPr>
        <w:t xml:space="preserve"> </w:t>
      </w:r>
      <w:r w:rsidRPr="007A45CD">
        <w:rPr>
          <w:rFonts w:cstheme="minorHAnsi"/>
          <w:color w:val="000000" w:themeColor="text1"/>
        </w:rPr>
        <w:t xml:space="preserve">process for managing allegations. </w:t>
      </w:r>
    </w:p>
    <w:p w14:paraId="193DEDFE" w14:textId="77777777" w:rsidR="00897C5F" w:rsidRPr="00897C5F" w:rsidRDefault="00897C5F" w:rsidP="00897C5F">
      <w:pPr>
        <w:pStyle w:val="ListParagraph"/>
        <w:autoSpaceDE w:val="0"/>
        <w:autoSpaceDN w:val="0"/>
        <w:adjustRightInd w:val="0"/>
        <w:spacing w:after="0" w:line="240" w:lineRule="auto"/>
        <w:rPr>
          <w:rFonts w:cstheme="minorHAnsi"/>
          <w:color w:val="000000" w:themeColor="text1"/>
        </w:rPr>
      </w:pPr>
    </w:p>
    <w:p w14:paraId="5C4D3483" w14:textId="4C01BC35" w:rsidR="00BA4704" w:rsidRPr="00633C31" w:rsidRDefault="00BA4704" w:rsidP="00BA4704">
      <w:pPr>
        <w:autoSpaceDE w:val="0"/>
        <w:autoSpaceDN w:val="0"/>
        <w:adjustRightInd w:val="0"/>
        <w:spacing w:after="0" w:line="240" w:lineRule="auto"/>
        <w:rPr>
          <w:rFonts w:cstheme="minorHAnsi"/>
        </w:rPr>
      </w:pPr>
      <w:r w:rsidRPr="00633C31">
        <w:rPr>
          <w:rFonts w:cstheme="minorHAnsi"/>
        </w:rPr>
        <w:t>If an allegation is made against the headteache</w:t>
      </w:r>
      <w:r w:rsidR="00EB2DCF" w:rsidRPr="00633C31">
        <w:rPr>
          <w:rFonts w:cstheme="minorHAnsi"/>
        </w:rPr>
        <w:t>r</w:t>
      </w:r>
      <w:r w:rsidRPr="00633C31">
        <w:rPr>
          <w:rFonts w:cstheme="minorHAnsi"/>
        </w:rPr>
        <w:t xml:space="preserve">, the member of staff who has the concern must contact the chair of governors, who must </w:t>
      </w:r>
      <w:r w:rsidR="008E2EEF" w:rsidRPr="00633C31">
        <w:rPr>
          <w:rFonts w:cstheme="minorHAnsi"/>
        </w:rPr>
        <w:t>then contact</w:t>
      </w:r>
      <w:r w:rsidRPr="00633C31">
        <w:rPr>
          <w:rFonts w:cstheme="minorHAnsi"/>
        </w:rPr>
        <w:t xml:space="preserve"> the Designated Officer (Paul Cooper) immediately or as soon as possible within 1 working day to discuss the allegation to consider the nature, content and context of the allegation and agree a course of action.</w:t>
      </w:r>
    </w:p>
    <w:p w14:paraId="18E47D54" w14:textId="77777777" w:rsidR="00BA4704" w:rsidRDefault="00BA4704" w:rsidP="00BA4704">
      <w:pPr>
        <w:autoSpaceDE w:val="0"/>
        <w:autoSpaceDN w:val="0"/>
        <w:adjustRightInd w:val="0"/>
        <w:spacing w:after="0" w:line="240" w:lineRule="auto"/>
        <w:rPr>
          <w:rFonts w:cstheme="minorHAnsi"/>
        </w:rPr>
      </w:pPr>
    </w:p>
    <w:p w14:paraId="10A8BD09" w14:textId="55E1ADB2" w:rsidR="00BA4704" w:rsidRPr="00633C31" w:rsidRDefault="00BA4704" w:rsidP="00BA4704">
      <w:pPr>
        <w:autoSpaceDE w:val="0"/>
        <w:autoSpaceDN w:val="0"/>
        <w:adjustRightInd w:val="0"/>
        <w:spacing w:after="0" w:line="240" w:lineRule="auto"/>
        <w:rPr>
          <w:rFonts w:cstheme="minorHAnsi"/>
        </w:rPr>
      </w:pPr>
      <w:r w:rsidRPr="00633C31">
        <w:rPr>
          <w:rFonts w:cstheme="minorHAnsi"/>
        </w:rPr>
        <w:t>Our procedures and approach to dealing with allegations will be applied with sensitivity and common sense. Our school will exercise its duty of care to employees, we will act appropriately to manage and minimise the stress inherent in the allegation process. Our school will make every effort to maintain confidentiality and guard against unwanted publicity while an allegation is being investigated or considered.</w:t>
      </w:r>
    </w:p>
    <w:p w14:paraId="3468BA9E" w14:textId="77777777" w:rsidR="00BA4704" w:rsidRPr="00633C31" w:rsidRDefault="00BA4704" w:rsidP="00BA4704">
      <w:pPr>
        <w:autoSpaceDE w:val="0"/>
        <w:autoSpaceDN w:val="0"/>
        <w:adjustRightInd w:val="0"/>
        <w:spacing w:after="0" w:line="240" w:lineRule="auto"/>
        <w:rPr>
          <w:rFonts w:cstheme="minorHAnsi"/>
        </w:rPr>
      </w:pPr>
    </w:p>
    <w:p w14:paraId="30CC09A7" w14:textId="1C030A30" w:rsidR="00BA4704" w:rsidRDefault="00BA4704" w:rsidP="00BA4704">
      <w:pPr>
        <w:autoSpaceDE w:val="0"/>
        <w:autoSpaceDN w:val="0"/>
        <w:adjustRightInd w:val="0"/>
        <w:spacing w:after="0" w:line="240" w:lineRule="auto"/>
        <w:rPr>
          <w:rFonts w:cstheme="minorHAnsi"/>
          <w:bCs/>
        </w:rPr>
      </w:pPr>
      <w:r w:rsidRPr="00633C31">
        <w:rPr>
          <w:rFonts w:cstheme="minorHAnsi"/>
          <w:bCs/>
        </w:rPr>
        <w:t xml:space="preserve">At </w:t>
      </w:r>
      <w:r w:rsidR="00897C5F">
        <w:rPr>
          <w:rFonts w:cstheme="minorHAnsi"/>
          <w:bCs/>
        </w:rPr>
        <w:t>WVTC</w:t>
      </w:r>
      <w:r w:rsidR="00EB2DCF" w:rsidRPr="00633C31">
        <w:rPr>
          <w:rFonts w:cstheme="minorHAnsi"/>
          <w:bCs/>
        </w:rPr>
        <w:t xml:space="preserve"> </w:t>
      </w:r>
      <w:r w:rsidRPr="00633C31">
        <w:rPr>
          <w:rFonts w:cstheme="minorHAnsi"/>
          <w:bCs/>
        </w:rPr>
        <w:t>we understand that there is a legal requirement for employers to make a referral to the DBS where we think that an individual has engaged in conduct that harmed (or is likely to harm) a child; or if a person otherwise poses a risk of harm to a child.</w:t>
      </w:r>
      <w:r w:rsidRPr="00633C31">
        <w:rPr>
          <w:rFonts w:cstheme="minorHAnsi"/>
          <w:b/>
          <w:bCs/>
        </w:rPr>
        <w:t xml:space="preserve"> </w:t>
      </w:r>
      <w:r w:rsidRPr="00633C31">
        <w:rPr>
          <w:rFonts w:cstheme="minorHAnsi"/>
        </w:rPr>
        <w:t xml:space="preserve">If the accused person resigns, or ceases to provide their services, this will not prevent an allegation being followed up and </w:t>
      </w:r>
      <w:r w:rsidRPr="00633C31">
        <w:rPr>
          <w:rFonts w:cstheme="minorHAnsi"/>
          <w:bCs/>
        </w:rPr>
        <w:t xml:space="preserve">a referral to the DBS </w:t>
      </w:r>
      <w:r w:rsidRPr="00633C31">
        <w:rPr>
          <w:rFonts w:cstheme="minorHAnsi"/>
          <w:bCs/>
          <w:i/>
          <w:iCs/>
        </w:rPr>
        <w:t xml:space="preserve">must </w:t>
      </w:r>
      <w:r w:rsidRPr="00633C31">
        <w:rPr>
          <w:rFonts w:cstheme="minorHAnsi"/>
          <w:bCs/>
        </w:rPr>
        <w:t xml:space="preserve">be made, if the criteria are met </w:t>
      </w:r>
      <w:r w:rsidRPr="00633C31">
        <w:rPr>
          <w:rFonts w:cstheme="minorHAnsi"/>
          <w:bCs/>
          <w:u w:val="single"/>
        </w:rPr>
        <w:t>(</w:t>
      </w:r>
      <w:r w:rsidRPr="00633C31">
        <w:rPr>
          <w:rFonts w:cstheme="minorHAnsi"/>
          <w:bCs/>
        </w:rPr>
        <w:t>outlined in KCSiE)</w:t>
      </w:r>
    </w:p>
    <w:p w14:paraId="18E2F601" w14:textId="56044DF1" w:rsidR="00BB3329" w:rsidRDefault="00BB3329" w:rsidP="00BA4704">
      <w:pPr>
        <w:autoSpaceDE w:val="0"/>
        <w:autoSpaceDN w:val="0"/>
        <w:adjustRightInd w:val="0"/>
        <w:spacing w:after="0" w:line="240" w:lineRule="auto"/>
        <w:rPr>
          <w:rFonts w:cstheme="minorHAnsi"/>
          <w:bCs/>
        </w:rPr>
      </w:pPr>
    </w:p>
    <w:p w14:paraId="756E2992" w14:textId="7952025F" w:rsidR="00A02D6C" w:rsidRDefault="00A02D6C" w:rsidP="00A02D6C">
      <w:pPr>
        <w:autoSpaceDE w:val="0"/>
        <w:autoSpaceDN w:val="0"/>
        <w:adjustRightInd w:val="0"/>
        <w:spacing w:after="0" w:line="240" w:lineRule="auto"/>
        <w:rPr>
          <w:rFonts w:cstheme="minorHAnsi"/>
        </w:rPr>
      </w:pPr>
      <w:r w:rsidRPr="009C63D8">
        <w:rPr>
          <w:rFonts w:cstheme="minorHAnsi"/>
        </w:rPr>
        <w:t xml:space="preserve">As part of our whole school approach to safeguarding, we will ensure that we promote an open and transparent culture in which all concerns about all adults working in or on behalf of the school or college (including supply teachers, volunteers and contractors) are </w:t>
      </w:r>
      <w:r w:rsidRPr="00E12C9D">
        <w:rPr>
          <w:rFonts w:cstheme="minorHAnsi"/>
        </w:rPr>
        <w:t>dealt with promptly and appropriately.</w:t>
      </w:r>
      <w:r w:rsidR="00F50798" w:rsidRPr="00E12C9D">
        <w:rPr>
          <w:rFonts w:cstheme="minorHAnsi"/>
        </w:rPr>
        <w:t xml:space="preserve"> Staff </w:t>
      </w:r>
      <w:r w:rsidR="00F50798" w:rsidRPr="00E12C9D">
        <w:t>should</w:t>
      </w:r>
      <w:r w:rsidR="00EE440D" w:rsidRPr="00E12C9D">
        <w:t xml:space="preserve"> feel comfortable to discuss matters both within, and </w:t>
      </w:r>
      <w:r w:rsidR="007334C3" w:rsidRPr="00E12C9D">
        <w:t>where</w:t>
      </w:r>
      <w:r w:rsidR="00EE440D" w:rsidRPr="00E12C9D">
        <w:t xml:space="preserve"> it is </w:t>
      </w:r>
      <w:r w:rsidR="007334C3" w:rsidRPr="00E12C9D">
        <w:t>appropriate</w:t>
      </w:r>
      <w:r w:rsidR="00EE440D" w:rsidRPr="00E12C9D">
        <w:t>, outside of the workplace</w:t>
      </w:r>
      <w:r w:rsidR="00B92CCE" w:rsidRPr="00E12C9D">
        <w:t xml:space="preserve"> (including online), which may have </w:t>
      </w:r>
      <w:r w:rsidR="007334C3" w:rsidRPr="00E12C9D">
        <w:t>implications</w:t>
      </w:r>
      <w:r w:rsidR="00B92CCE" w:rsidRPr="00E12C9D">
        <w:t xml:space="preserve"> for the </w:t>
      </w:r>
      <w:r w:rsidR="007334C3" w:rsidRPr="00E12C9D">
        <w:t>safeguarding</w:t>
      </w:r>
      <w:r w:rsidR="00B92CCE" w:rsidRPr="00E12C9D">
        <w:t xml:space="preserve"> of children. </w:t>
      </w:r>
      <w:r w:rsidRPr="009C63D8">
        <w:t xml:space="preserve">We </w:t>
      </w:r>
      <w:r w:rsidR="009A35B6" w:rsidRPr="009C63D8">
        <w:t xml:space="preserve">have </w:t>
      </w:r>
      <w:r w:rsidRPr="009C63D8">
        <w:rPr>
          <w:rFonts w:cstheme="minorHAnsi"/>
        </w:rPr>
        <w:t>policies and processes to deal with concerns (including allegations) which do not meet the harm threshold.</w:t>
      </w:r>
    </w:p>
    <w:p w14:paraId="0D82AC70" w14:textId="77777777" w:rsidR="004522E9" w:rsidRDefault="004522E9" w:rsidP="00A02D6C">
      <w:pPr>
        <w:autoSpaceDE w:val="0"/>
        <w:autoSpaceDN w:val="0"/>
        <w:adjustRightInd w:val="0"/>
        <w:spacing w:after="0" w:line="240" w:lineRule="auto"/>
        <w:rPr>
          <w:rFonts w:cstheme="minorHAnsi"/>
        </w:rPr>
      </w:pPr>
    </w:p>
    <w:p w14:paraId="3DDA5406" w14:textId="31B6E2BB" w:rsidR="004522E9" w:rsidRPr="004522E9" w:rsidRDefault="004522E9" w:rsidP="00A02D6C">
      <w:pPr>
        <w:autoSpaceDE w:val="0"/>
        <w:autoSpaceDN w:val="0"/>
        <w:adjustRightInd w:val="0"/>
        <w:spacing w:after="0" w:line="240" w:lineRule="auto"/>
        <w:rPr>
          <w:rFonts w:cstheme="minorHAnsi"/>
          <w:u w:val="single"/>
        </w:rPr>
      </w:pPr>
      <w:r w:rsidRPr="004522E9">
        <w:rPr>
          <w:rFonts w:cstheme="minorHAnsi"/>
          <w:u w:val="single"/>
        </w:rPr>
        <w:t xml:space="preserve">Low level concerns </w:t>
      </w:r>
    </w:p>
    <w:p w14:paraId="173EE40F" w14:textId="08328B25" w:rsidR="00740CE8" w:rsidRPr="00314CDE" w:rsidRDefault="00740CE8" w:rsidP="00740CE8">
      <w:r w:rsidRPr="00314CDE">
        <w:t>If staff have a safeguarding concern or an allegation about another member of staff (including supply staff, volunteers or contractors) that does not meet the harm threshold, then this should be shared in accordance with the low-level concerns policy.</w:t>
      </w:r>
    </w:p>
    <w:p w14:paraId="259D27FC" w14:textId="735B0DE1" w:rsidR="00FE73F1" w:rsidRPr="009C63D8" w:rsidRDefault="00FE73F1" w:rsidP="00FE73F1">
      <w:r w:rsidRPr="009C63D8">
        <w:t xml:space="preserve">At </w:t>
      </w:r>
      <w:r w:rsidR="00897C5F">
        <w:t>WVTC</w:t>
      </w:r>
      <w:r w:rsidRPr="009C63D8">
        <w:t xml:space="preserve"> we create a culture in which all concerns about adults (including allegations that do not meet the harms threshold are shared responsibly and with the right person, recorded and dealt with appropriately, is critical.</w:t>
      </w:r>
    </w:p>
    <w:p w14:paraId="1913A5EC" w14:textId="77777777" w:rsidR="00FE73F1" w:rsidRPr="009C63D8" w:rsidRDefault="00FE73F1" w:rsidP="00FE73F1">
      <w:r w:rsidRPr="009C63D8">
        <w:t>The term ‘low-level’ concern does not mean that it is insignificant, it means that the behaviour towards a child does not meet the threshold for referral.</w:t>
      </w:r>
    </w:p>
    <w:p w14:paraId="21D10B21" w14:textId="77777777" w:rsidR="00FE73F1" w:rsidRPr="009C63D8" w:rsidRDefault="00FE73F1" w:rsidP="00FE73F1">
      <w:r w:rsidRPr="009C63D8">
        <w:t xml:space="preserve"> A low-level concern is any concern – no matter how small, and even if no more than causing a sense of unease or a ‘nagging doubt’ - that an adult working in or on behalf of the school or college may have acted in a way that: </w:t>
      </w:r>
    </w:p>
    <w:p w14:paraId="1D9087B2" w14:textId="77777777" w:rsidR="009C63D8" w:rsidRPr="009C63D8" w:rsidRDefault="00FE73F1" w:rsidP="00FE73F1">
      <w:r w:rsidRPr="009C63D8">
        <w:t xml:space="preserve">• is inconsistent with the staff code of conduct, including inappropriate conduct outside of work; and </w:t>
      </w:r>
    </w:p>
    <w:p w14:paraId="3BD002FC" w14:textId="77777777" w:rsidR="00FC7B5C" w:rsidRDefault="00FE73F1" w:rsidP="00156960">
      <w:pPr>
        <w:rPr>
          <w:color w:val="FF0000"/>
        </w:rPr>
      </w:pPr>
      <w:r w:rsidRPr="009C63D8">
        <w:t>• does not meet the allegations threshold or is otherwise not considered serious enough to consider a referral to the LADO.</w:t>
      </w:r>
      <w:r w:rsidR="00156960" w:rsidRPr="00156960">
        <w:rPr>
          <w:color w:val="FF0000"/>
        </w:rPr>
        <w:t xml:space="preserve"> </w:t>
      </w:r>
    </w:p>
    <w:p w14:paraId="689774CE" w14:textId="3E897EBE" w:rsidR="00156960" w:rsidRPr="00314CDE" w:rsidRDefault="00156960" w:rsidP="00156960">
      <w:r w:rsidRPr="00314CDE">
        <w:t>Low-level concerns may arise in several ways and from a number of sources. For example: suspicion; complaint; or disclosure made by a child, parent or other adult within or outside of the organisation; or as a result of vetting checks undertaken. It is crucial that all low-level concerns are shared responsibly with the right person, and recorded and dealt with appropriately.</w:t>
      </w:r>
    </w:p>
    <w:p w14:paraId="1568E346" w14:textId="77777777" w:rsidR="00156960" w:rsidRPr="00314CDE" w:rsidRDefault="00156960" w:rsidP="00156960">
      <w:r w:rsidRPr="00314CDE">
        <w:t>Examples of such behaviour could include, but are not limited to:</w:t>
      </w:r>
    </w:p>
    <w:p w14:paraId="73E39F23" w14:textId="77777777" w:rsidR="00156960" w:rsidRPr="00314CDE" w:rsidRDefault="00156960" w:rsidP="00156960">
      <w:r w:rsidRPr="00314CDE">
        <w:t xml:space="preserve"> • being over friendly with children </w:t>
      </w:r>
    </w:p>
    <w:p w14:paraId="002A716A" w14:textId="77777777" w:rsidR="00156960" w:rsidRPr="00314CDE" w:rsidRDefault="00156960" w:rsidP="00156960">
      <w:r w:rsidRPr="00314CDE">
        <w:t xml:space="preserve">• having favourites </w:t>
      </w:r>
    </w:p>
    <w:p w14:paraId="7E5CF015" w14:textId="7BDD9F05" w:rsidR="00156960" w:rsidRPr="00314CDE" w:rsidRDefault="00156960" w:rsidP="00156960">
      <w:r w:rsidRPr="00314CDE">
        <w:lastRenderedPageBreak/>
        <w:t xml:space="preserve">• taking photographs of children on their mobile phone, contrary to school policy </w:t>
      </w:r>
    </w:p>
    <w:p w14:paraId="4E7344E6" w14:textId="77777777" w:rsidR="00156960" w:rsidRPr="00314CDE" w:rsidRDefault="00156960" w:rsidP="00156960">
      <w:r w:rsidRPr="00314CDE">
        <w:t xml:space="preserve">• engaging with a child on a one-to-one basis in a secluded area or behind a closed door, or </w:t>
      </w:r>
    </w:p>
    <w:p w14:paraId="3726FB5B" w14:textId="77777777" w:rsidR="00156960" w:rsidRPr="00314CDE" w:rsidRDefault="00156960" w:rsidP="00156960">
      <w:r w:rsidRPr="00314CDE">
        <w:t>• humiliating pupils.</w:t>
      </w:r>
    </w:p>
    <w:p w14:paraId="6D8596B1" w14:textId="7E392EA0" w:rsidR="00156960" w:rsidRPr="00314CDE" w:rsidRDefault="00156960" w:rsidP="00156960">
      <w:r w:rsidRPr="00314CDE">
        <w:t xml:space="preserve">If the concern has been raised via a third party, </w:t>
      </w:r>
      <w:r w:rsidRPr="00897C5F">
        <w:t xml:space="preserve">the </w:t>
      </w:r>
      <w:r w:rsidR="00897C5F" w:rsidRPr="00897C5F">
        <w:t xml:space="preserve">Centre Manager </w:t>
      </w:r>
      <w:r w:rsidRPr="00897C5F">
        <w:t>(or a nominated deputy)</w:t>
      </w:r>
      <w:r w:rsidRPr="00314CDE">
        <w:t xml:space="preserve"> should collect as much evidence as possible by speaking: </w:t>
      </w:r>
    </w:p>
    <w:p w14:paraId="38F2ECD4" w14:textId="77777777" w:rsidR="00156960" w:rsidRPr="00314CDE" w:rsidRDefault="00156960" w:rsidP="00156960">
      <w:r w:rsidRPr="00314CDE">
        <w:t xml:space="preserve">• directly to the person who raised the concern, unless it has been raised anonymously, and </w:t>
      </w:r>
    </w:p>
    <w:p w14:paraId="39AA8740" w14:textId="77777777" w:rsidR="00EC3EEB" w:rsidRPr="00314CDE" w:rsidRDefault="00EC3EEB" w:rsidP="00EC3EEB">
      <w:r w:rsidRPr="00314CDE">
        <w:t>• to the individual involved and any witnesses.</w:t>
      </w:r>
    </w:p>
    <w:p w14:paraId="158DCC85" w14:textId="77777777" w:rsidR="003C1CFD" w:rsidRPr="00314CDE" w:rsidRDefault="00FE73F1" w:rsidP="003C1CFD">
      <w:r w:rsidRPr="009C63D8">
        <w:t xml:space="preserve">Our </w:t>
      </w:r>
      <w:r w:rsidR="00EC3EEB">
        <w:t>L</w:t>
      </w:r>
      <w:r w:rsidRPr="009C63D8">
        <w:t>GB will set out their low-level concerns policy within their staff code of conduct and safeguarding policies</w:t>
      </w:r>
      <w:r w:rsidRPr="00314CDE">
        <w:t>.</w:t>
      </w:r>
      <w:r w:rsidR="00835791" w:rsidRPr="00314CDE">
        <w:t xml:space="preserve"> </w:t>
      </w:r>
      <w:r w:rsidR="003C1CFD" w:rsidRPr="00314CDE">
        <w:t>. It will contain procedures for sharing confidentiality such concerns which is clear, easy to understand an implement.</w:t>
      </w:r>
    </w:p>
    <w:p w14:paraId="2BF7BEC9" w14:textId="77777777" w:rsidR="00FE73F1" w:rsidRPr="009C63D8" w:rsidRDefault="00FE73F1" w:rsidP="00FE73F1">
      <w:r w:rsidRPr="009C63D8">
        <w:t>Low-level concerns about a member of staff, supply staff, volunteer or contractor will be reported to the Head Techer. Reports about supply staff and contractors will be notified to their employers, so any potential patterns of inappropriate behaviour can be identified.</w:t>
      </w:r>
    </w:p>
    <w:p w14:paraId="5A5EF3B1" w14:textId="77777777" w:rsidR="00FE73F1" w:rsidRPr="009C63D8" w:rsidRDefault="00FE73F1" w:rsidP="00FE73F1">
      <w:r w:rsidRPr="009C63D8">
        <w:t>We will create an environment where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07B7C2DE" w14:textId="77777777" w:rsidR="00FE73F1" w:rsidRPr="009C63D8" w:rsidRDefault="00FE73F1" w:rsidP="00FE73F1">
      <w:r w:rsidRPr="009C63D8">
        <w:t>All low-level concerns will be recorded in writing. The record should include details of the concern, the context in which the concern arose, and the action taken. The name of the individual sharing their concerns should also be noted, if the individual wishes to remain anonymous then that should be respected as far as reasonably possible. Records will be retained by the Headteacher and will be reviewed regularly so that potential patterns of concerning behaviour can be identified.</w:t>
      </w:r>
    </w:p>
    <w:p w14:paraId="2FBB71E7" w14:textId="6EB697A5" w:rsidR="00FE73F1" w:rsidRPr="009C63D8" w:rsidRDefault="00FE73F1" w:rsidP="00FE73F1">
      <w:r w:rsidRPr="009C63D8">
        <w:t xml:space="preserve">Should the level of concern each the harms threshold the case will be referred to the LADO. Records will be retrained until the individual ceases to be employed in </w:t>
      </w:r>
      <w:r w:rsidR="00B205C9" w:rsidRPr="00B205C9">
        <w:t>WVTC</w:t>
      </w:r>
      <w:r w:rsidRPr="00B205C9">
        <w:t>.</w:t>
      </w:r>
    </w:p>
    <w:p w14:paraId="1E9B25BC" w14:textId="12711A23" w:rsidR="00BA4704" w:rsidRPr="00B205C9" w:rsidRDefault="00FE73F1" w:rsidP="00B205C9">
      <w:pPr>
        <w:rPr>
          <w:color w:val="FF0000"/>
        </w:rPr>
      </w:pPr>
      <w:r w:rsidRPr="009C63D8">
        <w:t>For references we should only provide substantiated safeguarding allegations in references. Low level concerns will not be included in references unless they relate to issues which would normally be included in a reference, for example, misconduct or poor performance. It follows that a low-level concern which relates exclusively to safeguarding (and not to misconduct or poor performance) should not be referred to in a reference. However, where a low-level concern (or group of concerns) has met the threshold for referral to the LADO and found to be substantiated, it should be referred to in a reference.</w:t>
      </w:r>
    </w:p>
    <w:p w14:paraId="41035D83" w14:textId="5E9F6663" w:rsidR="00BA4704" w:rsidRPr="00633C31" w:rsidRDefault="00BA4704" w:rsidP="00BA4704">
      <w:pPr>
        <w:autoSpaceDE w:val="0"/>
        <w:autoSpaceDN w:val="0"/>
        <w:adjustRightInd w:val="0"/>
        <w:spacing w:after="0" w:line="240" w:lineRule="auto"/>
        <w:rPr>
          <w:rFonts w:cstheme="minorHAnsi"/>
        </w:rPr>
      </w:pPr>
      <w:r w:rsidRPr="00633C31">
        <w:rPr>
          <w:rFonts w:cstheme="minorHAnsi"/>
        </w:rPr>
        <w:t xml:space="preserve">The </w:t>
      </w:r>
      <w:r w:rsidR="00612E69">
        <w:rPr>
          <w:rFonts w:cstheme="minorHAnsi"/>
        </w:rPr>
        <w:t xml:space="preserve">Local </w:t>
      </w:r>
      <w:r w:rsidRPr="00633C31">
        <w:rPr>
          <w:rFonts w:cstheme="minorHAnsi"/>
        </w:rPr>
        <w:t xml:space="preserve">Designated Officer in </w:t>
      </w:r>
      <w:r w:rsidRPr="00DD5B9D">
        <w:rPr>
          <w:rFonts w:cstheme="minorHAnsi"/>
        </w:rPr>
        <w:t>Wolverhampton</w:t>
      </w:r>
      <w:r w:rsidRPr="00633C31">
        <w:rPr>
          <w:rFonts w:cstheme="minorHAnsi"/>
        </w:rPr>
        <w:t xml:space="preserve"> is </w:t>
      </w:r>
      <w:r w:rsidR="00B205C9">
        <w:rPr>
          <w:rFonts w:cstheme="minorHAnsi"/>
          <w:b/>
        </w:rPr>
        <w:t>Kelly Matthews</w:t>
      </w:r>
      <w:r w:rsidR="00DD5B9D">
        <w:rPr>
          <w:rFonts w:cstheme="minorHAnsi"/>
          <w:b/>
        </w:rPr>
        <w:t>.</w:t>
      </w:r>
    </w:p>
    <w:p w14:paraId="3927379E" w14:textId="77777777" w:rsidR="00BA4704" w:rsidRPr="000F6B4E" w:rsidRDefault="00BA4704" w:rsidP="000F6B4E">
      <w:pPr>
        <w:autoSpaceDE w:val="0"/>
        <w:autoSpaceDN w:val="0"/>
        <w:adjustRightInd w:val="0"/>
        <w:spacing w:after="0" w:line="240" w:lineRule="auto"/>
        <w:rPr>
          <w:rFonts w:cstheme="minorHAnsi"/>
        </w:rPr>
      </w:pPr>
    </w:p>
    <w:p w14:paraId="3550A8D4" w14:textId="180CBBA6" w:rsidR="00BA4704" w:rsidRPr="001C16D0" w:rsidRDefault="001C16D0" w:rsidP="002F2B37">
      <w:pPr>
        <w:jc w:val="both"/>
        <w:rPr>
          <w:rFonts w:eastAsia="Arial" w:cstheme="minorHAnsi"/>
          <w:b/>
          <w:sz w:val="28"/>
          <w:szCs w:val="28"/>
        </w:rPr>
      </w:pPr>
      <w:r w:rsidRPr="001C16D0">
        <w:rPr>
          <w:rFonts w:cstheme="minorHAnsi"/>
          <w:b/>
          <w:sz w:val="28"/>
          <w:szCs w:val="28"/>
        </w:rPr>
        <w:t xml:space="preserve">20) </w:t>
      </w:r>
      <w:r w:rsidR="00BA4704" w:rsidRPr="001C16D0">
        <w:rPr>
          <w:rFonts w:cstheme="minorHAnsi"/>
          <w:b/>
          <w:sz w:val="28"/>
          <w:szCs w:val="28"/>
        </w:rPr>
        <w:t xml:space="preserve">Whistleblowing </w:t>
      </w:r>
    </w:p>
    <w:p w14:paraId="620D0186" w14:textId="4C710C1E" w:rsidR="00BA4704" w:rsidRPr="00633C31" w:rsidRDefault="00BA4704" w:rsidP="00BA4704">
      <w:pPr>
        <w:autoSpaceDE w:val="0"/>
        <w:autoSpaceDN w:val="0"/>
        <w:adjustRightInd w:val="0"/>
        <w:spacing w:after="207" w:line="240" w:lineRule="auto"/>
        <w:rPr>
          <w:rFonts w:cstheme="minorHAnsi"/>
        </w:rPr>
      </w:pPr>
      <w:r w:rsidRPr="00633C31">
        <w:rPr>
          <w:rFonts w:cstheme="minorHAnsi"/>
        </w:rPr>
        <w:t xml:space="preserve">All staff, volunteers and parents at </w:t>
      </w:r>
      <w:r w:rsidR="00DD5B9D">
        <w:rPr>
          <w:rFonts w:cstheme="minorHAnsi"/>
        </w:rPr>
        <w:t>WVTC</w:t>
      </w:r>
      <w:r w:rsidR="00EB2DCF" w:rsidRPr="00633C31">
        <w:rPr>
          <w:rFonts w:cstheme="minorHAnsi"/>
        </w:rPr>
        <w:t xml:space="preserve"> </w:t>
      </w:r>
      <w:r w:rsidRPr="00633C31">
        <w:rPr>
          <w:rFonts w:cstheme="minorHAnsi"/>
        </w:rPr>
        <w:t>should feel able to raise concerns about poor or unsafe practice and potential failures in our safeguarding regime and such concerns will be taken seriously by our headteacher</w:t>
      </w:r>
      <w:r w:rsidR="00EB2DCF" w:rsidRPr="00633C31">
        <w:rPr>
          <w:rFonts w:cstheme="minorHAnsi"/>
        </w:rPr>
        <w:t xml:space="preserve"> </w:t>
      </w:r>
      <w:r w:rsidRPr="00633C31">
        <w:rPr>
          <w:rFonts w:cstheme="minorHAnsi"/>
        </w:rPr>
        <w:t>and senior leadership team. Our school has adopted the Trust Whistleblowing Policy and appropriate whistleblowing procedures, which are suitably reflected in staff training and staff behaviour policies, are in place for such concerns to be raised with our headteache</w:t>
      </w:r>
      <w:r w:rsidR="00EB2DCF" w:rsidRPr="00633C31">
        <w:rPr>
          <w:rFonts w:cstheme="minorHAnsi"/>
        </w:rPr>
        <w:t>r</w:t>
      </w:r>
      <w:r w:rsidRPr="00633C31">
        <w:rPr>
          <w:rFonts w:cstheme="minorHAnsi"/>
        </w:rPr>
        <w:t xml:space="preserve">, governing body or senior leadership team. </w:t>
      </w:r>
    </w:p>
    <w:p w14:paraId="28006286" w14:textId="53A9B217" w:rsidR="00BA4704" w:rsidRPr="00633C31" w:rsidRDefault="00BA4704" w:rsidP="00BA4704">
      <w:pPr>
        <w:autoSpaceDE w:val="0"/>
        <w:autoSpaceDN w:val="0"/>
        <w:adjustRightInd w:val="0"/>
        <w:spacing w:after="0" w:line="240" w:lineRule="auto"/>
        <w:rPr>
          <w:rFonts w:cstheme="minorHAnsi"/>
        </w:rPr>
      </w:pPr>
      <w:r w:rsidRPr="00633C31">
        <w:rPr>
          <w:rFonts w:cstheme="minorHAnsi"/>
        </w:rPr>
        <w:lastRenderedPageBreak/>
        <w:t>Where a staff member feels unable to raise an issue with our headteacher, governing body or senior leadership team or feels that their genuine concerns are not being addressed, other whistleblowing channels are open to them, for example:</w:t>
      </w:r>
    </w:p>
    <w:p w14:paraId="70419E0E" w14:textId="77777777" w:rsidR="00DD5B9D" w:rsidRDefault="00DD5B9D" w:rsidP="00BA4704">
      <w:pPr>
        <w:autoSpaceDE w:val="0"/>
        <w:autoSpaceDN w:val="0"/>
        <w:adjustRightInd w:val="0"/>
        <w:spacing w:after="0" w:line="240" w:lineRule="auto"/>
        <w:rPr>
          <w:rFonts w:cstheme="minorHAnsi"/>
        </w:rPr>
      </w:pPr>
    </w:p>
    <w:p w14:paraId="31D07749" w14:textId="27EAA827" w:rsidR="00BA4704" w:rsidRPr="00633C31" w:rsidRDefault="00BA4704" w:rsidP="00BA4704">
      <w:pPr>
        <w:autoSpaceDE w:val="0"/>
        <w:autoSpaceDN w:val="0"/>
        <w:adjustRightInd w:val="0"/>
        <w:spacing w:after="0" w:line="240" w:lineRule="auto"/>
        <w:rPr>
          <w:rFonts w:cstheme="minorHAnsi"/>
        </w:rPr>
      </w:pPr>
      <w:r w:rsidRPr="00633C31">
        <w:rPr>
          <w:rFonts w:cstheme="minorHAnsi"/>
        </w:rPr>
        <w:t>The NSPCC whistleblowing helpline is available for staff who do not feel able to raise concerns regarding child protection failures internally. Staff can call: 0800 028 0285 – line is available from 8:00 AM to 8:00 PM, Monday to Friday and Email: help@nspcc.org.uk</w:t>
      </w:r>
    </w:p>
    <w:p w14:paraId="7A4F8166" w14:textId="77777777" w:rsidR="007F0415" w:rsidRPr="00633C31" w:rsidRDefault="007F0415" w:rsidP="00BA4704">
      <w:pPr>
        <w:autoSpaceDE w:val="0"/>
        <w:autoSpaceDN w:val="0"/>
        <w:adjustRightInd w:val="0"/>
        <w:spacing w:after="0" w:line="240" w:lineRule="auto"/>
        <w:rPr>
          <w:rFonts w:cstheme="minorHAnsi"/>
        </w:rPr>
      </w:pPr>
    </w:p>
    <w:p w14:paraId="6DDCF22B" w14:textId="4B21619E" w:rsidR="00027D08" w:rsidRPr="001C16D0" w:rsidRDefault="001C16D0" w:rsidP="002F2B37">
      <w:pPr>
        <w:rPr>
          <w:rFonts w:cstheme="minorHAnsi"/>
          <w:b/>
          <w:sz w:val="28"/>
          <w:szCs w:val="28"/>
        </w:rPr>
      </w:pPr>
      <w:r w:rsidRPr="001C16D0">
        <w:rPr>
          <w:rFonts w:cstheme="minorHAnsi"/>
          <w:b/>
          <w:sz w:val="28"/>
          <w:szCs w:val="28"/>
        </w:rPr>
        <w:t xml:space="preserve">21) </w:t>
      </w:r>
      <w:r w:rsidR="00027D08" w:rsidRPr="001C16D0">
        <w:rPr>
          <w:rFonts w:cstheme="minorHAnsi"/>
          <w:b/>
          <w:sz w:val="28"/>
          <w:szCs w:val="28"/>
        </w:rPr>
        <w:t>Curriculum</w:t>
      </w:r>
      <w:r w:rsidR="00FC5C0A" w:rsidRPr="001C16D0">
        <w:rPr>
          <w:rFonts w:cstheme="minorHAnsi"/>
          <w:b/>
          <w:sz w:val="28"/>
          <w:szCs w:val="28"/>
        </w:rPr>
        <w:t xml:space="preserve"> and </w:t>
      </w:r>
      <w:r w:rsidR="00CC60E5" w:rsidRPr="005C78AE">
        <w:rPr>
          <w:rFonts w:cstheme="minorHAnsi"/>
          <w:b/>
          <w:sz w:val="28"/>
          <w:szCs w:val="28"/>
        </w:rPr>
        <w:t>online</w:t>
      </w:r>
      <w:r w:rsidR="00FC5C0A" w:rsidRPr="005C78AE">
        <w:rPr>
          <w:rFonts w:cstheme="minorHAnsi"/>
          <w:b/>
          <w:sz w:val="28"/>
          <w:szCs w:val="28"/>
        </w:rPr>
        <w:t>-safety</w:t>
      </w:r>
    </w:p>
    <w:p w14:paraId="1A02FC1D" w14:textId="77777777" w:rsidR="000467E9" w:rsidRPr="00DD5B9D" w:rsidRDefault="00E36BF4" w:rsidP="00027D08">
      <w:pPr>
        <w:spacing w:after="0" w:line="240" w:lineRule="auto"/>
      </w:pPr>
      <w:r w:rsidRPr="00DD5B9D">
        <w:t xml:space="preserve">The breadth of issues classified within online safety is considerable and ever evolving, but can be categorised into four areas of risk: </w:t>
      </w:r>
    </w:p>
    <w:p w14:paraId="1CF7566D" w14:textId="77777777" w:rsidR="000467E9" w:rsidRPr="00DD5B9D" w:rsidRDefault="00E36BF4" w:rsidP="00027D08">
      <w:pPr>
        <w:spacing w:after="0" w:line="240" w:lineRule="auto"/>
      </w:pPr>
      <w:r w:rsidRPr="00DD5B9D">
        <w:rPr>
          <w:b/>
          <w:bCs/>
        </w:rPr>
        <w:t>content</w:t>
      </w:r>
      <w:r w:rsidRPr="00DD5B9D">
        <w:t xml:space="preserve">: being exposed to illegal, inappropriate, or harmful content, for example: pornography, racism, misogyny, self-harm, suicide, anti-Semitism, radicalisation, extremism, misinformation, disinformation (including fake news) and conspiracy theories. </w:t>
      </w:r>
    </w:p>
    <w:p w14:paraId="4ACFC577" w14:textId="77777777" w:rsidR="000467E9" w:rsidRPr="00DD5B9D" w:rsidRDefault="00E36BF4" w:rsidP="00027D08">
      <w:pPr>
        <w:spacing w:after="0" w:line="240" w:lineRule="auto"/>
      </w:pPr>
      <w:r w:rsidRPr="00DD5B9D">
        <w:rPr>
          <w:b/>
          <w:bCs/>
        </w:rPr>
        <w:t>contact</w:t>
      </w:r>
      <w:r w:rsidRPr="00DD5B9D">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22D05E2F" w14:textId="2EB9F87B" w:rsidR="00047843" w:rsidRPr="00DD5B9D" w:rsidRDefault="00E36BF4" w:rsidP="00027D08">
      <w:pPr>
        <w:spacing w:after="0" w:line="240" w:lineRule="auto"/>
      </w:pPr>
      <w:r w:rsidRPr="00DD5B9D">
        <w:rPr>
          <w:b/>
          <w:bCs/>
        </w:rPr>
        <w:t>conduct</w:t>
      </w:r>
      <w:r w:rsidRPr="00DD5B9D">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p>
    <w:p w14:paraId="47784369" w14:textId="791E848F" w:rsidR="00E36BF4" w:rsidRPr="00047843" w:rsidRDefault="00E36BF4" w:rsidP="00027D08">
      <w:pPr>
        <w:spacing w:after="0" w:line="240" w:lineRule="auto"/>
        <w:rPr>
          <w:color w:val="EE0000"/>
        </w:rPr>
      </w:pPr>
      <w:r w:rsidRPr="00DD5B9D">
        <w:rPr>
          <w:b/>
          <w:bCs/>
        </w:rPr>
        <w:t>commerce</w:t>
      </w:r>
      <w:r w:rsidRPr="00DD5B9D">
        <w:t xml:space="preserve">: risks such as online gambling, inappropriate advertising, phishing and or financial scams. If </w:t>
      </w:r>
      <w:r w:rsidR="00047843" w:rsidRPr="00DD5B9D">
        <w:t xml:space="preserve">we feel our </w:t>
      </w:r>
      <w:r w:rsidRPr="00DD5B9D">
        <w:t xml:space="preserve"> pupils, students or staff are</w:t>
      </w:r>
      <w:r w:rsidR="000467E9" w:rsidRPr="00DD5B9D">
        <w:t xml:space="preserve"> </w:t>
      </w:r>
      <w:r w:rsidR="00047843" w:rsidRPr="00DD5B9D">
        <w:t>at risk, we will report it to the Anti-Phishing Working Group</w:t>
      </w:r>
      <w:r w:rsidR="00047843" w:rsidRPr="00047843">
        <w:rPr>
          <w:color w:val="EE0000"/>
        </w:rPr>
        <w:t>.</w:t>
      </w:r>
    </w:p>
    <w:p w14:paraId="7471EECA" w14:textId="77777777" w:rsidR="000467E9" w:rsidRDefault="000467E9" w:rsidP="00027D08">
      <w:pPr>
        <w:spacing w:after="0" w:line="240" w:lineRule="auto"/>
        <w:rPr>
          <w:rFonts w:cstheme="minorHAnsi"/>
        </w:rPr>
      </w:pPr>
    </w:p>
    <w:p w14:paraId="50434BB7" w14:textId="34A8B6C4" w:rsidR="00027D08" w:rsidRDefault="00027D08" w:rsidP="00027D08">
      <w:pPr>
        <w:spacing w:after="0" w:line="240" w:lineRule="auto"/>
        <w:rPr>
          <w:rFonts w:cstheme="minorHAnsi"/>
        </w:rPr>
      </w:pPr>
      <w:r w:rsidRPr="00633C31">
        <w:rPr>
          <w:rFonts w:cstheme="minorHAnsi"/>
        </w:rPr>
        <w:t xml:space="preserve">Child safety issues and child protection will be addressed through the curriculum where appropriate, especially through PSHE, Computing and </w:t>
      </w:r>
      <w:r w:rsidR="00CC60E5" w:rsidRPr="005C78AE">
        <w:rPr>
          <w:rFonts w:cstheme="minorHAnsi"/>
        </w:rPr>
        <w:t>online</w:t>
      </w:r>
      <w:r w:rsidRPr="005C78AE">
        <w:rPr>
          <w:rFonts w:cstheme="minorHAnsi"/>
        </w:rPr>
        <w:t>-</w:t>
      </w:r>
      <w:r w:rsidR="00CC60E5" w:rsidRPr="005C78AE">
        <w:rPr>
          <w:rFonts w:cstheme="minorHAnsi"/>
        </w:rPr>
        <w:t>s</w:t>
      </w:r>
      <w:r w:rsidRPr="005C78AE">
        <w:rPr>
          <w:rFonts w:cstheme="minorHAnsi"/>
        </w:rPr>
        <w:t>afety</w:t>
      </w:r>
      <w:r w:rsidRPr="00633C31">
        <w:rPr>
          <w:rFonts w:cstheme="minorHAnsi"/>
        </w:rPr>
        <w:t>, Citizenship, Relationship and Sex Education (RSE) and British values.</w:t>
      </w:r>
    </w:p>
    <w:p w14:paraId="154AFA2D" w14:textId="77777777" w:rsidR="00690DA8" w:rsidRDefault="00690DA8" w:rsidP="00027D08">
      <w:pPr>
        <w:spacing w:after="0" w:line="240" w:lineRule="auto"/>
        <w:rPr>
          <w:rFonts w:cstheme="minorHAnsi"/>
        </w:rPr>
      </w:pPr>
    </w:p>
    <w:p w14:paraId="0AF284C1" w14:textId="1C2BE444" w:rsidR="00BF3125" w:rsidRDefault="00BF3125" w:rsidP="00BF3125">
      <w:pPr>
        <w:spacing w:after="0" w:line="240" w:lineRule="auto"/>
        <w:rPr>
          <w:rFonts w:cstheme="minorHAnsi"/>
        </w:rPr>
      </w:pPr>
      <w:r w:rsidRPr="00314CDE">
        <w:rPr>
          <w:rFonts w:cstheme="minorHAnsi"/>
        </w:rPr>
        <w:t>Our LGB will ensure online safety is a running and interrelated theme whilst devising and implementing their whole school or college approach to safeguarding and related policies and procedures. This will include considering how online safety is reflected as required in all relevant policies and considering online safety whilst planning the curriculum, any teacher training, the role and responsibilities of the designated safeguarding lead (and deputies) and any parental engagement.</w:t>
      </w:r>
    </w:p>
    <w:p w14:paraId="6F75A08D" w14:textId="77777777" w:rsidR="00D54F76" w:rsidRDefault="00D54F76" w:rsidP="00BF3125">
      <w:pPr>
        <w:spacing w:after="0" w:line="240" w:lineRule="auto"/>
        <w:rPr>
          <w:rFonts w:cstheme="minorHAnsi"/>
        </w:rPr>
      </w:pPr>
    </w:p>
    <w:p w14:paraId="5BE2F2B6" w14:textId="13189423" w:rsidR="00986794" w:rsidRPr="00DD5B9D" w:rsidRDefault="00D54F76" w:rsidP="00BF3125">
      <w:pPr>
        <w:spacing w:after="0" w:line="240" w:lineRule="auto"/>
        <w:rPr>
          <w:rFonts w:cstheme="minorHAnsi"/>
        </w:rPr>
      </w:pPr>
      <w:r w:rsidRPr="00DD5B9D">
        <w:rPr>
          <w:rFonts w:cstheme="minorHAnsi"/>
        </w:rPr>
        <w:t xml:space="preserve">Any use of generative AI by staff, students, and pupils will be carefully considered and assessed, evaluating the benefits and risks of </w:t>
      </w:r>
      <w:r w:rsidR="009822FF" w:rsidRPr="00DD5B9D">
        <w:rPr>
          <w:rFonts w:cstheme="minorHAnsi"/>
        </w:rPr>
        <w:t>it’s use.</w:t>
      </w:r>
    </w:p>
    <w:p w14:paraId="2CBA535E" w14:textId="77777777" w:rsidR="00986794" w:rsidRPr="00314CDE" w:rsidRDefault="00986794" w:rsidP="00BF3125">
      <w:pPr>
        <w:spacing w:after="0" w:line="240" w:lineRule="auto"/>
        <w:rPr>
          <w:rFonts w:cstheme="minorHAnsi"/>
        </w:rPr>
      </w:pPr>
    </w:p>
    <w:p w14:paraId="481E497E" w14:textId="77777777" w:rsidR="00BF3125" w:rsidRPr="00314CDE" w:rsidRDefault="00BF3125" w:rsidP="00BF3125">
      <w:pPr>
        <w:spacing w:after="0" w:line="240" w:lineRule="auto"/>
        <w:rPr>
          <w:rFonts w:cstheme="minorHAnsi"/>
        </w:rPr>
      </w:pPr>
      <w:r w:rsidRPr="00314CDE">
        <w:rPr>
          <w:rFonts w:cstheme="minorHAnsi"/>
        </w:rPr>
        <w:t>School is likely to be in regular contact with parents and carers. Those communications will be used to reinforce the importance of children being safe online and parents and carers are likely to find it helpful to understand what systems we use to filter and monitor online use. It will be especially important for parents and carers to be aware of what their children are being asked to do online, including the sites they will asked to access and be clear who from the school (if anyone) their child is going to be interacting with online</w:t>
      </w:r>
    </w:p>
    <w:p w14:paraId="40BC7B21" w14:textId="77777777" w:rsidR="00027D08" w:rsidRPr="00633C31" w:rsidRDefault="00027D08" w:rsidP="00027D08">
      <w:pPr>
        <w:spacing w:after="0" w:line="240" w:lineRule="auto"/>
        <w:rPr>
          <w:rFonts w:cstheme="minorHAnsi"/>
        </w:rPr>
      </w:pPr>
    </w:p>
    <w:p w14:paraId="19CC7E0D" w14:textId="77777777" w:rsidR="00027D08" w:rsidRPr="00633C31" w:rsidRDefault="00027D08" w:rsidP="00027D08">
      <w:pPr>
        <w:spacing w:after="0" w:line="240" w:lineRule="auto"/>
        <w:rPr>
          <w:rFonts w:cstheme="minorHAnsi"/>
        </w:rPr>
      </w:pPr>
      <w:r w:rsidRPr="00633C31">
        <w:rPr>
          <w:rFonts w:cstheme="minorHAnsi"/>
        </w:rPr>
        <w:t>We use a variety of resources and approaches to teach the children how to keep themselves safe, build their resilience and manage risks.</w:t>
      </w:r>
    </w:p>
    <w:p w14:paraId="22D94FDD" w14:textId="77777777" w:rsidR="002F2B37" w:rsidRPr="00633C31" w:rsidRDefault="002F2B37" w:rsidP="00027D08">
      <w:pPr>
        <w:spacing w:after="0" w:line="240" w:lineRule="auto"/>
        <w:rPr>
          <w:rFonts w:cstheme="minorHAnsi"/>
        </w:rPr>
      </w:pPr>
    </w:p>
    <w:p w14:paraId="5B04BC3B" w14:textId="14214536" w:rsidR="00027D08" w:rsidRPr="001848CF" w:rsidRDefault="00330661" w:rsidP="00027D08">
      <w:pPr>
        <w:spacing w:after="0" w:line="240" w:lineRule="auto"/>
        <w:rPr>
          <w:rFonts w:cstheme="minorHAnsi"/>
          <w:b/>
          <w:bCs/>
        </w:rPr>
      </w:pPr>
      <w:r w:rsidRPr="005C78AE">
        <w:rPr>
          <w:rFonts w:cstheme="minorHAnsi"/>
          <w:b/>
          <w:bCs/>
        </w:rPr>
        <w:t>Online</w:t>
      </w:r>
      <w:r w:rsidR="00027D08" w:rsidRPr="005C78AE">
        <w:rPr>
          <w:rFonts w:cstheme="minorHAnsi"/>
          <w:b/>
          <w:bCs/>
        </w:rPr>
        <w:t xml:space="preserve">-Safety </w:t>
      </w:r>
      <w:r w:rsidR="00027D08" w:rsidRPr="001848CF">
        <w:rPr>
          <w:rFonts w:cstheme="minorHAnsi"/>
          <w:b/>
          <w:bCs/>
        </w:rPr>
        <w:t xml:space="preserve">curriculum and computing, use of mobile technology </w:t>
      </w:r>
    </w:p>
    <w:p w14:paraId="5FB5FAE0" w14:textId="77777777" w:rsidR="00027D08" w:rsidRPr="00633C31" w:rsidRDefault="00027D08" w:rsidP="00027D08">
      <w:pPr>
        <w:spacing w:after="0" w:line="240" w:lineRule="auto"/>
        <w:rPr>
          <w:rFonts w:cstheme="minorHAnsi"/>
          <w:u w:val="single"/>
        </w:rPr>
      </w:pPr>
    </w:p>
    <w:p w14:paraId="63663C3D" w14:textId="6C0D1422" w:rsidR="00027D08" w:rsidRPr="00633C31" w:rsidRDefault="00027D08" w:rsidP="00027D08">
      <w:pPr>
        <w:spacing w:after="0" w:line="240" w:lineRule="auto"/>
        <w:rPr>
          <w:rFonts w:cstheme="minorHAnsi"/>
        </w:rPr>
      </w:pPr>
      <w:r w:rsidRPr="00633C31">
        <w:rPr>
          <w:rFonts w:cstheme="minorHAnsi"/>
        </w:rPr>
        <w:t xml:space="preserve">The </w:t>
      </w:r>
      <w:r w:rsidR="00330661" w:rsidRPr="005C78AE">
        <w:rPr>
          <w:rFonts w:cstheme="minorHAnsi"/>
        </w:rPr>
        <w:t>online-</w:t>
      </w:r>
      <w:r w:rsidR="00702C85" w:rsidRPr="005C78AE">
        <w:rPr>
          <w:rFonts w:cstheme="minorHAnsi"/>
        </w:rPr>
        <w:t>s</w:t>
      </w:r>
      <w:r w:rsidRPr="005C78AE">
        <w:rPr>
          <w:rFonts w:cstheme="minorHAnsi"/>
        </w:rPr>
        <w:t xml:space="preserve">afety </w:t>
      </w:r>
      <w:r w:rsidRPr="00633C31">
        <w:rPr>
          <w:rFonts w:cstheme="minorHAnsi"/>
        </w:rPr>
        <w:t xml:space="preserve">lead is </w:t>
      </w:r>
      <w:r w:rsidR="00DD5B9D">
        <w:rPr>
          <w:rFonts w:cstheme="minorHAnsi"/>
          <w:b/>
        </w:rPr>
        <w:t>Bal Kalkat</w:t>
      </w:r>
      <w:r w:rsidR="00EB2DCF" w:rsidRPr="00633C31">
        <w:rPr>
          <w:rFonts w:cstheme="minorHAnsi"/>
        </w:rPr>
        <w:t xml:space="preserve"> </w:t>
      </w:r>
    </w:p>
    <w:p w14:paraId="6421DA55" w14:textId="77777777" w:rsidR="00027D08" w:rsidRPr="00633C31" w:rsidRDefault="00027D08" w:rsidP="00027D08">
      <w:pPr>
        <w:autoSpaceDE w:val="0"/>
        <w:autoSpaceDN w:val="0"/>
        <w:adjustRightInd w:val="0"/>
        <w:spacing w:after="0" w:line="240" w:lineRule="auto"/>
        <w:rPr>
          <w:rFonts w:cstheme="minorHAnsi"/>
        </w:rPr>
      </w:pPr>
    </w:p>
    <w:p w14:paraId="1A9D41A8" w14:textId="1CCF6E70" w:rsidR="00027D08" w:rsidRDefault="00027D08" w:rsidP="00027D08">
      <w:pPr>
        <w:rPr>
          <w:rFonts w:cstheme="minorHAnsi"/>
        </w:rPr>
      </w:pPr>
      <w:r w:rsidRPr="00633C31">
        <w:rPr>
          <w:rFonts w:cstheme="minorHAnsi"/>
        </w:rPr>
        <w:t>The police will be involved and advice will be sought from CEOP if required if there is any criminal element to misuse of the internet, phones or any other form of electronic media.</w:t>
      </w:r>
    </w:p>
    <w:p w14:paraId="19DCEF8D" w14:textId="385D1694" w:rsidR="004740E6" w:rsidRDefault="0008257B" w:rsidP="00D664A3">
      <w:pPr>
        <w:rPr>
          <w:rFonts w:cstheme="minorHAnsi"/>
        </w:rPr>
      </w:pPr>
      <w:r w:rsidRPr="009C63D8">
        <w:rPr>
          <w:rFonts w:cstheme="minorHAnsi"/>
        </w:rPr>
        <w:t>We have a</w:t>
      </w:r>
      <w:r w:rsidR="00492148" w:rsidRPr="009C63D8">
        <w:rPr>
          <w:rFonts w:cstheme="minorHAnsi"/>
        </w:rPr>
        <w:t>n</w:t>
      </w:r>
      <w:r w:rsidRPr="009C63D8">
        <w:rPr>
          <w:rFonts w:cstheme="minorHAnsi"/>
        </w:rPr>
        <w:t xml:space="preserve"> </w:t>
      </w:r>
      <w:r w:rsidR="00702C85" w:rsidRPr="005C78AE">
        <w:rPr>
          <w:rFonts w:cstheme="minorHAnsi"/>
        </w:rPr>
        <w:t>online</w:t>
      </w:r>
      <w:r w:rsidR="00154656" w:rsidRPr="005C78AE">
        <w:rPr>
          <w:rFonts w:cstheme="minorHAnsi"/>
        </w:rPr>
        <w:t>-</w:t>
      </w:r>
      <w:r w:rsidR="00154656" w:rsidRPr="009C63D8">
        <w:rPr>
          <w:rFonts w:cstheme="minorHAnsi"/>
        </w:rPr>
        <w:t>safety policy which will be reviewed annually and include a risk assessment.</w:t>
      </w:r>
    </w:p>
    <w:p w14:paraId="163C9AAA" w14:textId="5ABCD8FB" w:rsidR="00766BA8" w:rsidRPr="00702C85" w:rsidRDefault="00766BA8" w:rsidP="00766BA8">
      <w:pPr>
        <w:pStyle w:val="Heading2"/>
        <w:rPr>
          <w:rFonts w:asciiTheme="minorHAnsi" w:hAnsiTheme="minorHAnsi" w:cstheme="minorHAnsi"/>
          <w:color w:val="auto"/>
          <w:sz w:val="22"/>
          <w:szCs w:val="22"/>
        </w:rPr>
      </w:pPr>
      <w:r w:rsidRPr="00702C85">
        <w:rPr>
          <w:rFonts w:asciiTheme="minorHAnsi" w:hAnsiTheme="minorHAnsi" w:cstheme="minorHAnsi"/>
          <w:color w:val="auto"/>
          <w:sz w:val="22"/>
          <w:szCs w:val="22"/>
        </w:rPr>
        <w:lastRenderedPageBreak/>
        <w:t>Central Learning Partnership Trusts Firewall, Filtering and Monitoring Provision</w:t>
      </w:r>
    </w:p>
    <w:p w14:paraId="141F37BE" w14:textId="77777777" w:rsidR="004740E6" w:rsidRDefault="004740E6" w:rsidP="00766BA8">
      <w:pPr>
        <w:pStyle w:val="Content"/>
        <w:jc w:val="both"/>
        <w:rPr>
          <w:rFonts w:cstheme="minorHAnsi"/>
          <w:color w:val="auto"/>
          <w:sz w:val="22"/>
          <w:lang w:val="en-GB"/>
        </w:rPr>
      </w:pPr>
    </w:p>
    <w:p w14:paraId="3D44E2D2" w14:textId="78634A1D" w:rsidR="00766BA8" w:rsidRPr="00702C85" w:rsidRDefault="00766BA8" w:rsidP="00766BA8">
      <w:pPr>
        <w:pStyle w:val="Content"/>
        <w:jc w:val="both"/>
        <w:rPr>
          <w:rFonts w:cstheme="minorHAnsi"/>
          <w:color w:val="auto"/>
          <w:sz w:val="22"/>
          <w:lang w:val="en-GB"/>
        </w:rPr>
      </w:pPr>
      <w:r w:rsidRPr="00702C85">
        <w:rPr>
          <w:rFonts w:cstheme="minorHAnsi"/>
          <w:color w:val="auto"/>
          <w:sz w:val="22"/>
          <w:lang w:val="en-GB"/>
        </w:rPr>
        <w:t>The Central Learning Partnership Trust is dedicated to ensuring the safety of our students, staff, and visitors when they are using online resources and connected to CLPT's school IT network. To accomplish this goal, our in-house IT services team maintains a cutting-edge firewall and filtering solution, along with a third-party device monitoring system, to reduce the risk of staff, students, and visitors encountering inappropriate content online while connected to the trust's IT network.</w:t>
      </w:r>
    </w:p>
    <w:p w14:paraId="16BE6BC2" w14:textId="77777777" w:rsidR="00766BA8" w:rsidRPr="00702C85" w:rsidRDefault="00766BA8" w:rsidP="00766BA8">
      <w:pPr>
        <w:pStyle w:val="Content"/>
        <w:jc w:val="both"/>
        <w:rPr>
          <w:rFonts w:cstheme="minorHAnsi"/>
          <w:color w:val="auto"/>
          <w:sz w:val="22"/>
          <w:lang w:val="en-GB"/>
        </w:rPr>
      </w:pPr>
    </w:p>
    <w:p w14:paraId="2238A04F" w14:textId="77777777" w:rsidR="00766BA8" w:rsidRPr="00702C85" w:rsidRDefault="00766BA8" w:rsidP="00766BA8">
      <w:pPr>
        <w:pStyle w:val="Content"/>
        <w:jc w:val="both"/>
        <w:rPr>
          <w:rFonts w:cstheme="minorHAnsi"/>
          <w:color w:val="auto"/>
          <w:sz w:val="22"/>
          <w:lang w:val="en-GB"/>
        </w:rPr>
      </w:pPr>
      <w:r w:rsidRPr="00702C85">
        <w:rPr>
          <w:rFonts w:cstheme="minorHAnsi"/>
          <w:color w:val="auto"/>
          <w:sz w:val="22"/>
          <w:lang w:val="en-GB"/>
        </w:rPr>
        <w:t>The firewall and filtering system have been specifically designed and implemented to ensure that any device, whether owned by the school or personally owned, connecting to a CLPT school's network will be subjected to, at the very minimum, student-level filtering.</w:t>
      </w:r>
    </w:p>
    <w:p w14:paraId="716ABE54" w14:textId="77777777" w:rsidR="00766BA8" w:rsidRPr="00702C85" w:rsidRDefault="00766BA8" w:rsidP="00766BA8">
      <w:pPr>
        <w:pStyle w:val="Content"/>
        <w:jc w:val="both"/>
        <w:rPr>
          <w:rFonts w:cstheme="minorHAnsi"/>
          <w:color w:val="auto"/>
          <w:sz w:val="22"/>
          <w:lang w:val="en-GB"/>
        </w:rPr>
      </w:pPr>
    </w:p>
    <w:p w14:paraId="27148F3C" w14:textId="77777777" w:rsidR="00766BA8" w:rsidRPr="00702C85" w:rsidRDefault="00766BA8" w:rsidP="00766BA8">
      <w:pPr>
        <w:pStyle w:val="Content"/>
        <w:jc w:val="both"/>
        <w:rPr>
          <w:rFonts w:cstheme="minorHAnsi"/>
          <w:color w:val="auto"/>
          <w:sz w:val="22"/>
          <w:lang w:val="en-GB"/>
        </w:rPr>
      </w:pPr>
      <w:r w:rsidRPr="00702C85">
        <w:rPr>
          <w:rFonts w:cstheme="minorHAnsi"/>
          <w:color w:val="auto"/>
          <w:sz w:val="22"/>
          <w:lang w:val="en-GB"/>
        </w:rPr>
        <w:t>Additionally, the school employs a third-party cloud software package known as 'Senso Cloud.' Senso Cloud is an all-in-one cloud software package for allowing for teachers to be in control of student using IT in lessons and pro-actively monitor for safeguarding alerts for DSL’s and the individual schools safeguarding teams.</w:t>
      </w:r>
    </w:p>
    <w:p w14:paraId="5AC7A7DE" w14:textId="77777777" w:rsidR="00766BA8" w:rsidRPr="00702C85" w:rsidRDefault="00766BA8" w:rsidP="00766BA8">
      <w:pPr>
        <w:pStyle w:val="Content"/>
        <w:jc w:val="both"/>
        <w:rPr>
          <w:rFonts w:cstheme="minorHAnsi"/>
          <w:color w:val="auto"/>
          <w:sz w:val="22"/>
          <w:lang w:val="en-GB"/>
        </w:rPr>
      </w:pPr>
    </w:p>
    <w:p w14:paraId="387FDCE5" w14:textId="77777777" w:rsidR="00766BA8" w:rsidRPr="00702C85" w:rsidRDefault="00766BA8" w:rsidP="00766BA8">
      <w:pPr>
        <w:pStyle w:val="Content"/>
        <w:jc w:val="both"/>
        <w:rPr>
          <w:rFonts w:cstheme="minorHAnsi"/>
          <w:bCs/>
          <w:color w:val="auto"/>
          <w:sz w:val="22"/>
        </w:rPr>
      </w:pPr>
      <w:r w:rsidRPr="00702C85">
        <w:rPr>
          <w:rFonts w:cstheme="minorHAnsi"/>
          <w:color w:val="auto"/>
          <w:sz w:val="22"/>
          <w:lang w:val="en-GB"/>
        </w:rPr>
        <w:t xml:space="preserve">Senso’s safeguarding module is deployed to all school/trust owned devices across the Central Learning Partnership’s academies and works by proactively monitoring devices via AI-driven threat analysis. Each violation is automatically and instantly logged, screenshotted with annotated audit log including the date, time, user, and school and categorised in-line with DfE, KCSIE and NCSE frameworks. School safeguarding teams can </w:t>
      </w:r>
      <w:r w:rsidRPr="00702C85">
        <w:rPr>
          <w:rFonts w:cstheme="minorHAnsi"/>
          <w:bCs/>
          <w:color w:val="auto"/>
          <w:sz w:val="22"/>
        </w:rPr>
        <w:t>filter and sort by severity, phrase, user, keyword, visual threat, and more. Reviewing violations is flexible and allows you to pinpoint those that require support quickly, as well as providing full browsing history to understand online activity in a wider context. Keyword libraries are generated from Senso Cloud’s own comprehensive keyword library, an integrated keyword library and URL list from the Internet Watch Foundation, which is updated monthly, as well as an up-to-date list of URLs from the Counter-Terrorism Internet Referral Unit. This means you are always monitoring for the very latest potential threats. Each keyword is provided with a definition where appropriate, too, taking out the guesswork of those modern-day acronyms and slang terms.</w:t>
      </w:r>
    </w:p>
    <w:p w14:paraId="1C4A1097" w14:textId="77777777" w:rsidR="00766BA8" w:rsidRPr="00702C85" w:rsidRDefault="00766BA8" w:rsidP="00766BA8">
      <w:pPr>
        <w:pStyle w:val="Content"/>
        <w:jc w:val="both"/>
        <w:rPr>
          <w:rFonts w:cstheme="minorHAnsi"/>
          <w:bCs/>
          <w:color w:val="auto"/>
          <w:sz w:val="22"/>
        </w:rPr>
      </w:pPr>
    </w:p>
    <w:p w14:paraId="5BEA8578" w14:textId="5F429954" w:rsidR="00766BA8" w:rsidRDefault="00766BA8" w:rsidP="00D664A3">
      <w:pPr>
        <w:pStyle w:val="Content"/>
        <w:jc w:val="both"/>
        <w:rPr>
          <w:rFonts w:cstheme="minorHAnsi"/>
          <w:bCs/>
          <w:color w:val="auto"/>
          <w:sz w:val="22"/>
        </w:rPr>
      </w:pPr>
      <w:r w:rsidRPr="00702C85">
        <w:rPr>
          <w:rFonts w:cstheme="minorHAnsi"/>
          <w:bCs/>
          <w:color w:val="auto"/>
          <w:sz w:val="22"/>
        </w:rPr>
        <w:t>Senso Cloud is set up to provide DSL and school safeguarding teams reports and email alerts.</w:t>
      </w:r>
    </w:p>
    <w:p w14:paraId="57F4FD32" w14:textId="77777777" w:rsidR="00D664A3" w:rsidRPr="00D664A3" w:rsidRDefault="00D664A3" w:rsidP="00D664A3">
      <w:pPr>
        <w:pStyle w:val="Content"/>
        <w:jc w:val="both"/>
        <w:rPr>
          <w:rFonts w:cstheme="minorHAnsi"/>
          <w:color w:val="auto"/>
          <w:sz w:val="22"/>
          <w:lang w:val="en-GB"/>
        </w:rPr>
      </w:pPr>
    </w:p>
    <w:p w14:paraId="1C29338E" w14:textId="30849269" w:rsidR="00617589" w:rsidRPr="00702C85" w:rsidRDefault="00985778" w:rsidP="00027D08">
      <w:pPr>
        <w:rPr>
          <w:rFonts w:cstheme="minorHAnsi"/>
          <w:b/>
          <w:bCs/>
        </w:rPr>
      </w:pPr>
      <w:r w:rsidRPr="00702C85">
        <w:rPr>
          <w:rFonts w:cstheme="minorHAnsi"/>
          <w:b/>
          <w:bCs/>
        </w:rPr>
        <w:t>Monitoring</w:t>
      </w:r>
    </w:p>
    <w:p w14:paraId="6D1BCC03" w14:textId="77777777" w:rsidR="0026692E" w:rsidRPr="00AE4848" w:rsidRDefault="0026692E" w:rsidP="0026692E">
      <w:pPr>
        <w:spacing w:after="0"/>
        <w:rPr>
          <w:rFonts w:cstheme="minorHAnsi"/>
        </w:rPr>
      </w:pPr>
      <w:r w:rsidRPr="00AE4848">
        <w:rPr>
          <w:rFonts w:cstheme="minorHAnsi"/>
        </w:rPr>
        <w:t>The DSL and DDSL’s are responsible for monitoring this</w:t>
      </w:r>
      <w:r>
        <w:rPr>
          <w:rFonts w:cstheme="minorHAnsi"/>
        </w:rPr>
        <w:t>. It is reported to Governors on a termly basis and any concerns regarding staff or students are referred to the Executive Headteacher.</w:t>
      </w:r>
    </w:p>
    <w:p w14:paraId="2C79BDD2" w14:textId="77777777" w:rsidR="00D664A3" w:rsidRDefault="00D664A3" w:rsidP="002F2B37">
      <w:pPr>
        <w:pStyle w:val="NoSpacing"/>
        <w:rPr>
          <w:rFonts w:cstheme="minorHAnsi"/>
          <w:b/>
          <w:sz w:val="28"/>
          <w:szCs w:val="28"/>
        </w:rPr>
      </w:pPr>
    </w:p>
    <w:p w14:paraId="03EE78D1" w14:textId="09A8D17F" w:rsidR="00DD3336" w:rsidRPr="001C16D0" w:rsidRDefault="001C16D0" w:rsidP="002F2B37">
      <w:pPr>
        <w:pStyle w:val="NoSpacing"/>
        <w:rPr>
          <w:rFonts w:cstheme="minorHAnsi"/>
          <w:b/>
          <w:sz w:val="28"/>
          <w:szCs w:val="28"/>
        </w:rPr>
      </w:pPr>
      <w:r w:rsidRPr="001C16D0">
        <w:rPr>
          <w:rFonts w:cstheme="minorHAnsi"/>
          <w:b/>
          <w:sz w:val="28"/>
          <w:szCs w:val="28"/>
        </w:rPr>
        <w:t xml:space="preserve">22) </w:t>
      </w:r>
      <w:r w:rsidR="00DD3336" w:rsidRPr="001C16D0">
        <w:rPr>
          <w:rFonts w:cstheme="minorHAnsi"/>
          <w:b/>
          <w:sz w:val="28"/>
          <w:szCs w:val="28"/>
        </w:rPr>
        <w:t>Contextual safeguarding</w:t>
      </w:r>
    </w:p>
    <w:p w14:paraId="6E9D9635" w14:textId="77777777" w:rsidR="00DD3336" w:rsidRPr="00633C31" w:rsidRDefault="00DD3336" w:rsidP="00DD3336">
      <w:pPr>
        <w:autoSpaceDE w:val="0"/>
        <w:autoSpaceDN w:val="0"/>
        <w:adjustRightInd w:val="0"/>
        <w:spacing w:after="0" w:line="240" w:lineRule="auto"/>
        <w:rPr>
          <w:rFonts w:cstheme="minorHAnsi"/>
        </w:rPr>
      </w:pPr>
    </w:p>
    <w:p w14:paraId="2E985682" w14:textId="64E4848A" w:rsidR="00DD3336" w:rsidRDefault="00845A84" w:rsidP="00DD3336">
      <w:pPr>
        <w:autoSpaceDE w:val="0"/>
        <w:autoSpaceDN w:val="0"/>
        <w:adjustRightInd w:val="0"/>
        <w:spacing w:after="0" w:line="240" w:lineRule="auto"/>
        <w:rPr>
          <w:rFonts w:cstheme="minorHAnsi"/>
        </w:rPr>
      </w:pPr>
      <w:r>
        <w:rPr>
          <w:rFonts w:cstheme="minorHAnsi"/>
        </w:rPr>
        <w:t>W</w:t>
      </w:r>
      <w:r w:rsidR="00DD3336" w:rsidRPr="00633C31">
        <w:rPr>
          <w:rFonts w:cstheme="minorHAnsi"/>
        </w:rPr>
        <w:t>e know that safeguarding incidents and/or behaviours can be associated with factors outside our school</w:t>
      </w:r>
      <w:r w:rsidR="00EA1D88" w:rsidRPr="00633C31">
        <w:rPr>
          <w:rFonts w:cstheme="minorHAnsi"/>
        </w:rPr>
        <w:t xml:space="preserve"> </w:t>
      </w:r>
      <w:r w:rsidR="00DD3336" w:rsidRPr="00633C31">
        <w:rPr>
          <w:rFonts w:cstheme="minorHAnsi"/>
        </w:rPr>
        <w:t>and/or can occur between children outside our school. All staff, but especially the designated safeguarding lead (or deputy) will consider the context within which such incidents and/or behaviours occur. This is known as contextual safeguarding, which simply means assessments of children will consider whether wider environmental factors are present in a child’s life that are a threat to their safety and/or welfare. Children’s social care assessments should consider such factors so our school will provide as much information as possible as part of the referral process. This will allow any assessment to consider all the available evidence and the full context of any abuse</w:t>
      </w:r>
      <w:r w:rsidR="002B1F67">
        <w:rPr>
          <w:rFonts w:cstheme="minorHAnsi"/>
        </w:rPr>
        <w:t>.</w:t>
      </w:r>
    </w:p>
    <w:p w14:paraId="629C6EC7" w14:textId="77777777" w:rsidR="00DD3336" w:rsidRDefault="00DD3336" w:rsidP="009C3A7A">
      <w:pPr>
        <w:pStyle w:val="NoSpacing"/>
        <w:rPr>
          <w:rFonts w:cstheme="minorHAnsi"/>
          <w:u w:val="single"/>
        </w:rPr>
      </w:pPr>
    </w:p>
    <w:p w14:paraId="632E6BF9" w14:textId="77777777" w:rsidR="00167A58" w:rsidRDefault="00167A58" w:rsidP="009C3A7A">
      <w:pPr>
        <w:pStyle w:val="NoSpacing"/>
        <w:rPr>
          <w:rFonts w:cstheme="minorHAnsi"/>
          <w:u w:val="single"/>
        </w:rPr>
      </w:pPr>
    </w:p>
    <w:p w14:paraId="6A3A808B" w14:textId="77777777" w:rsidR="00167A58" w:rsidRDefault="00167A58" w:rsidP="009C3A7A">
      <w:pPr>
        <w:pStyle w:val="NoSpacing"/>
        <w:rPr>
          <w:rFonts w:cstheme="minorHAnsi"/>
          <w:u w:val="single"/>
        </w:rPr>
      </w:pPr>
    </w:p>
    <w:p w14:paraId="121C2270" w14:textId="77777777" w:rsidR="00167A58" w:rsidRDefault="00167A58" w:rsidP="009C3A7A">
      <w:pPr>
        <w:pStyle w:val="NoSpacing"/>
        <w:rPr>
          <w:rFonts w:cstheme="minorHAnsi"/>
          <w:u w:val="single"/>
        </w:rPr>
      </w:pPr>
    </w:p>
    <w:p w14:paraId="327B62BF" w14:textId="77777777" w:rsidR="00167A58" w:rsidRPr="00633C31" w:rsidRDefault="00167A58" w:rsidP="009C3A7A">
      <w:pPr>
        <w:pStyle w:val="NoSpacing"/>
        <w:rPr>
          <w:rFonts w:cstheme="minorHAnsi"/>
          <w:u w:val="single"/>
        </w:rPr>
      </w:pPr>
    </w:p>
    <w:p w14:paraId="6CA86DAC" w14:textId="38662A43" w:rsidR="00215504" w:rsidRPr="005C78AE" w:rsidRDefault="001C16D0" w:rsidP="002F2B37">
      <w:pPr>
        <w:pStyle w:val="NoSpacing"/>
        <w:rPr>
          <w:rFonts w:cstheme="minorHAnsi"/>
          <w:b/>
          <w:sz w:val="28"/>
          <w:szCs w:val="28"/>
        </w:rPr>
      </w:pPr>
      <w:r w:rsidRPr="001C16D0">
        <w:rPr>
          <w:rFonts w:cstheme="minorHAnsi"/>
          <w:b/>
          <w:sz w:val="28"/>
          <w:szCs w:val="28"/>
        </w:rPr>
        <w:lastRenderedPageBreak/>
        <w:t xml:space="preserve">23) </w:t>
      </w:r>
      <w:r w:rsidR="00AE0B6B" w:rsidRPr="001C16D0">
        <w:rPr>
          <w:rFonts w:cstheme="minorHAnsi"/>
          <w:b/>
          <w:sz w:val="28"/>
          <w:szCs w:val="28"/>
        </w:rPr>
        <w:t>Types and</w:t>
      </w:r>
      <w:r w:rsidR="00211C12">
        <w:rPr>
          <w:rFonts w:cstheme="minorHAnsi"/>
          <w:b/>
          <w:sz w:val="28"/>
          <w:szCs w:val="28"/>
        </w:rPr>
        <w:t xml:space="preserve"> </w:t>
      </w:r>
      <w:r w:rsidR="00211C12" w:rsidRPr="005C78AE">
        <w:rPr>
          <w:rFonts w:cstheme="minorHAnsi"/>
          <w:b/>
          <w:sz w:val="28"/>
          <w:szCs w:val="28"/>
        </w:rPr>
        <w:t>indicators of abuse, neglect and exploitation</w:t>
      </w:r>
    </w:p>
    <w:p w14:paraId="522D3459" w14:textId="77777777" w:rsidR="007F0415" w:rsidRPr="005C78AE" w:rsidRDefault="007F0415" w:rsidP="007F0415">
      <w:pPr>
        <w:pStyle w:val="NoSpacing"/>
        <w:ind w:left="735"/>
        <w:rPr>
          <w:rFonts w:cstheme="minorHAnsi"/>
        </w:rPr>
      </w:pPr>
    </w:p>
    <w:p w14:paraId="6CA86DAE" w14:textId="7A3B8389" w:rsidR="00AE0B6B" w:rsidRDefault="00215504" w:rsidP="00AE0B6B">
      <w:pPr>
        <w:autoSpaceDE w:val="0"/>
        <w:autoSpaceDN w:val="0"/>
        <w:adjustRightInd w:val="0"/>
        <w:spacing w:after="191" w:line="240" w:lineRule="auto"/>
        <w:rPr>
          <w:rFonts w:cstheme="minorHAnsi"/>
          <w:bCs/>
        </w:rPr>
      </w:pPr>
      <w:r w:rsidRPr="005C78AE">
        <w:rPr>
          <w:rFonts w:cstheme="minorHAnsi"/>
          <w:bCs/>
        </w:rPr>
        <w:t xml:space="preserve">All staff and volunteers are familiar with the types and </w:t>
      </w:r>
      <w:r w:rsidR="009A6BFA" w:rsidRPr="005C78AE">
        <w:rPr>
          <w:rFonts w:cstheme="minorHAnsi"/>
          <w:bCs/>
        </w:rPr>
        <w:t>indicators of abuse, neglect and exploitation</w:t>
      </w:r>
      <w:r w:rsidRPr="005C78AE">
        <w:rPr>
          <w:rFonts w:cstheme="minorHAnsi"/>
          <w:bCs/>
        </w:rPr>
        <w:t>, they are</w:t>
      </w:r>
      <w:r w:rsidR="00EC09FC" w:rsidRPr="005C78AE">
        <w:rPr>
          <w:rFonts w:cstheme="minorHAnsi"/>
          <w:bCs/>
        </w:rPr>
        <w:t xml:space="preserve"> </w:t>
      </w:r>
      <w:r w:rsidR="00AE0B6B" w:rsidRPr="005C78AE">
        <w:rPr>
          <w:rFonts w:cstheme="minorHAnsi"/>
          <w:bCs/>
        </w:rPr>
        <w:t>aware that abuse, neglect</w:t>
      </w:r>
      <w:r w:rsidR="00E84803" w:rsidRPr="005C78AE">
        <w:rPr>
          <w:rFonts w:cstheme="minorHAnsi"/>
          <w:bCs/>
        </w:rPr>
        <w:t>, exploitation</w:t>
      </w:r>
      <w:r w:rsidR="00AE0B6B" w:rsidRPr="005C78AE">
        <w:rPr>
          <w:rFonts w:cstheme="minorHAnsi"/>
          <w:bCs/>
        </w:rPr>
        <w:t xml:space="preserve"> and safeguarding issues </w:t>
      </w:r>
      <w:r w:rsidR="00AE0B6B" w:rsidRPr="00633C31">
        <w:rPr>
          <w:rFonts w:cstheme="minorHAnsi"/>
          <w:bCs/>
        </w:rPr>
        <w:t xml:space="preserve">are rarely standalone events that can be covered by one definition or label. In most </w:t>
      </w:r>
      <w:r w:rsidR="00FC56F7" w:rsidRPr="00633C31">
        <w:rPr>
          <w:rFonts w:cstheme="minorHAnsi"/>
          <w:bCs/>
        </w:rPr>
        <w:t>cases,</w:t>
      </w:r>
      <w:r w:rsidR="00AE0B6B" w:rsidRPr="00633C31">
        <w:rPr>
          <w:rFonts w:cstheme="minorHAnsi"/>
          <w:bCs/>
        </w:rPr>
        <w:t xml:space="preserve"> multiple issues will overlap with one another. </w:t>
      </w:r>
    </w:p>
    <w:p w14:paraId="09CF58A5" w14:textId="77777777" w:rsidR="0029795C" w:rsidRPr="00314CDE" w:rsidRDefault="0029795C" w:rsidP="0029795C">
      <w:pPr>
        <w:autoSpaceDE w:val="0"/>
        <w:autoSpaceDN w:val="0"/>
        <w:adjustRightInd w:val="0"/>
        <w:spacing w:after="191" w:line="240" w:lineRule="auto"/>
        <w:rPr>
          <w:rFonts w:cstheme="minorHAnsi"/>
          <w:bCs/>
        </w:rPr>
      </w:pPr>
      <w:r w:rsidRPr="00314CDE">
        <w:rPr>
          <w:rFonts w:cstheme="minorHAnsi"/>
          <w:bCs/>
        </w:rPr>
        <w:t>All will understand that children can be at risk of harm inside and outside of home and online. They will exercise professional curiosity and know what to look for to identify abuse and neglect early.</w:t>
      </w:r>
    </w:p>
    <w:p w14:paraId="6CA86DAF" w14:textId="77777777" w:rsidR="00215504" w:rsidRDefault="00215504" w:rsidP="00215504">
      <w:pPr>
        <w:spacing w:after="0" w:line="240" w:lineRule="auto"/>
        <w:rPr>
          <w:rFonts w:cstheme="minorHAnsi"/>
        </w:rPr>
      </w:pPr>
      <w:r w:rsidRPr="00633C31">
        <w:rPr>
          <w:rFonts w:cstheme="minorHAnsi"/>
          <w:bCs/>
        </w:rPr>
        <w:t>All</w:t>
      </w:r>
      <w:r w:rsidRPr="00633C31">
        <w:rPr>
          <w:rFonts w:cstheme="minorHAnsi"/>
        </w:rPr>
        <w:t xml:space="preserve"> staff are expected to be vigilant at all times, taking account of the following.</w:t>
      </w:r>
    </w:p>
    <w:p w14:paraId="43979EB6" w14:textId="77777777" w:rsidR="00D664A3" w:rsidRPr="00633C31" w:rsidRDefault="00D664A3" w:rsidP="00215504">
      <w:pPr>
        <w:spacing w:after="0" w:line="240" w:lineRule="auto"/>
        <w:rPr>
          <w:rFonts w:cstheme="minorHAnsi"/>
        </w:rPr>
      </w:pPr>
    </w:p>
    <w:p w14:paraId="6CA86DB1" w14:textId="629250E0" w:rsidR="00AE0B6B" w:rsidRPr="00633C31" w:rsidRDefault="00AE0B6B" w:rsidP="00D664A3">
      <w:pPr>
        <w:autoSpaceDE w:val="0"/>
        <w:autoSpaceDN w:val="0"/>
        <w:adjustRightInd w:val="0"/>
        <w:spacing w:after="0" w:line="240" w:lineRule="auto"/>
        <w:rPr>
          <w:rFonts w:cstheme="minorHAnsi"/>
        </w:rPr>
      </w:pPr>
      <w:r w:rsidRPr="00633C31">
        <w:rPr>
          <w:rFonts w:cstheme="minorHAnsi"/>
          <w:bCs/>
          <w:u w:val="single"/>
        </w:rPr>
        <w:t>Abuse:</w:t>
      </w:r>
      <w:r w:rsidRPr="00633C31">
        <w:rPr>
          <w:rFonts w:cstheme="minorHAnsi"/>
          <w:b/>
          <w:bCs/>
        </w:rPr>
        <w:t xml:space="preserve"> </w:t>
      </w:r>
      <w:r w:rsidRPr="00633C31">
        <w:rPr>
          <w:rFonts w:cstheme="minorHAnsi"/>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 </w:t>
      </w:r>
    </w:p>
    <w:p w14:paraId="506EE0EB" w14:textId="77777777" w:rsidR="00D664A3" w:rsidRDefault="00D664A3" w:rsidP="00D664A3">
      <w:pPr>
        <w:autoSpaceDE w:val="0"/>
        <w:autoSpaceDN w:val="0"/>
        <w:adjustRightInd w:val="0"/>
        <w:spacing w:after="0" w:line="240" w:lineRule="auto"/>
        <w:rPr>
          <w:rFonts w:cstheme="minorHAnsi"/>
          <w:b/>
          <w:sz w:val="24"/>
          <w:szCs w:val="24"/>
        </w:rPr>
      </w:pPr>
    </w:p>
    <w:p w14:paraId="77AE0123" w14:textId="2AB081C3" w:rsidR="00845A84" w:rsidRPr="00845A84" w:rsidRDefault="00AE0B6B" w:rsidP="00AE0B6B">
      <w:pPr>
        <w:autoSpaceDE w:val="0"/>
        <w:autoSpaceDN w:val="0"/>
        <w:adjustRightInd w:val="0"/>
        <w:spacing w:after="191" w:line="240" w:lineRule="auto"/>
        <w:rPr>
          <w:rFonts w:cstheme="minorHAnsi"/>
          <w:b/>
          <w:sz w:val="24"/>
          <w:szCs w:val="24"/>
        </w:rPr>
      </w:pPr>
      <w:r w:rsidRPr="00845A84">
        <w:rPr>
          <w:rFonts w:cstheme="minorHAnsi"/>
          <w:b/>
          <w:sz w:val="24"/>
          <w:szCs w:val="24"/>
        </w:rPr>
        <w:t>Physical abuse</w:t>
      </w:r>
    </w:p>
    <w:p w14:paraId="6CA86DB2" w14:textId="39501A01" w:rsidR="00215504" w:rsidRPr="00633C31" w:rsidRDefault="00845A84" w:rsidP="00AE0B6B">
      <w:pPr>
        <w:autoSpaceDE w:val="0"/>
        <w:autoSpaceDN w:val="0"/>
        <w:adjustRightInd w:val="0"/>
        <w:spacing w:after="191" w:line="240" w:lineRule="auto"/>
        <w:rPr>
          <w:rFonts w:cstheme="minorHAnsi"/>
        </w:rPr>
      </w:pPr>
      <w:r>
        <w:rPr>
          <w:rFonts w:cstheme="minorHAnsi"/>
        </w:rPr>
        <w:t xml:space="preserve">A </w:t>
      </w:r>
      <w:r w:rsidR="00AE0B6B" w:rsidRPr="00633C31">
        <w:rPr>
          <w:rFonts w:cstheme="minorHAnsi"/>
        </w:rPr>
        <w:t>form of abuse which may involve hitting, shaking, throwing, poisoning, burning or scalding, drowning, suffocating</w:t>
      </w:r>
      <w:r>
        <w:rPr>
          <w:rFonts w:cstheme="minorHAnsi"/>
        </w:rPr>
        <w:t xml:space="preserve"> </w:t>
      </w:r>
      <w:r w:rsidR="00AE0B6B" w:rsidRPr="00633C31">
        <w:rPr>
          <w:rFonts w:cstheme="minorHAnsi"/>
        </w:rPr>
        <w:t xml:space="preserve">or otherwise causing physical harm to a child. Physical harm may also be caused when a parent or carer fabricates the symptoms of, or deliberately induces, illness in a child. </w:t>
      </w:r>
    </w:p>
    <w:p w14:paraId="6CA86DB3" w14:textId="27BED45F" w:rsidR="00215504" w:rsidRPr="00633C31" w:rsidRDefault="00215504" w:rsidP="00AE0B6B">
      <w:pPr>
        <w:autoSpaceDE w:val="0"/>
        <w:autoSpaceDN w:val="0"/>
        <w:adjustRightInd w:val="0"/>
        <w:spacing w:after="191" w:line="240" w:lineRule="auto"/>
        <w:rPr>
          <w:rFonts w:cstheme="minorHAnsi"/>
        </w:rPr>
      </w:pPr>
      <w:r w:rsidRPr="00633C31">
        <w:rPr>
          <w:rFonts w:cstheme="minorHAnsi"/>
        </w:rPr>
        <w:t xml:space="preserve">Some </w:t>
      </w:r>
      <w:r w:rsidR="0046747B" w:rsidRPr="005C78AE">
        <w:rPr>
          <w:rFonts w:cstheme="minorHAnsi"/>
        </w:rPr>
        <w:t>indicator</w:t>
      </w:r>
      <w:r w:rsidR="00852469" w:rsidRPr="005C78AE">
        <w:rPr>
          <w:rFonts w:cstheme="minorHAnsi"/>
        </w:rPr>
        <w:t>s</w:t>
      </w:r>
      <w:r w:rsidRPr="005C78AE">
        <w:rPr>
          <w:rFonts w:cstheme="minorHAnsi"/>
        </w:rPr>
        <w:t>:</w:t>
      </w:r>
    </w:p>
    <w:p w14:paraId="6CA86DB4" w14:textId="77777777" w:rsidR="00215504" w:rsidRPr="00633C31" w:rsidRDefault="00215504" w:rsidP="003C0FA7">
      <w:pPr>
        <w:pStyle w:val="ListParagraph"/>
        <w:numPr>
          <w:ilvl w:val="0"/>
          <w:numId w:val="5"/>
        </w:numPr>
        <w:spacing w:after="0" w:line="240" w:lineRule="auto"/>
        <w:rPr>
          <w:rFonts w:cstheme="minorHAnsi"/>
        </w:rPr>
      </w:pPr>
      <w:r w:rsidRPr="00633C31">
        <w:rPr>
          <w:rFonts w:cstheme="minorHAnsi"/>
        </w:rPr>
        <w:t>Bruising of various ages</w:t>
      </w:r>
    </w:p>
    <w:p w14:paraId="6CA86DB5"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Bite marks</w:t>
      </w:r>
    </w:p>
    <w:p w14:paraId="6CA86DB6"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Burns and scalds</w:t>
      </w:r>
    </w:p>
    <w:p w14:paraId="6CA86DB7"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Fractures in non-mobile children</w:t>
      </w:r>
    </w:p>
    <w:p w14:paraId="6CA86DB8"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Injuries in unusual areas or with well - defined edges</w:t>
      </w:r>
    </w:p>
    <w:p w14:paraId="6CA86DB9"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Old injuries or scars</w:t>
      </w:r>
    </w:p>
    <w:p w14:paraId="6CA86DBA"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Refusal to discuss injuries</w:t>
      </w:r>
    </w:p>
    <w:p w14:paraId="6CA86DBB"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Inconsistent explanations</w:t>
      </w:r>
    </w:p>
    <w:p w14:paraId="6CA86DBC"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Talk of punishment which seems excessive</w:t>
      </w:r>
    </w:p>
    <w:p w14:paraId="6CA86DBD"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Arms and legs kept covered in hot weather</w:t>
      </w:r>
    </w:p>
    <w:p w14:paraId="6CA86DBE" w14:textId="77777777" w:rsidR="00215504" w:rsidRPr="00633C31" w:rsidRDefault="00215504" w:rsidP="003C0FA7">
      <w:pPr>
        <w:pStyle w:val="ListParagraph"/>
        <w:numPr>
          <w:ilvl w:val="0"/>
          <w:numId w:val="13"/>
        </w:numPr>
        <w:spacing w:after="0" w:line="240" w:lineRule="auto"/>
        <w:rPr>
          <w:rFonts w:cstheme="minorHAnsi"/>
        </w:rPr>
      </w:pPr>
      <w:r w:rsidRPr="00633C31">
        <w:rPr>
          <w:rFonts w:cstheme="minorHAnsi"/>
        </w:rPr>
        <w:t>Reluctance to remove clothing for PE or swimming</w:t>
      </w:r>
    </w:p>
    <w:p w14:paraId="704F420F" w14:textId="77777777" w:rsidR="00D664A3" w:rsidRDefault="00D664A3" w:rsidP="00AE0B6B">
      <w:pPr>
        <w:autoSpaceDE w:val="0"/>
        <w:autoSpaceDN w:val="0"/>
        <w:adjustRightInd w:val="0"/>
        <w:spacing w:after="191" w:line="240" w:lineRule="auto"/>
        <w:rPr>
          <w:rFonts w:cstheme="minorHAnsi"/>
        </w:rPr>
      </w:pPr>
    </w:p>
    <w:p w14:paraId="14A83EAB" w14:textId="3E48220E" w:rsidR="00217ED2" w:rsidRPr="00217ED2" w:rsidRDefault="00AE0B6B" w:rsidP="00AE0B6B">
      <w:pPr>
        <w:autoSpaceDE w:val="0"/>
        <w:autoSpaceDN w:val="0"/>
        <w:adjustRightInd w:val="0"/>
        <w:spacing w:after="191" w:line="240" w:lineRule="auto"/>
        <w:rPr>
          <w:rFonts w:cstheme="minorHAnsi"/>
          <w:b/>
          <w:sz w:val="24"/>
          <w:szCs w:val="24"/>
        </w:rPr>
      </w:pPr>
      <w:r w:rsidRPr="00217ED2">
        <w:rPr>
          <w:rFonts w:cstheme="minorHAnsi"/>
          <w:b/>
          <w:sz w:val="24"/>
          <w:szCs w:val="24"/>
        </w:rPr>
        <w:t>Emotional abuse</w:t>
      </w:r>
    </w:p>
    <w:p w14:paraId="6CA86DC0" w14:textId="76F4ABFD" w:rsidR="00AE0B6B" w:rsidRPr="00633C31" w:rsidRDefault="00217ED2" w:rsidP="00AE0B6B">
      <w:pPr>
        <w:autoSpaceDE w:val="0"/>
        <w:autoSpaceDN w:val="0"/>
        <w:adjustRightInd w:val="0"/>
        <w:spacing w:after="191" w:line="240" w:lineRule="auto"/>
        <w:rPr>
          <w:rFonts w:cstheme="minorHAnsi"/>
        </w:rPr>
      </w:pPr>
      <w:r>
        <w:rPr>
          <w:rFonts w:cstheme="minorHAnsi"/>
        </w:rPr>
        <w:t>T</w:t>
      </w:r>
      <w:r w:rsidR="00AE0B6B" w:rsidRPr="00633C31">
        <w:rPr>
          <w:rFonts w:cstheme="minorHAnsi"/>
        </w:rPr>
        <w: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w:t>
      </w:r>
      <w:r w:rsidR="00215504" w:rsidRPr="00633C31">
        <w:rPr>
          <w:rFonts w:cstheme="minorHAnsi"/>
        </w:rPr>
        <w:t>-</w:t>
      </w:r>
      <w:r w:rsidR="00AE0B6B" w:rsidRPr="00633C31">
        <w:rPr>
          <w:rFonts w:cstheme="minorHAnsi"/>
        </w:rPr>
        <w:t xml:space="preserve">bullying), causing children frequently to feel frightened or in danger, or the exploitation or corruption of children. Some level of emotional abuse is involved in all types of maltreatment of a child, although it may occur alone. </w:t>
      </w:r>
    </w:p>
    <w:p w14:paraId="6CA86DC1" w14:textId="7FB91459" w:rsidR="00215504" w:rsidRPr="00852469" w:rsidRDefault="00215504" w:rsidP="00AE0B6B">
      <w:pPr>
        <w:autoSpaceDE w:val="0"/>
        <w:autoSpaceDN w:val="0"/>
        <w:adjustRightInd w:val="0"/>
        <w:spacing w:after="191" w:line="240" w:lineRule="auto"/>
        <w:rPr>
          <w:rFonts w:cstheme="minorHAnsi"/>
        </w:rPr>
      </w:pPr>
      <w:r w:rsidRPr="00852469">
        <w:rPr>
          <w:rFonts w:cstheme="minorHAnsi"/>
        </w:rPr>
        <w:t xml:space="preserve">Some </w:t>
      </w:r>
      <w:r w:rsidR="00852469" w:rsidRPr="005C78AE">
        <w:rPr>
          <w:rFonts w:cstheme="minorHAnsi"/>
        </w:rPr>
        <w:t>indicators</w:t>
      </w:r>
      <w:r w:rsidRPr="005C78AE">
        <w:rPr>
          <w:rFonts w:cstheme="minorHAnsi"/>
        </w:rPr>
        <w:t>:</w:t>
      </w:r>
    </w:p>
    <w:p w14:paraId="6CA86DC2" w14:textId="77777777" w:rsidR="00215504" w:rsidRPr="00633C31" w:rsidRDefault="00215504" w:rsidP="003C0FA7">
      <w:pPr>
        <w:pStyle w:val="ListParagraph"/>
        <w:numPr>
          <w:ilvl w:val="0"/>
          <w:numId w:val="14"/>
        </w:numPr>
        <w:spacing w:after="0" w:line="240" w:lineRule="auto"/>
        <w:rPr>
          <w:rFonts w:cstheme="minorHAnsi"/>
        </w:rPr>
      </w:pPr>
      <w:r w:rsidRPr="00633C31">
        <w:rPr>
          <w:rFonts w:cstheme="minorHAnsi"/>
        </w:rPr>
        <w:t>Physical, mental or emotional development delay</w:t>
      </w:r>
    </w:p>
    <w:p w14:paraId="6CA86DC3" w14:textId="77777777" w:rsidR="00215504" w:rsidRPr="00633C31" w:rsidRDefault="00215504" w:rsidP="003C0FA7">
      <w:pPr>
        <w:pStyle w:val="ListParagraph"/>
        <w:numPr>
          <w:ilvl w:val="0"/>
          <w:numId w:val="14"/>
        </w:numPr>
        <w:spacing w:after="0" w:line="240" w:lineRule="auto"/>
        <w:rPr>
          <w:rFonts w:cstheme="minorHAnsi"/>
        </w:rPr>
      </w:pPr>
      <w:r w:rsidRPr="00633C31">
        <w:rPr>
          <w:rFonts w:cstheme="minorHAnsi"/>
        </w:rPr>
        <w:t>Abnormal attachment to parents/carer</w:t>
      </w:r>
    </w:p>
    <w:p w14:paraId="6CA86DC4" w14:textId="77777777" w:rsidR="00215504" w:rsidRPr="00633C31" w:rsidRDefault="0090309E" w:rsidP="003C0FA7">
      <w:pPr>
        <w:pStyle w:val="ListParagraph"/>
        <w:numPr>
          <w:ilvl w:val="0"/>
          <w:numId w:val="14"/>
        </w:numPr>
        <w:spacing w:after="0" w:line="240" w:lineRule="auto"/>
        <w:rPr>
          <w:rFonts w:cstheme="minorHAnsi"/>
        </w:rPr>
      </w:pPr>
      <w:r w:rsidRPr="00633C31">
        <w:rPr>
          <w:rFonts w:cstheme="minorHAnsi"/>
        </w:rPr>
        <w:t>Low self-</w:t>
      </w:r>
      <w:r w:rsidR="00215504" w:rsidRPr="00633C31">
        <w:rPr>
          <w:rFonts w:cstheme="minorHAnsi"/>
        </w:rPr>
        <w:t>esteem</w:t>
      </w:r>
    </w:p>
    <w:p w14:paraId="6CA86DC5" w14:textId="77777777" w:rsidR="00215504" w:rsidRPr="00633C31" w:rsidRDefault="00215504" w:rsidP="003C0FA7">
      <w:pPr>
        <w:pStyle w:val="ListParagraph"/>
        <w:numPr>
          <w:ilvl w:val="0"/>
          <w:numId w:val="14"/>
        </w:numPr>
        <w:spacing w:after="0" w:line="240" w:lineRule="auto"/>
        <w:rPr>
          <w:rFonts w:cstheme="minorHAnsi"/>
        </w:rPr>
      </w:pPr>
      <w:r w:rsidRPr="00633C31">
        <w:rPr>
          <w:rFonts w:cstheme="minorHAnsi"/>
        </w:rPr>
        <w:t>Lack of confidence</w:t>
      </w:r>
    </w:p>
    <w:p w14:paraId="6CA86DC6" w14:textId="77777777" w:rsidR="00215504" w:rsidRPr="00633C31" w:rsidRDefault="00215504" w:rsidP="003C0FA7">
      <w:pPr>
        <w:pStyle w:val="ListParagraph"/>
        <w:numPr>
          <w:ilvl w:val="0"/>
          <w:numId w:val="14"/>
        </w:numPr>
        <w:spacing w:after="0" w:line="240" w:lineRule="auto"/>
        <w:rPr>
          <w:rFonts w:cstheme="minorHAnsi"/>
        </w:rPr>
      </w:pPr>
      <w:r w:rsidRPr="00633C31">
        <w:rPr>
          <w:rFonts w:cstheme="minorHAnsi"/>
        </w:rPr>
        <w:lastRenderedPageBreak/>
        <w:t>Over-reaction to making mistakes</w:t>
      </w:r>
    </w:p>
    <w:p w14:paraId="6CA86DC7" w14:textId="77777777" w:rsidR="00215504" w:rsidRPr="00633C31" w:rsidRDefault="00215504" w:rsidP="003C0FA7">
      <w:pPr>
        <w:pStyle w:val="ListParagraph"/>
        <w:numPr>
          <w:ilvl w:val="0"/>
          <w:numId w:val="14"/>
        </w:numPr>
        <w:spacing w:after="0" w:line="240" w:lineRule="auto"/>
        <w:rPr>
          <w:rFonts w:cstheme="minorHAnsi"/>
        </w:rPr>
      </w:pPr>
      <w:r w:rsidRPr="00633C31">
        <w:rPr>
          <w:rFonts w:cstheme="minorHAnsi"/>
        </w:rPr>
        <w:t>Fear of new situations</w:t>
      </w:r>
    </w:p>
    <w:p w14:paraId="6CA86DC8" w14:textId="77777777" w:rsidR="00215504" w:rsidRPr="00633C31" w:rsidRDefault="00215504" w:rsidP="003C0FA7">
      <w:pPr>
        <w:pStyle w:val="ListParagraph"/>
        <w:numPr>
          <w:ilvl w:val="0"/>
          <w:numId w:val="14"/>
        </w:numPr>
        <w:spacing w:after="0" w:line="240" w:lineRule="auto"/>
        <w:rPr>
          <w:rFonts w:cstheme="minorHAnsi"/>
        </w:rPr>
      </w:pPr>
      <w:r w:rsidRPr="00633C31">
        <w:rPr>
          <w:rFonts w:cstheme="minorHAnsi"/>
        </w:rPr>
        <w:t>Fear of parents being contacted</w:t>
      </w:r>
    </w:p>
    <w:p w14:paraId="6CA86DC9" w14:textId="77777777" w:rsidR="00215504" w:rsidRPr="00633C31" w:rsidRDefault="00215504" w:rsidP="003C0FA7">
      <w:pPr>
        <w:pStyle w:val="ListParagraph"/>
        <w:numPr>
          <w:ilvl w:val="0"/>
          <w:numId w:val="14"/>
        </w:numPr>
        <w:spacing w:after="0" w:line="240" w:lineRule="auto"/>
        <w:rPr>
          <w:rFonts w:cstheme="minorHAnsi"/>
        </w:rPr>
      </w:pPr>
      <w:r w:rsidRPr="00633C31">
        <w:rPr>
          <w:rFonts w:cstheme="minorHAnsi"/>
        </w:rPr>
        <w:t>Self-harm</w:t>
      </w:r>
    </w:p>
    <w:p w14:paraId="6CA86DCA" w14:textId="77777777" w:rsidR="00215504" w:rsidRPr="00633C31" w:rsidRDefault="00215504" w:rsidP="00215504">
      <w:pPr>
        <w:spacing w:after="0" w:line="240" w:lineRule="auto"/>
        <w:rPr>
          <w:rFonts w:cstheme="minorHAnsi"/>
        </w:rPr>
      </w:pPr>
    </w:p>
    <w:p w14:paraId="7A1D1CE7" w14:textId="77777777" w:rsidR="00217ED2" w:rsidRPr="00217ED2" w:rsidRDefault="00AE0B6B" w:rsidP="00AE0B6B">
      <w:pPr>
        <w:autoSpaceDE w:val="0"/>
        <w:autoSpaceDN w:val="0"/>
        <w:adjustRightInd w:val="0"/>
        <w:spacing w:after="191" w:line="240" w:lineRule="auto"/>
        <w:rPr>
          <w:rFonts w:cstheme="minorHAnsi"/>
          <w:b/>
          <w:sz w:val="24"/>
          <w:szCs w:val="24"/>
        </w:rPr>
      </w:pPr>
      <w:r w:rsidRPr="00217ED2">
        <w:rPr>
          <w:rFonts w:cstheme="minorHAnsi"/>
          <w:b/>
          <w:sz w:val="24"/>
          <w:szCs w:val="24"/>
        </w:rPr>
        <w:t>Sexual abuse</w:t>
      </w:r>
    </w:p>
    <w:p w14:paraId="2A1F1E88" w14:textId="58421B0D" w:rsidR="0007081A" w:rsidRPr="00633C31" w:rsidRDefault="00217ED2" w:rsidP="00AE0B6B">
      <w:pPr>
        <w:autoSpaceDE w:val="0"/>
        <w:autoSpaceDN w:val="0"/>
        <w:adjustRightInd w:val="0"/>
        <w:spacing w:after="191" w:line="240" w:lineRule="auto"/>
        <w:rPr>
          <w:rFonts w:cstheme="minorHAnsi"/>
        </w:rPr>
      </w:pPr>
      <w:r>
        <w:rPr>
          <w:rFonts w:cstheme="minorHAnsi"/>
        </w:rPr>
        <w:t>I</w:t>
      </w:r>
      <w:r w:rsidR="00AE0B6B" w:rsidRPr="00633C31">
        <w:rPr>
          <w:rFonts w:cstheme="minorHAnsi"/>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CA86DCE" w14:textId="165BC975" w:rsidR="00215504" w:rsidRPr="00633C31" w:rsidRDefault="00215504" w:rsidP="00AE0B6B">
      <w:pPr>
        <w:autoSpaceDE w:val="0"/>
        <w:autoSpaceDN w:val="0"/>
        <w:adjustRightInd w:val="0"/>
        <w:spacing w:after="191" w:line="240" w:lineRule="auto"/>
        <w:rPr>
          <w:rFonts w:cstheme="minorHAnsi"/>
        </w:rPr>
      </w:pPr>
      <w:r w:rsidRPr="00633C31">
        <w:rPr>
          <w:rFonts w:cstheme="minorHAnsi"/>
        </w:rPr>
        <w:t xml:space="preserve">Some </w:t>
      </w:r>
      <w:r w:rsidR="00852469" w:rsidRPr="005C78AE">
        <w:rPr>
          <w:rFonts w:cstheme="minorHAnsi"/>
        </w:rPr>
        <w:t>indicators</w:t>
      </w:r>
      <w:r w:rsidRPr="005C78AE">
        <w:rPr>
          <w:rFonts w:cstheme="minorHAnsi"/>
        </w:rPr>
        <w:t>:</w:t>
      </w:r>
    </w:p>
    <w:p w14:paraId="6CA86DCF"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Aggression</w:t>
      </w:r>
    </w:p>
    <w:p w14:paraId="6CA86DD0"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Withdrawn</w:t>
      </w:r>
    </w:p>
    <w:p w14:paraId="6CA86DD1"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Self-harming, including eating disorders</w:t>
      </w:r>
    </w:p>
    <w:p w14:paraId="6CA86DD2"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Distrust of familiar adult</w:t>
      </w:r>
    </w:p>
    <w:p w14:paraId="6CA86DD3"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Wetting or soiling day and night</w:t>
      </w:r>
    </w:p>
    <w:p w14:paraId="6CA86DD4"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Fear of undressing for sport or swimming</w:t>
      </w:r>
    </w:p>
    <w:p w14:paraId="6CA86DD5"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Sleep disturbances or nightmares</w:t>
      </w:r>
    </w:p>
    <w:p w14:paraId="6CA86DD6" w14:textId="77777777" w:rsidR="0094090E" w:rsidRPr="00633C31" w:rsidRDefault="00215504" w:rsidP="003C0FA7">
      <w:pPr>
        <w:pStyle w:val="ListParagraph"/>
        <w:numPr>
          <w:ilvl w:val="0"/>
          <w:numId w:val="15"/>
        </w:numPr>
        <w:spacing w:after="0" w:line="240" w:lineRule="auto"/>
        <w:rPr>
          <w:rFonts w:cstheme="minorHAnsi"/>
        </w:rPr>
      </w:pPr>
      <w:r w:rsidRPr="00633C31">
        <w:rPr>
          <w:rFonts w:cstheme="minorHAnsi"/>
        </w:rPr>
        <w:t>Apparent secrecy about social activities or special friends</w:t>
      </w:r>
    </w:p>
    <w:p w14:paraId="6CA86DD7" w14:textId="2BA62486"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Inappropriate sexualized conduct</w:t>
      </w:r>
    </w:p>
    <w:p w14:paraId="6CA86DD8"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Drawings of sexual behaviours</w:t>
      </w:r>
    </w:p>
    <w:p w14:paraId="6CA86DD9" w14:textId="77777777" w:rsidR="00215504" w:rsidRPr="00633C31" w:rsidRDefault="00215504" w:rsidP="003C0FA7">
      <w:pPr>
        <w:pStyle w:val="ListParagraph"/>
        <w:numPr>
          <w:ilvl w:val="0"/>
          <w:numId w:val="15"/>
        </w:numPr>
        <w:spacing w:after="0" w:line="240" w:lineRule="auto"/>
        <w:rPr>
          <w:rFonts w:cstheme="minorHAnsi"/>
        </w:rPr>
      </w:pPr>
      <w:r w:rsidRPr="00633C31">
        <w:rPr>
          <w:rFonts w:cstheme="minorHAnsi"/>
        </w:rPr>
        <w:t>Sexually explicit behaviour</w:t>
      </w:r>
    </w:p>
    <w:p w14:paraId="70EA2FFB" w14:textId="77777777" w:rsidR="00DD3336" w:rsidRPr="00633C31" w:rsidRDefault="00DD3336" w:rsidP="00AE0B6B">
      <w:pPr>
        <w:autoSpaceDE w:val="0"/>
        <w:autoSpaceDN w:val="0"/>
        <w:adjustRightInd w:val="0"/>
        <w:spacing w:after="0" w:line="240" w:lineRule="auto"/>
        <w:rPr>
          <w:rFonts w:cstheme="minorHAnsi"/>
          <w:bCs/>
          <w:u w:val="single"/>
        </w:rPr>
      </w:pPr>
    </w:p>
    <w:p w14:paraId="7B1B24A4" w14:textId="66CD2FC9" w:rsidR="00217ED2" w:rsidRPr="00217ED2" w:rsidRDefault="00AE0B6B" w:rsidP="00AE0B6B">
      <w:pPr>
        <w:autoSpaceDE w:val="0"/>
        <w:autoSpaceDN w:val="0"/>
        <w:adjustRightInd w:val="0"/>
        <w:spacing w:after="0" w:line="240" w:lineRule="auto"/>
        <w:rPr>
          <w:rFonts w:cstheme="minorHAnsi"/>
          <w:b/>
          <w:sz w:val="24"/>
          <w:szCs w:val="24"/>
        </w:rPr>
      </w:pPr>
      <w:r w:rsidRPr="00217ED2">
        <w:rPr>
          <w:rFonts w:cstheme="minorHAnsi"/>
          <w:b/>
          <w:sz w:val="24"/>
          <w:szCs w:val="24"/>
        </w:rPr>
        <w:t xml:space="preserve">Neglect </w:t>
      </w:r>
    </w:p>
    <w:p w14:paraId="17223107" w14:textId="77777777" w:rsidR="00217ED2" w:rsidRDefault="00217ED2" w:rsidP="00AE0B6B">
      <w:pPr>
        <w:autoSpaceDE w:val="0"/>
        <w:autoSpaceDN w:val="0"/>
        <w:adjustRightInd w:val="0"/>
        <w:spacing w:after="0" w:line="240" w:lineRule="auto"/>
        <w:rPr>
          <w:rFonts w:cstheme="minorHAnsi"/>
        </w:rPr>
      </w:pPr>
    </w:p>
    <w:p w14:paraId="6CA86DDB" w14:textId="71E7DB19" w:rsidR="00AE0B6B" w:rsidRPr="00633C31" w:rsidRDefault="00217ED2" w:rsidP="00AE0B6B">
      <w:pPr>
        <w:autoSpaceDE w:val="0"/>
        <w:autoSpaceDN w:val="0"/>
        <w:adjustRightInd w:val="0"/>
        <w:spacing w:after="0" w:line="240" w:lineRule="auto"/>
        <w:rPr>
          <w:rFonts w:cstheme="minorHAnsi"/>
        </w:rPr>
      </w:pPr>
      <w:r>
        <w:rPr>
          <w:rFonts w:cstheme="minorHAnsi"/>
        </w:rPr>
        <w:t>T</w:t>
      </w:r>
      <w:r w:rsidR="00AE0B6B" w:rsidRPr="00633C31">
        <w:rPr>
          <w:rFonts w:cstheme="minorHAnsi"/>
        </w:rPr>
        <w:t xml:space="preserve">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6CA86DDC" w14:textId="77777777" w:rsidR="00215504" w:rsidRPr="00633C31" w:rsidRDefault="00215504" w:rsidP="00AE0B6B">
      <w:pPr>
        <w:autoSpaceDE w:val="0"/>
        <w:autoSpaceDN w:val="0"/>
        <w:adjustRightInd w:val="0"/>
        <w:spacing w:after="0" w:line="240" w:lineRule="auto"/>
        <w:rPr>
          <w:rFonts w:cstheme="minorHAnsi"/>
        </w:rPr>
      </w:pPr>
    </w:p>
    <w:p w14:paraId="6CA86DDD" w14:textId="51EC15D1" w:rsidR="00215504" w:rsidRPr="00633C31" w:rsidRDefault="00215504" w:rsidP="00AE0B6B">
      <w:pPr>
        <w:autoSpaceDE w:val="0"/>
        <w:autoSpaceDN w:val="0"/>
        <w:adjustRightInd w:val="0"/>
        <w:spacing w:after="0" w:line="240" w:lineRule="auto"/>
        <w:rPr>
          <w:rFonts w:cstheme="minorHAnsi"/>
        </w:rPr>
      </w:pPr>
      <w:r w:rsidRPr="00633C31">
        <w:rPr>
          <w:rFonts w:cstheme="minorHAnsi"/>
        </w:rPr>
        <w:t xml:space="preserve">Some </w:t>
      </w:r>
      <w:r w:rsidR="00852469" w:rsidRPr="005C78AE">
        <w:rPr>
          <w:rFonts w:cstheme="minorHAnsi"/>
        </w:rPr>
        <w:t>indicators</w:t>
      </w:r>
      <w:r w:rsidRPr="005C78AE">
        <w:rPr>
          <w:rFonts w:cstheme="minorHAnsi"/>
        </w:rPr>
        <w:t>:</w:t>
      </w:r>
    </w:p>
    <w:p w14:paraId="6CA86DDE" w14:textId="77777777" w:rsidR="00215504" w:rsidRPr="00633C31" w:rsidRDefault="00215504" w:rsidP="00AE0B6B">
      <w:pPr>
        <w:autoSpaceDE w:val="0"/>
        <w:autoSpaceDN w:val="0"/>
        <w:adjustRightInd w:val="0"/>
        <w:spacing w:after="0" w:line="240" w:lineRule="auto"/>
        <w:rPr>
          <w:rFonts w:cstheme="minorHAnsi"/>
        </w:rPr>
      </w:pPr>
    </w:p>
    <w:p w14:paraId="6CA86DDF"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Provide adequate food, clothing and shelter (including exclusio</w:t>
      </w:r>
      <w:r w:rsidR="0094090E" w:rsidRPr="00633C31">
        <w:rPr>
          <w:rFonts w:cstheme="minorHAnsi"/>
        </w:rPr>
        <w:t>n from home or abandonment)</w:t>
      </w:r>
      <w:r w:rsidRPr="00633C31">
        <w:rPr>
          <w:rFonts w:cstheme="minorHAnsi"/>
        </w:rPr>
        <w:t xml:space="preserve"> </w:t>
      </w:r>
    </w:p>
    <w:p w14:paraId="6CA86DE0"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Protect a child from physica</w:t>
      </w:r>
      <w:r w:rsidR="0094090E" w:rsidRPr="00633C31">
        <w:rPr>
          <w:rFonts w:cstheme="minorHAnsi"/>
        </w:rPr>
        <w:t>l and emotional harm or danger;</w:t>
      </w:r>
    </w:p>
    <w:p w14:paraId="6CA86DE1"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Ensure adequate supervision (including the us</w:t>
      </w:r>
      <w:r w:rsidR="0094090E" w:rsidRPr="00633C31">
        <w:rPr>
          <w:rFonts w:cstheme="minorHAnsi"/>
        </w:rPr>
        <w:t>e of inadequate care-givers)</w:t>
      </w:r>
      <w:r w:rsidRPr="00633C31">
        <w:rPr>
          <w:rFonts w:cstheme="minorHAnsi"/>
        </w:rPr>
        <w:t xml:space="preserve"> </w:t>
      </w:r>
    </w:p>
    <w:p w14:paraId="6CA86DE2"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Ensure access to approp</w:t>
      </w:r>
      <w:r w:rsidR="0094090E" w:rsidRPr="00633C31">
        <w:rPr>
          <w:rFonts w:cstheme="minorHAnsi"/>
        </w:rPr>
        <w:t>riate medical care or treatment</w:t>
      </w:r>
    </w:p>
    <w:p w14:paraId="6CA86DE3" w14:textId="77777777" w:rsidR="009A2C9F" w:rsidRPr="00633C31" w:rsidRDefault="00215504" w:rsidP="003C0FA7">
      <w:pPr>
        <w:pStyle w:val="ListParagraph"/>
        <w:numPr>
          <w:ilvl w:val="0"/>
          <w:numId w:val="16"/>
        </w:numPr>
        <w:spacing w:after="0" w:line="240" w:lineRule="auto"/>
        <w:rPr>
          <w:rFonts w:cstheme="minorHAnsi"/>
        </w:rPr>
      </w:pPr>
      <w:r w:rsidRPr="00633C31">
        <w:rPr>
          <w:rFonts w:cstheme="minorHAnsi"/>
        </w:rPr>
        <w:t>negl</w:t>
      </w:r>
      <w:r w:rsidR="00E66676" w:rsidRPr="00633C31">
        <w:rPr>
          <w:rFonts w:cstheme="minorHAnsi"/>
        </w:rPr>
        <w:t xml:space="preserve">ect of or unresponsiveness to </w:t>
      </w:r>
      <w:r w:rsidRPr="00633C31">
        <w:rPr>
          <w:rFonts w:cstheme="minorHAnsi"/>
        </w:rPr>
        <w:t>a</w:t>
      </w:r>
      <w:r w:rsidR="0094090E" w:rsidRPr="00633C31">
        <w:rPr>
          <w:rFonts w:cstheme="minorHAnsi"/>
        </w:rPr>
        <w:t xml:space="preserve"> child’s basic emotional needs</w:t>
      </w:r>
    </w:p>
    <w:p w14:paraId="6CA86DE4"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Under weight for age</w:t>
      </w:r>
    </w:p>
    <w:p w14:paraId="6CA86DE5"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Hungry</w:t>
      </w:r>
    </w:p>
    <w:p w14:paraId="6CA86DE6"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 xml:space="preserve">Tired </w:t>
      </w:r>
    </w:p>
    <w:p w14:paraId="6CA86DE7"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Poor state of clothing for the child’s size, weather or time of year</w:t>
      </w:r>
    </w:p>
    <w:p w14:paraId="6CA86DE8"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Persistently dirty with a body odour</w:t>
      </w:r>
    </w:p>
    <w:p w14:paraId="6CA86DE9"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Frequent lateness or non-attendance</w:t>
      </w:r>
    </w:p>
    <w:p w14:paraId="6CA86DEA"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Compulsive stealing or scavenging</w:t>
      </w:r>
    </w:p>
    <w:p w14:paraId="6CA86DEB"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Poor health and untreated medical problems</w:t>
      </w:r>
    </w:p>
    <w:p w14:paraId="6CA86DEC" w14:textId="77777777" w:rsidR="00215504" w:rsidRPr="00633C31" w:rsidRDefault="00215504" w:rsidP="003C0FA7">
      <w:pPr>
        <w:pStyle w:val="ListParagraph"/>
        <w:numPr>
          <w:ilvl w:val="0"/>
          <w:numId w:val="16"/>
        </w:numPr>
        <w:spacing w:after="0" w:line="240" w:lineRule="auto"/>
        <w:rPr>
          <w:rFonts w:cstheme="minorHAnsi"/>
        </w:rPr>
      </w:pPr>
      <w:r w:rsidRPr="00633C31">
        <w:rPr>
          <w:rFonts w:cstheme="minorHAnsi"/>
        </w:rPr>
        <w:t>Lack of immunisations</w:t>
      </w:r>
    </w:p>
    <w:p w14:paraId="6CA86DED" w14:textId="77777777" w:rsidR="00B10ACB" w:rsidRPr="00633C31" w:rsidRDefault="00215504" w:rsidP="003C0FA7">
      <w:pPr>
        <w:pStyle w:val="ListParagraph"/>
        <w:numPr>
          <w:ilvl w:val="0"/>
          <w:numId w:val="16"/>
        </w:numPr>
        <w:spacing w:after="0" w:line="240" w:lineRule="auto"/>
        <w:rPr>
          <w:rFonts w:cstheme="minorHAnsi"/>
        </w:rPr>
      </w:pPr>
      <w:r w:rsidRPr="00633C31">
        <w:rPr>
          <w:rFonts w:cstheme="minorHAnsi"/>
        </w:rPr>
        <w:lastRenderedPageBreak/>
        <w:t>Frequently missed medical appointments</w:t>
      </w:r>
    </w:p>
    <w:p w14:paraId="6CA86DEE" w14:textId="77777777" w:rsidR="00215504" w:rsidRPr="005C78AE" w:rsidRDefault="00215504" w:rsidP="00AE0B6B">
      <w:pPr>
        <w:autoSpaceDE w:val="0"/>
        <w:autoSpaceDN w:val="0"/>
        <w:adjustRightInd w:val="0"/>
        <w:spacing w:after="0" w:line="240" w:lineRule="auto"/>
        <w:rPr>
          <w:rFonts w:cstheme="minorHAnsi"/>
        </w:rPr>
      </w:pPr>
    </w:p>
    <w:p w14:paraId="6CA86DEF" w14:textId="60ADF7EB" w:rsidR="001C049E" w:rsidRPr="005C78AE" w:rsidRDefault="00E66676" w:rsidP="00E66676">
      <w:pPr>
        <w:spacing w:after="0" w:line="240" w:lineRule="auto"/>
        <w:rPr>
          <w:rFonts w:cstheme="minorHAnsi"/>
        </w:rPr>
      </w:pPr>
      <w:r w:rsidRPr="005C78AE">
        <w:rPr>
          <w:rFonts w:cstheme="minorHAnsi"/>
        </w:rPr>
        <w:t>The list of</w:t>
      </w:r>
      <w:r w:rsidR="0027514E" w:rsidRPr="005C78AE">
        <w:rPr>
          <w:rFonts w:cstheme="minorHAnsi"/>
        </w:rPr>
        <w:t xml:space="preserve"> indicators</w:t>
      </w:r>
      <w:r w:rsidRPr="005C78AE">
        <w:rPr>
          <w:rFonts w:cstheme="minorHAnsi"/>
        </w:rPr>
        <w:t xml:space="preserve"> is not an exhaustive list.</w:t>
      </w:r>
    </w:p>
    <w:p w14:paraId="6CA86DF0" w14:textId="77777777" w:rsidR="001C049E" w:rsidRPr="005C78AE" w:rsidRDefault="001C049E" w:rsidP="00E66676">
      <w:pPr>
        <w:spacing w:after="0" w:line="240" w:lineRule="auto"/>
        <w:rPr>
          <w:rFonts w:cstheme="minorHAnsi"/>
        </w:rPr>
      </w:pPr>
    </w:p>
    <w:p w14:paraId="6CA86DF1" w14:textId="36061D84" w:rsidR="00E66676" w:rsidRPr="005C78AE" w:rsidRDefault="00E66676" w:rsidP="00E66676">
      <w:pPr>
        <w:spacing w:after="0" w:line="240" w:lineRule="auto"/>
        <w:rPr>
          <w:rFonts w:cstheme="minorHAnsi"/>
        </w:rPr>
      </w:pPr>
      <w:r w:rsidRPr="005C78AE">
        <w:rPr>
          <w:rFonts w:cstheme="minorHAnsi"/>
        </w:rPr>
        <w:t xml:space="preserve"> If staff recognise any of these </w:t>
      </w:r>
      <w:r w:rsidR="0027514E" w:rsidRPr="005C78AE">
        <w:rPr>
          <w:rFonts w:cstheme="minorHAnsi"/>
        </w:rPr>
        <w:t>indicators</w:t>
      </w:r>
      <w:r w:rsidRPr="005C78AE">
        <w:rPr>
          <w:rFonts w:cstheme="minorHAnsi"/>
        </w:rPr>
        <w:t xml:space="preserve"> they should not presume that the child is being abused, but MUST </w:t>
      </w:r>
      <w:r w:rsidR="00C57A61" w:rsidRPr="005C78AE">
        <w:rPr>
          <w:rFonts w:cstheme="minorHAnsi"/>
        </w:rPr>
        <w:t>report their concerns to the designated safeguarding lead or the deputy designated safeguarding lead immediately</w:t>
      </w:r>
      <w:r w:rsidRPr="005C78AE">
        <w:rPr>
          <w:rFonts w:cstheme="minorHAnsi"/>
        </w:rPr>
        <w:t xml:space="preserve">. </w:t>
      </w:r>
    </w:p>
    <w:p w14:paraId="50E174CE" w14:textId="77777777" w:rsidR="004F1BE3" w:rsidRDefault="004F1BE3" w:rsidP="00E66676">
      <w:pPr>
        <w:spacing w:after="0" w:line="240" w:lineRule="auto"/>
        <w:rPr>
          <w:rFonts w:cstheme="minorHAnsi"/>
        </w:rPr>
      </w:pPr>
    </w:p>
    <w:p w14:paraId="7A95A143" w14:textId="04257353" w:rsidR="004F1BE3" w:rsidRDefault="004F1BE3" w:rsidP="00E66676">
      <w:pPr>
        <w:spacing w:after="0" w:line="240" w:lineRule="auto"/>
        <w:rPr>
          <w:rFonts w:cstheme="minorHAnsi"/>
          <w:b/>
          <w:bCs/>
          <w:sz w:val="28"/>
          <w:szCs w:val="28"/>
        </w:rPr>
      </w:pPr>
      <w:r w:rsidRPr="007E2D9F">
        <w:rPr>
          <w:rFonts w:cstheme="minorHAnsi"/>
          <w:b/>
          <w:bCs/>
          <w:sz w:val="28"/>
          <w:szCs w:val="28"/>
        </w:rPr>
        <w:t>2</w:t>
      </w:r>
      <w:r w:rsidR="00FC7B5C">
        <w:rPr>
          <w:rFonts w:cstheme="minorHAnsi"/>
          <w:b/>
          <w:bCs/>
          <w:sz w:val="28"/>
          <w:szCs w:val="28"/>
        </w:rPr>
        <w:t>4</w:t>
      </w:r>
      <w:r w:rsidR="007E2D9F" w:rsidRPr="007E2D9F">
        <w:rPr>
          <w:rFonts w:cstheme="minorHAnsi"/>
          <w:b/>
          <w:bCs/>
          <w:sz w:val="28"/>
          <w:szCs w:val="28"/>
        </w:rPr>
        <w:t>) Mental Health</w:t>
      </w:r>
    </w:p>
    <w:p w14:paraId="54253724" w14:textId="77777777" w:rsidR="007E2D9F" w:rsidRDefault="007E2D9F" w:rsidP="00E66676">
      <w:pPr>
        <w:spacing w:after="0" w:line="240" w:lineRule="auto"/>
        <w:rPr>
          <w:rFonts w:cstheme="minorHAnsi"/>
          <w:b/>
          <w:bCs/>
          <w:sz w:val="28"/>
          <w:szCs w:val="28"/>
        </w:rPr>
      </w:pPr>
    </w:p>
    <w:p w14:paraId="48AD704E" w14:textId="43197198" w:rsidR="0002189F" w:rsidRPr="00F47C2F" w:rsidRDefault="0002189F" w:rsidP="0002189F">
      <w:pPr>
        <w:rPr>
          <w:color w:val="000000" w:themeColor="text1"/>
        </w:rPr>
      </w:pPr>
      <w:r w:rsidRPr="00F47C2F">
        <w:rPr>
          <w:color w:val="000000" w:themeColor="text1"/>
        </w:rPr>
        <w:t xml:space="preserve">All staff at </w:t>
      </w:r>
      <w:r w:rsidR="0026692E" w:rsidRPr="0026692E">
        <w:t>WVTC</w:t>
      </w:r>
      <w:r w:rsidRPr="0026692E">
        <w:t xml:space="preserve"> </w:t>
      </w:r>
      <w:r w:rsidRPr="00F47C2F">
        <w:rPr>
          <w:color w:val="000000" w:themeColor="text1"/>
        </w:rPr>
        <w:t>are aware that mental health problems can, in some cases, be an indicator that a child has suffered or is at risk of suffering abuse, neglect or exploitation. We understand only appropriately trained professionals should attempt to make a diagnosis of a mental health problem. Our staff however, are well placed to observe children day-to-day and identify those whose behaviour suggests that they may be experiencing a mental health problem or be at risk of developing one.</w:t>
      </w:r>
    </w:p>
    <w:p w14:paraId="754D2CB8" w14:textId="77777777" w:rsidR="00464392" w:rsidRDefault="0002189F" w:rsidP="0002189F">
      <w:pPr>
        <w:rPr>
          <w:color w:val="000000" w:themeColor="text1"/>
        </w:rPr>
      </w:pPr>
      <w:r w:rsidRPr="00F47C2F">
        <w:rPr>
          <w:color w:val="000000" w:themeColor="text1"/>
        </w:rPr>
        <w:t>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w:t>
      </w:r>
      <w:r w:rsidR="0060790D">
        <w:rPr>
          <w:color w:val="000000" w:themeColor="text1"/>
        </w:rPr>
        <w:t xml:space="preserve">, </w:t>
      </w:r>
      <w:r w:rsidR="0060790D" w:rsidRPr="005C78AE">
        <w:t>attendance, and progress</w:t>
      </w:r>
      <w:r w:rsidRPr="005C78AE">
        <w:t>.</w:t>
      </w:r>
    </w:p>
    <w:p w14:paraId="45958828" w14:textId="6B2B4043" w:rsidR="0002189F" w:rsidRDefault="0002189F" w:rsidP="0002189F">
      <w:pPr>
        <w:rPr>
          <w:color w:val="000000" w:themeColor="text1"/>
        </w:rPr>
      </w:pPr>
      <w:r w:rsidRPr="00F47C2F">
        <w:rPr>
          <w:color w:val="000000" w:themeColor="text1"/>
        </w:rPr>
        <w:t xml:space="preserve">If any staff member has a mental health concern about a child that is also a safeguarding concern, immediate action will be taken, following our child protection policy and they will speak to the designated safeguarding lead or a deputy immediately </w:t>
      </w:r>
    </w:p>
    <w:p w14:paraId="554DAE4F" w14:textId="35131C5D" w:rsidR="00C274C7" w:rsidRPr="00D664A3" w:rsidRDefault="0026692E" w:rsidP="00D664A3">
      <w:r w:rsidRPr="0026692E">
        <w:t xml:space="preserve">WVTC’s Senior Mental Health Lead is </w:t>
      </w:r>
      <w:r w:rsidR="007D146E" w:rsidRPr="007D146E">
        <w:rPr>
          <w:b/>
          <w:bCs/>
        </w:rPr>
        <w:t>Mrs</w:t>
      </w:r>
      <w:r w:rsidR="007D146E">
        <w:t xml:space="preserve"> </w:t>
      </w:r>
      <w:r w:rsidRPr="0026692E">
        <w:rPr>
          <w:b/>
          <w:bCs/>
        </w:rPr>
        <w:t>Dipti Dhamia.</w:t>
      </w:r>
    </w:p>
    <w:p w14:paraId="6CA86DF6" w14:textId="1140FA27" w:rsidR="0099738C" w:rsidRPr="001C16D0" w:rsidRDefault="001C16D0" w:rsidP="002F2B37">
      <w:pPr>
        <w:spacing w:after="0" w:line="240" w:lineRule="auto"/>
        <w:rPr>
          <w:rFonts w:cstheme="minorHAnsi"/>
          <w:b/>
          <w:sz w:val="28"/>
          <w:szCs w:val="28"/>
        </w:rPr>
      </w:pPr>
      <w:r w:rsidRPr="001C16D0">
        <w:rPr>
          <w:rFonts w:cstheme="minorHAnsi"/>
          <w:b/>
          <w:sz w:val="28"/>
          <w:szCs w:val="28"/>
        </w:rPr>
        <w:t>2</w:t>
      </w:r>
      <w:r w:rsidR="00FC7B5C">
        <w:rPr>
          <w:rFonts w:cstheme="minorHAnsi"/>
          <w:b/>
          <w:sz w:val="28"/>
          <w:szCs w:val="28"/>
        </w:rPr>
        <w:t>5</w:t>
      </w:r>
      <w:r w:rsidRPr="001C16D0">
        <w:rPr>
          <w:rFonts w:cstheme="minorHAnsi"/>
          <w:b/>
          <w:sz w:val="28"/>
          <w:szCs w:val="28"/>
        </w:rPr>
        <w:t xml:space="preserve">) </w:t>
      </w:r>
      <w:r w:rsidR="00E66676" w:rsidRPr="001C16D0">
        <w:rPr>
          <w:rFonts w:cstheme="minorHAnsi"/>
          <w:b/>
          <w:sz w:val="28"/>
          <w:szCs w:val="28"/>
        </w:rPr>
        <w:t xml:space="preserve">Children </w:t>
      </w:r>
      <w:r w:rsidR="003F1F8A" w:rsidRPr="00272765">
        <w:rPr>
          <w:rFonts w:cstheme="minorHAnsi"/>
          <w:b/>
          <w:sz w:val="28"/>
          <w:szCs w:val="28"/>
        </w:rPr>
        <w:t>who are absent from education</w:t>
      </w:r>
    </w:p>
    <w:p w14:paraId="6CA86DF7" w14:textId="77777777" w:rsidR="009511C8" w:rsidRPr="00633C31" w:rsidRDefault="009511C8" w:rsidP="00E66676">
      <w:pPr>
        <w:spacing w:after="0" w:line="240" w:lineRule="auto"/>
        <w:rPr>
          <w:rFonts w:cstheme="minorHAnsi"/>
          <w:u w:val="single"/>
        </w:rPr>
      </w:pPr>
    </w:p>
    <w:p w14:paraId="6CA86DF8" w14:textId="0B00453E" w:rsidR="009511C8" w:rsidRPr="00633C31" w:rsidRDefault="009511C8" w:rsidP="009511C8">
      <w:pPr>
        <w:rPr>
          <w:rFonts w:cstheme="minorHAnsi"/>
        </w:rPr>
      </w:pPr>
      <w:r w:rsidRPr="00633C31">
        <w:rPr>
          <w:rFonts w:cstheme="minorHAnsi"/>
        </w:rPr>
        <w:t>All children, regardless of their circum</w:t>
      </w:r>
      <w:r w:rsidR="001C016C" w:rsidRPr="00633C31">
        <w:rPr>
          <w:rFonts w:cstheme="minorHAnsi"/>
        </w:rPr>
        <w:t>stances, are entitled to a full-</w:t>
      </w:r>
      <w:r w:rsidRPr="00633C31">
        <w:rPr>
          <w:rFonts w:cstheme="minorHAnsi"/>
        </w:rPr>
        <w:t xml:space="preserve">time education which is suitable to their age, ability, aptitude and any special educational needs they may have. Effective information sharing between parents, settings, schools/colleges and the local authority is critical to ensure that all children are safe and receiving suitable education. </w:t>
      </w:r>
    </w:p>
    <w:p w14:paraId="6CA86DF9" w14:textId="4FD91805" w:rsidR="009511C8" w:rsidRPr="00633C31" w:rsidRDefault="00845A84" w:rsidP="009511C8">
      <w:pPr>
        <w:rPr>
          <w:rFonts w:cstheme="minorHAnsi"/>
        </w:rPr>
      </w:pPr>
      <w:r>
        <w:rPr>
          <w:rFonts w:cstheme="minorHAnsi"/>
        </w:rPr>
        <w:t xml:space="preserve">We </w:t>
      </w:r>
      <w:r w:rsidR="009511C8" w:rsidRPr="00633C31">
        <w:rPr>
          <w:rFonts w:cstheme="minorHAnsi"/>
        </w:rPr>
        <w:t xml:space="preserve">are aware that a </w:t>
      </w:r>
      <w:r w:rsidR="00685080" w:rsidRPr="00903683">
        <w:rPr>
          <w:rFonts w:cstheme="minorHAnsi"/>
        </w:rPr>
        <w:t>children being absent from school</w:t>
      </w:r>
      <w:r w:rsidR="00266961" w:rsidRPr="00903683">
        <w:rPr>
          <w:rFonts w:cstheme="minorHAnsi"/>
        </w:rPr>
        <w:t>, particularly repeatedly</w:t>
      </w:r>
      <w:r w:rsidR="00E12C57" w:rsidRPr="00903683">
        <w:rPr>
          <w:rFonts w:cstheme="minorHAnsi"/>
        </w:rPr>
        <w:t xml:space="preserve"> and/or for prolonged periods</w:t>
      </w:r>
      <w:r w:rsidR="00BC77AC" w:rsidRPr="00903683">
        <w:rPr>
          <w:rFonts w:cstheme="minorHAnsi"/>
        </w:rPr>
        <w:t>,</w:t>
      </w:r>
      <w:r w:rsidR="00CD5CB6" w:rsidRPr="00903683">
        <w:rPr>
          <w:rFonts w:cstheme="minorHAnsi"/>
        </w:rPr>
        <w:t xml:space="preserve"> and children missing education</w:t>
      </w:r>
      <w:r w:rsidR="00266961" w:rsidRPr="00903683">
        <w:rPr>
          <w:rFonts w:cstheme="minorHAnsi"/>
        </w:rPr>
        <w:t>,</w:t>
      </w:r>
      <w:r w:rsidR="009511C8" w:rsidRPr="00903683">
        <w:rPr>
          <w:rFonts w:cstheme="minorHAnsi"/>
        </w:rPr>
        <w:t xml:space="preserve"> </w:t>
      </w:r>
      <w:r w:rsidR="00266961" w:rsidRPr="00633C31">
        <w:rPr>
          <w:rFonts w:cstheme="minorHAnsi"/>
        </w:rPr>
        <w:t xml:space="preserve">can act as a </w:t>
      </w:r>
      <w:r w:rsidR="00073321" w:rsidRPr="00633C31">
        <w:rPr>
          <w:rFonts w:cstheme="minorHAnsi"/>
        </w:rPr>
        <w:t>vital warning sign of a range of safeguarding possibilities. This may include</w:t>
      </w:r>
      <w:r w:rsidR="00266961" w:rsidRPr="00633C31">
        <w:rPr>
          <w:rFonts w:cstheme="minorHAnsi"/>
        </w:rPr>
        <w:t xml:space="preserve"> abuse and </w:t>
      </w:r>
      <w:r w:rsidR="009511C8" w:rsidRPr="00633C31">
        <w:rPr>
          <w:rFonts w:cstheme="minorHAnsi"/>
        </w:rPr>
        <w:t xml:space="preserve">neglect </w:t>
      </w:r>
      <w:r w:rsidR="00266961" w:rsidRPr="00633C31">
        <w:rPr>
          <w:rFonts w:cstheme="minorHAnsi"/>
        </w:rPr>
        <w:t>which may include sexual abuse or exploitation and child criminal exploitation</w:t>
      </w:r>
      <w:r w:rsidR="004A5F7B" w:rsidRPr="00633C31">
        <w:rPr>
          <w:rFonts w:cstheme="minorHAnsi"/>
        </w:rPr>
        <w:t>.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children going missing in future.</w:t>
      </w:r>
    </w:p>
    <w:p w14:paraId="6CA86DFC" w14:textId="567B46DD" w:rsidR="009511C8" w:rsidRPr="00903683" w:rsidRDefault="009511C8" w:rsidP="009511C8">
      <w:pPr>
        <w:rPr>
          <w:rFonts w:cstheme="minorHAnsi"/>
        </w:rPr>
      </w:pPr>
      <w:r w:rsidRPr="00903683">
        <w:rPr>
          <w:rFonts w:cstheme="minorHAnsi"/>
        </w:rPr>
        <w:t xml:space="preserve">Our staff </w:t>
      </w:r>
      <w:r w:rsidR="00E32057" w:rsidRPr="00903683">
        <w:rPr>
          <w:rFonts w:cstheme="minorHAnsi"/>
        </w:rPr>
        <w:t xml:space="preserve">are aware of and </w:t>
      </w:r>
      <w:r w:rsidRPr="00903683">
        <w:rPr>
          <w:rFonts w:cstheme="minorHAnsi"/>
        </w:rPr>
        <w:t>adher</w:t>
      </w:r>
      <w:r w:rsidR="00E32057" w:rsidRPr="00903683">
        <w:rPr>
          <w:rFonts w:cstheme="minorHAnsi"/>
        </w:rPr>
        <w:t>e to the</w:t>
      </w:r>
      <w:r w:rsidRPr="00903683">
        <w:rPr>
          <w:rFonts w:cstheme="minorHAnsi"/>
        </w:rPr>
        <w:t xml:space="preserve"> school</w:t>
      </w:r>
      <w:r w:rsidR="00E32057" w:rsidRPr="00903683">
        <w:rPr>
          <w:rFonts w:cstheme="minorHAnsi"/>
        </w:rPr>
        <w:t xml:space="preserve">’s </w:t>
      </w:r>
      <w:r w:rsidRPr="00903683">
        <w:rPr>
          <w:rFonts w:cstheme="minorHAnsi"/>
        </w:rPr>
        <w:t>procedures for unauthori</w:t>
      </w:r>
      <w:r w:rsidR="004A5F7B" w:rsidRPr="00903683">
        <w:rPr>
          <w:rFonts w:cstheme="minorHAnsi"/>
        </w:rPr>
        <w:t>sed absence</w:t>
      </w:r>
      <w:r w:rsidR="007D09C6" w:rsidRPr="00903683">
        <w:rPr>
          <w:rFonts w:cstheme="minorHAnsi"/>
        </w:rPr>
        <w:t xml:space="preserve">, </w:t>
      </w:r>
      <w:r w:rsidR="00B42539" w:rsidRPr="00903683">
        <w:rPr>
          <w:rFonts w:cstheme="minorHAnsi"/>
        </w:rPr>
        <w:t xml:space="preserve">repeated and/or prolonged </w:t>
      </w:r>
      <w:r w:rsidR="00670AEF" w:rsidRPr="00903683">
        <w:rPr>
          <w:rFonts w:cstheme="minorHAnsi"/>
        </w:rPr>
        <w:t xml:space="preserve">absence </w:t>
      </w:r>
      <w:r w:rsidR="004A5F7B" w:rsidRPr="00903683">
        <w:rPr>
          <w:rFonts w:cstheme="minorHAnsi"/>
        </w:rPr>
        <w:t>and children</w:t>
      </w:r>
      <w:r w:rsidRPr="00903683">
        <w:rPr>
          <w:rFonts w:cstheme="minorHAnsi"/>
        </w:rPr>
        <w:t xml:space="preserve"> missing from education</w:t>
      </w:r>
      <w:r w:rsidR="00E32057" w:rsidRPr="00903683">
        <w:rPr>
          <w:rFonts w:cstheme="minorHAnsi"/>
        </w:rPr>
        <w:t>.</w:t>
      </w:r>
      <w:r w:rsidR="00845A84" w:rsidRPr="00903683">
        <w:rPr>
          <w:rFonts w:cstheme="minorHAnsi"/>
        </w:rPr>
        <w:t xml:space="preserve"> </w:t>
      </w:r>
      <w:r w:rsidR="00E32057" w:rsidRPr="00903683">
        <w:rPr>
          <w:rFonts w:cstheme="minorHAnsi"/>
        </w:rPr>
        <w:t>O</w:t>
      </w:r>
      <w:r w:rsidRPr="00903683">
        <w:rPr>
          <w:rFonts w:cstheme="minorHAnsi"/>
        </w:rPr>
        <w:t>ur school has appropriate safeguarding policies, procedures and responses for children who</w:t>
      </w:r>
      <w:r w:rsidR="00670AEF" w:rsidRPr="00903683">
        <w:rPr>
          <w:rFonts w:cstheme="minorHAnsi"/>
        </w:rPr>
        <w:t xml:space="preserve"> are </w:t>
      </w:r>
      <w:r w:rsidR="004E207D" w:rsidRPr="00903683">
        <w:rPr>
          <w:rFonts w:cstheme="minorHAnsi"/>
        </w:rPr>
        <w:t>persistently</w:t>
      </w:r>
      <w:r w:rsidR="00670AEF" w:rsidRPr="00903683">
        <w:rPr>
          <w:rFonts w:cstheme="minorHAnsi"/>
        </w:rPr>
        <w:t xml:space="preserve"> absent</w:t>
      </w:r>
      <w:r w:rsidR="004E207D" w:rsidRPr="00903683">
        <w:rPr>
          <w:rFonts w:cstheme="minorHAnsi"/>
        </w:rPr>
        <w:t xml:space="preserve"> or</w:t>
      </w:r>
      <w:r w:rsidRPr="00903683">
        <w:rPr>
          <w:rFonts w:cstheme="minorHAnsi"/>
        </w:rPr>
        <w:t xml:space="preserve"> go missing from education.</w:t>
      </w:r>
      <w:r w:rsidR="00845A84" w:rsidRPr="00903683">
        <w:rPr>
          <w:rFonts w:cstheme="minorHAnsi"/>
        </w:rPr>
        <w:t xml:space="preserve"> </w:t>
      </w:r>
      <w:r w:rsidRPr="00903683">
        <w:rPr>
          <w:rFonts w:cstheme="minorHAnsi"/>
        </w:rPr>
        <w:t xml:space="preserve">Our school has an admission register and an attendance register. All </w:t>
      </w:r>
      <w:r w:rsidR="00651AB4" w:rsidRPr="00903683">
        <w:rPr>
          <w:rFonts w:cstheme="minorHAnsi"/>
        </w:rPr>
        <w:t>students</w:t>
      </w:r>
      <w:r w:rsidRPr="00903683">
        <w:rPr>
          <w:rFonts w:cstheme="minorHAnsi"/>
        </w:rPr>
        <w:t xml:space="preserve"> are placed on these registers at the beginning of the first day on which the school has agreed, or been notified, that the pupil will attend our school. If the child fails to attend on the agreed or notified date, our school will notify the local authority at the earliest possible opportunity to prevent the child from going missing.</w:t>
      </w:r>
    </w:p>
    <w:p w14:paraId="6CA86DFE" w14:textId="73A9FDD9" w:rsidR="009511C8" w:rsidRDefault="009511C8" w:rsidP="009511C8">
      <w:pPr>
        <w:rPr>
          <w:rFonts w:cstheme="minorHAnsi"/>
        </w:rPr>
      </w:pPr>
      <w:r w:rsidRPr="00633C31">
        <w:rPr>
          <w:rFonts w:cstheme="minorHAnsi"/>
        </w:rPr>
        <w:t>Our attendance and admission registers are kept up to date. We actively encourage our parents and carers to inform us of any changes whenever they occur.</w:t>
      </w:r>
      <w:r w:rsidR="00845A84">
        <w:rPr>
          <w:rFonts w:cstheme="minorHAnsi"/>
        </w:rPr>
        <w:t xml:space="preserve"> </w:t>
      </w:r>
      <w:r w:rsidRPr="00633C31">
        <w:rPr>
          <w:rFonts w:cstheme="minorHAnsi"/>
        </w:rPr>
        <w:t>Our school monitors attendance regularly and we address any issues that may cause concern and where attendance fails to meet the expected level.</w:t>
      </w:r>
    </w:p>
    <w:p w14:paraId="58ABDD09" w14:textId="77777777" w:rsidR="00B02D5B" w:rsidRPr="005C78AE" w:rsidRDefault="00B02D5B" w:rsidP="00B02D5B">
      <w:pPr>
        <w:rPr>
          <w:rFonts w:cstheme="minorHAnsi"/>
        </w:rPr>
      </w:pPr>
      <w:r w:rsidRPr="005C78AE">
        <w:rPr>
          <w:rFonts w:cstheme="minorHAnsi"/>
        </w:rPr>
        <w:lastRenderedPageBreak/>
        <w:t>Our school monitors attendance regularly and we address any issues that may cause concern and where attendance fails to meet the expected level in line with our attendance policy. We follow guidance set out in Working together to improve school attendance (August 2024) and in partnership with the Local Authority we will:</w:t>
      </w:r>
    </w:p>
    <w:p w14:paraId="544B7DC2" w14:textId="77777777" w:rsidR="00B02D5B" w:rsidRPr="005C78AE" w:rsidRDefault="00B02D5B" w:rsidP="00B02D5B">
      <w:pPr>
        <w:numPr>
          <w:ilvl w:val="0"/>
          <w:numId w:val="87"/>
        </w:numPr>
        <w:rPr>
          <w:rFonts w:cstheme="minorHAnsi"/>
        </w:rPr>
      </w:pPr>
      <w:r w:rsidRPr="005C78AE">
        <w:rPr>
          <w:rFonts w:cstheme="minorHAnsi"/>
          <w:b/>
          <w:bCs/>
        </w:rPr>
        <w:t>Expect</w:t>
      </w:r>
      <w:r w:rsidRPr="005C78AE">
        <w:rPr>
          <w:rFonts w:cstheme="minorHAnsi"/>
        </w:rPr>
        <w:t xml:space="preserve"> high standards of attendance for all pupils</w:t>
      </w:r>
    </w:p>
    <w:p w14:paraId="6F244CFF" w14:textId="77777777" w:rsidR="00B02D5B" w:rsidRPr="005C78AE" w:rsidRDefault="00B02D5B" w:rsidP="00B02D5B">
      <w:pPr>
        <w:numPr>
          <w:ilvl w:val="0"/>
          <w:numId w:val="87"/>
        </w:numPr>
        <w:rPr>
          <w:rFonts w:cstheme="minorHAnsi"/>
        </w:rPr>
      </w:pPr>
      <w:r w:rsidRPr="005C78AE">
        <w:rPr>
          <w:rFonts w:cstheme="minorHAnsi"/>
          <w:b/>
          <w:bCs/>
        </w:rPr>
        <w:t xml:space="preserve">Monitor </w:t>
      </w:r>
      <w:r w:rsidRPr="005C78AE">
        <w:rPr>
          <w:rFonts w:cstheme="minorHAnsi"/>
        </w:rPr>
        <w:t>attendance rigorously</w:t>
      </w:r>
    </w:p>
    <w:p w14:paraId="5EAAC474" w14:textId="77777777" w:rsidR="00B02D5B" w:rsidRPr="005C78AE" w:rsidRDefault="00B02D5B" w:rsidP="00B02D5B">
      <w:pPr>
        <w:numPr>
          <w:ilvl w:val="0"/>
          <w:numId w:val="87"/>
        </w:numPr>
        <w:rPr>
          <w:rFonts w:cstheme="minorHAnsi"/>
        </w:rPr>
      </w:pPr>
      <w:r w:rsidRPr="005C78AE">
        <w:rPr>
          <w:rFonts w:cstheme="minorHAnsi"/>
          <w:b/>
          <w:bCs/>
        </w:rPr>
        <w:t>Listen and Understand</w:t>
      </w:r>
      <w:r w:rsidRPr="005C78AE">
        <w:rPr>
          <w:rFonts w:cstheme="minorHAnsi"/>
        </w:rPr>
        <w:t xml:space="preserve"> barriers to attendance and agree how to resolve them</w:t>
      </w:r>
    </w:p>
    <w:p w14:paraId="583F6CAF" w14:textId="77777777" w:rsidR="00B02D5B" w:rsidRPr="005C78AE" w:rsidRDefault="00B02D5B" w:rsidP="00B02D5B">
      <w:pPr>
        <w:numPr>
          <w:ilvl w:val="0"/>
          <w:numId w:val="87"/>
        </w:numPr>
        <w:rPr>
          <w:rFonts w:cstheme="minorHAnsi"/>
        </w:rPr>
      </w:pPr>
      <w:r w:rsidRPr="005C78AE">
        <w:rPr>
          <w:rFonts w:cstheme="minorHAnsi"/>
          <w:b/>
          <w:bCs/>
        </w:rPr>
        <w:t>Facilitate support</w:t>
      </w:r>
      <w:r w:rsidRPr="005C78AE">
        <w:rPr>
          <w:rFonts w:cstheme="minorHAnsi"/>
        </w:rPr>
        <w:t xml:space="preserve"> to ensure all barriers are removed which may be outside the school setting</w:t>
      </w:r>
    </w:p>
    <w:p w14:paraId="1439478C" w14:textId="77777777" w:rsidR="00B02D5B" w:rsidRPr="005C78AE" w:rsidRDefault="00B02D5B" w:rsidP="00B02D5B">
      <w:pPr>
        <w:numPr>
          <w:ilvl w:val="0"/>
          <w:numId w:val="87"/>
        </w:numPr>
        <w:rPr>
          <w:rFonts w:cstheme="minorHAnsi"/>
        </w:rPr>
      </w:pPr>
      <w:r w:rsidRPr="005C78AE">
        <w:rPr>
          <w:rFonts w:cstheme="minorHAnsi"/>
          <w:b/>
          <w:bCs/>
        </w:rPr>
        <w:t>Formalise support</w:t>
      </w:r>
      <w:r w:rsidRPr="005C78AE">
        <w:rPr>
          <w:rFonts w:cstheme="minorHAnsi"/>
        </w:rPr>
        <w:t xml:space="preserve"> when necessary through attendance contracts </w:t>
      </w:r>
    </w:p>
    <w:p w14:paraId="747A94C2" w14:textId="77777777" w:rsidR="00B02D5B" w:rsidRPr="005C78AE" w:rsidRDefault="00B02D5B" w:rsidP="00B02D5B">
      <w:pPr>
        <w:numPr>
          <w:ilvl w:val="0"/>
          <w:numId w:val="87"/>
        </w:numPr>
        <w:rPr>
          <w:rFonts w:cstheme="minorHAnsi"/>
        </w:rPr>
      </w:pPr>
      <w:r w:rsidRPr="005C78AE">
        <w:rPr>
          <w:rFonts w:cstheme="minorHAnsi"/>
          <w:b/>
          <w:bCs/>
        </w:rPr>
        <w:t>Enforce</w:t>
      </w:r>
      <w:r w:rsidRPr="005C78AE">
        <w:rPr>
          <w:rFonts w:cstheme="minorHAnsi"/>
        </w:rPr>
        <w:t xml:space="preserve"> attendance through statutory intervention when appropriate </w:t>
      </w:r>
    </w:p>
    <w:p w14:paraId="6CA86DFF" w14:textId="3CE315D7" w:rsidR="009511C8" w:rsidRPr="00633C31" w:rsidRDefault="009511C8" w:rsidP="009511C8">
      <w:pPr>
        <w:rPr>
          <w:rFonts w:cstheme="minorHAnsi"/>
        </w:rPr>
      </w:pPr>
      <w:r w:rsidRPr="00633C31">
        <w:rPr>
          <w:rFonts w:cstheme="minorHAnsi"/>
        </w:rPr>
        <w:t>Our school</w:t>
      </w:r>
      <w:r w:rsidR="00EA1D88" w:rsidRPr="00633C31">
        <w:rPr>
          <w:rFonts w:cstheme="minorHAnsi"/>
        </w:rPr>
        <w:t xml:space="preserve"> </w:t>
      </w:r>
      <w:r w:rsidRPr="00633C31">
        <w:rPr>
          <w:rFonts w:cstheme="minorHAnsi"/>
        </w:rPr>
        <w:t>will notify the local authority of any child who fails to attend school regularly or has been absent without the school’s permission for a continuous period of 10 school days or, more at such intervals as are agreed by the school and the local authority.</w:t>
      </w:r>
    </w:p>
    <w:p w14:paraId="6CA86E00" w14:textId="0ED1767F" w:rsidR="009511C8" w:rsidRPr="00633C31" w:rsidRDefault="009511C8" w:rsidP="009511C8">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Where a parent notifies our school that a pupil will live at another address, </w:t>
      </w:r>
      <w:r w:rsidRPr="00633C31">
        <w:rPr>
          <w:rFonts w:asciiTheme="minorHAnsi" w:hAnsiTheme="minorHAnsi" w:cstheme="minorHAnsi"/>
          <w:bCs/>
          <w:color w:val="auto"/>
          <w:sz w:val="22"/>
          <w:szCs w:val="22"/>
        </w:rPr>
        <w:t xml:space="preserve">our </w:t>
      </w:r>
      <w:r w:rsidR="00651AB4" w:rsidRPr="00633C31">
        <w:rPr>
          <w:rFonts w:asciiTheme="minorHAnsi" w:hAnsiTheme="minorHAnsi" w:cstheme="minorHAnsi"/>
          <w:color w:val="auto"/>
          <w:sz w:val="22"/>
          <w:szCs w:val="22"/>
        </w:rPr>
        <w:t>school</w:t>
      </w:r>
      <w:r w:rsidRPr="00633C31">
        <w:rPr>
          <w:rFonts w:asciiTheme="minorHAnsi" w:hAnsiTheme="minorHAnsi" w:cstheme="minorHAnsi"/>
          <w:color w:val="auto"/>
          <w:sz w:val="22"/>
          <w:szCs w:val="22"/>
        </w:rPr>
        <w:t xml:space="preserve"> will record in the admission register: </w:t>
      </w:r>
    </w:p>
    <w:p w14:paraId="6CA86E01" w14:textId="77777777" w:rsidR="009511C8" w:rsidRPr="00633C31" w:rsidRDefault="009511C8" w:rsidP="003C0FA7">
      <w:pPr>
        <w:pStyle w:val="Default"/>
        <w:numPr>
          <w:ilvl w:val="0"/>
          <w:numId w:val="39"/>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full name of the parent with whom the pupil will live; </w:t>
      </w:r>
    </w:p>
    <w:p w14:paraId="6CA86E02" w14:textId="77777777" w:rsidR="009511C8" w:rsidRPr="00633C31" w:rsidRDefault="009511C8" w:rsidP="003C0FA7">
      <w:pPr>
        <w:pStyle w:val="Default"/>
        <w:numPr>
          <w:ilvl w:val="0"/>
          <w:numId w:val="39"/>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new address; and </w:t>
      </w:r>
    </w:p>
    <w:p w14:paraId="6CA86E03" w14:textId="77777777" w:rsidR="009511C8" w:rsidRPr="00633C31" w:rsidRDefault="009511C8" w:rsidP="003C0FA7">
      <w:pPr>
        <w:pStyle w:val="Default"/>
        <w:numPr>
          <w:ilvl w:val="0"/>
          <w:numId w:val="39"/>
        </w:numPr>
        <w:rPr>
          <w:rFonts w:asciiTheme="minorHAnsi" w:hAnsiTheme="minorHAnsi" w:cstheme="minorHAnsi"/>
          <w:color w:val="auto"/>
          <w:sz w:val="22"/>
          <w:szCs w:val="22"/>
        </w:rPr>
      </w:pPr>
      <w:r w:rsidRPr="00633C31">
        <w:rPr>
          <w:rFonts w:asciiTheme="minorHAnsi" w:hAnsiTheme="minorHAnsi" w:cstheme="minorHAnsi"/>
          <w:color w:val="auto"/>
          <w:sz w:val="22"/>
          <w:szCs w:val="22"/>
        </w:rPr>
        <w:t>the date from when it is expected the pupil will live at this address.</w:t>
      </w:r>
    </w:p>
    <w:p w14:paraId="6CA86E04" w14:textId="77777777" w:rsidR="009511C8" w:rsidRPr="00633C31" w:rsidRDefault="009511C8" w:rsidP="009511C8">
      <w:pPr>
        <w:pStyle w:val="Default"/>
        <w:rPr>
          <w:rFonts w:asciiTheme="minorHAnsi" w:hAnsiTheme="minorHAnsi" w:cstheme="minorHAnsi"/>
          <w:color w:val="auto"/>
          <w:sz w:val="22"/>
          <w:szCs w:val="22"/>
        </w:rPr>
      </w:pPr>
    </w:p>
    <w:p w14:paraId="6CA86E05" w14:textId="77777777" w:rsidR="009511C8" w:rsidRPr="00633C31" w:rsidRDefault="009511C8" w:rsidP="009511C8">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Where a parent of a pupil notifies our school that the pupil is registered at another school or will be attending a different school in future, our school will record in the admission register: </w:t>
      </w:r>
    </w:p>
    <w:p w14:paraId="6CA86E06" w14:textId="77777777" w:rsidR="009511C8" w:rsidRPr="00633C31" w:rsidRDefault="009511C8" w:rsidP="003C0FA7">
      <w:pPr>
        <w:pStyle w:val="Default"/>
        <w:numPr>
          <w:ilvl w:val="0"/>
          <w:numId w:val="40"/>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name of the new school; and </w:t>
      </w:r>
    </w:p>
    <w:p w14:paraId="6CA86E07" w14:textId="77777777" w:rsidR="009511C8" w:rsidRPr="00633C31" w:rsidRDefault="009511C8" w:rsidP="003C0FA7">
      <w:pPr>
        <w:pStyle w:val="Default"/>
        <w:numPr>
          <w:ilvl w:val="0"/>
          <w:numId w:val="40"/>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date on which the pupil first attended or is due to start attending that school. </w:t>
      </w:r>
    </w:p>
    <w:p w14:paraId="6CA86E08" w14:textId="77777777" w:rsidR="009511C8" w:rsidRPr="00633C31" w:rsidRDefault="009511C8" w:rsidP="009511C8">
      <w:pPr>
        <w:pStyle w:val="Default"/>
        <w:rPr>
          <w:rFonts w:asciiTheme="minorHAnsi" w:hAnsiTheme="minorHAnsi" w:cstheme="minorHAnsi"/>
          <w:color w:val="auto"/>
          <w:sz w:val="22"/>
          <w:szCs w:val="22"/>
        </w:rPr>
      </w:pPr>
    </w:p>
    <w:p w14:paraId="6CA86E0A" w14:textId="6794D0BB" w:rsidR="009511C8" w:rsidRPr="00633C31" w:rsidRDefault="009511C8" w:rsidP="00845A84">
      <w:pPr>
        <w:rPr>
          <w:rFonts w:cstheme="minorHAnsi"/>
        </w:rPr>
      </w:pPr>
      <w:r w:rsidRPr="00633C31">
        <w:rPr>
          <w:rFonts w:cstheme="minorHAnsi"/>
        </w:rPr>
        <w:t xml:space="preserve">Our school will notify the local authority </w:t>
      </w:r>
      <w:r w:rsidRPr="00633C31">
        <w:rPr>
          <w:rFonts w:cstheme="minorHAnsi"/>
          <w:bCs/>
        </w:rPr>
        <w:t xml:space="preserve">within five days </w:t>
      </w:r>
      <w:r w:rsidRPr="00633C31">
        <w:rPr>
          <w:rFonts w:cstheme="minorHAnsi"/>
        </w:rPr>
        <w:t xml:space="preserve">when a pupil’s name is added to the admission register. We will provide the local authority with all the information held within the admission register about the pupil. Our school will also notify the local authority when a pupil’s name is to be deleted from the admission register </w:t>
      </w:r>
      <w:r w:rsidRPr="00633C31">
        <w:rPr>
          <w:rFonts w:cstheme="minorHAnsi"/>
          <w:bCs/>
        </w:rPr>
        <w:t>under any of the fifteen grounds set out in the Education (Pupil Registration) (England) Regulations 2006 as amended,</w:t>
      </w:r>
      <w:r w:rsidRPr="00633C31">
        <w:rPr>
          <w:rFonts w:cstheme="minorHAnsi"/>
        </w:rPr>
        <w:t xml:space="preserve"> </w:t>
      </w:r>
      <w:r w:rsidRPr="00633C31">
        <w:rPr>
          <w:rFonts w:cstheme="minorHAnsi"/>
          <w:bCs/>
        </w:rPr>
        <w:t xml:space="preserve">as soon as the ground for deletion is met and no later than the time at which the pupil’s name is deleted from the register. </w:t>
      </w:r>
    </w:p>
    <w:p w14:paraId="6CA86E0E" w14:textId="64BBE551" w:rsidR="009511C8" w:rsidRPr="00845A84" w:rsidRDefault="009511C8" w:rsidP="00845A84">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Our school</w:t>
      </w:r>
      <w:r w:rsidR="00EA1D88" w:rsidRPr="00633C31">
        <w:rPr>
          <w:rFonts w:asciiTheme="minorHAnsi" w:hAnsiTheme="minorHAnsi" w:cstheme="minorHAnsi"/>
          <w:color w:val="auto"/>
          <w:sz w:val="22"/>
          <w:szCs w:val="22"/>
        </w:rPr>
        <w:t xml:space="preserve"> </w:t>
      </w:r>
      <w:r w:rsidRPr="00633C31">
        <w:rPr>
          <w:rFonts w:asciiTheme="minorHAnsi" w:hAnsiTheme="minorHAnsi" w:cstheme="minorHAnsi"/>
          <w:color w:val="auto"/>
          <w:sz w:val="22"/>
          <w:szCs w:val="22"/>
        </w:rPr>
        <w:t xml:space="preserve">will only delete a pupil’s name from the admission register under regulation 8(1), sub-paragraph (f)(iii) or (h)(iii) if our school and the local authority have failed to establish the pupil’s whereabouts after jointly making reasonable enquiries. </w:t>
      </w:r>
      <w:r w:rsidRPr="00845A84">
        <w:rPr>
          <w:rFonts w:asciiTheme="minorHAnsi" w:hAnsiTheme="minorHAnsi" w:cstheme="minorHAnsi"/>
          <w:sz w:val="22"/>
          <w:szCs w:val="22"/>
        </w:rPr>
        <w:t>When our school notifies the local authority that a pupil’s name is to be deleted from the admission register</w:t>
      </w:r>
      <w:r w:rsidRPr="00845A84">
        <w:rPr>
          <w:rFonts w:asciiTheme="minorHAnsi" w:hAnsiTheme="minorHAnsi" w:cstheme="minorHAnsi"/>
          <w:b/>
          <w:bCs/>
          <w:sz w:val="22"/>
          <w:szCs w:val="22"/>
        </w:rPr>
        <w:t xml:space="preserve">, </w:t>
      </w:r>
      <w:r w:rsidRPr="00845A84">
        <w:rPr>
          <w:rFonts w:asciiTheme="minorHAnsi" w:hAnsiTheme="minorHAnsi" w:cstheme="minorHAnsi"/>
          <w:sz w:val="22"/>
          <w:szCs w:val="22"/>
        </w:rPr>
        <w:t>our school will provide the local authority with:</w:t>
      </w:r>
    </w:p>
    <w:p w14:paraId="6CA86E0F" w14:textId="77777777" w:rsidR="009511C8" w:rsidRPr="00633C31" w:rsidRDefault="009511C8" w:rsidP="009511C8">
      <w:pPr>
        <w:pStyle w:val="Default"/>
        <w:rPr>
          <w:rFonts w:asciiTheme="minorHAnsi" w:hAnsiTheme="minorHAnsi" w:cstheme="minorHAnsi"/>
          <w:color w:val="auto"/>
          <w:sz w:val="22"/>
          <w:szCs w:val="22"/>
        </w:rPr>
      </w:pPr>
    </w:p>
    <w:p w14:paraId="6CA86E10" w14:textId="77777777" w:rsidR="009511C8" w:rsidRPr="00633C31" w:rsidRDefault="009511C8" w:rsidP="003C0FA7">
      <w:pPr>
        <w:pStyle w:val="Default"/>
        <w:numPr>
          <w:ilvl w:val="0"/>
          <w:numId w:val="38"/>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full name of the pupil; </w:t>
      </w:r>
    </w:p>
    <w:p w14:paraId="6CA86E11" w14:textId="77777777" w:rsidR="009511C8" w:rsidRPr="00633C31" w:rsidRDefault="009511C8" w:rsidP="003C0FA7">
      <w:pPr>
        <w:pStyle w:val="Default"/>
        <w:numPr>
          <w:ilvl w:val="0"/>
          <w:numId w:val="38"/>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full name and address of any parent with whom the pupil lives; </w:t>
      </w:r>
    </w:p>
    <w:p w14:paraId="6CA86E12" w14:textId="77777777" w:rsidR="009511C8" w:rsidRPr="00633C31" w:rsidRDefault="009511C8" w:rsidP="003C0FA7">
      <w:pPr>
        <w:pStyle w:val="Default"/>
        <w:numPr>
          <w:ilvl w:val="0"/>
          <w:numId w:val="38"/>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at least one telephone number of the parent with whom the pupil lives; </w:t>
      </w:r>
    </w:p>
    <w:p w14:paraId="6CA86E13" w14:textId="77777777" w:rsidR="009511C8" w:rsidRPr="00633C31" w:rsidRDefault="009511C8" w:rsidP="003C0FA7">
      <w:pPr>
        <w:pStyle w:val="Default"/>
        <w:numPr>
          <w:ilvl w:val="0"/>
          <w:numId w:val="38"/>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full name and address of the parent with whom the pupil is going to live, and the date the pupil is expected to start living there, if applicable; </w:t>
      </w:r>
    </w:p>
    <w:p w14:paraId="6CA86E14" w14:textId="77777777" w:rsidR="009511C8" w:rsidRPr="00633C31" w:rsidRDefault="009511C8" w:rsidP="003C0FA7">
      <w:pPr>
        <w:pStyle w:val="Default"/>
        <w:numPr>
          <w:ilvl w:val="0"/>
          <w:numId w:val="38"/>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name of pupil’s destination school and the pupil’s expected start date there, if applicable; and </w:t>
      </w:r>
    </w:p>
    <w:p w14:paraId="6CA86E15" w14:textId="77777777" w:rsidR="009511C8" w:rsidRPr="00633C31" w:rsidRDefault="009511C8" w:rsidP="003C0FA7">
      <w:pPr>
        <w:pStyle w:val="Default"/>
        <w:numPr>
          <w:ilvl w:val="0"/>
          <w:numId w:val="38"/>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ground in regulation 8 under which the pupil’s name is to be deleted from the admission register. </w:t>
      </w:r>
    </w:p>
    <w:p w14:paraId="0F961763" w14:textId="77777777" w:rsidR="00464392" w:rsidRDefault="00464392" w:rsidP="00464392">
      <w:pPr>
        <w:spacing w:after="0"/>
        <w:rPr>
          <w:rFonts w:cstheme="minorHAnsi"/>
        </w:rPr>
      </w:pPr>
    </w:p>
    <w:p w14:paraId="7A5C8253" w14:textId="6CE45B79" w:rsidR="004A74C5" w:rsidRPr="00633C31" w:rsidRDefault="009511C8" w:rsidP="00464392">
      <w:pPr>
        <w:spacing w:after="0"/>
        <w:rPr>
          <w:rFonts w:cstheme="minorHAnsi"/>
        </w:rPr>
      </w:pPr>
      <w:r w:rsidRPr="00633C31">
        <w:rPr>
          <w:rFonts w:cstheme="minorHAnsi"/>
        </w:rPr>
        <w:t>Our school will work with the local authority to agree on methods of making returns</w:t>
      </w:r>
      <w:r w:rsidR="00651AB4" w:rsidRPr="00633C31">
        <w:rPr>
          <w:rFonts w:cstheme="minorHAnsi"/>
        </w:rPr>
        <w:t>. When making returns, we</w:t>
      </w:r>
      <w:r w:rsidRPr="00633C31">
        <w:rPr>
          <w:rFonts w:cstheme="minorHAnsi"/>
        </w:rPr>
        <w:t xml:space="preserve"> will highlight to the local authority where we have been unable to obtain the necessary information from the parent, for example in cases where the child’s destination school o</w:t>
      </w:r>
      <w:r w:rsidR="00651AB4" w:rsidRPr="00633C31">
        <w:rPr>
          <w:rFonts w:cstheme="minorHAnsi"/>
        </w:rPr>
        <w:t>r address is unknown. We</w:t>
      </w:r>
      <w:r w:rsidRPr="00633C31">
        <w:rPr>
          <w:rFonts w:cstheme="minorHAnsi"/>
        </w:rPr>
        <w:t xml:space="preserve"> will also consider whether it is </w:t>
      </w:r>
      <w:r w:rsidRPr="00633C31">
        <w:rPr>
          <w:rFonts w:cstheme="minorHAnsi"/>
        </w:rPr>
        <w:lastRenderedPageBreak/>
        <w:t>appropriate to highlight any contextual information of a vulnerable child who is missing education, such as any safeguarding concerns.</w:t>
      </w:r>
      <w:r w:rsidR="00845A84">
        <w:rPr>
          <w:rFonts w:cstheme="minorHAnsi"/>
        </w:rPr>
        <w:t xml:space="preserve"> </w:t>
      </w:r>
      <w:r w:rsidR="00651AB4" w:rsidRPr="00633C31">
        <w:rPr>
          <w:rFonts w:cstheme="minorHAnsi"/>
        </w:rPr>
        <w:t>If a child/student</w:t>
      </w:r>
      <w:r w:rsidRPr="00633C31">
        <w:rPr>
          <w:rFonts w:cstheme="minorHAnsi"/>
        </w:rPr>
        <w:t xml:space="preserve"> arrives at our school and the previous school is unknown, we will contact the local authority for assistance. </w:t>
      </w:r>
    </w:p>
    <w:p w14:paraId="4108008C" w14:textId="77777777" w:rsidR="00464392" w:rsidRDefault="00464392" w:rsidP="002F2B37">
      <w:pPr>
        <w:pStyle w:val="NoSpacing"/>
        <w:rPr>
          <w:rFonts w:cstheme="minorHAnsi"/>
          <w:b/>
          <w:sz w:val="28"/>
          <w:szCs w:val="28"/>
        </w:rPr>
      </w:pPr>
    </w:p>
    <w:p w14:paraId="5FB12D69" w14:textId="0C0BF022" w:rsidR="00386D56" w:rsidRPr="001C16D0" w:rsidRDefault="001C16D0" w:rsidP="002F2B37">
      <w:pPr>
        <w:pStyle w:val="NoSpacing"/>
        <w:rPr>
          <w:rFonts w:eastAsia="Arial" w:cstheme="minorHAnsi"/>
          <w:b/>
          <w:sz w:val="28"/>
          <w:szCs w:val="28"/>
        </w:rPr>
      </w:pPr>
      <w:r w:rsidRPr="001C16D0">
        <w:rPr>
          <w:rFonts w:cstheme="minorHAnsi"/>
          <w:b/>
          <w:sz w:val="28"/>
          <w:szCs w:val="28"/>
        </w:rPr>
        <w:t>2</w:t>
      </w:r>
      <w:r w:rsidR="00FC7B5C">
        <w:rPr>
          <w:rFonts w:cstheme="minorHAnsi"/>
          <w:b/>
          <w:sz w:val="28"/>
          <w:szCs w:val="28"/>
        </w:rPr>
        <w:t>6</w:t>
      </w:r>
      <w:r w:rsidRPr="001C16D0">
        <w:rPr>
          <w:rFonts w:cstheme="minorHAnsi"/>
          <w:b/>
          <w:sz w:val="28"/>
          <w:szCs w:val="28"/>
        </w:rPr>
        <w:t xml:space="preserve">) </w:t>
      </w:r>
      <w:r w:rsidR="00386D56" w:rsidRPr="001C16D0">
        <w:rPr>
          <w:rFonts w:cstheme="minorHAnsi"/>
          <w:b/>
          <w:sz w:val="28"/>
          <w:szCs w:val="28"/>
        </w:rPr>
        <w:t>Private Fostering Arrangements</w:t>
      </w:r>
    </w:p>
    <w:p w14:paraId="2B28064A" w14:textId="77777777" w:rsidR="00386D56" w:rsidRPr="00633C31" w:rsidRDefault="00386D56" w:rsidP="00386D56">
      <w:pPr>
        <w:spacing w:after="0" w:line="240" w:lineRule="auto"/>
        <w:rPr>
          <w:rFonts w:cstheme="minorHAnsi"/>
          <w:u w:val="single"/>
        </w:rPr>
      </w:pPr>
    </w:p>
    <w:p w14:paraId="39860300" w14:textId="77777777" w:rsidR="00386D56" w:rsidRPr="00633C31" w:rsidRDefault="00386D56" w:rsidP="00386D56">
      <w:pPr>
        <w:spacing w:after="0" w:line="240" w:lineRule="auto"/>
        <w:rPr>
          <w:rFonts w:cstheme="minorHAnsi"/>
        </w:rPr>
      </w:pPr>
      <w:r w:rsidRPr="00633C31">
        <w:rPr>
          <w:rFonts w:cstheme="minorHAnsi"/>
        </w:rPr>
        <w:t>A private fostering arrangement is one that is made privately (without the involvement of the local authority) for the care of a child under the age of 16 years (under 18 if disabled) who is cared for by someone who is not their parent or a ‘close relative’. This is a private arrangement made between a parent and a carer; for 28 days or more. Close relatives are defined as step parents, grandparents, brothers, sisters, uncles or aunts, (whether of full blood, half blood, or marriage/ affinity.)</w:t>
      </w:r>
    </w:p>
    <w:p w14:paraId="652DE0BA" w14:textId="77777777" w:rsidR="00386D56" w:rsidRPr="00633C31" w:rsidRDefault="00386D56" w:rsidP="00386D56">
      <w:pPr>
        <w:spacing w:after="0" w:line="240" w:lineRule="auto"/>
        <w:rPr>
          <w:rFonts w:cstheme="minorHAnsi"/>
        </w:rPr>
      </w:pPr>
    </w:p>
    <w:p w14:paraId="2C133595" w14:textId="5FCFF537" w:rsidR="00386D56" w:rsidRPr="00633C31" w:rsidRDefault="00386D56" w:rsidP="00386D56">
      <w:pPr>
        <w:spacing w:after="0" w:line="240" w:lineRule="auto"/>
        <w:rPr>
          <w:rFonts w:cstheme="minorHAnsi"/>
        </w:rPr>
      </w:pPr>
      <w:r w:rsidRPr="00633C31">
        <w:rPr>
          <w:rFonts w:cstheme="minorHAnsi"/>
          <w:lang w:val="en-US"/>
        </w:rPr>
        <w:t>School staff will notify the designated safeguarding lead or deputy when they become aware of private fostering arrangements. The designated safeguarding lead or deputy will speak to the family of the child involved to check that they are aware of their duty to inform the LA.</w:t>
      </w:r>
      <w:r w:rsidRPr="00633C31">
        <w:rPr>
          <w:rFonts w:cstheme="minorHAnsi"/>
        </w:rPr>
        <w:t xml:space="preserve"> Our school is aware that we need to report any private fostering arrangements that we become aware of to the Local Authority.</w:t>
      </w:r>
    </w:p>
    <w:p w14:paraId="54078EF7" w14:textId="77777777" w:rsidR="00386D56" w:rsidRPr="00217ED2" w:rsidRDefault="00386D56" w:rsidP="00386D56">
      <w:pPr>
        <w:pStyle w:val="NoSpacing"/>
        <w:rPr>
          <w:rStyle w:val="PageNumber"/>
          <w:rFonts w:eastAsia="Arial" w:cstheme="minorHAnsi"/>
          <w:sz w:val="24"/>
          <w:szCs w:val="24"/>
        </w:rPr>
      </w:pPr>
    </w:p>
    <w:p w14:paraId="6CA86E30" w14:textId="3EC6A251" w:rsidR="009511C8" w:rsidRPr="009C63D8" w:rsidRDefault="001C16D0" w:rsidP="002F2B37">
      <w:pPr>
        <w:rPr>
          <w:rFonts w:cstheme="minorHAnsi"/>
          <w:b/>
          <w:sz w:val="28"/>
          <w:szCs w:val="28"/>
        </w:rPr>
      </w:pPr>
      <w:r w:rsidRPr="009C63D8">
        <w:rPr>
          <w:rFonts w:cstheme="minorHAnsi"/>
          <w:b/>
          <w:sz w:val="28"/>
          <w:szCs w:val="28"/>
        </w:rPr>
        <w:t>2</w:t>
      </w:r>
      <w:r w:rsidR="00FC7B5C">
        <w:rPr>
          <w:rFonts w:cstheme="minorHAnsi"/>
          <w:b/>
          <w:sz w:val="28"/>
          <w:szCs w:val="28"/>
        </w:rPr>
        <w:t>7</w:t>
      </w:r>
      <w:r w:rsidRPr="009C63D8">
        <w:rPr>
          <w:rFonts w:cstheme="minorHAnsi"/>
          <w:b/>
          <w:sz w:val="28"/>
          <w:szCs w:val="28"/>
        </w:rPr>
        <w:t xml:space="preserve">) </w:t>
      </w:r>
      <w:r w:rsidR="009A1BF8" w:rsidRPr="009C63D8">
        <w:rPr>
          <w:rFonts w:cstheme="minorHAnsi"/>
          <w:b/>
          <w:sz w:val="28"/>
          <w:szCs w:val="28"/>
        </w:rPr>
        <w:t xml:space="preserve">Consensual and </w:t>
      </w:r>
      <w:r w:rsidR="008A2FC9" w:rsidRPr="009C63D8">
        <w:rPr>
          <w:rFonts w:cstheme="minorHAnsi"/>
          <w:b/>
          <w:sz w:val="28"/>
          <w:szCs w:val="28"/>
        </w:rPr>
        <w:t>non-consensual</w:t>
      </w:r>
      <w:r w:rsidR="009A1BF8" w:rsidRPr="009C63D8">
        <w:rPr>
          <w:rFonts w:cstheme="minorHAnsi"/>
          <w:b/>
          <w:sz w:val="28"/>
          <w:szCs w:val="28"/>
        </w:rPr>
        <w:t xml:space="preserve"> sharing of nude</w:t>
      </w:r>
      <w:r w:rsidR="008A2FC9" w:rsidRPr="009C63D8">
        <w:rPr>
          <w:rFonts w:cstheme="minorHAnsi"/>
          <w:b/>
          <w:sz w:val="28"/>
          <w:szCs w:val="28"/>
        </w:rPr>
        <w:t>s and semi-nudes and/or videos</w:t>
      </w:r>
    </w:p>
    <w:p w14:paraId="6CA86E31" w14:textId="2CD6A9EA" w:rsidR="009511C8" w:rsidRDefault="009511C8" w:rsidP="009511C8">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At </w:t>
      </w:r>
      <w:r w:rsidR="007D146E">
        <w:rPr>
          <w:rFonts w:asciiTheme="minorHAnsi" w:hAnsiTheme="minorHAnsi" w:cstheme="minorHAnsi"/>
          <w:color w:val="auto"/>
          <w:sz w:val="22"/>
          <w:szCs w:val="22"/>
        </w:rPr>
        <w:t>WVTC</w:t>
      </w:r>
      <w:r w:rsidRPr="00633C31">
        <w:rPr>
          <w:rFonts w:asciiTheme="minorHAnsi" w:hAnsiTheme="minorHAnsi" w:cstheme="minorHAnsi"/>
          <w:color w:val="auto"/>
          <w:sz w:val="22"/>
          <w:szCs w:val="22"/>
        </w:rPr>
        <w:t xml:space="preserve"> we know and understand that sharing photos and videos online is part of daily life for many young people, enabling them to share their experiences, connect with friends and record their lives. Photos and videos can be shared as text messages, email, posted on social media or increasingly via mobile messaging apps, such as</w:t>
      </w:r>
      <w:r w:rsidR="00AD4CD8" w:rsidRPr="00633C31">
        <w:rPr>
          <w:rFonts w:asciiTheme="minorHAnsi" w:hAnsiTheme="minorHAnsi" w:cstheme="minorHAnsi"/>
          <w:color w:val="auto"/>
          <w:sz w:val="22"/>
          <w:szCs w:val="22"/>
        </w:rPr>
        <w:t>,</w:t>
      </w:r>
      <w:r w:rsidRPr="00633C31">
        <w:rPr>
          <w:rFonts w:asciiTheme="minorHAnsi" w:hAnsiTheme="minorHAnsi" w:cstheme="minorHAnsi"/>
          <w:color w:val="auto"/>
          <w:sz w:val="22"/>
          <w:szCs w:val="22"/>
        </w:rPr>
        <w:t xml:space="preserve"> Snapchat, Whatsapp or Facebook Messenger</w:t>
      </w:r>
      <w:r w:rsidR="00291862" w:rsidRPr="00633C31">
        <w:rPr>
          <w:rFonts w:asciiTheme="minorHAnsi" w:hAnsiTheme="minorHAnsi" w:cstheme="minorHAnsi"/>
          <w:color w:val="auto"/>
          <w:sz w:val="22"/>
          <w:szCs w:val="22"/>
        </w:rPr>
        <w:t>, etc</w:t>
      </w:r>
      <w:r w:rsidRPr="00633C31">
        <w:rPr>
          <w:rFonts w:asciiTheme="minorHAnsi" w:hAnsiTheme="minorHAnsi" w:cstheme="minorHAnsi"/>
          <w:color w:val="auto"/>
          <w:sz w:val="22"/>
          <w:szCs w:val="22"/>
        </w:rPr>
        <w:t>.</w:t>
      </w:r>
    </w:p>
    <w:p w14:paraId="5F30C309" w14:textId="77777777" w:rsidR="007D146E" w:rsidRPr="00633C31" w:rsidRDefault="007D146E" w:rsidP="009511C8">
      <w:pPr>
        <w:pStyle w:val="Default"/>
        <w:rPr>
          <w:rFonts w:asciiTheme="minorHAnsi" w:hAnsiTheme="minorHAnsi" w:cstheme="minorHAnsi"/>
          <w:color w:val="auto"/>
          <w:sz w:val="22"/>
          <w:szCs w:val="22"/>
        </w:rPr>
      </w:pPr>
    </w:p>
    <w:p w14:paraId="6CA86E32" w14:textId="0FC370E5" w:rsidR="009511C8" w:rsidRPr="00633C31" w:rsidRDefault="009511C8" w:rsidP="009511C8">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The increase in the speed and ease of sharing imagery has brought concerns about</w:t>
      </w:r>
      <w:r w:rsidR="00EA1D88" w:rsidRPr="00633C31">
        <w:rPr>
          <w:rFonts w:asciiTheme="minorHAnsi" w:hAnsiTheme="minorHAnsi" w:cstheme="minorHAnsi"/>
          <w:color w:val="auto"/>
          <w:sz w:val="22"/>
          <w:szCs w:val="22"/>
        </w:rPr>
        <w:t xml:space="preserve"> </w:t>
      </w:r>
      <w:r w:rsidRPr="00633C31">
        <w:rPr>
          <w:rFonts w:asciiTheme="minorHAnsi" w:hAnsiTheme="minorHAnsi" w:cstheme="minorHAnsi"/>
          <w:color w:val="auto"/>
          <w:sz w:val="22"/>
          <w:szCs w:val="22"/>
        </w:rPr>
        <w:t xml:space="preserve">young people producing and sharing sexual imagery of themselves. This can expose them to risks, particularly if the imagery is shared further, including embarrassment, </w:t>
      </w:r>
      <w:r w:rsidRPr="009C63D8">
        <w:rPr>
          <w:rFonts w:asciiTheme="minorHAnsi" w:hAnsiTheme="minorHAnsi" w:cstheme="minorHAnsi"/>
          <w:color w:val="auto"/>
          <w:sz w:val="22"/>
          <w:szCs w:val="22"/>
        </w:rPr>
        <w:t>bullying</w:t>
      </w:r>
      <w:r w:rsidR="00064C3F" w:rsidRPr="009C63D8">
        <w:rPr>
          <w:rFonts w:asciiTheme="minorHAnsi" w:hAnsiTheme="minorHAnsi" w:cstheme="minorHAnsi"/>
          <w:color w:val="auto"/>
          <w:sz w:val="22"/>
          <w:szCs w:val="22"/>
        </w:rPr>
        <w:t xml:space="preserve">, sexual </w:t>
      </w:r>
      <w:r w:rsidR="00934A4B" w:rsidRPr="009C63D8">
        <w:rPr>
          <w:rFonts w:asciiTheme="minorHAnsi" w:hAnsiTheme="minorHAnsi" w:cstheme="minorHAnsi"/>
          <w:color w:val="auto"/>
          <w:sz w:val="22"/>
          <w:szCs w:val="22"/>
        </w:rPr>
        <w:t>harassment</w:t>
      </w:r>
      <w:r w:rsidRPr="009C63D8">
        <w:rPr>
          <w:rFonts w:asciiTheme="minorHAnsi" w:hAnsiTheme="minorHAnsi" w:cstheme="minorHAnsi"/>
          <w:color w:val="auto"/>
          <w:sz w:val="22"/>
          <w:szCs w:val="22"/>
        </w:rPr>
        <w:t xml:space="preserve"> and </w:t>
      </w:r>
      <w:r w:rsidRPr="00633C31">
        <w:rPr>
          <w:rFonts w:asciiTheme="minorHAnsi" w:hAnsiTheme="minorHAnsi" w:cstheme="minorHAnsi"/>
          <w:color w:val="auto"/>
          <w:sz w:val="22"/>
          <w:szCs w:val="22"/>
        </w:rPr>
        <w:t xml:space="preserve">increased vulnerability to sexual exploitation. </w:t>
      </w:r>
    </w:p>
    <w:p w14:paraId="6CA86E35" w14:textId="616847BE" w:rsidR="009511C8" w:rsidRPr="00633C31" w:rsidRDefault="009511C8" w:rsidP="00271C30">
      <w:pPr>
        <w:rPr>
          <w:rFonts w:cstheme="minorHAnsi"/>
        </w:rPr>
      </w:pPr>
      <w:r w:rsidRPr="00633C31">
        <w:rPr>
          <w:rFonts w:cstheme="minorHAnsi"/>
        </w:rPr>
        <w:t>Although the production of such imagery will likely take place outside of our school, these issues often manifest in schools and organisations working with children and young people. Our school will respond swiftly and confidently to ensure that young people are safeguarded, supported and educated.</w:t>
      </w:r>
      <w:r w:rsidR="00271C30">
        <w:rPr>
          <w:rFonts w:cstheme="minorHAnsi"/>
        </w:rPr>
        <w:t xml:space="preserve"> </w:t>
      </w:r>
      <w:r w:rsidRPr="00633C31">
        <w:rPr>
          <w:rFonts w:cstheme="minorHAnsi"/>
        </w:rPr>
        <w:t xml:space="preserve">Producing and sharing sexual images of under-18s is also illegal. </w:t>
      </w:r>
    </w:p>
    <w:p w14:paraId="10A156BA" w14:textId="77777777" w:rsidR="00080289" w:rsidRPr="00845230" w:rsidRDefault="009511C8" w:rsidP="00080289">
      <w:pPr>
        <w:rPr>
          <w:rFonts w:ascii="Arial" w:hAnsi="Arial" w:cs="Arial"/>
        </w:rPr>
      </w:pPr>
      <w:r w:rsidRPr="00633C31">
        <w:rPr>
          <w:rFonts w:cstheme="minorHAnsi"/>
        </w:rPr>
        <w:t>Our school</w:t>
      </w:r>
      <w:r w:rsidR="00EA1D88" w:rsidRPr="00633C31">
        <w:rPr>
          <w:rFonts w:cstheme="minorHAnsi"/>
        </w:rPr>
        <w:t xml:space="preserve"> </w:t>
      </w:r>
      <w:r w:rsidRPr="00633C31">
        <w:rPr>
          <w:rFonts w:cstheme="minorHAnsi"/>
        </w:rPr>
        <w:t>will deal with all incidents of youth produced sexual imagery as a safeguarding concern. We will be guided by the principle of proportionality and our primary concern will be the welfare and protection of the children/young people involved. Our schoo</w:t>
      </w:r>
      <w:r w:rsidR="00291862" w:rsidRPr="00633C31">
        <w:rPr>
          <w:rFonts w:cstheme="minorHAnsi"/>
        </w:rPr>
        <w:t>l</w:t>
      </w:r>
      <w:r w:rsidRPr="00633C31">
        <w:rPr>
          <w:rFonts w:cstheme="minorHAnsi"/>
        </w:rPr>
        <w:t xml:space="preserve"> may respond to incidents without involving the police in accordance with the guidelines set out in the UKCCIS- Sexting in schools and colleges: responding to incidents and safeguarding young people.</w:t>
      </w:r>
      <w:r w:rsidR="00080289">
        <w:rPr>
          <w:rFonts w:cstheme="minorHAnsi"/>
        </w:rPr>
        <w:t xml:space="preserve"> </w:t>
      </w:r>
      <w:r w:rsidR="00080289" w:rsidRPr="00845A84">
        <w:rPr>
          <w:rFonts w:cs="Arial"/>
        </w:rPr>
        <w:t>Schools may respond to incidents without involving the police.</w:t>
      </w:r>
    </w:p>
    <w:p w14:paraId="6CA86E38" w14:textId="4FCCA1C9" w:rsidR="009511C8" w:rsidRPr="00633C31" w:rsidRDefault="009511C8" w:rsidP="009511C8">
      <w:pPr>
        <w:rPr>
          <w:rFonts w:cstheme="minorHAnsi"/>
        </w:rPr>
      </w:pPr>
      <w:r w:rsidRPr="00633C31">
        <w:rPr>
          <w:rFonts w:cstheme="minorHAnsi"/>
        </w:rPr>
        <w:t>Our school</w:t>
      </w:r>
      <w:r w:rsidR="007013B4" w:rsidRPr="00633C31">
        <w:rPr>
          <w:rFonts w:cstheme="minorHAnsi"/>
        </w:rPr>
        <w:t xml:space="preserve"> will</w:t>
      </w:r>
      <w:r w:rsidRPr="00633C31">
        <w:rPr>
          <w:rFonts w:cstheme="minorHAnsi"/>
        </w:rPr>
        <w:t xml:space="preserve"> adopt the recommended procedures regarding the law and handling incidents outlined in UKCCIS-</w:t>
      </w:r>
      <w:r w:rsidR="00064C3F" w:rsidRPr="009C63D8">
        <w:rPr>
          <w:rFonts w:cstheme="minorHAnsi"/>
        </w:rPr>
        <w:t>Sharing</w:t>
      </w:r>
      <w:r w:rsidR="00F71383" w:rsidRPr="009C63D8">
        <w:rPr>
          <w:rFonts w:cstheme="minorHAnsi"/>
        </w:rPr>
        <w:t xml:space="preserve"> nudes and semi-nudes: advice for education settings working with children and young people</w:t>
      </w:r>
      <w:r w:rsidRPr="009C63D8">
        <w:rPr>
          <w:rFonts w:cstheme="minorHAnsi"/>
        </w:rPr>
        <w:t xml:space="preserve"> and </w:t>
      </w:r>
      <w:r w:rsidRPr="00633C31">
        <w:rPr>
          <w:rFonts w:cstheme="minorHAnsi"/>
        </w:rPr>
        <w:t>DfE guidance – Searching, scre</w:t>
      </w:r>
      <w:r w:rsidR="00AD4CD8" w:rsidRPr="00633C31">
        <w:rPr>
          <w:rFonts w:cstheme="minorHAnsi"/>
        </w:rPr>
        <w:t>ening and conf</w:t>
      </w:r>
      <w:r w:rsidR="007338E4" w:rsidRPr="00633C31">
        <w:rPr>
          <w:rFonts w:cstheme="minorHAnsi"/>
        </w:rPr>
        <w:t>iscation -</w:t>
      </w:r>
      <w:r w:rsidR="00AD4CD8" w:rsidRPr="00633C31">
        <w:rPr>
          <w:rFonts w:cstheme="minorHAnsi"/>
        </w:rPr>
        <w:t>January 2018</w:t>
      </w:r>
      <w:r w:rsidRPr="00633C31">
        <w:rPr>
          <w:rFonts w:cstheme="minorHAnsi"/>
        </w:rPr>
        <w:t>.</w:t>
      </w:r>
    </w:p>
    <w:p w14:paraId="6CA86E39" w14:textId="2B65FE12" w:rsidR="009511C8" w:rsidRPr="00845A84" w:rsidRDefault="009511C8" w:rsidP="009511C8">
      <w:pPr>
        <w:rPr>
          <w:rFonts w:cstheme="minorHAnsi"/>
          <w:b/>
          <w:bCs/>
        </w:rPr>
      </w:pPr>
      <w:r w:rsidRPr="00845A84">
        <w:rPr>
          <w:rFonts w:cstheme="minorHAnsi"/>
          <w:b/>
          <w:bCs/>
        </w:rPr>
        <w:t>Whilst dealing with an incident our schoo</w:t>
      </w:r>
      <w:r w:rsidR="00291862" w:rsidRPr="00845A84">
        <w:rPr>
          <w:rFonts w:cstheme="minorHAnsi"/>
          <w:b/>
          <w:bCs/>
        </w:rPr>
        <w:t>l</w:t>
      </w:r>
      <w:r w:rsidRPr="00845A84">
        <w:rPr>
          <w:rFonts w:cstheme="minorHAnsi"/>
          <w:b/>
          <w:bCs/>
        </w:rPr>
        <w:t xml:space="preserve"> will:</w:t>
      </w:r>
    </w:p>
    <w:p w14:paraId="6CA86E3A" w14:textId="71C5E43D" w:rsidR="009511C8" w:rsidRPr="00633C31" w:rsidRDefault="009511C8" w:rsidP="003C0FA7">
      <w:pPr>
        <w:pStyle w:val="ListParagraph"/>
        <w:numPr>
          <w:ilvl w:val="0"/>
          <w:numId w:val="41"/>
        </w:numPr>
        <w:spacing w:after="160" w:line="259" w:lineRule="auto"/>
        <w:rPr>
          <w:rFonts w:cstheme="minorHAnsi"/>
        </w:rPr>
      </w:pPr>
      <w:r w:rsidRPr="00633C31">
        <w:rPr>
          <w:rFonts w:cstheme="minorHAnsi"/>
        </w:rPr>
        <w:t>Respond immediately to disclosures or incidents in line with our school’s</w:t>
      </w:r>
      <w:r w:rsidR="00EA1D88" w:rsidRPr="00633C31">
        <w:rPr>
          <w:rFonts w:cstheme="minorHAnsi"/>
        </w:rPr>
        <w:t xml:space="preserve"> </w:t>
      </w:r>
      <w:r w:rsidRPr="00633C31">
        <w:rPr>
          <w:rFonts w:cstheme="minorHAnsi"/>
        </w:rPr>
        <w:t>safeguarding procedures, st</w:t>
      </w:r>
      <w:r w:rsidR="007013B4" w:rsidRPr="00633C31">
        <w:rPr>
          <w:rFonts w:cstheme="minorHAnsi"/>
        </w:rPr>
        <w:t>aff will notify the d</w:t>
      </w:r>
      <w:r w:rsidR="001C016C" w:rsidRPr="00633C31">
        <w:rPr>
          <w:rFonts w:cstheme="minorHAnsi"/>
        </w:rPr>
        <w:t>e</w:t>
      </w:r>
      <w:r w:rsidR="007013B4" w:rsidRPr="00633C31">
        <w:rPr>
          <w:rFonts w:cstheme="minorHAnsi"/>
        </w:rPr>
        <w:t>signated s</w:t>
      </w:r>
      <w:r w:rsidRPr="00633C31">
        <w:rPr>
          <w:rFonts w:cstheme="minorHAnsi"/>
        </w:rPr>
        <w:t>afeguarding</w:t>
      </w:r>
      <w:r w:rsidR="007013B4" w:rsidRPr="00633C31">
        <w:rPr>
          <w:rFonts w:cstheme="minorHAnsi"/>
        </w:rPr>
        <w:t xml:space="preserve"> l</w:t>
      </w:r>
      <w:r w:rsidRPr="00633C31">
        <w:rPr>
          <w:rFonts w:cstheme="minorHAnsi"/>
        </w:rPr>
        <w:t>ead</w:t>
      </w:r>
      <w:r w:rsidR="004A791A">
        <w:rPr>
          <w:rFonts w:cstheme="minorHAnsi"/>
        </w:rPr>
        <w:t xml:space="preserve"> </w:t>
      </w:r>
      <w:r w:rsidRPr="00633C31">
        <w:rPr>
          <w:rFonts w:cstheme="minorHAnsi"/>
        </w:rPr>
        <w:t>immediately of any concern, incident or disclosure</w:t>
      </w:r>
    </w:p>
    <w:p w14:paraId="6CA86E3B" w14:textId="3B59993F" w:rsidR="009511C8" w:rsidRPr="00633C31" w:rsidRDefault="009511C8" w:rsidP="003C0FA7">
      <w:pPr>
        <w:pStyle w:val="ListParagraph"/>
        <w:numPr>
          <w:ilvl w:val="0"/>
          <w:numId w:val="41"/>
        </w:numPr>
        <w:spacing w:after="160" w:line="259" w:lineRule="auto"/>
        <w:rPr>
          <w:rFonts w:cstheme="minorHAnsi"/>
        </w:rPr>
      </w:pPr>
      <w:r w:rsidRPr="00633C31">
        <w:rPr>
          <w:rFonts w:cstheme="minorHAnsi"/>
        </w:rPr>
        <w:t xml:space="preserve">Handle devices and imagery according to DfE advice (Searching, </w:t>
      </w:r>
      <w:r w:rsidR="007013B4" w:rsidRPr="00633C31">
        <w:rPr>
          <w:rFonts w:cstheme="minorHAnsi"/>
        </w:rPr>
        <w:t>Screening and confiscation- January 2018</w:t>
      </w:r>
      <w:r w:rsidRPr="00633C31">
        <w:rPr>
          <w:rFonts w:cstheme="minorHAnsi"/>
        </w:rPr>
        <w:t>)</w:t>
      </w:r>
    </w:p>
    <w:p w14:paraId="6CA86E3C" w14:textId="77777777" w:rsidR="009511C8" w:rsidRPr="00633C31" w:rsidRDefault="009511C8" w:rsidP="003C0FA7">
      <w:pPr>
        <w:pStyle w:val="ListParagraph"/>
        <w:numPr>
          <w:ilvl w:val="0"/>
          <w:numId w:val="41"/>
        </w:numPr>
        <w:spacing w:after="160" w:line="259" w:lineRule="auto"/>
        <w:rPr>
          <w:rFonts w:cstheme="minorHAnsi"/>
        </w:rPr>
      </w:pPr>
      <w:r w:rsidRPr="00633C31">
        <w:rPr>
          <w:rFonts w:cstheme="minorHAnsi"/>
        </w:rPr>
        <w:t>Risk assess situations</w:t>
      </w:r>
    </w:p>
    <w:p w14:paraId="6CA86E3D" w14:textId="77777777" w:rsidR="009511C8" w:rsidRPr="00633C31" w:rsidRDefault="009511C8" w:rsidP="003C0FA7">
      <w:pPr>
        <w:pStyle w:val="ListParagraph"/>
        <w:numPr>
          <w:ilvl w:val="0"/>
          <w:numId w:val="41"/>
        </w:numPr>
        <w:spacing w:after="160" w:line="259" w:lineRule="auto"/>
        <w:rPr>
          <w:rFonts w:cstheme="minorHAnsi"/>
        </w:rPr>
      </w:pPr>
      <w:r w:rsidRPr="00633C31">
        <w:rPr>
          <w:rFonts w:cstheme="minorHAnsi"/>
        </w:rPr>
        <w:t>Involve other agencies, including escalation to the police and children’s social care</w:t>
      </w:r>
    </w:p>
    <w:p w14:paraId="6CA86E3E" w14:textId="77777777" w:rsidR="009511C8" w:rsidRPr="00633C31" w:rsidRDefault="009511C8" w:rsidP="003C0FA7">
      <w:pPr>
        <w:pStyle w:val="ListParagraph"/>
        <w:numPr>
          <w:ilvl w:val="0"/>
          <w:numId w:val="41"/>
        </w:numPr>
        <w:spacing w:after="160" w:line="259" w:lineRule="auto"/>
        <w:rPr>
          <w:rFonts w:cstheme="minorHAnsi"/>
        </w:rPr>
      </w:pPr>
      <w:r w:rsidRPr="00633C31">
        <w:rPr>
          <w:rFonts w:cstheme="minorHAnsi"/>
        </w:rPr>
        <w:t>Record incidents</w:t>
      </w:r>
    </w:p>
    <w:p w14:paraId="6CA86E3F" w14:textId="7C3C1B77" w:rsidR="009511C8" w:rsidRPr="00271C30" w:rsidRDefault="009511C8" w:rsidP="003C0FA7">
      <w:pPr>
        <w:pStyle w:val="ListParagraph"/>
        <w:numPr>
          <w:ilvl w:val="0"/>
          <w:numId w:val="41"/>
        </w:numPr>
        <w:spacing w:after="160" w:line="259" w:lineRule="auto"/>
        <w:rPr>
          <w:rFonts w:cstheme="minorHAnsi"/>
        </w:rPr>
      </w:pPr>
      <w:r w:rsidRPr="00633C31">
        <w:rPr>
          <w:rFonts w:cstheme="minorHAnsi"/>
        </w:rPr>
        <w:lastRenderedPageBreak/>
        <w:t>Involve parents</w:t>
      </w:r>
      <w:r w:rsidR="00080289">
        <w:rPr>
          <w:rFonts w:cstheme="minorHAnsi"/>
        </w:rPr>
        <w:t xml:space="preserve"> </w:t>
      </w:r>
      <w:r w:rsidR="00080289" w:rsidRPr="00271C30">
        <w:t>unless there is good reason to believe that involving parents would put the child/young person at risk of harm</w:t>
      </w:r>
    </w:p>
    <w:p w14:paraId="0BDE490B" w14:textId="77777777" w:rsidR="004333D7" w:rsidRPr="00271C30" w:rsidRDefault="009511C8" w:rsidP="003C0FA7">
      <w:pPr>
        <w:pStyle w:val="ListParagraph"/>
        <w:numPr>
          <w:ilvl w:val="0"/>
          <w:numId w:val="41"/>
        </w:numPr>
        <w:spacing w:after="160" w:line="259" w:lineRule="auto"/>
        <w:rPr>
          <w:rFonts w:cstheme="minorHAnsi"/>
        </w:rPr>
      </w:pPr>
      <w:r w:rsidRPr="00271C30">
        <w:rPr>
          <w:rFonts w:cstheme="minorHAnsi"/>
        </w:rPr>
        <w:t>Seek to support young people</w:t>
      </w:r>
    </w:p>
    <w:p w14:paraId="773EB976" w14:textId="6295D5AD" w:rsidR="004333D7" w:rsidRPr="00271C30" w:rsidRDefault="004333D7" w:rsidP="003C0FA7">
      <w:pPr>
        <w:pStyle w:val="ListParagraph"/>
        <w:numPr>
          <w:ilvl w:val="0"/>
          <w:numId w:val="41"/>
        </w:numPr>
        <w:spacing w:after="160" w:line="259" w:lineRule="auto"/>
        <w:rPr>
          <w:rFonts w:cstheme="minorHAnsi"/>
        </w:rPr>
      </w:pPr>
      <w:r w:rsidRPr="00271C30">
        <w:t>All incidents relating to youth produced sexual imagery will be recorded in school. This includes incidents that have been referred to external agencies and those that have not</w:t>
      </w:r>
    </w:p>
    <w:p w14:paraId="6CA86E41" w14:textId="0DFE7E44" w:rsidR="009511C8" w:rsidRPr="00271C30" w:rsidRDefault="009511C8" w:rsidP="003C0FA7">
      <w:pPr>
        <w:pStyle w:val="ListParagraph"/>
        <w:numPr>
          <w:ilvl w:val="0"/>
          <w:numId w:val="41"/>
        </w:numPr>
        <w:spacing w:after="160" w:line="259" w:lineRule="auto"/>
        <w:rPr>
          <w:rFonts w:cstheme="minorHAnsi"/>
        </w:rPr>
      </w:pPr>
      <w:r w:rsidRPr="00271C30">
        <w:rPr>
          <w:rFonts w:cstheme="minorHAnsi"/>
        </w:rPr>
        <w:t>Support young people to report youth</w:t>
      </w:r>
      <w:r w:rsidR="004333D7" w:rsidRPr="00271C30">
        <w:rPr>
          <w:rFonts w:cstheme="minorHAnsi"/>
        </w:rPr>
        <w:t xml:space="preserve"> produced sexual imagery online</w:t>
      </w:r>
    </w:p>
    <w:p w14:paraId="1262DA8F" w14:textId="520A73FD" w:rsidR="004333D7" w:rsidRPr="00271C30" w:rsidRDefault="004333D7" w:rsidP="003C0FA7">
      <w:pPr>
        <w:pStyle w:val="ListParagraph"/>
        <w:numPr>
          <w:ilvl w:val="0"/>
          <w:numId w:val="41"/>
        </w:numPr>
        <w:spacing w:after="160" w:line="259" w:lineRule="auto"/>
        <w:rPr>
          <w:rFonts w:cstheme="minorHAnsi"/>
        </w:rPr>
      </w:pPr>
      <w:r w:rsidRPr="00271C30">
        <w:rPr>
          <w:rFonts w:cstheme="minorHAnsi"/>
        </w:rPr>
        <w:t>P</w:t>
      </w:r>
      <w:r w:rsidR="009511C8" w:rsidRPr="00271C30">
        <w:rPr>
          <w:rFonts w:cstheme="minorHAnsi"/>
        </w:rPr>
        <w:t>rovide preventative education</w:t>
      </w:r>
      <w:r w:rsidRPr="00271C30">
        <w:rPr>
          <w:rFonts w:cstheme="minorHAnsi"/>
        </w:rPr>
        <w:t xml:space="preserve"> </w:t>
      </w:r>
      <w:r w:rsidRPr="00271C30">
        <w:t>to learn about the issue of youth produced sexual imagery</w:t>
      </w:r>
    </w:p>
    <w:p w14:paraId="4C7FD070" w14:textId="02F1BE32" w:rsidR="00080289" w:rsidRPr="00271C30" w:rsidRDefault="00080289" w:rsidP="003C0FA7">
      <w:pPr>
        <w:pStyle w:val="ListParagraph"/>
        <w:numPr>
          <w:ilvl w:val="0"/>
          <w:numId w:val="41"/>
        </w:numPr>
        <w:spacing w:after="160" w:line="259" w:lineRule="auto"/>
        <w:rPr>
          <w:rFonts w:cstheme="minorHAnsi"/>
        </w:rPr>
      </w:pPr>
      <w:r w:rsidRPr="00271C30">
        <w:t xml:space="preserve">Our staff will </w:t>
      </w:r>
      <w:r w:rsidRPr="00271C30">
        <w:rPr>
          <w:b/>
          <w:bCs/>
        </w:rPr>
        <w:t xml:space="preserve">not </w:t>
      </w:r>
      <w:r w:rsidRPr="00271C30">
        <w:t xml:space="preserve">view youth produced sexual imagery unless there is </w:t>
      </w:r>
      <w:r w:rsidR="004333D7" w:rsidRPr="00271C30">
        <w:t xml:space="preserve">good and clear reason to do so. </w:t>
      </w:r>
      <w:r w:rsidRPr="00271C30">
        <w:t xml:space="preserve">Wherever possible responses to incidents will be based on what DSLs have been told about the content of the imagery. </w:t>
      </w:r>
    </w:p>
    <w:p w14:paraId="2F784C8D" w14:textId="77777777" w:rsidR="00080289" w:rsidRPr="00271C30" w:rsidRDefault="00080289" w:rsidP="003C0FA7">
      <w:pPr>
        <w:pStyle w:val="ListParagraph"/>
        <w:numPr>
          <w:ilvl w:val="0"/>
          <w:numId w:val="41"/>
        </w:numPr>
        <w:rPr>
          <w:rFonts w:cs="Arial"/>
        </w:rPr>
      </w:pPr>
      <w:r w:rsidRPr="00271C30">
        <w:rPr>
          <w:rFonts w:cs="Arial"/>
        </w:rPr>
        <w:t>If our school decides that other agencies do not need to be involved, then consideration will be given to deleting imagery from devices and online services to limit any further sharing of the imagery.</w:t>
      </w:r>
    </w:p>
    <w:p w14:paraId="615C5D68" w14:textId="77777777" w:rsidR="00080289" w:rsidRPr="00633C31" w:rsidRDefault="00080289" w:rsidP="004333D7">
      <w:pPr>
        <w:pStyle w:val="ListParagraph"/>
        <w:spacing w:after="160" w:line="259" w:lineRule="auto"/>
        <w:rPr>
          <w:rFonts w:cstheme="minorHAnsi"/>
        </w:rPr>
      </w:pPr>
    </w:p>
    <w:p w14:paraId="6B5D68C9" w14:textId="778A0EE3" w:rsidR="00854D83" w:rsidRPr="00677907" w:rsidRDefault="00677907" w:rsidP="002F2B37">
      <w:pPr>
        <w:rPr>
          <w:rFonts w:cstheme="minorHAnsi"/>
          <w:b/>
          <w:sz w:val="28"/>
          <w:szCs w:val="28"/>
        </w:rPr>
      </w:pPr>
      <w:r w:rsidRPr="00677907">
        <w:rPr>
          <w:rFonts w:cstheme="minorHAnsi"/>
          <w:b/>
          <w:sz w:val="28"/>
          <w:szCs w:val="28"/>
        </w:rPr>
        <w:t>2</w:t>
      </w:r>
      <w:r w:rsidR="00FC7B5C">
        <w:rPr>
          <w:rFonts w:cstheme="minorHAnsi"/>
          <w:b/>
          <w:sz w:val="28"/>
          <w:szCs w:val="28"/>
        </w:rPr>
        <w:t>8</w:t>
      </w:r>
      <w:r w:rsidRPr="00677907">
        <w:rPr>
          <w:rFonts w:cstheme="minorHAnsi"/>
          <w:b/>
          <w:sz w:val="28"/>
          <w:szCs w:val="28"/>
        </w:rPr>
        <w:t xml:space="preserve">) </w:t>
      </w:r>
      <w:r w:rsidR="00854D83" w:rsidRPr="00677907">
        <w:rPr>
          <w:rFonts w:cstheme="minorHAnsi"/>
          <w:b/>
          <w:sz w:val="28"/>
          <w:szCs w:val="28"/>
        </w:rPr>
        <w:t>Child Sexual Exploitation (CSE)</w:t>
      </w:r>
      <w:r>
        <w:rPr>
          <w:rFonts w:cstheme="minorHAnsi"/>
          <w:b/>
          <w:sz w:val="28"/>
          <w:szCs w:val="28"/>
        </w:rPr>
        <w:t xml:space="preserve"> and Child Criminal Exploitation</w:t>
      </w:r>
    </w:p>
    <w:p w14:paraId="1DEDA99E" w14:textId="09D0DE76" w:rsidR="00FC62AE" w:rsidRPr="00633C31" w:rsidRDefault="00854D83" w:rsidP="00854D83">
      <w:pPr>
        <w:rPr>
          <w:rFonts w:cstheme="minorHAnsi"/>
          <w:iCs/>
        </w:rPr>
      </w:pPr>
      <w:r w:rsidRPr="00633C31">
        <w:rPr>
          <w:rFonts w:cstheme="minorHAnsi"/>
          <w:iCs/>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3628791E" w14:textId="77777777" w:rsidR="00854D83" w:rsidRPr="00633C31" w:rsidRDefault="00854D83" w:rsidP="00854D83">
      <w:pPr>
        <w:rPr>
          <w:rFonts w:cstheme="minorHAnsi"/>
        </w:rPr>
      </w:pPr>
      <w:r w:rsidRPr="00633C31">
        <w:rPr>
          <w:rFonts w:cstheme="minorHAnsi"/>
        </w:rPr>
        <w:t>Like all forms of child sexual abuse, child sexual exploitation:</w:t>
      </w:r>
    </w:p>
    <w:p w14:paraId="49BB378F" w14:textId="77777777" w:rsidR="00854D83" w:rsidRPr="00633C31" w:rsidRDefault="00854D83" w:rsidP="003C0FA7">
      <w:pPr>
        <w:pStyle w:val="Default"/>
        <w:numPr>
          <w:ilvl w:val="0"/>
          <w:numId w:val="42"/>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can affect any child or young person (male or female) under the age of 18 years, including 16 and 17 year olds who can legally consent to have sex; </w:t>
      </w:r>
    </w:p>
    <w:p w14:paraId="2E4F439D" w14:textId="77777777" w:rsidR="00854D83" w:rsidRPr="00633C31" w:rsidRDefault="00854D83" w:rsidP="003C0FA7">
      <w:pPr>
        <w:pStyle w:val="Default"/>
        <w:numPr>
          <w:ilvl w:val="0"/>
          <w:numId w:val="42"/>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can still be abuse even if the sexual activity appears consensual; </w:t>
      </w:r>
    </w:p>
    <w:p w14:paraId="31E1AFA2" w14:textId="77777777" w:rsidR="00854D83" w:rsidRPr="00633C31" w:rsidRDefault="00854D83" w:rsidP="003C0FA7">
      <w:pPr>
        <w:pStyle w:val="Default"/>
        <w:numPr>
          <w:ilvl w:val="0"/>
          <w:numId w:val="42"/>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can include both contact (penetrative and non-penetrative acts) and non-contact sexual activity; can take place in person or via technology, or a combination of both; </w:t>
      </w:r>
    </w:p>
    <w:p w14:paraId="3A1BAC46" w14:textId="77777777" w:rsidR="00854D83" w:rsidRPr="00633C31" w:rsidRDefault="00854D83" w:rsidP="003C0FA7">
      <w:pPr>
        <w:pStyle w:val="Default"/>
        <w:numPr>
          <w:ilvl w:val="0"/>
          <w:numId w:val="42"/>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can involve force and/or enticement-based methods of compliance and may, or may not, be accompanied by violence or threats of violence; </w:t>
      </w:r>
    </w:p>
    <w:p w14:paraId="52ACCBC6" w14:textId="77777777" w:rsidR="00854D83" w:rsidRPr="00633C31" w:rsidRDefault="00854D83" w:rsidP="003C0FA7">
      <w:pPr>
        <w:pStyle w:val="Default"/>
        <w:numPr>
          <w:ilvl w:val="0"/>
          <w:numId w:val="42"/>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may occur without the child or young person’s immediate knowledge (through others copying videos or images they have created and posting on social media, for example); </w:t>
      </w:r>
    </w:p>
    <w:p w14:paraId="4A125CAC" w14:textId="77777777" w:rsidR="00854D83" w:rsidRPr="00633C31" w:rsidRDefault="00854D83" w:rsidP="003C0FA7">
      <w:pPr>
        <w:pStyle w:val="Default"/>
        <w:numPr>
          <w:ilvl w:val="0"/>
          <w:numId w:val="42"/>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can be perpetrated by individuals or groups, males or females, and children or adults. The abuse can be a one-off occurrence or a series of incidents over time, and range from opportunistic to complex organised abuse; and </w:t>
      </w:r>
    </w:p>
    <w:p w14:paraId="3D7A01FC" w14:textId="77777777" w:rsidR="00854D83" w:rsidRPr="00633C31" w:rsidRDefault="00854D83" w:rsidP="003C0FA7">
      <w:pPr>
        <w:pStyle w:val="Default"/>
        <w:numPr>
          <w:ilvl w:val="0"/>
          <w:numId w:val="42"/>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 </w:t>
      </w:r>
    </w:p>
    <w:p w14:paraId="0CAAEFAD" w14:textId="77777777" w:rsidR="00854D83" w:rsidRPr="00633C31" w:rsidRDefault="00854D83" w:rsidP="00854D83">
      <w:pPr>
        <w:pStyle w:val="Default"/>
        <w:rPr>
          <w:rFonts w:asciiTheme="minorHAnsi" w:hAnsiTheme="minorHAnsi" w:cstheme="minorHAnsi"/>
          <w:color w:val="auto"/>
          <w:sz w:val="22"/>
          <w:szCs w:val="22"/>
        </w:rPr>
      </w:pPr>
    </w:p>
    <w:p w14:paraId="14B96C22" w14:textId="77777777" w:rsidR="00854D83" w:rsidRPr="00633C31" w:rsidRDefault="00854D83" w:rsidP="00854D83">
      <w:pPr>
        <w:pStyle w:val="Default"/>
        <w:rPr>
          <w:rFonts w:asciiTheme="minorHAnsi" w:hAnsiTheme="minorHAnsi" w:cstheme="minorHAnsi"/>
          <w:color w:val="auto"/>
          <w:sz w:val="22"/>
          <w:szCs w:val="22"/>
        </w:rPr>
      </w:pPr>
      <w:r w:rsidRPr="00633C31">
        <w:rPr>
          <w:rFonts w:asciiTheme="minorHAnsi" w:hAnsiTheme="minorHAnsi" w:cstheme="minorHAnsi"/>
          <w:bCs/>
          <w:color w:val="auto"/>
          <w:sz w:val="22"/>
          <w:szCs w:val="22"/>
        </w:rPr>
        <w:t>Child sexual exploitation is never the victim’s fault, even if there is some form of exchange:</w:t>
      </w:r>
      <w:r w:rsidRPr="00633C31">
        <w:rPr>
          <w:rFonts w:asciiTheme="minorHAnsi" w:hAnsiTheme="minorHAnsi" w:cstheme="minorHAnsi"/>
          <w:b/>
          <w:bCs/>
          <w:color w:val="auto"/>
          <w:sz w:val="22"/>
          <w:szCs w:val="22"/>
        </w:rPr>
        <w:t xml:space="preserve"> </w:t>
      </w:r>
      <w:r w:rsidRPr="00633C31">
        <w:rPr>
          <w:rFonts w:asciiTheme="minorHAnsi" w:hAnsiTheme="minorHAnsi" w:cstheme="minorHAnsi"/>
          <w:color w:val="auto"/>
          <w:sz w:val="22"/>
          <w:szCs w:val="22"/>
        </w:rPr>
        <w:t>all children and young people under the age of 18 have a right to be safe and should be protected from harm.</w:t>
      </w:r>
    </w:p>
    <w:p w14:paraId="2876153E" w14:textId="77777777" w:rsidR="00854D83" w:rsidRPr="00633C31" w:rsidRDefault="00854D83" w:rsidP="00854D83">
      <w:pPr>
        <w:pStyle w:val="Default"/>
        <w:rPr>
          <w:rFonts w:asciiTheme="minorHAnsi" w:hAnsiTheme="minorHAnsi" w:cstheme="minorHAnsi"/>
          <w:color w:val="auto"/>
          <w:sz w:val="22"/>
          <w:szCs w:val="22"/>
        </w:rPr>
      </w:pPr>
    </w:p>
    <w:p w14:paraId="5519AA8A" w14:textId="2A65611F" w:rsidR="00854D83" w:rsidRPr="00633C31" w:rsidRDefault="00854D83" w:rsidP="00854D83">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At</w:t>
      </w:r>
      <w:r w:rsidR="007D146E">
        <w:rPr>
          <w:rFonts w:asciiTheme="minorHAnsi" w:hAnsiTheme="minorHAnsi" w:cstheme="minorHAnsi"/>
          <w:color w:val="auto"/>
          <w:sz w:val="22"/>
          <w:szCs w:val="22"/>
        </w:rPr>
        <w:t xml:space="preserve"> WVTC</w:t>
      </w:r>
      <w:r w:rsidRPr="00633C31">
        <w:rPr>
          <w:rFonts w:asciiTheme="minorHAnsi" w:hAnsiTheme="minorHAnsi" w:cstheme="minorHAnsi"/>
          <w:color w:val="auto"/>
          <w:sz w:val="22"/>
          <w:szCs w:val="22"/>
        </w:rPr>
        <w:t xml:space="preserve"> we understand that any child in any community may be vulnerable to child exploitation, we will be alert to the fact that child sexual exploitation is complex and rarely presents in isolation of other needs and risks of harm (although this may not always be the case, particularly in relation to online abuse). Child sexual exploitation may be linked to other crimes and we will be mindful that a child who may present as being involved in criminal activity is actually being exploited. </w:t>
      </w:r>
    </w:p>
    <w:p w14:paraId="65191C73" w14:textId="77777777" w:rsidR="00FC62AE" w:rsidRDefault="00FC62AE" w:rsidP="0078366E">
      <w:pPr>
        <w:spacing w:after="0"/>
        <w:rPr>
          <w:rFonts w:cstheme="minorHAnsi"/>
        </w:rPr>
      </w:pPr>
    </w:p>
    <w:p w14:paraId="08B1170A" w14:textId="30E53B1A" w:rsidR="00854D83" w:rsidRPr="00633C31" w:rsidRDefault="00845A84" w:rsidP="00854D83">
      <w:pPr>
        <w:rPr>
          <w:rFonts w:cstheme="minorHAnsi"/>
        </w:rPr>
      </w:pPr>
      <w:r>
        <w:rPr>
          <w:rFonts w:cstheme="minorHAnsi"/>
        </w:rPr>
        <w:t>W</w:t>
      </w:r>
      <w:r w:rsidR="00854D83" w:rsidRPr="00633C31">
        <w:rPr>
          <w:rFonts w:cstheme="minorHAnsi"/>
        </w:rPr>
        <w:t>e are aware that the following vulnerabilities are examples of the types of things children can experience that might make them more susceptible to child sexual exploitation:</w:t>
      </w:r>
    </w:p>
    <w:p w14:paraId="0CCD95D4" w14:textId="77777777" w:rsidR="00854D83" w:rsidRPr="00633C31" w:rsidRDefault="00854D83" w:rsidP="003C0FA7">
      <w:pPr>
        <w:pStyle w:val="ListParagraph"/>
        <w:numPr>
          <w:ilvl w:val="0"/>
          <w:numId w:val="44"/>
        </w:numPr>
        <w:autoSpaceDE w:val="0"/>
        <w:autoSpaceDN w:val="0"/>
        <w:adjustRightInd w:val="0"/>
        <w:spacing w:after="0" w:line="240" w:lineRule="auto"/>
        <w:rPr>
          <w:rFonts w:cstheme="minorHAnsi"/>
        </w:rPr>
      </w:pPr>
      <w:r w:rsidRPr="00633C31">
        <w:rPr>
          <w:rFonts w:cstheme="minorHAnsi"/>
        </w:rPr>
        <w:lastRenderedPageBreak/>
        <w:t xml:space="preserve">Having a prior experience of neglect, physical and/or sexual abuse; </w:t>
      </w:r>
    </w:p>
    <w:p w14:paraId="45F9AC86"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Lack of a safe/stable home environment, now or in the past (domestic violence or parental substance misuse, mental health issues or criminality, for example); </w:t>
      </w:r>
    </w:p>
    <w:p w14:paraId="165C6799"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Recent bereavement or loss; </w:t>
      </w:r>
    </w:p>
    <w:p w14:paraId="71FF2707"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Social isolation or social difficulties; </w:t>
      </w:r>
    </w:p>
    <w:p w14:paraId="64893E90"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Absence of a safe environment to explore sexuality; </w:t>
      </w:r>
    </w:p>
    <w:p w14:paraId="00320072"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Economic vulnerability; </w:t>
      </w:r>
    </w:p>
    <w:p w14:paraId="1947B8A2"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Homelessness or insecure accommodation status; </w:t>
      </w:r>
    </w:p>
    <w:p w14:paraId="6F82E090"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Connections with other children and young people who are being sexually exploited; </w:t>
      </w:r>
    </w:p>
    <w:p w14:paraId="0AEDE7FD"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Family members or other connections involved in adult sex work; </w:t>
      </w:r>
    </w:p>
    <w:p w14:paraId="63E97B59"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Having a physical or learning disability; </w:t>
      </w:r>
    </w:p>
    <w:p w14:paraId="0F2DE625"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Being in care (particularly those in residential care and those with interrupted care histories); and </w:t>
      </w:r>
    </w:p>
    <w:p w14:paraId="6EE2C0A0" w14:textId="77777777" w:rsidR="00854D83" w:rsidRPr="00633C31" w:rsidRDefault="00854D83" w:rsidP="003C0FA7">
      <w:pPr>
        <w:pStyle w:val="ListParagraph"/>
        <w:numPr>
          <w:ilvl w:val="0"/>
          <w:numId w:val="43"/>
        </w:numPr>
        <w:autoSpaceDE w:val="0"/>
        <w:autoSpaceDN w:val="0"/>
        <w:adjustRightInd w:val="0"/>
        <w:spacing w:after="0" w:line="240" w:lineRule="auto"/>
        <w:rPr>
          <w:rFonts w:cstheme="minorHAnsi"/>
        </w:rPr>
      </w:pPr>
      <w:r w:rsidRPr="00633C31">
        <w:rPr>
          <w:rFonts w:cstheme="minorHAnsi"/>
        </w:rPr>
        <w:t xml:space="preserve">Sexual identity. </w:t>
      </w:r>
    </w:p>
    <w:p w14:paraId="0C04BA42" w14:textId="77777777" w:rsidR="00854D83" w:rsidRPr="00633C31" w:rsidRDefault="00854D83" w:rsidP="00854D83">
      <w:pPr>
        <w:autoSpaceDE w:val="0"/>
        <w:autoSpaceDN w:val="0"/>
        <w:adjustRightInd w:val="0"/>
        <w:spacing w:after="0" w:line="240" w:lineRule="auto"/>
        <w:rPr>
          <w:rFonts w:cstheme="minorHAnsi"/>
        </w:rPr>
      </w:pPr>
    </w:p>
    <w:p w14:paraId="2C6A1A78" w14:textId="77777777" w:rsidR="00854D83" w:rsidRPr="00633C31" w:rsidRDefault="00854D83" w:rsidP="00854D83">
      <w:pPr>
        <w:autoSpaceDE w:val="0"/>
        <w:autoSpaceDN w:val="0"/>
        <w:adjustRightInd w:val="0"/>
        <w:spacing w:after="0" w:line="240" w:lineRule="auto"/>
        <w:rPr>
          <w:rFonts w:cstheme="minorHAnsi"/>
          <w:b/>
          <w:bCs/>
        </w:rPr>
      </w:pPr>
      <w:r w:rsidRPr="00633C31">
        <w:rPr>
          <w:rFonts w:cstheme="minorHAnsi"/>
        </w:rPr>
        <w:t xml:space="preserve">We understand that not all children and young people with these vulnerabilities will experience child sexual exploitation. </w:t>
      </w:r>
      <w:r w:rsidRPr="00633C31">
        <w:rPr>
          <w:rFonts w:cstheme="minorHAnsi"/>
          <w:bCs/>
        </w:rPr>
        <w:t>Child sexual exploitation can also occur without any of these vulnerabilities being present.</w:t>
      </w:r>
    </w:p>
    <w:p w14:paraId="7D8632AD" w14:textId="77777777" w:rsidR="00854D83" w:rsidRPr="00633C31" w:rsidRDefault="00854D83" w:rsidP="00854D83">
      <w:pPr>
        <w:autoSpaceDE w:val="0"/>
        <w:autoSpaceDN w:val="0"/>
        <w:adjustRightInd w:val="0"/>
        <w:spacing w:after="0" w:line="240" w:lineRule="auto"/>
        <w:rPr>
          <w:rFonts w:cstheme="minorHAnsi"/>
          <w:bCs/>
        </w:rPr>
      </w:pPr>
    </w:p>
    <w:p w14:paraId="205302D2" w14:textId="5599C1DE" w:rsidR="00854D83" w:rsidRPr="00845A84" w:rsidRDefault="00271C30" w:rsidP="00854D83">
      <w:pPr>
        <w:autoSpaceDE w:val="0"/>
        <w:autoSpaceDN w:val="0"/>
        <w:adjustRightInd w:val="0"/>
        <w:spacing w:after="0" w:line="240" w:lineRule="auto"/>
        <w:rPr>
          <w:rFonts w:cstheme="minorHAnsi"/>
          <w:b/>
        </w:rPr>
      </w:pPr>
      <w:r w:rsidRPr="00845A84">
        <w:rPr>
          <w:rFonts w:cstheme="minorHAnsi"/>
          <w:b/>
        </w:rPr>
        <w:t>Indicators include</w:t>
      </w:r>
      <w:r w:rsidR="00EB1B0F" w:rsidRPr="00845A84">
        <w:rPr>
          <w:rFonts w:cstheme="minorHAnsi"/>
          <w:b/>
        </w:rPr>
        <w:t>:</w:t>
      </w:r>
    </w:p>
    <w:p w14:paraId="5ADCEE0F" w14:textId="0AD26EC5"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w:t>
      </w:r>
    </w:p>
    <w:p w14:paraId="68A5ADA2" w14:textId="77777777"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children who appear with unexplained gifts or new possessions; </w:t>
      </w:r>
    </w:p>
    <w:p w14:paraId="3703072E" w14:textId="77777777"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children who associate with other young people involved in exploitation; </w:t>
      </w:r>
    </w:p>
    <w:p w14:paraId="0A3735B3" w14:textId="77777777"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children who have older boyfriends or girlfriends; </w:t>
      </w:r>
    </w:p>
    <w:p w14:paraId="0313BA2B" w14:textId="77777777"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children who suffer from sexually transmitted infections or become pregnant; </w:t>
      </w:r>
    </w:p>
    <w:p w14:paraId="26D9C88F" w14:textId="77777777"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children who suffer from changes in emotional well-being; </w:t>
      </w:r>
    </w:p>
    <w:p w14:paraId="0BEFCDA0" w14:textId="77777777"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children who misuse drugs and alcohol; </w:t>
      </w:r>
    </w:p>
    <w:p w14:paraId="09B03C09" w14:textId="77777777" w:rsidR="00EB1B0F" w:rsidRPr="00633C31" w:rsidRDefault="00EB1B0F" w:rsidP="00EB1B0F">
      <w:pPr>
        <w:autoSpaceDE w:val="0"/>
        <w:autoSpaceDN w:val="0"/>
        <w:adjustRightInd w:val="0"/>
        <w:spacing w:after="0" w:line="240" w:lineRule="auto"/>
        <w:rPr>
          <w:rFonts w:cstheme="minorHAnsi"/>
        </w:rPr>
      </w:pPr>
      <w:r w:rsidRPr="00633C31">
        <w:rPr>
          <w:rFonts w:cstheme="minorHAnsi"/>
        </w:rPr>
        <w:t xml:space="preserve">• children who go missing for periods of time or regularly come home late; and </w:t>
      </w:r>
    </w:p>
    <w:p w14:paraId="48FBCEA1" w14:textId="0D2F4C6F" w:rsidR="00EB1B0F" w:rsidRDefault="00EB1B0F" w:rsidP="00EB1B0F">
      <w:pPr>
        <w:autoSpaceDE w:val="0"/>
        <w:autoSpaceDN w:val="0"/>
        <w:adjustRightInd w:val="0"/>
        <w:spacing w:after="0" w:line="240" w:lineRule="auto"/>
        <w:rPr>
          <w:rFonts w:cstheme="minorHAnsi"/>
        </w:rPr>
      </w:pPr>
      <w:r w:rsidRPr="00633C31">
        <w:rPr>
          <w:rFonts w:cstheme="minorHAnsi"/>
        </w:rPr>
        <w:t xml:space="preserve">• children who regularly miss school or education or do not take part in education. </w:t>
      </w:r>
    </w:p>
    <w:p w14:paraId="6AD8A2AB" w14:textId="13E56665" w:rsidR="00024227" w:rsidRDefault="00024227" w:rsidP="00EB1B0F">
      <w:pPr>
        <w:autoSpaceDE w:val="0"/>
        <w:autoSpaceDN w:val="0"/>
        <w:adjustRightInd w:val="0"/>
        <w:spacing w:after="0" w:line="240" w:lineRule="auto"/>
        <w:rPr>
          <w:rFonts w:cstheme="minorHAnsi"/>
        </w:rPr>
      </w:pPr>
    </w:p>
    <w:p w14:paraId="0BF18C98" w14:textId="77777777" w:rsidR="00024227" w:rsidRPr="004A791A" w:rsidRDefault="00024227" w:rsidP="00024227">
      <w:pPr>
        <w:autoSpaceDE w:val="0"/>
        <w:autoSpaceDN w:val="0"/>
        <w:adjustRightInd w:val="0"/>
        <w:spacing w:after="0" w:line="240" w:lineRule="auto"/>
        <w:rPr>
          <w:rFonts w:cstheme="minorHAnsi"/>
          <w:b/>
          <w:bCs/>
          <w:color w:val="000000" w:themeColor="text1"/>
        </w:rPr>
      </w:pPr>
      <w:r w:rsidRPr="004A791A">
        <w:rPr>
          <w:rFonts w:cstheme="minorHAnsi"/>
          <w:b/>
          <w:bCs/>
          <w:color w:val="000000" w:themeColor="text1"/>
        </w:rPr>
        <w:t>Child Criminal Exploitation (CCE)</w:t>
      </w:r>
    </w:p>
    <w:p w14:paraId="346265CF" w14:textId="0AA68E23"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w:t>
      </w:r>
      <w:r w:rsidR="0078366E">
        <w:rPr>
          <w:rFonts w:cstheme="minorHAnsi"/>
          <w:color w:val="000000" w:themeColor="text1"/>
        </w:rPr>
        <w:t xml:space="preserve"> </w:t>
      </w:r>
      <w:r w:rsidRPr="004A791A">
        <w:rPr>
          <w:rFonts w:cstheme="minorHAnsi"/>
          <w:color w:val="000000" w:themeColor="text1"/>
        </w:rPr>
        <w:t>does not always involve physical contact; it can also occur through the use of technology. CCE can include children being forced to work in cannabis factories, being coerced into moving drugs or money across the country (county lines, see page 85 for more</w:t>
      </w:r>
    </w:p>
    <w:p w14:paraId="3DE88FE4" w14:textId="77777777"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information), forced to shoplift or pickpocket, or to threaten other young people.</w:t>
      </w:r>
    </w:p>
    <w:p w14:paraId="62E97166" w14:textId="77777777" w:rsidR="0078366E" w:rsidRDefault="0078366E" w:rsidP="00024227">
      <w:pPr>
        <w:autoSpaceDE w:val="0"/>
        <w:autoSpaceDN w:val="0"/>
        <w:adjustRightInd w:val="0"/>
        <w:spacing w:after="0" w:line="240" w:lineRule="auto"/>
        <w:rPr>
          <w:rFonts w:cstheme="minorHAnsi"/>
          <w:color w:val="000000" w:themeColor="text1"/>
        </w:rPr>
      </w:pPr>
    </w:p>
    <w:p w14:paraId="1DE4E191" w14:textId="32A79AC6"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Some of the following can be indicators of CCE:</w:t>
      </w:r>
    </w:p>
    <w:p w14:paraId="70AE32F1" w14:textId="77777777"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 children who appear with unexplained gifts or new possessions;</w:t>
      </w:r>
    </w:p>
    <w:p w14:paraId="65E53B63" w14:textId="77777777"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 children who associate with other young people involved in exploitation;</w:t>
      </w:r>
    </w:p>
    <w:p w14:paraId="26243E47" w14:textId="77777777"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 children who suffer from changes in emotional well-being;</w:t>
      </w:r>
    </w:p>
    <w:p w14:paraId="5775E031" w14:textId="77777777"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 children who misuse drugs and alcohol;</w:t>
      </w:r>
    </w:p>
    <w:p w14:paraId="60268CB1" w14:textId="77777777" w:rsidR="00024227" w:rsidRPr="004A791A"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 children who go missing for periods of time or regularly come home late; and</w:t>
      </w:r>
    </w:p>
    <w:p w14:paraId="6295F64C" w14:textId="099E850B" w:rsidR="00024227" w:rsidRDefault="00024227" w:rsidP="00024227">
      <w:pPr>
        <w:autoSpaceDE w:val="0"/>
        <w:autoSpaceDN w:val="0"/>
        <w:adjustRightInd w:val="0"/>
        <w:spacing w:after="0" w:line="240" w:lineRule="auto"/>
        <w:rPr>
          <w:rFonts w:cstheme="minorHAnsi"/>
          <w:color w:val="000000" w:themeColor="text1"/>
        </w:rPr>
      </w:pPr>
      <w:r w:rsidRPr="004A791A">
        <w:rPr>
          <w:rFonts w:cstheme="minorHAnsi"/>
          <w:color w:val="000000" w:themeColor="text1"/>
        </w:rPr>
        <w:t>• children who regularly miss school or education or do not take part in education.</w:t>
      </w:r>
    </w:p>
    <w:p w14:paraId="2162B62A" w14:textId="62F32174" w:rsidR="00717970" w:rsidRDefault="00717970" w:rsidP="00024227">
      <w:pPr>
        <w:autoSpaceDE w:val="0"/>
        <w:autoSpaceDN w:val="0"/>
        <w:adjustRightInd w:val="0"/>
        <w:spacing w:after="0" w:line="240" w:lineRule="auto"/>
        <w:rPr>
          <w:rFonts w:cstheme="minorHAnsi"/>
          <w:color w:val="000000" w:themeColor="text1"/>
        </w:rPr>
      </w:pPr>
    </w:p>
    <w:p w14:paraId="1C784808" w14:textId="77777777" w:rsidR="005F3CC9" w:rsidRPr="009C63D8" w:rsidRDefault="005F3CC9" w:rsidP="005F3CC9">
      <w:pPr>
        <w:autoSpaceDE w:val="0"/>
        <w:autoSpaceDN w:val="0"/>
        <w:adjustRightInd w:val="0"/>
        <w:spacing w:after="0" w:line="240" w:lineRule="auto"/>
        <w:rPr>
          <w:rFonts w:cstheme="minorHAnsi"/>
        </w:rPr>
      </w:pPr>
      <w:r w:rsidRPr="009C63D8">
        <w:rPr>
          <w:rFonts w:cstheme="minorHAnsi"/>
        </w:rPr>
        <w:t>We know that different forms of harm often overlap, and that perpetrators may subject children and young people to multiple forms of abuse, such as criminal exploitation (including county lines and sexual exploitation.</w:t>
      </w:r>
    </w:p>
    <w:p w14:paraId="245741D3" w14:textId="77777777" w:rsidR="00717970" w:rsidRPr="004A791A" w:rsidRDefault="00717970" w:rsidP="00024227">
      <w:pPr>
        <w:autoSpaceDE w:val="0"/>
        <w:autoSpaceDN w:val="0"/>
        <w:adjustRightInd w:val="0"/>
        <w:spacing w:after="0" w:line="240" w:lineRule="auto"/>
        <w:rPr>
          <w:rFonts w:cstheme="minorHAnsi"/>
          <w:color w:val="000000" w:themeColor="text1"/>
        </w:rPr>
      </w:pPr>
    </w:p>
    <w:p w14:paraId="64A716DB" w14:textId="7FBDDE5E" w:rsidR="00677907" w:rsidRDefault="00FC7B5C" w:rsidP="00677907">
      <w:pPr>
        <w:spacing w:after="0" w:line="240" w:lineRule="auto"/>
        <w:rPr>
          <w:rFonts w:cstheme="minorHAnsi"/>
          <w:b/>
          <w:sz w:val="28"/>
          <w:szCs w:val="28"/>
        </w:rPr>
      </w:pPr>
      <w:r>
        <w:rPr>
          <w:rFonts w:cstheme="minorHAnsi"/>
          <w:b/>
          <w:sz w:val="28"/>
          <w:szCs w:val="28"/>
        </w:rPr>
        <w:t>29</w:t>
      </w:r>
      <w:r w:rsidR="00677907" w:rsidRPr="00677907">
        <w:rPr>
          <w:rFonts w:cstheme="minorHAnsi"/>
          <w:b/>
          <w:sz w:val="28"/>
          <w:szCs w:val="28"/>
        </w:rPr>
        <w:t>) County Lines</w:t>
      </w:r>
    </w:p>
    <w:p w14:paraId="7DE3477D" w14:textId="77777777" w:rsidR="00677907" w:rsidRPr="0078366E" w:rsidRDefault="00677907" w:rsidP="00677907">
      <w:pPr>
        <w:spacing w:after="0" w:line="240" w:lineRule="auto"/>
        <w:rPr>
          <w:rFonts w:cstheme="minorHAnsi"/>
          <w:b/>
        </w:rPr>
      </w:pPr>
    </w:p>
    <w:p w14:paraId="7429DED7" w14:textId="77777777" w:rsidR="0078366E" w:rsidRDefault="00677907" w:rsidP="00677907">
      <w:pPr>
        <w:spacing w:after="0" w:line="240" w:lineRule="auto"/>
        <w:rPr>
          <w:color w:val="000000" w:themeColor="text1"/>
        </w:rPr>
      </w:pPr>
      <w:r w:rsidRPr="004A791A">
        <w:rPr>
          <w:color w:val="000000" w:themeColor="text1"/>
        </w:rPr>
        <w:t xml:space="preserve">County lines is a term used to describe gangs and organised criminal networks involved in exporting illegal drugs (primarily crack cocaine and heroin) into one or more importing areas [within the UK], using dedicated mobile phone </w:t>
      </w:r>
      <w:r w:rsidRPr="004A791A">
        <w:rPr>
          <w:color w:val="000000" w:themeColor="text1"/>
        </w:rPr>
        <w:lastRenderedPageBreak/>
        <w:t xml:space="preserve">lines or other form of “deal line”. Exploitation is an integral part of the county lines offending model with children and vulnerable adults exploited to move [and store] drugs and money. </w:t>
      </w:r>
    </w:p>
    <w:p w14:paraId="6FD7D73D" w14:textId="77777777" w:rsidR="0078366E" w:rsidRDefault="0078366E" w:rsidP="00677907">
      <w:pPr>
        <w:spacing w:after="0" w:line="240" w:lineRule="auto"/>
        <w:rPr>
          <w:color w:val="000000" w:themeColor="text1"/>
        </w:rPr>
      </w:pPr>
    </w:p>
    <w:p w14:paraId="4BAB6765" w14:textId="77777777" w:rsidR="0078366E" w:rsidRDefault="00677907" w:rsidP="00677907">
      <w:pPr>
        <w:spacing w:after="0" w:line="240" w:lineRule="auto"/>
        <w:rPr>
          <w:color w:val="000000" w:themeColor="text1"/>
        </w:rPr>
      </w:pPr>
      <w:r w:rsidRPr="004A791A">
        <w:rPr>
          <w:color w:val="000000" w:themeColor="text1"/>
        </w:rPr>
        <w:t xml:space="preserve">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w:t>
      </w:r>
    </w:p>
    <w:p w14:paraId="6ABFADA7" w14:textId="77777777" w:rsidR="0078366E" w:rsidRDefault="0078366E" w:rsidP="00677907">
      <w:pPr>
        <w:spacing w:after="0" w:line="240" w:lineRule="auto"/>
        <w:rPr>
          <w:color w:val="000000" w:themeColor="text1"/>
        </w:rPr>
      </w:pPr>
    </w:p>
    <w:p w14:paraId="7924C1D2" w14:textId="09AA710D" w:rsidR="00677907" w:rsidRDefault="00677907" w:rsidP="00677907">
      <w:pPr>
        <w:spacing w:after="0" w:line="240" w:lineRule="auto"/>
      </w:pPr>
      <w:r w:rsidRPr="004A791A">
        <w:rPr>
          <w:color w:val="000000" w:themeColor="text1"/>
        </w:rPr>
        <w:t>Children can easily become trapped by this type of exploitation as county lines gangs create drug debts and can threaten serious violence and kidnap towards victims (and their families) if they attempt to leave the county lines network. 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w:t>
      </w:r>
    </w:p>
    <w:p w14:paraId="122C9592" w14:textId="77777777" w:rsidR="00677907" w:rsidRPr="00633C31" w:rsidRDefault="00677907" w:rsidP="00677907">
      <w:pPr>
        <w:spacing w:after="0" w:line="240" w:lineRule="auto"/>
        <w:rPr>
          <w:rFonts w:cstheme="minorHAnsi"/>
          <w:u w:val="single"/>
        </w:rPr>
      </w:pPr>
    </w:p>
    <w:p w14:paraId="5372B451" w14:textId="77777777" w:rsidR="00677907" w:rsidRPr="00633C31" w:rsidRDefault="00677907" w:rsidP="00677907">
      <w:pPr>
        <w:spacing w:after="0" w:line="240" w:lineRule="auto"/>
        <w:rPr>
          <w:rFonts w:cstheme="minorHAnsi"/>
          <w:u w:val="single"/>
        </w:rPr>
      </w:pPr>
      <w:r w:rsidRPr="00633C31">
        <w:rPr>
          <w:rFonts w:cstheme="minorHAnsi"/>
        </w:rPr>
        <w:t>Like other forms of abuse and exploitation, county lines exploitation:</w:t>
      </w:r>
    </w:p>
    <w:p w14:paraId="727C5CB1" w14:textId="77777777" w:rsidR="00677907" w:rsidRPr="00633C31" w:rsidRDefault="00677907" w:rsidP="00677907">
      <w:pPr>
        <w:autoSpaceDE w:val="0"/>
        <w:autoSpaceDN w:val="0"/>
        <w:adjustRightInd w:val="0"/>
        <w:spacing w:after="0" w:line="240" w:lineRule="auto"/>
        <w:rPr>
          <w:rFonts w:cstheme="minorHAnsi"/>
        </w:rPr>
      </w:pPr>
      <w:r w:rsidRPr="00633C31">
        <w:rPr>
          <w:rFonts w:cstheme="minorHAnsi"/>
        </w:rPr>
        <w:t>• can affect any child or young person (male or female) under the age of 18 years;</w:t>
      </w:r>
    </w:p>
    <w:p w14:paraId="27FCE744" w14:textId="77777777" w:rsidR="00677907" w:rsidRPr="00633C31" w:rsidRDefault="00677907" w:rsidP="00677907">
      <w:pPr>
        <w:autoSpaceDE w:val="0"/>
        <w:autoSpaceDN w:val="0"/>
        <w:adjustRightInd w:val="0"/>
        <w:spacing w:after="0" w:line="240" w:lineRule="auto"/>
        <w:rPr>
          <w:rFonts w:cstheme="minorHAnsi"/>
        </w:rPr>
      </w:pPr>
      <w:r w:rsidRPr="00633C31">
        <w:rPr>
          <w:rFonts w:cstheme="minorHAnsi"/>
        </w:rPr>
        <w:t>• can affect any vulnerable adult over the age of 18 years;</w:t>
      </w:r>
    </w:p>
    <w:p w14:paraId="2C40E403" w14:textId="77777777" w:rsidR="00677907" w:rsidRPr="00633C31" w:rsidRDefault="00677907" w:rsidP="00677907">
      <w:pPr>
        <w:autoSpaceDE w:val="0"/>
        <w:autoSpaceDN w:val="0"/>
        <w:adjustRightInd w:val="0"/>
        <w:spacing w:after="0" w:line="240" w:lineRule="auto"/>
        <w:rPr>
          <w:rFonts w:cstheme="minorHAnsi"/>
        </w:rPr>
      </w:pPr>
      <w:r w:rsidRPr="00633C31">
        <w:rPr>
          <w:rFonts w:cstheme="minorHAnsi"/>
        </w:rPr>
        <w:t>• can still be exploitation even if the activity appears consensual;</w:t>
      </w:r>
    </w:p>
    <w:p w14:paraId="5078056E" w14:textId="77777777" w:rsidR="00677907" w:rsidRPr="00633C31" w:rsidRDefault="00677907" w:rsidP="00677907">
      <w:pPr>
        <w:autoSpaceDE w:val="0"/>
        <w:autoSpaceDN w:val="0"/>
        <w:adjustRightInd w:val="0"/>
        <w:spacing w:after="0" w:line="240" w:lineRule="auto"/>
        <w:rPr>
          <w:rFonts w:cstheme="minorHAnsi"/>
        </w:rPr>
      </w:pPr>
      <w:r w:rsidRPr="00633C31">
        <w:rPr>
          <w:rFonts w:cstheme="minorHAnsi"/>
        </w:rPr>
        <w:t>• can involve force and/or enticement-based methods of compliance and is often accompanied by violence or threats of violence;</w:t>
      </w:r>
    </w:p>
    <w:p w14:paraId="27752B99" w14:textId="77777777" w:rsidR="00677907" w:rsidRPr="00633C31" w:rsidRDefault="00677907" w:rsidP="00677907">
      <w:pPr>
        <w:autoSpaceDE w:val="0"/>
        <w:autoSpaceDN w:val="0"/>
        <w:adjustRightInd w:val="0"/>
        <w:spacing w:after="0" w:line="240" w:lineRule="auto"/>
        <w:rPr>
          <w:rFonts w:cstheme="minorHAnsi"/>
        </w:rPr>
      </w:pPr>
      <w:r w:rsidRPr="00633C31">
        <w:rPr>
          <w:rFonts w:cstheme="minorHAnsi"/>
        </w:rPr>
        <w:t>• can be perpetrated by individuals or groups, males or females, and young people or adults; and</w:t>
      </w:r>
    </w:p>
    <w:p w14:paraId="55164FDE" w14:textId="597D8ECD" w:rsidR="00677907" w:rsidRDefault="00677907" w:rsidP="00677907">
      <w:pPr>
        <w:spacing w:after="0" w:line="240" w:lineRule="auto"/>
        <w:rPr>
          <w:rFonts w:cstheme="minorHAnsi"/>
        </w:rPr>
      </w:pPr>
      <w:r w:rsidRPr="00633C31">
        <w:rPr>
          <w:rFonts w:cstheme="minorHAnsi"/>
        </w:rPr>
        <w:t>•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DA185E8" w14:textId="7F574B01" w:rsidR="00067ADF" w:rsidRDefault="00067ADF" w:rsidP="002F2B37">
      <w:pPr>
        <w:spacing w:after="0" w:line="240" w:lineRule="auto"/>
        <w:rPr>
          <w:rFonts w:cstheme="minorHAnsi"/>
          <w:b/>
          <w:sz w:val="28"/>
          <w:szCs w:val="28"/>
        </w:rPr>
      </w:pPr>
    </w:p>
    <w:p w14:paraId="6CA86F9A" w14:textId="67150D06" w:rsidR="00606AF9" w:rsidRPr="00677907" w:rsidRDefault="00AE53D7" w:rsidP="002F2B37">
      <w:pPr>
        <w:spacing w:after="0" w:line="240" w:lineRule="auto"/>
        <w:rPr>
          <w:rFonts w:cstheme="minorHAnsi"/>
          <w:b/>
          <w:sz w:val="28"/>
          <w:szCs w:val="28"/>
          <w:u w:val="single"/>
        </w:rPr>
      </w:pPr>
      <w:r>
        <w:rPr>
          <w:rFonts w:cstheme="minorHAnsi"/>
          <w:b/>
          <w:sz w:val="28"/>
          <w:szCs w:val="28"/>
        </w:rPr>
        <w:t>3</w:t>
      </w:r>
      <w:r w:rsidR="00FC7B5C">
        <w:rPr>
          <w:rFonts w:cstheme="minorHAnsi"/>
          <w:b/>
          <w:sz w:val="28"/>
          <w:szCs w:val="28"/>
        </w:rPr>
        <w:t>0</w:t>
      </w:r>
      <w:r w:rsidR="00677907" w:rsidRPr="00677907">
        <w:rPr>
          <w:rFonts w:cstheme="minorHAnsi"/>
          <w:b/>
          <w:sz w:val="28"/>
          <w:szCs w:val="28"/>
        </w:rPr>
        <w:t xml:space="preserve">) </w:t>
      </w:r>
      <w:r w:rsidR="00606AF9" w:rsidRPr="00677907">
        <w:rPr>
          <w:rFonts w:cstheme="minorHAnsi"/>
          <w:b/>
          <w:sz w:val="28"/>
          <w:szCs w:val="28"/>
        </w:rPr>
        <w:t xml:space="preserve">‘Honour based </w:t>
      </w:r>
      <w:r w:rsidR="00795EE2" w:rsidRPr="00677907">
        <w:rPr>
          <w:rFonts w:cstheme="minorHAnsi"/>
          <w:b/>
          <w:color w:val="000000" w:themeColor="text1"/>
          <w:sz w:val="28"/>
          <w:szCs w:val="28"/>
        </w:rPr>
        <w:t>abuse</w:t>
      </w:r>
      <w:r w:rsidR="00F7191B" w:rsidRPr="00677907">
        <w:rPr>
          <w:rFonts w:cstheme="minorHAnsi"/>
          <w:b/>
          <w:color w:val="000000" w:themeColor="text1"/>
          <w:sz w:val="28"/>
          <w:szCs w:val="28"/>
        </w:rPr>
        <w:t>’</w:t>
      </w:r>
    </w:p>
    <w:p w14:paraId="6CA86F9B" w14:textId="77777777" w:rsidR="007517CA" w:rsidRPr="00633C31" w:rsidRDefault="007517CA" w:rsidP="00E66676">
      <w:pPr>
        <w:spacing w:after="0" w:line="240" w:lineRule="auto"/>
        <w:rPr>
          <w:rFonts w:cstheme="minorHAnsi"/>
          <w:u w:val="single"/>
        </w:rPr>
      </w:pPr>
    </w:p>
    <w:p w14:paraId="5F73D2D7" w14:textId="7B25CFC4" w:rsidR="00AD4FB2" w:rsidRPr="00633C31" w:rsidRDefault="00606AF9" w:rsidP="00606AF9">
      <w:pPr>
        <w:autoSpaceDE w:val="0"/>
        <w:autoSpaceDN w:val="0"/>
        <w:adjustRightInd w:val="0"/>
        <w:spacing w:after="0" w:line="240" w:lineRule="auto"/>
        <w:rPr>
          <w:rFonts w:cstheme="minorHAnsi"/>
        </w:rPr>
      </w:pPr>
      <w:r w:rsidRPr="00633C31">
        <w:rPr>
          <w:rFonts w:cstheme="minorHAnsi"/>
        </w:rPr>
        <w:t xml:space="preserve">So-called ‘honour-based’ </w:t>
      </w:r>
      <w:r w:rsidR="00795EE2" w:rsidRPr="004A791A">
        <w:rPr>
          <w:rFonts w:cstheme="minorHAnsi"/>
          <w:color w:val="000000" w:themeColor="text1"/>
        </w:rPr>
        <w:t>abuse</w:t>
      </w:r>
      <w:r w:rsidRPr="00795EE2">
        <w:rPr>
          <w:rFonts w:cstheme="minorHAnsi"/>
          <w:color w:val="FF0000"/>
        </w:rPr>
        <w:t xml:space="preserve"> </w:t>
      </w:r>
      <w:r w:rsidRPr="00633C31">
        <w:rPr>
          <w:rFonts w:cstheme="minorHAnsi"/>
        </w:rPr>
        <w:t>(</w:t>
      </w:r>
      <w:r w:rsidR="00795EE2">
        <w:rPr>
          <w:rFonts w:cstheme="minorHAnsi"/>
        </w:rPr>
        <w:t>HBA</w:t>
      </w:r>
      <w:r w:rsidRPr="00633C31">
        <w:rPr>
          <w:rFonts w:cstheme="minorHAnsi"/>
        </w:rPr>
        <w:t xml:space="preserve">) encompasses crimes which have been committed to protect or defend the honour of the family and/or the community, including Female Genital Mutilation (FGM), forced marriage, and practices such as breast ironing. </w:t>
      </w:r>
      <w:r w:rsidR="00AD4FB2" w:rsidRPr="00633C31">
        <w:rPr>
          <w:rFonts w:cstheme="minorHAnsi"/>
        </w:rPr>
        <w:t>Abuse committed in the context of preserving “honour” often involves a wider network of family or community pressure and can include multiple perpet</w:t>
      </w:r>
      <w:r w:rsidR="00820770" w:rsidRPr="00633C31">
        <w:rPr>
          <w:rFonts w:cstheme="minorHAnsi"/>
        </w:rPr>
        <w:t>rators. Our staff will</w:t>
      </w:r>
      <w:r w:rsidR="00AD4FB2" w:rsidRPr="00633C31">
        <w:rPr>
          <w:rFonts w:cstheme="minorHAnsi"/>
        </w:rPr>
        <w:t xml:space="preserve"> be aware of this dynamic and additional risk factors when deciding what form of safeguarding action to take. All forms of HB</w:t>
      </w:r>
      <w:r w:rsidR="00795EE2">
        <w:rPr>
          <w:rFonts w:cstheme="minorHAnsi"/>
        </w:rPr>
        <w:t>A</w:t>
      </w:r>
      <w:r w:rsidR="00AD4FB2" w:rsidRPr="00633C31">
        <w:rPr>
          <w:rFonts w:cstheme="minorHAnsi"/>
        </w:rPr>
        <w:t xml:space="preserve"> are abuse (regardless of the motivation) and should be handled and escalated as such. </w:t>
      </w:r>
    </w:p>
    <w:p w14:paraId="31B6E552" w14:textId="0ED37880" w:rsidR="00820770" w:rsidRPr="00633C31" w:rsidRDefault="00820770" w:rsidP="00606AF9">
      <w:pPr>
        <w:autoSpaceDE w:val="0"/>
        <w:autoSpaceDN w:val="0"/>
        <w:adjustRightInd w:val="0"/>
        <w:spacing w:after="0" w:line="240" w:lineRule="auto"/>
        <w:rPr>
          <w:rFonts w:cstheme="minorHAnsi"/>
        </w:rPr>
      </w:pPr>
    </w:p>
    <w:p w14:paraId="61C275EE" w14:textId="70E700E9" w:rsidR="00820770" w:rsidRPr="00633C31" w:rsidRDefault="00820770" w:rsidP="00606AF9">
      <w:pPr>
        <w:autoSpaceDE w:val="0"/>
        <w:autoSpaceDN w:val="0"/>
        <w:adjustRightInd w:val="0"/>
        <w:spacing w:after="0" w:line="240" w:lineRule="auto"/>
        <w:rPr>
          <w:rFonts w:cstheme="minorHAnsi"/>
        </w:rPr>
      </w:pPr>
      <w:r w:rsidRPr="00633C31">
        <w:rPr>
          <w:rFonts w:cstheme="minorHAnsi"/>
        </w:rPr>
        <w:t>If our staff have any concerns regarding a child that might be at risk of HB</w:t>
      </w:r>
      <w:r w:rsidR="00795EE2">
        <w:rPr>
          <w:rFonts w:cstheme="minorHAnsi"/>
        </w:rPr>
        <w:t>A</w:t>
      </w:r>
      <w:r w:rsidRPr="00633C31">
        <w:rPr>
          <w:rFonts w:cstheme="minorHAnsi"/>
        </w:rPr>
        <w:t xml:space="preserve"> or who has suffered from HBV they will speak to the designated safeguarding lead or deputy. As appropriate the designated safeguarding lead or deputy will activate the local safeguarding procedures by contacting the police and or social care</w:t>
      </w:r>
      <w:r w:rsidR="00430263" w:rsidRPr="00633C31">
        <w:rPr>
          <w:rFonts w:cstheme="minorHAnsi"/>
        </w:rPr>
        <w:t>.</w:t>
      </w:r>
    </w:p>
    <w:p w14:paraId="5FCEFB7F" w14:textId="77777777" w:rsidR="00EA1D88" w:rsidRPr="00633C31" w:rsidRDefault="00EA1D88" w:rsidP="00606AF9">
      <w:pPr>
        <w:autoSpaceDE w:val="0"/>
        <w:autoSpaceDN w:val="0"/>
        <w:adjustRightInd w:val="0"/>
        <w:spacing w:after="0" w:line="240" w:lineRule="auto"/>
        <w:rPr>
          <w:rFonts w:cstheme="minorHAnsi"/>
        </w:rPr>
      </w:pPr>
    </w:p>
    <w:p w14:paraId="6CA86F9E" w14:textId="60314093" w:rsidR="00692934" w:rsidRPr="00677907" w:rsidRDefault="00677907" w:rsidP="002F2B37">
      <w:pPr>
        <w:autoSpaceDE w:val="0"/>
        <w:autoSpaceDN w:val="0"/>
        <w:adjustRightInd w:val="0"/>
        <w:spacing w:after="0" w:line="240" w:lineRule="auto"/>
        <w:rPr>
          <w:rFonts w:cstheme="minorHAnsi"/>
          <w:b/>
          <w:sz w:val="28"/>
          <w:szCs w:val="28"/>
        </w:rPr>
      </w:pPr>
      <w:r w:rsidRPr="00677907">
        <w:rPr>
          <w:rFonts w:cstheme="minorHAnsi"/>
          <w:b/>
          <w:sz w:val="28"/>
          <w:szCs w:val="28"/>
        </w:rPr>
        <w:t>3</w:t>
      </w:r>
      <w:r w:rsidR="00FC7B5C">
        <w:rPr>
          <w:rFonts w:cstheme="minorHAnsi"/>
          <w:b/>
          <w:sz w:val="28"/>
          <w:szCs w:val="28"/>
        </w:rPr>
        <w:t>1</w:t>
      </w:r>
      <w:r w:rsidRPr="00677907">
        <w:rPr>
          <w:rFonts w:cstheme="minorHAnsi"/>
          <w:b/>
          <w:sz w:val="28"/>
          <w:szCs w:val="28"/>
        </w:rPr>
        <w:t xml:space="preserve">) </w:t>
      </w:r>
      <w:r w:rsidR="00692934" w:rsidRPr="00677907">
        <w:rPr>
          <w:rFonts w:cstheme="minorHAnsi"/>
          <w:b/>
          <w:sz w:val="28"/>
          <w:szCs w:val="28"/>
        </w:rPr>
        <w:t>Female Genital Mutilation (FGM)</w:t>
      </w:r>
    </w:p>
    <w:p w14:paraId="6CA86F9F" w14:textId="77777777" w:rsidR="00692934" w:rsidRPr="00633C31" w:rsidRDefault="00692934" w:rsidP="00606AF9">
      <w:pPr>
        <w:autoSpaceDE w:val="0"/>
        <w:autoSpaceDN w:val="0"/>
        <w:adjustRightInd w:val="0"/>
        <w:spacing w:after="0" w:line="240" w:lineRule="auto"/>
        <w:rPr>
          <w:rFonts w:cstheme="minorHAnsi"/>
        </w:rPr>
      </w:pPr>
    </w:p>
    <w:p w14:paraId="6457D1F6" w14:textId="5C7DF802" w:rsidR="00430263" w:rsidRPr="00633C31" w:rsidRDefault="00692934" w:rsidP="00692934">
      <w:pPr>
        <w:autoSpaceDE w:val="0"/>
        <w:autoSpaceDN w:val="0"/>
        <w:adjustRightInd w:val="0"/>
        <w:spacing w:after="0" w:line="240" w:lineRule="auto"/>
        <w:rPr>
          <w:rFonts w:cstheme="minorHAnsi"/>
        </w:rPr>
      </w:pPr>
      <w:r w:rsidRPr="00633C31">
        <w:rPr>
          <w:rFonts w:cstheme="minorHAnsi"/>
        </w:rPr>
        <w:t xml:space="preserve">FGM comprises all procedures involving partial or total removal of the external female genitalia or other injury to the female genital organs. It is illegal in the UK and a form of child abuse with long-lasting harmful consequences. </w:t>
      </w:r>
    </w:p>
    <w:p w14:paraId="69E92E6D" w14:textId="77777777" w:rsidR="00A15A7C" w:rsidRPr="00633C31" w:rsidRDefault="00A15A7C" w:rsidP="00692934">
      <w:pPr>
        <w:autoSpaceDE w:val="0"/>
        <w:autoSpaceDN w:val="0"/>
        <w:adjustRightInd w:val="0"/>
        <w:spacing w:after="0" w:line="240" w:lineRule="auto"/>
        <w:rPr>
          <w:rFonts w:cstheme="minorHAnsi"/>
        </w:rPr>
      </w:pPr>
    </w:p>
    <w:p w14:paraId="533AC5C2" w14:textId="5E1C11A0" w:rsidR="004A1DFE" w:rsidRPr="00ED66BE" w:rsidRDefault="00ED66BE" w:rsidP="00692934">
      <w:pPr>
        <w:autoSpaceDE w:val="0"/>
        <w:autoSpaceDN w:val="0"/>
        <w:adjustRightInd w:val="0"/>
        <w:spacing w:after="0" w:line="240" w:lineRule="auto"/>
        <w:rPr>
          <w:rFonts w:cstheme="minorHAnsi"/>
          <w:b/>
          <w:bCs/>
        </w:rPr>
      </w:pPr>
      <w:r w:rsidRPr="00ED66BE">
        <w:rPr>
          <w:rFonts w:cstheme="minorHAnsi"/>
          <w:b/>
          <w:bCs/>
        </w:rPr>
        <w:t xml:space="preserve">FGM mandatory duty for teachers </w:t>
      </w:r>
    </w:p>
    <w:p w14:paraId="409954BA" w14:textId="77777777" w:rsidR="00430263" w:rsidRPr="00633C31" w:rsidRDefault="00430263" w:rsidP="00692934">
      <w:pPr>
        <w:autoSpaceDE w:val="0"/>
        <w:autoSpaceDN w:val="0"/>
        <w:adjustRightInd w:val="0"/>
        <w:spacing w:after="0" w:line="240" w:lineRule="auto"/>
        <w:rPr>
          <w:rFonts w:cstheme="minorHAnsi"/>
        </w:rPr>
      </w:pPr>
    </w:p>
    <w:p w14:paraId="32486A59" w14:textId="2EDC6E23" w:rsidR="00430263" w:rsidRDefault="00692934" w:rsidP="00692934">
      <w:pPr>
        <w:autoSpaceDE w:val="0"/>
        <w:autoSpaceDN w:val="0"/>
        <w:adjustRightInd w:val="0"/>
        <w:spacing w:after="0" w:line="240" w:lineRule="auto"/>
        <w:rPr>
          <w:rFonts w:cstheme="minorHAnsi"/>
        </w:rPr>
      </w:pPr>
      <w:r w:rsidRPr="00633C31">
        <w:rPr>
          <w:rFonts w:cstheme="minorHAnsi"/>
        </w:rPr>
        <w:t xml:space="preserve">Section 5B of the Female Genital Mutilation Act 2003 (as inserted by section 74 of the Serious Crime Act 2015) places a statutory duty upon </w:t>
      </w:r>
      <w:r w:rsidRPr="00633C31">
        <w:rPr>
          <w:rFonts w:cstheme="minorHAnsi"/>
          <w:bCs/>
        </w:rPr>
        <w:t>teachers</w:t>
      </w:r>
      <w:r w:rsidRPr="00633C31">
        <w:rPr>
          <w:rFonts w:cstheme="minorHAnsi"/>
          <w:b/>
          <w:bCs/>
        </w:rPr>
        <w:t xml:space="preserve"> </w:t>
      </w:r>
      <w:r w:rsidRPr="00633C31">
        <w:rPr>
          <w:rFonts w:cstheme="minorHAnsi"/>
        </w:rPr>
        <w:t xml:space="preserve">along with regulated health and social care professionals in England and Wales, to report to the police where they discover (either through disclosure by the victim or visual evidence) that FGM appears to have been carried out on a girl under 18. </w:t>
      </w:r>
    </w:p>
    <w:p w14:paraId="597A0496" w14:textId="77777777" w:rsidR="00ED66BE" w:rsidRPr="00633C31" w:rsidRDefault="00ED66BE" w:rsidP="00692934">
      <w:pPr>
        <w:autoSpaceDE w:val="0"/>
        <w:autoSpaceDN w:val="0"/>
        <w:adjustRightInd w:val="0"/>
        <w:spacing w:after="0" w:line="240" w:lineRule="auto"/>
        <w:rPr>
          <w:rFonts w:cstheme="minorHAnsi"/>
        </w:rPr>
      </w:pPr>
    </w:p>
    <w:p w14:paraId="6CA86FA0" w14:textId="23D23A90" w:rsidR="00692934" w:rsidRPr="00633C31" w:rsidRDefault="00692934" w:rsidP="00692934">
      <w:pPr>
        <w:autoSpaceDE w:val="0"/>
        <w:autoSpaceDN w:val="0"/>
        <w:adjustRightInd w:val="0"/>
        <w:spacing w:after="0" w:line="240" w:lineRule="auto"/>
        <w:rPr>
          <w:rFonts w:cstheme="minorHAnsi"/>
        </w:rPr>
      </w:pPr>
      <w:r w:rsidRPr="00633C31">
        <w:rPr>
          <w:rFonts w:cstheme="minorHAnsi"/>
        </w:rPr>
        <w:lastRenderedPageBreak/>
        <w:t xml:space="preserve">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p>
    <w:p w14:paraId="73BFA1E2" w14:textId="77777777" w:rsidR="004A1DFE" w:rsidRPr="00633C31" w:rsidRDefault="004A1DFE" w:rsidP="00692934">
      <w:pPr>
        <w:autoSpaceDE w:val="0"/>
        <w:autoSpaceDN w:val="0"/>
        <w:adjustRightInd w:val="0"/>
        <w:spacing w:after="0" w:line="240" w:lineRule="auto"/>
        <w:rPr>
          <w:rFonts w:cstheme="minorHAnsi"/>
        </w:rPr>
      </w:pPr>
    </w:p>
    <w:p w14:paraId="6CA86FA1" w14:textId="179A9918" w:rsidR="00692934" w:rsidRPr="00633C31" w:rsidRDefault="00692934" w:rsidP="00692934">
      <w:pPr>
        <w:autoSpaceDE w:val="0"/>
        <w:autoSpaceDN w:val="0"/>
        <w:adjustRightInd w:val="0"/>
        <w:spacing w:after="0" w:line="240" w:lineRule="auto"/>
        <w:rPr>
          <w:rFonts w:cstheme="minorHAnsi"/>
        </w:rPr>
      </w:pPr>
      <w:r w:rsidRPr="00633C31">
        <w:rPr>
          <w:rFonts w:cstheme="minorHAnsi"/>
        </w:rPr>
        <w:t xml:space="preserve">Teachers </w:t>
      </w:r>
      <w:r w:rsidRPr="00633C31">
        <w:rPr>
          <w:rFonts w:cstheme="minorHAnsi"/>
          <w:bCs/>
        </w:rPr>
        <w:t>must</w:t>
      </w:r>
      <w:r w:rsidRPr="00633C31">
        <w:rPr>
          <w:rFonts w:cstheme="minorHAnsi"/>
          <w:b/>
          <w:bCs/>
        </w:rPr>
        <w:t xml:space="preserve"> </w:t>
      </w:r>
      <w:r w:rsidRPr="00633C31">
        <w:rPr>
          <w:rFonts w:cstheme="minorHAnsi"/>
        </w:rPr>
        <w:t>personally report to the police cases where they discover that an act of FGM appears to have been carried out. Unless the teacher has a good reason not to, they should also still consider an</w:t>
      </w:r>
      <w:r w:rsidR="00430263" w:rsidRPr="00633C31">
        <w:rPr>
          <w:rFonts w:cstheme="minorHAnsi"/>
        </w:rPr>
        <w:t>d discuss any such case with our</w:t>
      </w:r>
      <w:r w:rsidRPr="00633C31">
        <w:rPr>
          <w:rFonts w:cstheme="minorHAnsi"/>
        </w:rPr>
        <w:t xml:space="preserve"> s</w:t>
      </w:r>
      <w:r w:rsidR="00430263" w:rsidRPr="00633C31">
        <w:rPr>
          <w:rFonts w:cstheme="minorHAnsi"/>
        </w:rPr>
        <w:t>chool’s</w:t>
      </w:r>
      <w:r w:rsidRPr="00633C31">
        <w:rPr>
          <w:rFonts w:cstheme="minorHAnsi"/>
        </w:rPr>
        <w:t xml:space="preserve"> designated safeguarding lead</w:t>
      </w:r>
      <w:r w:rsidR="00430263" w:rsidRPr="00633C31">
        <w:rPr>
          <w:rFonts w:cstheme="minorHAnsi"/>
        </w:rPr>
        <w:t xml:space="preserve"> or deputy</w:t>
      </w:r>
      <w:r w:rsidRPr="00633C31">
        <w:rPr>
          <w:rFonts w:cstheme="minorHAnsi"/>
        </w:rPr>
        <w:t xml:space="preserve">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w:t>
      </w:r>
      <w:r w:rsidR="00430263" w:rsidRPr="00633C31">
        <w:rPr>
          <w:rFonts w:cstheme="minorHAnsi"/>
        </w:rPr>
        <w:t xml:space="preserve"> In these cases, teachers will</w:t>
      </w:r>
      <w:r w:rsidRPr="00633C31">
        <w:rPr>
          <w:rFonts w:cstheme="minorHAnsi"/>
        </w:rPr>
        <w:t xml:space="preserve"> follow local safeguarding procedures. </w:t>
      </w:r>
    </w:p>
    <w:p w14:paraId="49469D9A" w14:textId="77777777" w:rsidR="00845A84" w:rsidRPr="00633C31" w:rsidRDefault="00845A84" w:rsidP="00692934">
      <w:pPr>
        <w:autoSpaceDE w:val="0"/>
        <w:autoSpaceDN w:val="0"/>
        <w:adjustRightInd w:val="0"/>
        <w:spacing w:after="0" w:line="240" w:lineRule="auto"/>
        <w:rPr>
          <w:rFonts w:cstheme="minorHAnsi"/>
        </w:rPr>
      </w:pPr>
    </w:p>
    <w:p w14:paraId="6CA86FA7" w14:textId="77777777" w:rsidR="00692934" w:rsidRPr="00845A84" w:rsidRDefault="00692934" w:rsidP="00692934">
      <w:pPr>
        <w:autoSpaceDE w:val="0"/>
        <w:autoSpaceDN w:val="0"/>
        <w:adjustRightInd w:val="0"/>
        <w:spacing w:after="0" w:line="240" w:lineRule="auto"/>
        <w:rPr>
          <w:rFonts w:cstheme="minorHAnsi"/>
          <w:b/>
          <w:bCs/>
        </w:rPr>
      </w:pPr>
      <w:r w:rsidRPr="00845A84">
        <w:rPr>
          <w:rFonts w:cstheme="minorHAnsi"/>
          <w:b/>
          <w:bCs/>
        </w:rPr>
        <w:t>Some warning signs:</w:t>
      </w:r>
    </w:p>
    <w:p w14:paraId="6CA86FA8" w14:textId="77777777" w:rsidR="00692934" w:rsidRPr="00633C31" w:rsidRDefault="00642EC7" w:rsidP="003C0FA7">
      <w:pPr>
        <w:pStyle w:val="ListParagraph"/>
        <w:numPr>
          <w:ilvl w:val="0"/>
          <w:numId w:val="17"/>
        </w:numPr>
        <w:autoSpaceDE w:val="0"/>
        <w:autoSpaceDN w:val="0"/>
        <w:adjustRightInd w:val="0"/>
        <w:spacing w:after="0" w:line="240" w:lineRule="auto"/>
        <w:rPr>
          <w:rFonts w:cstheme="minorHAnsi"/>
        </w:rPr>
      </w:pPr>
      <w:r w:rsidRPr="00633C31">
        <w:rPr>
          <w:rFonts w:cstheme="minorHAnsi"/>
        </w:rPr>
        <w:t>D</w:t>
      </w:r>
      <w:r w:rsidR="00692934" w:rsidRPr="00633C31">
        <w:rPr>
          <w:rFonts w:cstheme="minorHAnsi"/>
        </w:rPr>
        <w:t>ifficulty walking, sitting or standing</w:t>
      </w:r>
      <w:r w:rsidR="0090309E" w:rsidRPr="00633C31">
        <w:rPr>
          <w:rFonts w:cstheme="minorHAnsi"/>
        </w:rPr>
        <w:t>;</w:t>
      </w:r>
    </w:p>
    <w:p w14:paraId="6CA86FA9" w14:textId="77777777" w:rsidR="00692934" w:rsidRPr="00633C31" w:rsidRDefault="00642EC7" w:rsidP="003C0FA7">
      <w:pPr>
        <w:pStyle w:val="ListParagraph"/>
        <w:numPr>
          <w:ilvl w:val="0"/>
          <w:numId w:val="17"/>
        </w:numPr>
        <w:autoSpaceDE w:val="0"/>
        <w:autoSpaceDN w:val="0"/>
        <w:adjustRightInd w:val="0"/>
        <w:spacing w:after="0" w:line="240" w:lineRule="auto"/>
        <w:rPr>
          <w:rFonts w:cstheme="minorHAnsi"/>
        </w:rPr>
      </w:pPr>
      <w:r w:rsidRPr="00633C31">
        <w:rPr>
          <w:rFonts w:cstheme="minorHAnsi"/>
        </w:rPr>
        <w:t>U</w:t>
      </w:r>
      <w:r w:rsidR="00692934" w:rsidRPr="00633C31">
        <w:rPr>
          <w:rFonts w:cstheme="minorHAnsi"/>
        </w:rPr>
        <w:t>nusual behaviour after an absence from school</w:t>
      </w:r>
      <w:r w:rsidR="0090309E" w:rsidRPr="00633C31">
        <w:rPr>
          <w:rFonts w:cstheme="minorHAnsi"/>
        </w:rPr>
        <w:t>;</w:t>
      </w:r>
    </w:p>
    <w:p w14:paraId="6CA86FAA"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Age of the young girl (0-15 years)</w:t>
      </w:r>
      <w:r w:rsidR="0090309E" w:rsidRPr="00633C31">
        <w:rPr>
          <w:rFonts w:cstheme="minorHAnsi"/>
        </w:rPr>
        <w:t>;</w:t>
      </w:r>
    </w:p>
    <w:p w14:paraId="6CA86FAB"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A young girl may visit the bathroom more frequently or spend more time than usual in the bathroom</w:t>
      </w:r>
      <w:r w:rsidR="0090309E" w:rsidRPr="00633C31">
        <w:rPr>
          <w:rFonts w:cstheme="minorHAnsi"/>
        </w:rPr>
        <w:t>;</w:t>
      </w:r>
    </w:p>
    <w:p w14:paraId="6CA86FAC"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A young girl may have frequent, urinary, menstrual or stomach problems</w:t>
      </w:r>
      <w:r w:rsidR="0090309E" w:rsidRPr="00633C31">
        <w:rPr>
          <w:rFonts w:cstheme="minorHAnsi"/>
        </w:rPr>
        <w:t>;</w:t>
      </w:r>
    </w:p>
    <w:p w14:paraId="6CA86FAD"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Prolonged or repeated absence from school</w:t>
      </w:r>
      <w:r w:rsidR="0090309E" w:rsidRPr="00633C31">
        <w:rPr>
          <w:rFonts w:cstheme="minorHAnsi"/>
        </w:rPr>
        <w:t>;</w:t>
      </w:r>
    </w:p>
    <w:p w14:paraId="6CA86FAE"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A young girl may try to avoid PE lessons</w:t>
      </w:r>
      <w:r w:rsidR="0090309E" w:rsidRPr="00633C31">
        <w:rPr>
          <w:rFonts w:cstheme="minorHAnsi"/>
        </w:rPr>
        <w:t>;</w:t>
      </w:r>
    </w:p>
    <w:p w14:paraId="6CA86FAF"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Travel to a country known to practise FGM (School holiday times)</w:t>
      </w:r>
      <w:r w:rsidR="0090309E" w:rsidRPr="00633C31">
        <w:rPr>
          <w:rFonts w:cstheme="minorHAnsi"/>
        </w:rPr>
        <w:t>;</w:t>
      </w:r>
    </w:p>
    <w:p w14:paraId="6CA86FB0"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An Elder family member visiting from a country known to practise FGM</w:t>
      </w:r>
      <w:r w:rsidR="0090309E" w:rsidRPr="00633C31">
        <w:rPr>
          <w:rFonts w:cstheme="minorHAnsi"/>
        </w:rPr>
        <w:t>;</w:t>
      </w:r>
    </w:p>
    <w:p w14:paraId="6CA86FB1"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Over heari</w:t>
      </w:r>
      <w:r w:rsidR="0090309E" w:rsidRPr="00633C31">
        <w:rPr>
          <w:rFonts w:cstheme="minorHAnsi"/>
        </w:rPr>
        <w:t>ng conversations related to FGM;</w:t>
      </w:r>
    </w:p>
    <w:p w14:paraId="6CA86FB2" w14:textId="77777777" w:rsidR="00642EC7" w:rsidRPr="00633C31" w:rsidRDefault="00642EC7" w:rsidP="003C0FA7">
      <w:pPr>
        <w:pStyle w:val="ListParagraph"/>
        <w:numPr>
          <w:ilvl w:val="0"/>
          <w:numId w:val="17"/>
        </w:numPr>
        <w:autoSpaceDE w:val="0"/>
        <w:autoSpaceDN w:val="0"/>
        <w:adjustRightInd w:val="0"/>
        <w:rPr>
          <w:rFonts w:cstheme="minorHAnsi"/>
        </w:rPr>
      </w:pPr>
      <w:r w:rsidRPr="00633C31">
        <w:rPr>
          <w:rFonts w:cstheme="minorHAnsi"/>
        </w:rPr>
        <w:t>A young girl may disclose, ask questions or ask for advice</w:t>
      </w:r>
      <w:r w:rsidR="0090309E" w:rsidRPr="00633C31">
        <w:rPr>
          <w:rFonts w:cstheme="minorHAnsi"/>
        </w:rPr>
        <w:t>;</w:t>
      </w:r>
    </w:p>
    <w:p w14:paraId="6CA86FB3" w14:textId="77777777" w:rsidR="00642EC7" w:rsidRPr="00633C31" w:rsidRDefault="00642EC7" w:rsidP="003C0FA7">
      <w:pPr>
        <w:pStyle w:val="ListParagraph"/>
        <w:numPr>
          <w:ilvl w:val="0"/>
          <w:numId w:val="17"/>
        </w:numPr>
        <w:autoSpaceDE w:val="0"/>
        <w:autoSpaceDN w:val="0"/>
        <w:adjustRightInd w:val="0"/>
        <w:spacing w:after="0" w:line="240" w:lineRule="auto"/>
        <w:rPr>
          <w:rFonts w:cstheme="minorHAnsi"/>
        </w:rPr>
      </w:pPr>
      <w:r w:rsidRPr="00633C31">
        <w:rPr>
          <w:rFonts w:cstheme="minorHAnsi"/>
        </w:rPr>
        <w:t>Reluctance to und</w:t>
      </w:r>
      <w:r w:rsidR="0090309E" w:rsidRPr="00633C31">
        <w:rPr>
          <w:rFonts w:cstheme="minorHAnsi"/>
        </w:rPr>
        <w:t>ergo normal medical examination; and</w:t>
      </w:r>
    </w:p>
    <w:p w14:paraId="14241D4F" w14:textId="062E008F" w:rsidR="00FC5C0A" w:rsidRPr="0078366E" w:rsidRDefault="00642EC7" w:rsidP="0078366E">
      <w:pPr>
        <w:pStyle w:val="ListParagraph"/>
        <w:numPr>
          <w:ilvl w:val="0"/>
          <w:numId w:val="17"/>
        </w:numPr>
        <w:autoSpaceDE w:val="0"/>
        <w:autoSpaceDN w:val="0"/>
        <w:adjustRightInd w:val="0"/>
        <w:rPr>
          <w:rFonts w:cstheme="minorHAnsi"/>
        </w:rPr>
      </w:pPr>
      <w:r w:rsidRPr="00633C31">
        <w:rPr>
          <w:rFonts w:cstheme="minorHAnsi"/>
        </w:rPr>
        <w:t>Girls that are withdrawn from PSHE or SRE</w:t>
      </w:r>
      <w:r w:rsidR="0090309E" w:rsidRPr="00633C31">
        <w:rPr>
          <w:rFonts w:cstheme="minorHAnsi"/>
        </w:rPr>
        <w:t>.</w:t>
      </w:r>
    </w:p>
    <w:p w14:paraId="6CA86FB5" w14:textId="5ADC4FC9" w:rsidR="00642EC7" w:rsidRPr="00677907" w:rsidRDefault="00677907" w:rsidP="002F2B37">
      <w:pPr>
        <w:autoSpaceDE w:val="0"/>
        <w:autoSpaceDN w:val="0"/>
        <w:adjustRightInd w:val="0"/>
        <w:rPr>
          <w:rFonts w:cstheme="minorHAnsi"/>
          <w:b/>
          <w:sz w:val="28"/>
          <w:szCs w:val="28"/>
        </w:rPr>
      </w:pPr>
      <w:r w:rsidRPr="00677907">
        <w:rPr>
          <w:rFonts w:cstheme="minorHAnsi"/>
          <w:b/>
          <w:sz w:val="28"/>
          <w:szCs w:val="28"/>
        </w:rPr>
        <w:t>3</w:t>
      </w:r>
      <w:r w:rsidR="00FC7B5C">
        <w:rPr>
          <w:rFonts w:cstheme="minorHAnsi"/>
          <w:b/>
          <w:sz w:val="28"/>
          <w:szCs w:val="28"/>
        </w:rPr>
        <w:t>2</w:t>
      </w:r>
      <w:r w:rsidRPr="00677907">
        <w:rPr>
          <w:rFonts w:cstheme="minorHAnsi"/>
          <w:b/>
          <w:sz w:val="28"/>
          <w:szCs w:val="28"/>
        </w:rPr>
        <w:t xml:space="preserve">) </w:t>
      </w:r>
      <w:r w:rsidR="00642EC7" w:rsidRPr="00677907">
        <w:rPr>
          <w:rFonts w:cstheme="minorHAnsi"/>
          <w:b/>
          <w:sz w:val="28"/>
          <w:szCs w:val="28"/>
        </w:rPr>
        <w:t>Forced Marriage</w:t>
      </w:r>
    </w:p>
    <w:p w14:paraId="6CA86FB6" w14:textId="590AFA8E" w:rsidR="00642EC7" w:rsidRPr="00996C6A" w:rsidRDefault="00642EC7" w:rsidP="00642EC7">
      <w:pPr>
        <w:autoSpaceDE w:val="0"/>
        <w:autoSpaceDN w:val="0"/>
        <w:adjustRightInd w:val="0"/>
        <w:spacing w:after="0" w:line="240" w:lineRule="auto"/>
        <w:rPr>
          <w:rFonts w:cstheme="minorHAnsi"/>
          <w:color w:val="FF0000"/>
        </w:rPr>
      </w:pPr>
      <w:r w:rsidRPr="00633C31">
        <w:rPr>
          <w:rFonts w:cstheme="minorHAnsi"/>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w:t>
      </w:r>
      <w:r w:rsidRPr="000C213F">
        <w:rPr>
          <w:rFonts w:cstheme="minorHAnsi"/>
        </w:rPr>
        <w:t>marriage.</w:t>
      </w:r>
      <w:r w:rsidR="00996C6A" w:rsidRPr="000C213F">
        <w:rPr>
          <w:rFonts w:cstheme="minorHAnsi"/>
        </w:rPr>
        <w:t xml:space="preserve"> It is a crime to carry out any </w:t>
      </w:r>
      <w:r w:rsidR="0036077F" w:rsidRPr="000C213F">
        <w:rPr>
          <w:rFonts w:cstheme="minorHAnsi"/>
        </w:rPr>
        <w:t>conduct</w:t>
      </w:r>
      <w:r w:rsidR="00996C6A" w:rsidRPr="000C213F">
        <w:rPr>
          <w:rFonts w:cstheme="minorHAnsi"/>
        </w:rPr>
        <w:t xml:space="preserve"> whose</w:t>
      </w:r>
      <w:r w:rsidR="009C1E04" w:rsidRPr="000C213F">
        <w:rPr>
          <w:rFonts w:cstheme="minorHAnsi"/>
        </w:rPr>
        <w:t xml:space="preserve"> purpose is to cause a child to marry before their 18</w:t>
      </w:r>
      <w:r w:rsidR="009C1E04" w:rsidRPr="000C213F">
        <w:rPr>
          <w:rFonts w:cstheme="minorHAnsi"/>
          <w:vertAlign w:val="superscript"/>
        </w:rPr>
        <w:t>th</w:t>
      </w:r>
      <w:r w:rsidR="009C1E04" w:rsidRPr="000C213F">
        <w:rPr>
          <w:rFonts w:cstheme="minorHAnsi"/>
        </w:rPr>
        <w:t xml:space="preserve"> birthday, even if violence,</w:t>
      </w:r>
      <w:r w:rsidR="0036077F" w:rsidRPr="000C213F">
        <w:rPr>
          <w:rFonts w:cstheme="minorHAnsi"/>
        </w:rPr>
        <w:t xml:space="preserve"> </w:t>
      </w:r>
      <w:r w:rsidR="00BF0410" w:rsidRPr="000C213F">
        <w:rPr>
          <w:rFonts w:cstheme="minorHAnsi"/>
        </w:rPr>
        <w:t>threats or another form of coercion are not used. This applies to</w:t>
      </w:r>
      <w:r w:rsidR="0036077F" w:rsidRPr="000C213F">
        <w:rPr>
          <w:rFonts w:cstheme="minorHAnsi"/>
        </w:rPr>
        <w:t xml:space="preserve"> non-binding, unofficial “</w:t>
      </w:r>
      <w:r w:rsidR="00F525F7" w:rsidRPr="000C213F">
        <w:rPr>
          <w:rFonts w:cstheme="minorHAnsi"/>
        </w:rPr>
        <w:t>marriages</w:t>
      </w:r>
      <w:r w:rsidR="0036077F" w:rsidRPr="000C213F">
        <w:rPr>
          <w:rFonts w:cstheme="minorHAnsi"/>
        </w:rPr>
        <w:t>” as well as legal marriages.</w:t>
      </w:r>
    </w:p>
    <w:p w14:paraId="151704AC" w14:textId="77777777" w:rsidR="002F2B37" w:rsidRPr="00633C31" w:rsidRDefault="002F2B37" w:rsidP="00642EC7">
      <w:pPr>
        <w:autoSpaceDE w:val="0"/>
        <w:autoSpaceDN w:val="0"/>
        <w:adjustRightInd w:val="0"/>
        <w:spacing w:after="0" w:line="240" w:lineRule="auto"/>
        <w:rPr>
          <w:rFonts w:cstheme="minorHAnsi"/>
        </w:rPr>
      </w:pPr>
    </w:p>
    <w:p w14:paraId="14D84716" w14:textId="7FA31BBB" w:rsidR="00A15A7C" w:rsidRDefault="00642EC7" w:rsidP="00642EC7">
      <w:pPr>
        <w:autoSpaceDE w:val="0"/>
        <w:autoSpaceDN w:val="0"/>
        <w:adjustRightInd w:val="0"/>
        <w:spacing w:after="0" w:line="240" w:lineRule="auto"/>
        <w:rPr>
          <w:rFonts w:cstheme="minorHAnsi"/>
        </w:rPr>
      </w:pPr>
      <w:r w:rsidRPr="00633C31">
        <w:rPr>
          <w:rFonts w:cstheme="minorHAnsi"/>
        </w:rPr>
        <w:t>The Forced Marriage Unit has published Multi-</w:t>
      </w:r>
      <w:r w:rsidR="00B16FE6" w:rsidRPr="00633C31">
        <w:rPr>
          <w:rFonts w:cstheme="minorHAnsi"/>
        </w:rPr>
        <w:t>agency guidelines, with pages 35</w:t>
      </w:r>
      <w:r w:rsidRPr="00633C31">
        <w:rPr>
          <w:rFonts w:cstheme="minorHAnsi"/>
        </w:rPr>
        <w:t xml:space="preserve">-36 focusing on the role of schools and colleges. School and college staff can contact the Forced Marriage Unit if they need advice or information. Contact: 020 7008 0151 or email: fmu@fco.gov.uk. </w:t>
      </w:r>
    </w:p>
    <w:p w14:paraId="55B7F019" w14:textId="77777777" w:rsidR="00A15A7C" w:rsidRDefault="00A15A7C" w:rsidP="00642EC7">
      <w:pPr>
        <w:autoSpaceDE w:val="0"/>
        <w:autoSpaceDN w:val="0"/>
        <w:adjustRightInd w:val="0"/>
        <w:spacing w:after="0" w:line="240" w:lineRule="auto"/>
        <w:rPr>
          <w:rFonts w:cstheme="minorHAnsi"/>
        </w:rPr>
      </w:pPr>
    </w:p>
    <w:p w14:paraId="439A0207" w14:textId="4A53F82B" w:rsidR="008976E6" w:rsidRPr="00677907" w:rsidRDefault="00677907" w:rsidP="002F2B37">
      <w:pPr>
        <w:autoSpaceDE w:val="0"/>
        <w:autoSpaceDN w:val="0"/>
        <w:adjustRightInd w:val="0"/>
        <w:spacing w:after="0" w:line="240" w:lineRule="auto"/>
        <w:rPr>
          <w:rFonts w:cstheme="minorHAnsi"/>
          <w:b/>
          <w:sz w:val="28"/>
          <w:szCs w:val="28"/>
        </w:rPr>
      </w:pPr>
      <w:r w:rsidRPr="00677907">
        <w:rPr>
          <w:rFonts w:cstheme="minorHAnsi"/>
          <w:b/>
          <w:sz w:val="28"/>
          <w:szCs w:val="28"/>
        </w:rPr>
        <w:t>3</w:t>
      </w:r>
      <w:r w:rsidR="00FC7B5C">
        <w:rPr>
          <w:rFonts w:cstheme="minorHAnsi"/>
          <w:b/>
          <w:sz w:val="28"/>
          <w:szCs w:val="28"/>
        </w:rPr>
        <w:t>3</w:t>
      </w:r>
      <w:r w:rsidRPr="00677907">
        <w:rPr>
          <w:rFonts w:cstheme="minorHAnsi"/>
          <w:b/>
          <w:sz w:val="28"/>
          <w:szCs w:val="28"/>
        </w:rPr>
        <w:t xml:space="preserve">) </w:t>
      </w:r>
      <w:r w:rsidR="008976E6" w:rsidRPr="00677907">
        <w:rPr>
          <w:rFonts w:cstheme="minorHAnsi"/>
          <w:b/>
          <w:sz w:val="28"/>
          <w:szCs w:val="28"/>
        </w:rPr>
        <w:t>Breast ironing/flattening</w:t>
      </w:r>
    </w:p>
    <w:p w14:paraId="064CAB53" w14:textId="77777777" w:rsidR="008976E6" w:rsidRPr="008976E6" w:rsidRDefault="008976E6" w:rsidP="008976E6">
      <w:pPr>
        <w:pStyle w:val="ListParagraph"/>
        <w:autoSpaceDE w:val="0"/>
        <w:autoSpaceDN w:val="0"/>
        <w:adjustRightInd w:val="0"/>
        <w:spacing w:after="0" w:line="240" w:lineRule="auto"/>
        <w:ind w:left="1779"/>
        <w:rPr>
          <w:rFonts w:cstheme="minorHAnsi"/>
          <w:highlight w:val="yellow"/>
          <w:u w:val="single"/>
        </w:rPr>
      </w:pPr>
    </w:p>
    <w:p w14:paraId="46554E64" w14:textId="77777777" w:rsidR="008976E6" w:rsidRPr="008976E6" w:rsidRDefault="008976E6" w:rsidP="008976E6">
      <w:pPr>
        <w:autoSpaceDE w:val="0"/>
        <w:autoSpaceDN w:val="0"/>
        <w:adjustRightInd w:val="0"/>
        <w:spacing w:after="0" w:line="240" w:lineRule="auto"/>
        <w:rPr>
          <w:rFonts w:cstheme="minorHAnsi"/>
          <w:highlight w:val="yellow"/>
          <w:u w:val="single"/>
        </w:rPr>
      </w:pPr>
      <w:r w:rsidRPr="008976E6">
        <w:t>Breast flattening, also known as breast ironing, is the process during which young pubescent girls’ breasts are ironed, massaged, flattened and/or pounded down over a period of time (ranging from a few weeks to years) in order for the breasts to disappear or delay the development of the breasts entirely. In some families, large stones, a hammer or spatula that have been heated over hot coals can be used to compress the breast tissue. Other families may opt to use an elastic belt or binder to press the breasts to prevent them from growing. Breast flattening usually starts with the first signs of puberty, it is usually carried out by female relatives.</w:t>
      </w:r>
    </w:p>
    <w:p w14:paraId="58B3DC40" w14:textId="77777777" w:rsidR="0078366E" w:rsidRDefault="0078366E" w:rsidP="0078366E">
      <w:pPr>
        <w:spacing w:after="0"/>
      </w:pPr>
    </w:p>
    <w:p w14:paraId="51AD37DB" w14:textId="2F6BE16D" w:rsidR="008976E6" w:rsidRPr="008976E6" w:rsidRDefault="008976E6" w:rsidP="008976E6">
      <w:r w:rsidRPr="008976E6">
        <w:lastRenderedPageBreak/>
        <w:t xml:space="preserve">It should also be acknowledged that some adolescent girls and boys may choose to bind their breast using constrictive material due to gender transformation or questioning their identity, and this may also cause health problems. </w:t>
      </w:r>
    </w:p>
    <w:p w14:paraId="7FA7E1BE" w14:textId="0050D312" w:rsidR="008976E6" w:rsidRPr="00ED66BE" w:rsidRDefault="005A6982" w:rsidP="008976E6">
      <w:pPr>
        <w:rPr>
          <w:b/>
          <w:bCs/>
        </w:rPr>
      </w:pPr>
      <w:r w:rsidRPr="005C78AE">
        <w:rPr>
          <w:b/>
          <w:bCs/>
        </w:rPr>
        <w:t>Indicators</w:t>
      </w:r>
      <w:r w:rsidR="008976E6" w:rsidRPr="005C78AE">
        <w:rPr>
          <w:b/>
          <w:bCs/>
        </w:rPr>
        <w:t xml:space="preserve"> </w:t>
      </w:r>
      <w:r w:rsidR="008976E6" w:rsidRPr="00ED66BE">
        <w:rPr>
          <w:b/>
          <w:bCs/>
        </w:rPr>
        <w:t xml:space="preserve">that a girl could be at risk </w:t>
      </w:r>
    </w:p>
    <w:p w14:paraId="668C424A" w14:textId="77777777" w:rsidR="008976E6" w:rsidRPr="008976E6" w:rsidRDefault="008976E6" w:rsidP="00EA1A9C">
      <w:pPr>
        <w:pStyle w:val="ListParagraph"/>
        <w:numPr>
          <w:ilvl w:val="0"/>
          <w:numId w:val="50"/>
        </w:numPr>
        <w:spacing w:after="160" w:line="259" w:lineRule="auto"/>
      </w:pPr>
      <w:r w:rsidRPr="008976E6">
        <w:t xml:space="preserve">A girl is embarrassed about her body </w:t>
      </w:r>
    </w:p>
    <w:p w14:paraId="2DD7EBEC" w14:textId="77777777" w:rsidR="008976E6" w:rsidRPr="008976E6" w:rsidRDefault="008976E6" w:rsidP="00EA1A9C">
      <w:pPr>
        <w:pStyle w:val="ListParagraph"/>
        <w:numPr>
          <w:ilvl w:val="0"/>
          <w:numId w:val="50"/>
        </w:numPr>
        <w:spacing w:after="160" w:line="259" w:lineRule="auto"/>
      </w:pPr>
      <w:r w:rsidRPr="008976E6">
        <w:t xml:space="preserve">A girl is born to a woman who has undergone breast flattening </w:t>
      </w:r>
    </w:p>
    <w:p w14:paraId="3E458DED" w14:textId="77777777" w:rsidR="00650909" w:rsidRDefault="008976E6" w:rsidP="00EA1A9C">
      <w:pPr>
        <w:pStyle w:val="ListParagraph"/>
        <w:numPr>
          <w:ilvl w:val="0"/>
          <w:numId w:val="50"/>
        </w:numPr>
        <w:spacing w:after="160" w:line="259" w:lineRule="auto"/>
      </w:pPr>
      <w:r w:rsidRPr="008976E6">
        <w:t xml:space="preserve">A girl has an older sibling or cousin who has undergone breast flattening </w:t>
      </w:r>
    </w:p>
    <w:p w14:paraId="4F828ACF" w14:textId="17628819" w:rsidR="008976E6" w:rsidRPr="008976E6" w:rsidRDefault="008976E6" w:rsidP="00EA1A9C">
      <w:pPr>
        <w:pStyle w:val="ListParagraph"/>
        <w:numPr>
          <w:ilvl w:val="0"/>
          <w:numId w:val="50"/>
        </w:numPr>
        <w:spacing w:after="160" w:line="259" w:lineRule="auto"/>
      </w:pPr>
      <w:r w:rsidRPr="008976E6">
        <w:t xml:space="preserve">References to breast flattening in conversation, for example a girl may tell other children about it </w:t>
      </w:r>
    </w:p>
    <w:p w14:paraId="5E140B60" w14:textId="77777777" w:rsidR="008976E6" w:rsidRPr="008976E6" w:rsidRDefault="008976E6" w:rsidP="00EA1A9C">
      <w:pPr>
        <w:pStyle w:val="ListParagraph"/>
        <w:numPr>
          <w:ilvl w:val="0"/>
          <w:numId w:val="50"/>
        </w:numPr>
        <w:spacing w:after="160" w:line="259" w:lineRule="auto"/>
      </w:pPr>
      <w:r w:rsidRPr="008976E6">
        <w:t xml:space="preserve">A girl may request help from a teacher or another adult if she is aware or suspects that she is at immediate risk </w:t>
      </w:r>
    </w:p>
    <w:p w14:paraId="42055C75" w14:textId="77777777" w:rsidR="008976E6" w:rsidRPr="008976E6" w:rsidRDefault="008976E6" w:rsidP="00EA1A9C">
      <w:pPr>
        <w:pStyle w:val="ListParagraph"/>
        <w:numPr>
          <w:ilvl w:val="0"/>
          <w:numId w:val="50"/>
        </w:numPr>
        <w:spacing w:after="160" w:line="259" w:lineRule="auto"/>
      </w:pPr>
      <w:r w:rsidRPr="008976E6">
        <w:t xml:space="preserve">A girl from an affected community is withdrawn from PSHE and/or Sex and Relationship Education as her parents wish to keep her uninformed about her rights and her body. </w:t>
      </w:r>
    </w:p>
    <w:p w14:paraId="62B8D4A3" w14:textId="77777777" w:rsidR="008976E6" w:rsidRPr="008976E6" w:rsidRDefault="008976E6" w:rsidP="00EA1A9C">
      <w:pPr>
        <w:pStyle w:val="ListParagraph"/>
        <w:numPr>
          <w:ilvl w:val="0"/>
          <w:numId w:val="50"/>
        </w:numPr>
        <w:spacing w:after="160" w:line="259" w:lineRule="auto"/>
      </w:pPr>
      <w:r w:rsidRPr="008976E6">
        <w:t xml:space="preserve">One of both parents or elder family members consider breast flattening integral to their cultural identity. </w:t>
      </w:r>
    </w:p>
    <w:p w14:paraId="67C24CC6" w14:textId="77777777" w:rsidR="008976E6" w:rsidRPr="008976E6" w:rsidRDefault="008976E6" w:rsidP="00EA1A9C">
      <w:pPr>
        <w:pStyle w:val="ListParagraph"/>
        <w:numPr>
          <w:ilvl w:val="0"/>
          <w:numId w:val="50"/>
        </w:numPr>
        <w:spacing w:after="160" w:line="259" w:lineRule="auto"/>
      </w:pPr>
      <w:r w:rsidRPr="008976E6">
        <w:t>The family indicate that there are strong levels of influence held by elders who are involved in bringing up female children and support breast flattening.</w:t>
      </w:r>
    </w:p>
    <w:p w14:paraId="240846C9" w14:textId="018324D3" w:rsidR="008976E6" w:rsidRPr="00ED66BE" w:rsidRDefault="005A6982" w:rsidP="008976E6">
      <w:pPr>
        <w:rPr>
          <w:b/>
          <w:bCs/>
        </w:rPr>
      </w:pPr>
      <w:r w:rsidRPr="00650909">
        <w:rPr>
          <w:b/>
          <w:bCs/>
        </w:rPr>
        <w:t>Indicators</w:t>
      </w:r>
      <w:r w:rsidR="008976E6" w:rsidRPr="00ED66BE">
        <w:rPr>
          <w:b/>
          <w:bCs/>
        </w:rPr>
        <w:t xml:space="preserve"> that breast flattening has occurred </w:t>
      </w:r>
    </w:p>
    <w:p w14:paraId="6C905459" w14:textId="77777777" w:rsidR="008976E6" w:rsidRPr="008976E6" w:rsidRDefault="008976E6" w:rsidP="008976E6">
      <w:r w:rsidRPr="008976E6">
        <w:t xml:space="preserve">As well as keeping in mind the signs that indicate a girl may be at risk of breast flattening, professionals and others should be mindful that: </w:t>
      </w:r>
    </w:p>
    <w:p w14:paraId="7800D789" w14:textId="77777777" w:rsidR="008976E6" w:rsidRPr="008976E6" w:rsidRDefault="008976E6" w:rsidP="00EA1A9C">
      <w:pPr>
        <w:pStyle w:val="ListParagraph"/>
        <w:numPr>
          <w:ilvl w:val="0"/>
          <w:numId w:val="50"/>
        </w:numPr>
        <w:spacing w:after="160" w:line="259" w:lineRule="auto"/>
      </w:pPr>
      <w:r w:rsidRPr="008976E6">
        <w:t xml:space="preserve">A girl may disclose to a teacher, social worker, GP or another medical professional </w:t>
      </w:r>
    </w:p>
    <w:p w14:paraId="535990B0" w14:textId="77777777" w:rsidR="008976E6" w:rsidRPr="008976E6" w:rsidRDefault="008976E6" w:rsidP="00EA1A9C">
      <w:pPr>
        <w:pStyle w:val="ListParagraph"/>
        <w:numPr>
          <w:ilvl w:val="0"/>
          <w:numId w:val="50"/>
        </w:numPr>
        <w:spacing w:after="160" w:line="259" w:lineRule="auto"/>
      </w:pPr>
      <w:r w:rsidRPr="008976E6">
        <w:t xml:space="preserve">Some girls may ask for help, perhaps talk about pain or discomfort in their chest area, but may not be explicit about the problem due to embarrassment or fear </w:t>
      </w:r>
    </w:p>
    <w:p w14:paraId="2E109BC3" w14:textId="77777777" w:rsidR="008976E6" w:rsidRPr="008976E6" w:rsidRDefault="008976E6" w:rsidP="00EA1A9C">
      <w:pPr>
        <w:pStyle w:val="ListParagraph"/>
        <w:numPr>
          <w:ilvl w:val="0"/>
          <w:numId w:val="50"/>
        </w:numPr>
        <w:spacing w:after="160" w:line="259" w:lineRule="auto"/>
      </w:pPr>
      <w:r w:rsidRPr="008976E6">
        <w:t xml:space="preserve">A girl may display reluctance to undergo medical examination </w:t>
      </w:r>
    </w:p>
    <w:p w14:paraId="5AFF67FE" w14:textId="49A54196" w:rsidR="00067ADF" w:rsidRPr="00A15A7C" w:rsidRDefault="008976E6" w:rsidP="008976E6">
      <w:pPr>
        <w:pStyle w:val="ListParagraph"/>
        <w:numPr>
          <w:ilvl w:val="0"/>
          <w:numId w:val="50"/>
        </w:numPr>
        <w:spacing w:after="160" w:line="259" w:lineRule="auto"/>
      </w:pPr>
      <w:r w:rsidRPr="008976E6">
        <w:t xml:space="preserve">A girl may be fearful of changing for physical activities due to scars showing or bandages being visible </w:t>
      </w:r>
    </w:p>
    <w:p w14:paraId="4704EAE1" w14:textId="289AF03F" w:rsidR="008976E6" w:rsidRPr="00ED66BE" w:rsidRDefault="008976E6" w:rsidP="008976E6">
      <w:pPr>
        <w:rPr>
          <w:b/>
          <w:bCs/>
        </w:rPr>
      </w:pPr>
      <w:r w:rsidRPr="00ED66BE">
        <w:rPr>
          <w:b/>
          <w:bCs/>
        </w:rPr>
        <w:t xml:space="preserve">Law in the UK </w:t>
      </w:r>
    </w:p>
    <w:p w14:paraId="0902FAEC" w14:textId="5C11C03F" w:rsidR="00C1247F" w:rsidRPr="008976E6" w:rsidRDefault="008976E6" w:rsidP="008976E6">
      <w:r w:rsidRPr="008976E6">
        <w:t>There are no specific laws in the UK regarding breast flattening. If any member of staff is concerned that a girl is at risk of breast flattening, they must speak to the DSL/DDSL immediately. The DSL /DDSL will contact the MASH and make a referral.</w:t>
      </w:r>
    </w:p>
    <w:p w14:paraId="273951C0" w14:textId="324540A6" w:rsidR="008976E6" w:rsidRPr="00677907" w:rsidRDefault="00677907" w:rsidP="002F2B37">
      <w:pPr>
        <w:rPr>
          <w:b/>
          <w:sz w:val="28"/>
          <w:szCs w:val="28"/>
        </w:rPr>
      </w:pPr>
      <w:r w:rsidRPr="00677907">
        <w:rPr>
          <w:b/>
          <w:sz w:val="28"/>
          <w:szCs w:val="28"/>
        </w:rPr>
        <w:t>3</w:t>
      </w:r>
      <w:r w:rsidR="00FC7B5C">
        <w:rPr>
          <w:b/>
          <w:sz w:val="28"/>
          <w:szCs w:val="28"/>
        </w:rPr>
        <w:t>4</w:t>
      </w:r>
      <w:r w:rsidRPr="00677907">
        <w:rPr>
          <w:b/>
          <w:sz w:val="28"/>
          <w:szCs w:val="28"/>
        </w:rPr>
        <w:t xml:space="preserve">) </w:t>
      </w:r>
      <w:r w:rsidR="008976E6" w:rsidRPr="00677907">
        <w:rPr>
          <w:b/>
          <w:sz w:val="28"/>
          <w:szCs w:val="28"/>
        </w:rPr>
        <w:t xml:space="preserve">Up-Skirting </w:t>
      </w:r>
    </w:p>
    <w:p w14:paraId="5D020146" w14:textId="5953D31D" w:rsidR="008976E6" w:rsidRDefault="00C1247F" w:rsidP="008976E6">
      <w:pPr>
        <w:rPr>
          <w:color w:val="000000" w:themeColor="text1"/>
        </w:rPr>
      </w:pPr>
      <w:r w:rsidRPr="004A791A">
        <w:rPr>
          <w:color w:val="000000" w:themeColor="text1"/>
        </w:rPr>
        <w:t xml:space="preserve">The Voyeurism (Offences) Act,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r w:rsidR="009C3218" w:rsidRPr="004A791A">
        <w:rPr>
          <w:color w:val="000000" w:themeColor="text1"/>
        </w:rPr>
        <w:t xml:space="preserve">This is a criminal offense. </w:t>
      </w:r>
    </w:p>
    <w:p w14:paraId="30F7C20F" w14:textId="69DCD0CB" w:rsidR="008976E6" w:rsidRPr="00677907" w:rsidRDefault="00677907" w:rsidP="002F2B37">
      <w:pPr>
        <w:rPr>
          <w:b/>
          <w:sz w:val="28"/>
          <w:szCs w:val="28"/>
        </w:rPr>
      </w:pPr>
      <w:r w:rsidRPr="00677907">
        <w:rPr>
          <w:b/>
          <w:sz w:val="28"/>
          <w:szCs w:val="28"/>
        </w:rPr>
        <w:t>3</w:t>
      </w:r>
      <w:r w:rsidR="00FC7B5C">
        <w:rPr>
          <w:b/>
          <w:sz w:val="28"/>
          <w:szCs w:val="28"/>
        </w:rPr>
        <w:t>5</w:t>
      </w:r>
      <w:r w:rsidRPr="00677907">
        <w:rPr>
          <w:b/>
          <w:sz w:val="28"/>
          <w:szCs w:val="28"/>
        </w:rPr>
        <w:t xml:space="preserve">) </w:t>
      </w:r>
      <w:r w:rsidR="008976E6" w:rsidRPr="00677907">
        <w:rPr>
          <w:b/>
          <w:sz w:val="28"/>
          <w:szCs w:val="28"/>
        </w:rPr>
        <w:t>Serious violence</w:t>
      </w:r>
    </w:p>
    <w:p w14:paraId="2BDC74F2" w14:textId="6073292A" w:rsidR="008976E6" w:rsidRDefault="008976E6" w:rsidP="008976E6">
      <w:r w:rsidRPr="008976E6">
        <w:t>All staff should be aware of indicators which may signal that children are at risk from or involved with serious violent crime. These may include: increased absence from school, a change in friendships or relationships with older individuals or groups, a significant decline in performance, signs of self-harm or significant change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w:t>
      </w:r>
      <w:r w:rsidR="00CD616A">
        <w:t>.</w:t>
      </w:r>
    </w:p>
    <w:p w14:paraId="666EAC42" w14:textId="77777777" w:rsidR="00140000" w:rsidRPr="00314CDE" w:rsidRDefault="00CD616A" w:rsidP="008976E6">
      <w:r w:rsidRPr="00314CDE">
        <w:lastRenderedPageBreak/>
        <w:t xml:space="preserve">There are a number of indicators, which may signal children are at risk from, or are involved with, serious violent crime. These may include: increased absence from school </w:t>
      </w:r>
    </w:p>
    <w:p w14:paraId="4DAD7B6D" w14:textId="77777777" w:rsidR="00140000" w:rsidRPr="00314CDE" w:rsidRDefault="00CD616A" w:rsidP="008976E6">
      <w:r w:rsidRPr="00314CDE">
        <w:t>• a change in friendships or relationships with older individuals or groups</w:t>
      </w:r>
    </w:p>
    <w:p w14:paraId="20BBD498" w14:textId="77777777" w:rsidR="00140000" w:rsidRPr="00314CDE" w:rsidRDefault="00CD616A" w:rsidP="008976E6">
      <w:r w:rsidRPr="00314CDE">
        <w:t xml:space="preserve"> • a significant decline in performance </w:t>
      </w:r>
    </w:p>
    <w:p w14:paraId="475D963D" w14:textId="77777777" w:rsidR="00140000" w:rsidRPr="00314CDE" w:rsidRDefault="00CD616A" w:rsidP="008976E6">
      <w:r w:rsidRPr="00314CDE">
        <w:t xml:space="preserve">• signs of self-harm or a significant change in wellbeing, or signs of assault or unexplained injuries </w:t>
      </w:r>
    </w:p>
    <w:p w14:paraId="10B33452" w14:textId="77777777" w:rsidR="00140000" w:rsidRPr="00314CDE" w:rsidRDefault="00CD616A" w:rsidP="008976E6">
      <w:r w:rsidRPr="00314CDE">
        <w:t>• Unexplained gifts or new possessions could also indicate that children have been approached by, or are involved with, individuals associated with criminal networks or gangs and may be at risk of criminal exploitation.</w:t>
      </w:r>
    </w:p>
    <w:p w14:paraId="4191EB2E" w14:textId="288851B4" w:rsidR="00140000" w:rsidRPr="00314CDE" w:rsidRDefault="00CD616A" w:rsidP="008976E6">
      <w:r w:rsidRPr="00314CDE">
        <w:t xml:space="preserve"> The likelihood of involvement in serious violence may be increased by factors such as: </w:t>
      </w:r>
    </w:p>
    <w:p w14:paraId="68705477" w14:textId="77777777" w:rsidR="00140000" w:rsidRPr="00314CDE" w:rsidRDefault="00CD616A" w:rsidP="008976E6">
      <w:r w:rsidRPr="00314CDE">
        <w:t xml:space="preserve">• being male </w:t>
      </w:r>
    </w:p>
    <w:p w14:paraId="1FAF70D5" w14:textId="77777777" w:rsidR="00140000" w:rsidRPr="00314CDE" w:rsidRDefault="00CD616A" w:rsidP="008976E6">
      <w:r w:rsidRPr="00314CDE">
        <w:t>• having been frequently absent or permanently excluded from school</w:t>
      </w:r>
    </w:p>
    <w:p w14:paraId="1EDCF6A3" w14:textId="3865425B" w:rsidR="00CD616A" w:rsidRPr="00314CDE" w:rsidRDefault="00CD616A" w:rsidP="008976E6">
      <w:r w:rsidRPr="00314CDE">
        <w:t xml:space="preserve"> • having experienced child maltreatment and having been involved in offending, such as theft or robbery</w:t>
      </w:r>
    </w:p>
    <w:p w14:paraId="13BFE3FC" w14:textId="215BC92A" w:rsidR="008976E6" w:rsidRPr="00314CDE" w:rsidRDefault="00BA1446" w:rsidP="00642EC7">
      <w:pPr>
        <w:autoSpaceDE w:val="0"/>
        <w:autoSpaceDN w:val="0"/>
        <w:adjustRightInd w:val="0"/>
        <w:spacing w:after="0" w:line="240" w:lineRule="auto"/>
      </w:pPr>
      <w:r w:rsidRPr="00314CDE">
        <w:t>Staff should also be aware that violence can often peak in the hours just before or just after school, when pupils are travelling to and from school. These times can be particularly risky for young people involved in serious violence.</w:t>
      </w:r>
    </w:p>
    <w:p w14:paraId="1DA3AE6F" w14:textId="77777777" w:rsidR="0078366E" w:rsidRDefault="0078366E" w:rsidP="002F2B37">
      <w:pPr>
        <w:tabs>
          <w:tab w:val="left" w:pos="1164"/>
        </w:tabs>
        <w:spacing w:after="0" w:line="240" w:lineRule="auto"/>
        <w:rPr>
          <w:rFonts w:cstheme="minorHAnsi"/>
          <w:b/>
          <w:sz w:val="28"/>
          <w:szCs w:val="28"/>
        </w:rPr>
      </w:pPr>
    </w:p>
    <w:p w14:paraId="6CA86FE5" w14:textId="5BD39E8A" w:rsidR="00F127E0" w:rsidRPr="00677907" w:rsidRDefault="00677907" w:rsidP="002F2B37">
      <w:pPr>
        <w:tabs>
          <w:tab w:val="left" w:pos="1164"/>
        </w:tabs>
        <w:spacing w:after="0" w:line="240" w:lineRule="auto"/>
        <w:rPr>
          <w:rFonts w:cstheme="minorHAnsi"/>
          <w:b/>
          <w:sz w:val="28"/>
          <w:szCs w:val="28"/>
        </w:rPr>
      </w:pPr>
      <w:r w:rsidRPr="00677907">
        <w:rPr>
          <w:rFonts w:cstheme="minorHAnsi"/>
          <w:b/>
          <w:sz w:val="28"/>
          <w:szCs w:val="28"/>
        </w:rPr>
        <w:t>3</w:t>
      </w:r>
      <w:r w:rsidR="00FC7B5C">
        <w:rPr>
          <w:rFonts w:cstheme="minorHAnsi"/>
          <w:b/>
          <w:sz w:val="28"/>
          <w:szCs w:val="28"/>
        </w:rPr>
        <w:t>6</w:t>
      </w:r>
      <w:r w:rsidRPr="00677907">
        <w:rPr>
          <w:rFonts w:cstheme="minorHAnsi"/>
          <w:b/>
          <w:sz w:val="28"/>
          <w:szCs w:val="28"/>
        </w:rPr>
        <w:t xml:space="preserve">) </w:t>
      </w:r>
      <w:r w:rsidR="00F127E0" w:rsidRPr="00677907">
        <w:rPr>
          <w:rFonts w:cstheme="minorHAnsi"/>
          <w:b/>
          <w:sz w:val="28"/>
          <w:szCs w:val="28"/>
        </w:rPr>
        <w:t>Prevent</w:t>
      </w:r>
      <w:r w:rsidR="00ED66BE" w:rsidRPr="00677907">
        <w:rPr>
          <w:rFonts w:cstheme="minorHAnsi"/>
          <w:b/>
          <w:sz w:val="28"/>
          <w:szCs w:val="28"/>
        </w:rPr>
        <w:t xml:space="preserve"> (</w:t>
      </w:r>
      <w:r w:rsidR="00F127E0" w:rsidRPr="00677907">
        <w:rPr>
          <w:rFonts w:cstheme="minorHAnsi"/>
          <w:b/>
          <w:sz w:val="28"/>
          <w:szCs w:val="28"/>
        </w:rPr>
        <w:t>Radicalisation</w:t>
      </w:r>
      <w:r w:rsidR="00ED66BE" w:rsidRPr="00677907">
        <w:rPr>
          <w:rFonts w:cstheme="minorHAnsi"/>
          <w:b/>
          <w:sz w:val="28"/>
          <w:szCs w:val="28"/>
        </w:rPr>
        <w:t xml:space="preserve"> and Extremism)</w:t>
      </w:r>
    </w:p>
    <w:p w14:paraId="26CA459D" w14:textId="2E1C52F3" w:rsidR="0096045C" w:rsidRPr="00633C31" w:rsidRDefault="0096045C" w:rsidP="00B16FE6">
      <w:pPr>
        <w:tabs>
          <w:tab w:val="left" w:pos="1164"/>
        </w:tabs>
        <w:spacing w:after="0" w:line="240" w:lineRule="auto"/>
        <w:rPr>
          <w:rFonts w:cstheme="minorHAnsi"/>
          <w:u w:val="single"/>
        </w:rPr>
      </w:pPr>
    </w:p>
    <w:p w14:paraId="0FA6FCE3" w14:textId="3095BB4B" w:rsidR="0096045C" w:rsidRDefault="0096045C" w:rsidP="00B16FE6">
      <w:pPr>
        <w:tabs>
          <w:tab w:val="left" w:pos="1164"/>
        </w:tabs>
        <w:spacing w:after="0" w:line="240" w:lineRule="auto"/>
        <w:rPr>
          <w:rFonts w:cstheme="minorHAnsi"/>
        </w:rPr>
      </w:pPr>
      <w:r w:rsidRPr="00633C31">
        <w:rPr>
          <w:rFonts w:cstheme="minorHAnsi"/>
        </w:rPr>
        <w:t xml:space="preserve">Children </w:t>
      </w:r>
      <w:r w:rsidR="000C2477" w:rsidRPr="00650909">
        <w:rPr>
          <w:rFonts w:cstheme="minorHAnsi"/>
        </w:rPr>
        <w:t xml:space="preserve">may be </w:t>
      </w:r>
      <w:r w:rsidR="00954F21" w:rsidRPr="00650909">
        <w:rPr>
          <w:rFonts w:cstheme="minorHAnsi"/>
        </w:rPr>
        <w:t>susceptible</w:t>
      </w:r>
      <w:r w:rsidRPr="00650909">
        <w:rPr>
          <w:rFonts w:cstheme="minorHAnsi"/>
        </w:rPr>
        <w:t xml:space="preserve"> </w:t>
      </w:r>
      <w:r w:rsidR="00877592" w:rsidRPr="00650909">
        <w:rPr>
          <w:rFonts w:cstheme="minorHAnsi"/>
        </w:rPr>
        <w:t>to</w:t>
      </w:r>
      <w:r w:rsidR="00637DB9" w:rsidRPr="00650909">
        <w:rPr>
          <w:rFonts w:cstheme="minorHAnsi"/>
        </w:rPr>
        <w:t xml:space="preserve"> radicalisation into terrorism</w:t>
      </w:r>
      <w:r w:rsidRPr="00650909">
        <w:rPr>
          <w:rFonts w:cstheme="minorHAnsi"/>
        </w:rPr>
        <w:t xml:space="preserve">. </w:t>
      </w:r>
      <w:r w:rsidRPr="00633C31">
        <w:rPr>
          <w:rFonts w:cstheme="minorHAnsi"/>
        </w:rPr>
        <w:t>Similar to protecting children from other forms of harms and abuse, protecting children from this risk will be a part of our school’s/college’s safeguarding approach.</w:t>
      </w:r>
    </w:p>
    <w:p w14:paraId="67090375" w14:textId="77777777" w:rsidR="00677907" w:rsidRPr="00633C31" w:rsidRDefault="00677907" w:rsidP="00B16FE6">
      <w:pPr>
        <w:tabs>
          <w:tab w:val="left" w:pos="1164"/>
        </w:tabs>
        <w:spacing w:after="0" w:line="240" w:lineRule="auto"/>
        <w:rPr>
          <w:rFonts w:cstheme="minorHAnsi"/>
        </w:rPr>
      </w:pPr>
    </w:p>
    <w:p w14:paraId="320D2515" w14:textId="70832C87" w:rsidR="003E4064" w:rsidRPr="00A15A7C" w:rsidRDefault="003E4064" w:rsidP="00EA1A9C">
      <w:pPr>
        <w:pStyle w:val="ListParagraph"/>
        <w:numPr>
          <w:ilvl w:val="0"/>
          <w:numId w:val="83"/>
        </w:numPr>
        <w:autoSpaceDE w:val="0"/>
        <w:autoSpaceDN w:val="0"/>
        <w:adjustRightInd w:val="0"/>
        <w:spacing w:after="0" w:line="240" w:lineRule="auto"/>
        <w:rPr>
          <w:rFonts w:cstheme="minorHAnsi"/>
        </w:rPr>
      </w:pPr>
      <w:r w:rsidRPr="00A15A7C">
        <w:rPr>
          <w:rFonts w:cstheme="minorHAnsi"/>
        </w:rPr>
        <w:t>Extremism is the vocal or active opposition to our fundamental values, including the rule of law, individual liberty and the mutual respect and tolerance of different faiths and beliefs. This also includes calling for the death of members of the armed forces.</w:t>
      </w:r>
      <w:r w:rsidR="00B47AB6" w:rsidRPr="00A15A7C">
        <w:rPr>
          <w:rFonts w:cstheme="minorHAnsi"/>
        </w:rPr>
        <w:t xml:space="preserve"> </w:t>
      </w:r>
    </w:p>
    <w:p w14:paraId="4594AD21" w14:textId="77777777" w:rsidR="00677907" w:rsidRPr="00633C31" w:rsidRDefault="00677907" w:rsidP="00F127E0">
      <w:pPr>
        <w:autoSpaceDE w:val="0"/>
        <w:autoSpaceDN w:val="0"/>
        <w:adjustRightInd w:val="0"/>
        <w:spacing w:after="0" w:line="240" w:lineRule="auto"/>
        <w:rPr>
          <w:rFonts w:cstheme="minorHAnsi"/>
        </w:rPr>
      </w:pPr>
    </w:p>
    <w:p w14:paraId="6F7123F9" w14:textId="041798B6" w:rsidR="003E4064" w:rsidRPr="00044641" w:rsidRDefault="003E4064" w:rsidP="00EA1A9C">
      <w:pPr>
        <w:pStyle w:val="ListParagraph"/>
        <w:numPr>
          <w:ilvl w:val="0"/>
          <w:numId w:val="83"/>
        </w:numPr>
        <w:autoSpaceDE w:val="0"/>
        <w:autoSpaceDN w:val="0"/>
        <w:adjustRightInd w:val="0"/>
        <w:spacing w:after="0" w:line="240" w:lineRule="auto"/>
        <w:rPr>
          <w:rFonts w:cstheme="minorHAnsi"/>
        </w:rPr>
      </w:pPr>
      <w:r w:rsidRPr="00044641">
        <w:rPr>
          <w:rFonts w:cstheme="minorHAnsi"/>
        </w:rPr>
        <w:t>Radicalisation</w:t>
      </w:r>
      <w:r w:rsidRPr="00A15A7C">
        <w:rPr>
          <w:rFonts w:cstheme="minorHAnsi"/>
        </w:rPr>
        <w:t xml:space="preserve"> </w:t>
      </w:r>
      <w:r w:rsidR="00650909" w:rsidRPr="00A15A7C">
        <w:rPr>
          <w:rFonts w:cstheme="minorHAnsi"/>
        </w:rPr>
        <w:t>is the process of a person legitimising support for, or use of, terrorist violence</w:t>
      </w:r>
    </w:p>
    <w:p w14:paraId="0A62EB69" w14:textId="77777777" w:rsidR="00677907" w:rsidRDefault="00677907" w:rsidP="00F127E0">
      <w:pPr>
        <w:autoSpaceDE w:val="0"/>
        <w:autoSpaceDN w:val="0"/>
        <w:adjustRightInd w:val="0"/>
        <w:spacing w:after="0" w:line="240" w:lineRule="auto"/>
        <w:rPr>
          <w:rFonts w:cstheme="minorHAnsi"/>
        </w:rPr>
      </w:pPr>
    </w:p>
    <w:p w14:paraId="18ACAC78" w14:textId="49355156" w:rsidR="00925D99" w:rsidRPr="00044641" w:rsidRDefault="00925D99" w:rsidP="00EA1A9C">
      <w:pPr>
        <w:pStyle w:val="ListParagraph"/>
        <w:numPr>
          <w:ilvl w:val="0"/>
          <w:numId w:val="83"/>
        </w:numPr>
        <w:autoSpaceDE w:val="0"/>
        <w:autoSpaceDN w:val="0"/>
        <w:adjustRightInd w:val="0"/>
        <w:spacing w:after="0" w:line="240" w:lineRule="auto"/>
        <w:rPr>
          <w:rFonts w:cstheme="minorHAnsi"/>
          <w:color w:val="000000" w:themeColor="text1"/>
        </w:rPr>
      </w:pPr>
      <w:r w:rsidRPr="00044641">
        <w:rPr>
          <w:color w:val="000000" w:themeColor="text1"/>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534874EB" w14:textId="61D948C1" w:rsidR="003E4064" w:rsidRPr="00633C31" w:rsidRDefault="003E4064" w:rsidP="00F127E0">
      <w:pPr>
        <w:autoSpaceDE w:val="0"/>
        <w:autoSpaceDN w:val="0"/>
        <w:adjustRightInd w:val="0"/>
        <w:spacing w:after="0" w:line="240" w:lineRule="auto"/>
        <w:rPr>
          <w:rFonts w:cstheme="minorHAnsi"/>
        </w:rPr>
      </w:pPr>
    </w:p>
    <w:p w14:paraId="3CC58CCD" w14:textId="3C77CAEF" w:rsidR="003E4064" w:rsidRPr="00633C31" w:rsidRDefault="003E4064" w:rsidP="003E4064">
      <w:pPr>
        <w:autoSpaceDE w:val="0"/>
        <w:autoSpaceDN w:val="0"/>
        <w:adjustRightInd w:val="0"/>
        <w:spacing w:after="0" w:line="240" w:lineRule="auto"/>
        <w:rPr>
          <w:rFonts w:cstheme="minorHAnsi"/>
        </w:rPr>
      </w:pPr>
      <w:r w:rsidRPr="00633C31">
        <w:rPr>
          <w:rFonts w:cstheme="minorHAnsi"/>
        </w:rPr>
        <w:t>We understa</w:t>
      </w:r>
      <w:r w:rsidR="003D347B" w:rsidRPr="00633C31">
        <w:rPr>
          <w:rFonts w:cstheme="minorHAnsi"/>
        </w:rPr>
        <w:t>nd t</w:t>
      </w:r>
      <w:r w:rsidRPr="00633C31">
        <w:rPr>
          <w:rFonts w:cstheme="minorHAnsi"/>
        </w:rPr>
        <w:t xml:space="preserve">here is no single way of identifying whether a child is likely to be susceptible </w:t>
      </w:r>
      <w:r w:rsidR="00BE293E" w:rsidRPr="00650909">
        <w:rPr>
          <w:rFonts w:cstheme="minorHAnsi"/>
        </w:rPr>
        <w:t xml:space="preserve">to radicalisation </w:t>
      </w:r>
      <w:r w:rsidR="0018099E" w:rsidRPr="00650909">
        <w:rPr>
          <w:rFonts w:cstheme="minorHAnsi"/>
        </w:rPr>
        <w:t>into</w:t>
      </w:r>
      <w:r w:rsidR="00BE293E" w:rsidRPr="00650909">
        <w:rPr>
          <w:rFonts w:cstheme="minorHAnsi"/>
        </w:rPr>
        <w:t xml:space="preserve"> terrorism</w:t>
      </w:r>
      <w:r w:rsidRPr="00650909">
        <w:rPr>
          <w:rFonts w:cstheme="minorHAnsi"/>
        </w:rPr>
        <w:t xml:space="preserve">. Background factors combined with specific influences such as family and friends may contribute to a child’s vulnerability. Similarly, radicalisation can occur through many different methods (such </w:t>
      </w:r>
      <w:r w:rsidRPr="00633C31">
        <w:rPr>
          <w:rFonts w:cstheme="minorHAnsi"/>
        </w:rPr>
        <w:t>as social media) and settings (such as the internet). However, it is possible to protect vulnerable people from extremist ideology and intervene to prevent those at risk of radicalisation being radicalised. As with other safeguarding risks, our staff will be alert to changes in children’s behaviour which could indicate that they may be in need of help or protection. Staff will use their judgement in identifying children who might be at risk of radicalisation and act proportionately which may include the designated safeguarding lead (or deputy) making a referral to the Channel programme.</w:t>
      </w:r>
    </w:p>
    <w:p w14:paraId="3FAEC22D" w14:textId="1E541530" w:rsidR="003E4064" w:rsidRPr="00633C31" w:rsidRDefault="003E4064" w:rsidP="00F127E0">
      <w:pPr>
        <w:autoSpaceDE w:val="0"/>
        <w:autoSpaceDN w:val="0"/>
        <w:adjustRightInd w:val="0"/>
        <w:spacing w:after="0" w:line="240" w:lineRule="auto"/>
        <w:rPr>
          <w:rFonts w:cstheme="minorHAnsi"/>
        </w:rPr>
      </w:pPr>
    </w:p>
    <w:p w14:paraId="6CA86FE7" w14:textId="162C3632" w:rsidR="00F127E0" w:rsidRPr="00633C31" w:rsidRDefault="00F127E0" w:rsidP="00F127E0">
      <w:pPr>
        <w:autoSpaceDE w:val="0"/>
        <w:autoSpaceDN w:val="0"/>
        <w:adjustRightInd w:val="0"/>
        <w:spacing w:after="0" w:line="240" w:lineRule="auto"/>
        <w:rPr>
          <w:rFonts w:cstheme="minorHAnsi"/>
        </w:rPr>
      </w:pPr>
      <w:r w:rsidRPr="00633C31">
        <w:rPr>
          <w:rFonts w:cstheme="minorHAnsi"/>
        </w:rPr>
        <w:t xml:space="preserve">From </w:t>
      </w:r>
      <w:r w:rsidR="00893115" w:rsidRPr="00633C31">
        <w:rPr>
          <w:rFonts w:cstheme="minorHAnsi"/>
        </w:rPr>
        <w:t>1 July 2015,</w:t>
      </w:r>
      <w:r w:rsidRPr="00633C31">
        <w:rPr>
          <w:rFonts w:cstheme="minorHAnsi"/>
        </w:rPr>
        <w:t xml:space="preserve"> specified authorities, including all schools (and since 18 September 2015 all colleges) as defined in the summary of this guidance, are subject to a duty under section 26 of the Counter-Terrorism and Security Act 2015 (“the CTSA 2015”), in the exercise of their functions, to have “due regard</w:t>
      </w:r>
      <w:r w:rsidR="00350B40" w:rsidRPr="00633C31">
        <w:rPr>
          <w:rFonts w:cstheme="minorHAnsi"/>
        </w:rPr>
        <w:t xml:space="preserve">” </w:t>
      </w:r>
      <w:r w:rsidRPr="00633C31">
        <w:rPr>
          <w:rFonts w:cstheme="minorHAnsi"/>
        </w:rPr>
        <w:t>to the need to prevent people from</w:t>
      </w:r>
      <w:r w:rsidR="00E235EF">
        <w:rPr>
          <w:rFonts w:cstheme="minorHAnsi"/>
        </w:rPr>
        <w:t xml:space="preserve"> </w:t>
      </w:r>
      <w:r w:rsidR="00E235EF" w:rsidRPr="00650909">
        <w:rPr>
          <w:rFonts w:cstheme="minorHAnsi"/>
        </w:rPr>
        <w:t xml:space="preserve">becoming terrorists or supporting terrorism. </w:t>
      </w:r>
      <w:r w:rsidRPr="00650909">
        <w:rPr>
          <w:rFonts w:cstheme="minorHAnsi"/>
        </w:rPr>
        <w:t xml:space="preserve">This </w:t>
      </w:r>
      <w:r w:rsidRPr="00633C31">
        <w:rPr>
          <w:rFonts w:cstheme="minorHAnsi"/>
        </w:rPr>
        <w:t xml:space="preserve">duty is known as the Prevent duty. It applies to a wide range of public-facing bodies. Bodies to which the duty applies must have regard to statutory guidance issued under section </w:t>
      </w:r>
      <w:r w:rsidRPr="00633C31">
        <w:rPr>
          <w:rFonts w:cstheme="minorHAnsi"/>
        </w:rPr>
        <w:lastRenderedPageBreak/>
        <w:t>29 of the CTSA</w:t>
      </w:r>
      <w:r w:rsidR="007517CA" w:rsidRPr="00633C31">
        <w:rPr>
          <w:rFonts w:cstheme="minorHAnsi"/>
        </w:rPr>
        <w:t xml:space="preserve"> 2015. Paragraphs 57-76 of t</w:t>
      </w:r>
      <w:r w:rsidRPr="00633C31">
        <w:rPr>
          <w:rFonts w:cstheme="minorHAnsi"/>
        </w:rPr>
        <w:t xml:space="preserve">he statutory “Revised Prevent duty guidance: for England and Wales” (for schools) summarises the requirements on schools in terms of four general themes: </w:t>
      </w:r>
    </w:p>
    <w:p w14:paraId="6CA86FE8" w14:textId="77777777" w:rsidR="00350B40" w:rsidRPr="00633C31" w:rsidRDefault="00350B40" w:rsidP="00F127E0">
      <w:pPr>
        <w:autoSpaceDE w:val="0"/>
        <w:autoSpaceDN w:val="0"/>
        <w:adjustRightInd w:val="0"/>
        <w:spacing w:after="0" w:line="240" w:lineRule="auto"/>
        <w:rPr>
          <w:rFonts w:cstheme="minorHAnsi"/>
        </w:rPr>
      </w:pPr>
    </w:p>
    <w:p w14:paraId="6CA86FE9" w14:textId="61BCF3BB" w:rsidR="00350B40" w:rsidRPr="00633C31" w:rsidRDefault="00845A84" w:rsidP="00350B40">
      <w:pPr>
        <w:autoSpaceDE w:val="0"/>
        <w:autoSpaceDN w:val="0"/>
        <w:adjustRightInd w:val="0"/>
        <w:spacing w:after="0" w:line="240" w:lineRule="auto"/>
        <w:rPr>
          <w:rFonts w:cstheme="minorHAnsi"/>
        </w:rPr>
      </w:pPr>
      <w:r>
        <w:rPr>
          <w:rFonts w:cstheme="minorHAnsi"/>
        </w:rPr>
        <w:t>W</w:t>
      </w:r>
      <w:r w:rsidR="00350B40" w:rsidRPr="00633C31">
        <w:rPr>
          <w:rFonts w:cstheme="minorHAnsi"/>
        </w:rPr>
        <w:t>e will:</w:t>
      </w:r>
    </w:p>
    <w:p w14:paraId="6CA86FEA" w14:textId="77777777" w:rsidR="00350B40" w:rsidRPr="00633C31" w:rsidRDefault="00350B40" w:rsidP="003C0FA7">
      <w:pPr>
        <w:pStyle w:val="ListParagraph"/>
        <w:numPr>
          <w:ilvl w:val="0"/>
          <w:numId w:val="18"/>
        </w:numPr>
        <w:spacing w:after="0" w:line="240" w:lineRule="auto"/>
        <w:rPr>
          <w:rFonts w:cstheme="minorHAnsi"/>
        </w:rPr>
      </w:pPr>
      <w:r w:rsidRPr="00633C31">
        <w:rPr>
          <w:rFonts w:cstheme="minorHAnsi"/>
        </w:rPr>
        <w:t xml:space="preserve">Assess the risk of children being drawn into terrorism, including support for extremist ideas that </w:t>
      </w:r>
      <w:r w:rsidR="0090309E" w:rsidRPr="00633C31">
        <w:rPr>
          <w:rFonts w:cstheme="minorHAnsi"/>
        </w:rPr>
        <w:t>are part of terrorist ideology;</w:t>
      </w:r>
    </w:p>
    <w:p w14:paraId="6CA86FEB" w14:textId="77777777" w:rsidR="00C31E1D" w:rsidRPr="00633C31" w:rsidRDefault="00350B40" w:rsidP="003C0FA7">
      <w:pPr>
        <w:pStyle w:val="ListParagraph"/>
        <w:numPr>
          <w:ilvl w:val="0"/>
          <w:numId w:val="18"/>
        </w:numPr>
        <w:spacing w:after="0" w:line="240" w:lineRule="auto"/>
        <w:rPr>
          <w:rFonts w:cstheme="minorHAnsi"/>
        </w:rPr>
      </w:pPr>
      <w:r w:rsidRPr="00633C31">
        <w:rPr>
          <w:rFonts w:cstheme="minorHAnsi"/>
        </w:rPr>
        <w:t>Work in partnership with parents, children, families and statutory agencies</w:t>
      </w:r>
      <w:r w:rsidR="0090309E" w:rsidRPr="00633C31">
        <w:rPr>
          <w:rFonts w:cstheme="minorHAnsi"/>
        </w:rPr>
        <w:t>;</w:t>
      </w:r>
    </w:p>
    <w:p w14:paraId="6CA86FEC" w14:textId="7B42A7C7" w:rsidR="00350B40" w:rsidRPr="00650909" w:rsidRDefault="00C31E1D" w:rsidP="003C0FA7">
      <w:pPr>
        <w:pStyle w:val="ListParagraph"/>
        <w:numPr>
          <w:ilvl w:val="0"/>
          <w:numId w:val="18"/>
        </w:numPr>
        <w:spacing w:after="0" w:line="240" w:lineRule="auto"/>
        <w:rPr>
          <w:rFonts w:cstheme="minorHAnsi"/>
        </w:rPr>
      </w:pPr>
      <w:r w:rsidRPr="00633C31">
        <w:rPr>
          <w:rFonts w:cstheme="minorHAnsi"/>
        </w:rPr>
        <w:t>A</w:t>
      </w:r>
      <w:r w:rsidR="00350B40" w:rsidRPr="00633C31">
        <w:rPr>
          <w:rFonts w:cstheme="minorHAnsi"/>
        </w:rPr>
        <w:t>ssess the risk in our loc</w:t>
      </w:r>
      <w:r w:rsidR="003E4064" w:rsidRPr="00633C31">
        <w:rPr>
          <w:rFonts w:cstheme="minorHAnsi"/>
        </w:rPr>
        <w:t xml:space="preserve">al area and as a </w:t>
      </w:r>
      <w:r w:rsidR="003E4064" w:rsidRPr="00650909">
        <w:rPr>
          <w:rFonts w:cstheme="minorHAnsi"/>
        </w:rPr>
        <w:t>minimum our designated safeguarding lead</w:t>
      </w:r>
      <w:r w:rsidR="00350B40" w:rsidRPr="00650909">
        <w:rPr>
          <w:rFonts w:cstheme="minorHAnsi"/>
        </w:rPr>
        <w:t xml:space="preserve"> will undertake Prevent awareness training to provide advice and support to other members of staff on protecting children </w:t>
      </w:r>
      <w:r w:rsidR="0090309E" w:rsidRPr="00650909">
        <w:rPr>
          <w:rFonts w:cstheme="minorHAnsi"/>
        </w:rPr>
        <w:t>from the risk of radicalisation;</w:t>
      </w:r>
    </w:p>
    <w:p w14:paraId="54BF4774" w14:textId="77777777" w:rsidR="00712F71" w:rsidRPr="00650909" w:rsidRDefault="00712F71" w:rsidP="00712F71">
      <w:pPr>
        <w:pStyle w:val="ListParagraph"/>
        <w:numPr>
          <w:ilvl w:val="0"/>
          <w:numId w:val="18"/>
        </w:numPr>
        <w:spacing w:after="0" w:line="240" w:lineRule="auto"/>
        <w:rPr>
          <w:rFonts w:cstheme="minorHAnsi"/>
        </w:rPr>
      </w:pPr>
      <w:r w:rsidRPr="00650909">
        <w:rPr>
          <w:rFonts w:cstheme="minorHAnsi"/>
        </w:rPr>
        <w:t>Our DSL/DDSL will complete training for Channel referrals</w:t>
      </w:r>
    </w:p>
    <w:p w14:paraId="6BCA93AD" w14:textId="710A8BED" w:rsidR="00A47A26" w:rsidRPr="00650909" w:rsidRDefault="00712F71" w:rsidP="00712F71">
      <w:pPr>
        <w:pStyle w:val="ListParagraph"/>
        <w:numPr>
          <w:ilvl w:val="0"/>
          <w:numId w:val="18"/>
        </w:numPr>
        <w:spacing w:after="0" w:line="240" w:lineRule="auto"/>
        <w:rPr>
          <w:rFonts w:cstheme="minorHAnsi"/>
        </w:rPr>
      </w:pPr>
      <w:r w:rsidRPr="00650909">
        <w:rPr>
          <w:rFonts w:cstheme="minorHAnsi"/>
        </w:rPr>
        <w:t>Our school will hold a Prevent risk assessment/Action plan (in line with the Prevent Duty guidance 2023), which will be reviewed annually</w:t>
      </w:r>
    </w:p>
    <w:p w14:paraId="6CA86FED" w14:textId="61C990F1" w:rsidR="00350B40" w:rsidRPr="00650909" w:rsidRDefault="00C31E1D" w:rsidP="003C0FA7">
      <w:pPr>
        <w:pStyle w:val="ListParagraph"/>
        <w:numPr>
          <w:ilvl w:val="0"/>
          <w:numId w:val="18"/>
        </w:numPr>
        <w:spacing w:after="0" w:line="240" w:lineRule="auto"/>
        <w:rPr>
          <w:rFonts w:cstheme="minorHAnsi"/>
        </w:rPr>
      </w:pPr>
      <w:r w:rsidRPr="00650909">
        <w:rPr>
          <w:rFonts w:cstheme="minorHAnsi"/>
        </w:rPr>
        <w:t>E</w:t>
      </w:r>
      <w:r w:rsidR="00350B40" w:rsidRPr="00650909">
        <w:rPr>
          <w:rFonts w:cstheme="minorHAnsi"/>
        </w:rPr>
        <w:t>nsures that suitable filtering</w:t>
      </w:r>
      <w:r w:rsidRPr="00650909">
        <w:rPr>
          <w:rFonts w:cstheme="minorHAnsi"/>
        </w:rPr>
        <w:t xml:space="preserve"> and monitoring</w:t>
      </w:r>
      <w:r w:rsidR="00350B40" w:rsidRPr="00650909">
        <w:rPr>
          <w:rFonts w:cstheme="minorHAnsi"/>
        </w:rPr>
        <w:t xml:space="preserve"> is in place</w:t>
      </w:r>
      <w:r w:rsidR="00F72270" w:rsidRPr="00650909">
        <w:rPr>
          <w:rFonts w:cstheme="minorHAnsi"/>
        </w:rPr>
        <w:t xml:space="preserve"> </w:t>
      </w:r>
      <w:r w:rsidR="00FC657A" w:rsidRPr="00650909">
        <w:rPr>
          <w:rFonts w:cstheme="minorHAnsi"/>
        </w:rPr>
        <w:t>on all</w:t>
      </w:r>
      <w:r w:rsidR="00F72270" w:rsidRPr="00650909">
        <w:rPr>
          <w:rFonts w:cstheme="minorHAnsi"/>
        </w:rPr>
        <w:t xml:space="preserve"> staff and pupil devices. </w:t>
      </w:r>
      <w:r w:rsidR="00FC657A" w:rsidRPr="00650909">
        <w:rPr>
          <w:rFonts w:cstheme="minorHAnsi"/>
        </w:rPr>
        <w:t xml:space="preserve"> </w:t>
      </w:r>
      <w:r w:rsidR="00350B40" w:rsidRPr="00650909">
        <w:rPr>
          <w:rFonts w:cstheme="minorHAnsi"/>
        </w:rPr>
        <w:t xml:space="preserve">Our pupils are taught to stay safe on-line. Our </w:t>
      </w:r>
      <w:r w:rsidR="00F72270" w:rsidRPr="00650909">
        <w:rPr>
          <w:rFonts w:cstheme="minorHAnsi"/>
        </w:rPr>
        <w:t>online</w:t>
      </w:r>
      <w:r w:rsidR="00350B40" w:rsidRPr="00650909">
        <w:rPr>
          <w:rFonts w:cstheme="minorHAnsi"/>
        </w:rPr>
        <w:t>-safety is integral to the school</w:t>
      </w:r>
      <w:r w:rsidR="00854D83" w:rsidRPr="00650909">
        <w:rPr>
          <w:rFonts w:cstheme="minorHAnsi"/>
        </w:rPr>
        <w:t>’</w:t>
      </w:r>
      <w:r w:rsidR="00350B40" w:rsidRPr="00650909">
        <w:rPr>
          <w:rFonts w:cstheme="minorHAnsi"/>
        </w:rPr>
        <w:t>s IT curriculum.</w:t>
      </w:r>
    </w:p>
    <w:p w14:paraId="6CA86FEE" w14:textId="77777777" w:rsidR="00E06471" w:rsidRPr="00633C31" w:rsidRDefault="00E06471" w:rsidP="00E06471">
      <w:pPr>
        <w:spacing w:after="0" w:line="240" w:lineRule="auto"/>
        <w:rPr>
          <w:rFonts w:cstheme="minorHAnsi"/>
        </w:rPr>
      </w:pPr>
    </w:p>
    <w:p w14:paraId="6CA86FEF" w14:textId="4198FFE9" w:rsidR="00E06471" w:rsidRPr="00ED66BE" w:rsidRDefault="001D484C" w:rsidP="00E06471">
      <w:pPr>
        <w:pStyle w:val="Body"/>
        <w:spacing w:before="108" w:after="108"/>
        <w:ind w:left="108" w:right="108"/>
        <w:rPr>
          <w:rFonts w:asciiTheme="minorHAnsi" w:hAnsiTheme="minorHAnsi" w:cstheme="minorHAnsi"/>
          <w:b/>
          <w:bCs/>
          <w:color w:val="auto"/>
        </w:rPr>
      </w:pPr>
      <w:r w:rsidRPr="00ED66BE">
        <w:rPr>
          <w:rFonts w:asciiTheme="minorHAnsi" w:hAnsiTheme="minorHAnsi" w:cstheme="minorHAnsi"/>
          <w:b/>
          <w:bCs/>
          <w:color w:val="auto"/>
          <w:lang w:val="en-US"/>
        </w:rPr>
        <w:t>E</w:t>
      </w:r>
      <w:r w:rsidR="00E06471" w:rsidRPr="00ED66BE">
        <w:rPr>
          <w:rFonts w:asciiTheme="minorHAnsi" w:hAnsiTheme="minorHAnsi" w:cstheme="minorHAnsi"/>
          <w:b/>
          <w:bCs/>
          <w:color w:val="auto"/>
          <w:lang w:val="en-US"/>
        </w:rPr>
        <w:t>arly indicators of radicalisation or extremism may include:</w:t>
      </w:r>
    </w:p>
    <w:p w14:paraId="6CA86FF0"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S</w:t>
      </w:r>
      <w:r w:rsidR="00E06471" w:rsidRPr="00633C31">
        <w:rPr>
          <w:rFonts w:cstheme="minorHAnsi"/>
          <w:lang w:val="en-US"/>
        </w:rPr>
        <w:t>howing sympathy for extremist causes</w:t>
      </w:r>
      <w:r w:rsidR="0090309E" w:rsidRPr="00633C31">
        <w:rPr>
          <w:rFonts w:cstheme="minorHAnsi"/>
          <w:lang w:val="en-US"/>
        </w:rPr>
        <w:t>;</w:t>
      </w:r>
    </w:p>
    <w:p w14:paraId="6CA86FF1"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G</w:t>
      </w:r>
      <w:r w:rsidR="00E06471" w:rsidRPr="00633C31">
        <w:rPr>
          <w:rFonts w:cstheme="minorHAnsi"/>
          <w:lang w:val="en-US"/>
        </w:rPr>
        <w:t>lorifying violence, especially to other faiths or cultures</w:t>
      </w:r>
      <w:r w:rsidR="0090309E" w:rsidRPr="00633C31">
        <w:rPr>
          <w:rFonts w:cstheme="minorHAnsi"/>
          <w:lang w:val="en-US"/>
        </w:rPr>
        <w:t>;</w:t>
      </w:r>
    </w:p>
    <w:p w14:paraId="6CA86FF2"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M</w:t>
      </w:r>
      <w:r w:rsidR="00E06471" w:rsidRPr="00633C31">
        <w:rPr>
          <w:rFonts w:cstheme="minorHAnsi"/>
          <w:lang w:val="en-US"/>
        </w:rPr>
        <w:t>aking remarks or comments about being at extremist e</w:t>
      </w:r>
      <w:r w:rsidR="0090309E" w:rsidRPr="00633C31">
        <w:rPr>
          <w:rFonts w:cstheme="minorHAnsi"/>
          <w:lang w:val="en-US"/>
        </w:rPr>
        <w:t>vents or rallies outside school;</w:t>
      </w:r>
    </w:p>
    <w:p w14:paraId="6CA86FF3"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E</w:t>
      </w:r>
      <w:r w:rsidR="00E06471" w:rsidRPr="00633C31">
        <w:rPr>
          <w:rFonts w:cstheme="minorHAnsi"/>
          <w:lang w:val="en-US"/>
        </w:rPr>
        <w:t>vidence of possessing illegal or extremist literature</w:t>
      </w:r>
      <w:r w:rsidR="0090309E" w:rsidRPr="00633C31">
        <w:rPr>
          <w:rFonts w:cstheme="minorHAnsi"/>
          <w:lang w:val="en-US"/>
        </w:rPr>
        <w:t>;</w:t>
      </w:r>
    </w:p>
    <w:p w14:paraId="6CA86FF4"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A</w:t>
      </w:r>
      <w:r w:rsidR="00E06471" w:rsidRPr="00633C31">
        <w:rPr>
          <w:rFonts w:cstheme="minorHAnsi"/>
          <w:lang w:val="en-US"/>
        </w:rPr>
        <w:t>dvocating messages similar to illegal organisations or other extremist groups</w:t>
      </w:r>
      <w:r w:rsidR="0090309E" w:rsidRPr="00633C31">
        <w:rPr>
          <w:rFonts w:cstheme="minorHAnsi"/>
          <w:lang w:val="en-US"/>
        </w:rPr>
        <w:t>;</w:t>
      </w:r>
    </w:p>
    <w:p w14:paraId="6CA86FF5"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O</w:t>
      </w:r>
      <w:r w:rsidR="00E06471" w:rsidRPr="00633C31">
        <w:rPr>
          <w:rFonts w:cstheme="minorHAnsi"/>
          <w:lang w:val="en-US"/>
        </w:rPr>
        <w:t>ut of character changes in dress, behaviour and peer relationships (but there are also very powerful narratives, programmes and networks that young people can come across online so involvement with partic</w:t>
      </w:r>
      <w:r w:rsidR="0090309E" w:rsidRPr="00633C31">
        <w:rPr>
          <w:rFonts w:cstheme="minorHAnsi"/>
          <w:lang w:val="en-US"/>
        </w:rPr>
        <w:t>ular groups may not be apparent</w:t>
      </w:r>
      <w:r w:rsidR="00E06471" w:rsidRPr="00633C31">
        <w:rPr>
          <w:rFonts w:cstheme="minorHAnsi"/>
          <w:lang w:val="en-US"/>
        </w:rPr>
        <w:t>)</w:t>
      </w:r>
      <w:r w:rsidR="0090309E" w:rsidRPr="00633C31">
        <w:rPr>
          <w:rFonts w:cstheme="minorHAnsi"/>
          <w:lang w:val="en-US"/>
        </w:rPr>
        <w:t>;</w:t>
      </w:r>
    </w:p>
    <w:p w14:paraId="6CA86FF6"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Se</w:t>
      </w:r>
      <w:r w:rsidR="00E06471" w:rsidRPr="00633C31">
        <w:rPr>
          <w:rFonts w:cstheme="minorHAnsi"/>
          <w:lang w:val="en-US"/>
        </w:rPr>
        <w:t xml:space="preserve">cretive </w:t>
      </w:r>
      <w:r w:rsidR="0090309E" w:rsidRPr="00633C31">
        <w:rPr>
          <w:rFonts w:cstheme="minorHAnsi"/>
          <w:lang w:val="en-US"/>
        </w:rPr>
        <w:t>behavior;</w:t>
      </w:r>
    </w:p>
    <w:p w14:paraId="6CA86FF7"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O</w:t>
      </w:r>
      <w:r w:rsidR="00E06471" w:rsidRPr="00633C31">
        <w:rPr>
          <w:rFonts w:cstheme="minorHAnsi"/>
          <w:lang w:val="en-US"/>
        </w:rPr>
        <w:t>nline searches or sharing extremist messages or social profiles</w:t>
      </w:r>
      <w:r w:rsidR="0090309E" w:rsidRPr="00633C31">
        <w:rPr>
          <w:rFonts w:cstheme="minorHAnsi"/>
          <w:lang w:val="en-US"/>
        </w:rPr>
        <w:t>;</w:t>
      </w:r>
    </w:p>
    <w:p w14:paraId="6CA86FF8"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I</w:t>
      </w:r>
      <w:r w:rsidR="00E06471" w:rsidRPr="00633C31">
        <w:rPr>
          <w:rFonts w:cstheme="minorHAnsi"/>
          <w:lang w:val="en-US"/>
        </w:rPr>
        <w:t>ntolerance of difference, including faith, culture, gender, race or sexuality</w:t>
      </w:r>
      <w:r w:rsidR="0090309E" w:rsidRPr="00633C31">
        <w:rPr>
          <w:rFonts w:cstheme="minorHAnsi"/>
          <w:lang w:val="en-US"/>
        </w:rPr>
        <w:t>;</w:t>
      </w:r>
    </w:p>
    <w:p w14:paraId="6CA86FF9"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G</w:t>
      </w:r>
      <w:r w:rsidR="00E06471" w:rsidRPr="00633C31">
        <w:rPr>
          <w:rFonts w:cstheme="minorHAnsi"/>
          <w:lang w:val="en-US"/>
        </w:rPr>
        <w:t>raffiti, art work or writing that displays extremist themes</w:t>
      </w:r>
      <w:r w:rsidR="0090309E" w:rsidRPr="00633C31">
        <w:rPr>
          <w:rFonts w:cstheme="minorHAnsi"/>
          <w:lang w:val="en-US"/>
        </w:rPr>
        <w:t>;</w:t>
      </w:r>
    </w:p>
    <w:p w14:paraId="6CA86FFA"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A</w:t>
      </w:r>
      <w:r w:rsidR="00E06471" w:rsidRPr="00633C31">
        <w:rPr>
          <w:rFonts w:cstheme="minorHAnsi"/>
          <w:lang w:val="en-US"/>
        </w:rPr>
        <w:t>ttempts to impose extremist views or practices on others</w:t>
      </w:r>
      <w:r w:rsidR="0090309E" w:rsidRPr="00633C31">
        <w:rPr>
          <w:rFonts w:cstheme="minorHAnsi"/>
          <w:lang w:val="en-US"/>
        </w:rPr>
        <w:t>;</w:t>
      </w:r>
    </w:p>
    <w:p w14:paraId="6CA86FFB" w14:textId="77777777" w:rsidR="00E06471" w:rsidRPr="00633C31" w:rsidRDefault="0094090E" w:rsidP="003C0FA7">
      <w:pPr>
        <w:pStyle w:val="NoSpacing"/>
        <w:numPr>
          <w:ilvl w:val="0"/>
          <w:numId w:val="37"/>
        </w:numPr>
        <w:rPr>
          <w:rFonts w:cstheme="minorHAnsi"/>
          <w:lang w:val="en-US"/>
        </w:rPr>
      </w:pPr>
      <w:r w:rsidRPr="00633C31">
        <w:rPr>
          <w:rFonts w:cstheme="minorHAnsi"/>
          <w:lang w:val="en-US"/>
        </w:rPr>
        <w:t>V</w:t>
      </w:r>
      <w:r w:rsidR="00E06471" w:rsidRPr="00633C31">
        <w:rPr>
          <w:rFonts w:cstheme="minorHAnsi"/>
          <w:lang w:val="en-US"/>
        </w:rPr>
        <w:t>erbalising anti-Western or anti-British views</w:t>
      </w:r>
      <w:r w:rsidR="0090309E" w:rsidRPr="00633C31">
        <w:rPr>
          <w:rFonts w:cstheme="minorHAnsi"/>
          <w:lang w:val="en-US"/>
        </w:rPr>
        <w:t>; and</w:t>
      </w:r>
    </w:p>
    <w:p w14:paraId="6CA86FFC" w14:textId="77777777" w:rsidR="00E06471" w:rsidRPr="00633C31" w:rsidRDefault="0094090E" w:rsidP="003C0FA7">
      <w:pPr>
        <w:pStyle w:val="NoSpacing"/>
        <w:numPr>
          <w:ilvl w:val="0"/>
          <w:numId w:val="37"/>
        </w:numPr>
        <w:rPr>
          <w:rFonts w:cstheme="minorHAnsi"/>
        </w:rPr>
      </w:pPr>
      <w:r w:rsidRPr="00633C31">
        <w:rPr>
          <w:rFonts w:cstheme="minorHAnsi"/>
          <w:lang w:val="en-US"/>
        </w:rPr>
        <w:t>A</w:t>
      </w:r>
      <w:r w:rsidR="00E06471" w:rsidRPr="00633C31">
        <w:rPr>
          <w:rFonts w:cstheme="minorHAnsi"/>
          <w:lang w:val="en-US"/>
        </w:rPr>
        <w:t>dvocating violence towards others</w:t>
      </w:r>
      <w:r w:rsidRPr="00633C31">
        <w:rPr>
          <w:rFonts w:cstheme="minorHAnsi"/>
          <w:lang w:val="en-US"/>
        </w:rPr>
        <w:t>.</w:t>
      </w:r>
    </w:p>
    <w:p w14:paraId="6CA86FFD" w14:textId="77777777" w:rsidR="00E06471" w:rsidRPr="00633C31" w:rsidRDefault="00E06471" w:rsidP="00350B40">
      <w:pPr>
        <w:spacing w:after="0" w:line="240" w:lineRule="auto"/>
        <w:rPr>
          <w:rFonts w:cstheme="minorHAnsi"/>
        </w:rPr>
      </w:pPr>
    </w:p>
    <w:p w14:paraId="6CA86FFE" w14:textId="5C55CE92" w:rsidR="00C31E1D" w:rsidRPr="00633C31" w:rsidRDefault="00845A84" w:rsidP="00350B40">
      <w:pPr>
        <w:spacing w:after="0" w:line="240" w:lineRule="auto"/>
        <w:rPr>
          <w:rFonts w:cstheme="minorHAnsi"/>
        </w:rPr>
      </w:pPr>
      <w:r>
        <w:rPr>
          <w:rFonts w:cstheme="minorHAnsi"/>
        </w:rPr>
        <w:t>W</w:t>
      </w:r>
      <w:r w:rsidR="00350B40" w:rsidRPr="00633C31">
        <w:rPr>
          <w:rFonts w:cstheme="minorHAnsi"/>
        </w:rPr>
        <w:t>e aim to build the children’s resilience to radicalisation by providing a safe environ</w:t>
      </w:r>
      <w:r w:rsidR="004C65BA" w:rsidRPr="00633C31">
        <w:rPr>
          <w:rFonts w:cstheme="minorHAnsi"/>
        </w:rPr>
        <w:t>ment and through particul</w:t>
      </w:r>
      <w:r w:rsidR="00350B40" w:rsidRPr="00633C31">
        <w:rPr>
          <w:rFonts w:cstheme="minorHAnsi"/>
        </w:rPr>
        <w:t>ar aspects of the curriculum i</w:t>
      </w:r>
      <w:r w:rsidR="0090309E" w:rsidRPr="00633C31">
        <w:rPr>
          <w:rFonts w:cstheme="minorHAnsi"/>
        </w:rPr>
        <w:t>ncluding SM</w:t>
      </w:r>
      <w:r w:rsidR="004C65BA" w:rsidRPr="00633C31">
        <w:rPr>
          <w:rFonts w:cstheme="minorHAnsi"/>
        </w:rPr>
        <w:t>SC, British Values, PSHE</w:t>
      </w:r>
      <w:r w:rsidR="00350B40" w:rsidRPr="00633C31">
        <w:rPr>
          <w:rFonts w:cstheme="minorHAnsi"/>
        </w:rPr>
        <w:t xml:space="preserve"> and Citizenship.  </w:t>
      </w:r>
    </w:p>
    <w:p w14:paraId="6CA86FFF" w14:textId="77777777" w:rsidR="00C31E1D" w:rsidRPr="00633C31" w:rsidRDefault="00C31E1D" w:rsidP="00350B40">
      <w:pPr>
        <w:spacing w:after="0" w:line="240" w:lineRule="auto"/>
        <w:rPr>
          <w:rFonts w:cstheme="minorHAnsi"/>
        </w:rPr>
      </w:pPr>
    </w:p>
    <w:p w14:paraId="6CA87000" w14:textId="77777777" w:rsidR="00350B40" w:rsidRPr="00633C31" w:rsidRDefault="00350B40" w:rsidP="00350B40">
      <w:pPr>
        <w:spacing w:after="0" w:line="240" w:lineRule="auto"/>
        <w:rPr>
          <w:rFonts w:cstheme="minorHAnsi"/>
        </w:rPr>
      </w:pPr>
      <w:r w:rsidRPr="00633C31">
        <w:rPr>
          <w:rFonts w:cstheme="minorHAnsi"/>
        </w:rPr>
        <w:t>Training on Prevent will be delivered as required to the relevant staff.</w:t>
      </w:r>
    </w:p>
    <w:p w14:paraId="6CA87003" w14:textId="77777777" w:rsidR="00C31E1D" w:rsidRPr="00ED66BE" w:rsidRDefault="00C31E1D" w:rsidP="00F127E0">
      <w:pPr>
        <w:autoSpaceDE w:val="0"/>
        <w:autoSpaceDN w:val="0"/>
        <w:adjustRightInd w:val="0"/>
        <w:spacing w:after="0" w:line="240" w:lineRule="auto"/>
        <w:rPr>
          <w:rFonts w:cstheme="minorHAnsi"/>
          <w:b/>
        </w:rPr>
      </w:pPr>
    </w:p>
    <w:p w14:paraId="6CA87007" w14:textId="30B622FF" w:rsidR="00F127E0" w:rsidRPr="00ED66BE" w:rsidRDefault="00F127E0" w:rsidP="00F127E0">
      <w:pPr>
        <w:autoSpaceDE w:val="0"/>
        <w:autoSpaceDN w:val="0"/>
        <w:adjustRightInd w:val="0"/>
        <w:spacing w:after="0" w:line="240" w:lineRule="auto"/>
        <w:rPr>
          <w:rFonts w:cstheme="minorHAnsi"/>
          <w:b/>
        </w:rPr>
      </w:pPr>
      <w:r w:rsidRPr="00ED66BE">
        <w:rPr>
          <w:rFonts w:cstheme="minorHAnsi"/>
          <w:b/>
        </w:rPr>
        <w:t xml:space="preserve">Channel </w:t>
      </w:r>
    </w:p>
    <w:p w14:paraId="59085E7F" w14:textId="77777777" w:rsidR="00CD2F50" w:rsidRDefault="00CD2F50" w:rsidP="00F127E0">
      <w:pPr>
        <w:autoSpaceDE w:val="0"/>
        <w:autoSpaceDN w:val="0"/>
        <w:adjustRightInd w:val="0"/>
        <w:spacing w:after="0" w:line="240" w:lineRule="auto"/>
        <w:rPr>
          <w:rFonts w:cstheme="minorHAnsi"/>
        </w:rPr>
      </w:pPr>
    </w:p>
    <w:p w14:paraId="6CA87008" w14:textId="356AB0AB" w:rsidR="00C31E1D" w:rsidRPr="00633C31" w:rsidRDefault="00C31E1D" w:rsidP="00F127E0">
      <w:pPr>
        <w:autoSpaceDE w:val="0"/>
        <w:autoSpaceDN w:val="0"/>
        <w:adjustRightInd w:val="0"/>
        <w:spacing w:after="0" w:line="240" w:lineRule="auto"/>
        <w:rPr>
          <w:rFonts w:cstheme="minorHAnsi"/>
        </w:rPr>
      </w:pPr>
      <w:r w:rsidRPr="00633C31">
        <w:rPr>
          <w:rFonts w:cstheme="minorHAnsi"/>
        </w:rPr>
        <w:t>Our</w:t>
      </w:r>
      <w:r w:rsidR="00F127E0" w:rsidRPr="00633C31">
        <w:rPr>
          <w:rFonts w:cstheme="minorHAnsi"/>
        </w:rPr>
        <w:t xml:space="preserve"> staff should understand when it is appropriate to make a referral to the Channel programme.</w:t>
      </w:r>
      <w:r w:rsidRPr="00633C31">
        <w:rPr>
          <w:rFonts w:cstheme="minorHAnsi"/>
        </w:rPr>
        <w:t xml:space="preserve"> </w:t>
      </w:r>
      <w:r w:rsidR="00F127E0" w:rsidRPr="00633C31">
        <w:rPr>
          <w:rFonts w:cstheme="minorHAnsi"/>
        </w:rPr>
        <w:t>Channel guidance</w:t>
      </w:r>
      <w:r w:rsidRPr="00633C31">
        <w:rPr>
          <w:rFonts w:cstheme="minorHAnsi"/>
        </w:rPr>
        <w:t xml:space="preserve"> is available at:</w:t>
      </w:r>
      <w:r w:rsidR="00E06471" w:rsidRPr="00633C31">
        <w:rPr>
          <w:rFonts w:cstheme="minorHAnsi"/>
        </w:rPr>
        <w:t xml:space="preserve"> </w:t>
      </w:r>
      <w:r w:rsidRPr="00633C31">
        <w:rPr>
          <w:rFonts w:cstheme="minorHAnsi"/>
          <w:u w:val="single"/>
        </w:rPr>
        <w:t>Channel Guidance</w:t>
      </w:r>
      <w:r w:rsidR="00F127E0" w:rsidRPr="00633C31">
        <w:rPr>
          <w:rFonts w:cstheme="minorHAnsi"/>
          <w:u w:val="single"/>
        </w:rPr>
        <w:t>.</w:t>
      </w:r>
      <w:r w:rsidR="00F127E0" w:rsidRPr="00633C31">
        <w:rPr>
          <w:rFonts w:cstheme="minorHAnsi"/>
        </w:rPr>
        <w:t xml:space="preserve"> </w:t>
      </w:r>
    </w:p>
    <w:p w14:paraId="5EB74190" w14:textId="77777777" w:rsidR="00CD2F50" w:rsidRDefault="00CD2F50" w:rsidP="00F127E0">
      <w:pPr>
        <w:autoSpaceDE w:val="0"/>
        <w:autoSpaceDN w:val="0"/>
        <w:adjustRightInd w:val="0"/>
        <w:spacing w:after="0" w:line="240" w:lineRule="auto"/>
        <w:rPr>
          <w:rFonts w:cstheme="minorHAnsi"/>
        </w:rPr>
      </w:pPr>
    </w:p>
    <w:p w14:paraId="6CA87009" w14:textId="375B29DF" w:rsidR="00C31E1D" w:rsidRPr="00633C31" w:rsidRDefault="00F127E0" w:rsidP="00F127E0">
      <w:pPr>
        <w:autoSpaceDE w:val="0"/>
        <w:autoSpaceDN w:val="0"/>
        <w:adjustRightInd w:val="0"/>
        <w:spacing w:after="0" w:line="240" w:lineRule="auto"/>
        <w:rPr>
          <w:rFonts w:cstheme="minorHAnsi"/>
        </w:rPr>
      </w:pPr>
      <w:r w:rsidRPr="00633C31">
        <w:rPr>
          <w:rFonts w:cstheme="minorHAnsi"/>
        </w:rPr>
        <w:t xml:space="preserve">E-learning channel awareness programme for staff is available at: </w:t>
      </w:r>
      <w:r w:rsidRPr="00633C31">
        <w:rPr>
          <w:rFonts w:cstheme="minorHAnsi"/>
          <w:u w:val="single"/>
        </w:rPr>
        <w:t>Channel General Awareness.</w:t>
      </w:r>
      <w:r w:rsidRPr="00633C31">
        <w:rPr>
          <w:rFonts w:cstheme="minorHAnsi"/>
        </w:rPr>
        <w:t xml:space="preserve"> </w:t>
      </w:r>
    </w:p>
    <w:p w14:paraId="6CA8700A" w14:textId="77777777" w:rsidR="00C31E1D" w:rsidRPr="00633C31" w:rsidRDefault="00C31E1D" w:rsidP="00F127E0">
      <w:pPr>
        <w:autoSpaceDE w:val="0"/>
        <w:autoSpaceDN w:val="0"/>
        <w:adjustRightInd w:val="0"/>
        <w:spacing w:after="0" w:line="240" w:lineRule="auto"/>
        <w:rPr>
          <w:rFonts w:cstheme="minorHAnsi"/>
        </w:rPr>
      </w:pPr>
    </w:p>
    <w:p w14:paraId="13E0F658" w14:textId="2E0CB910" w:rsidR="002B1F67" w:rsidRPr="00633C31" w:rsidRDefault="00F127E0" w:rsidP="00CD2F50">
      <w:pPr>
        <w:autoSpaceDE w:val="0"/>
        <w:autoSpaceDN w:val="0"/>
        <w:adjustRightInd w:val="0"/>
        <w:spacing w:after="0" w:line="240" w:lineRule="auto"/>
        <w:rPr>
          <w:rFonts w:cstheme="minorHAnsi"/>
        </w:rPr>
      </w:pPr>
      <w:r w:rsidRPr="00F70E0E">
        <w:rPr>
          <w:rFonts w:cstheme="minorHAnsi"/>
        </w:rPr>
        <w:t xml:space="preserve">Channel is a programme which focuses on providing support at an early stage to people who are identified as being </w:t>
      </w:r>
      <w:r w:rsidR="00772473" w:rsidRPr="00F70E0E">
        <w:rPr>
          <w:rFonts w:cstheme="minorHAnsi"/>
        </w:rPr>
        <w:t>at risk of</w:t>
      </w:r>
      <w:r w:rsidRPr="00F70E0E">
        <w:rPr>
          <w:rFonts w:cstheme="minorHAnsi"/>
        </w:rPr>
        <w:t xml:space="preserve"> being drawn into terrorism. It provides a mechanism for schools to make referrals if they are concerned that an individual might be </w:t>
      </w:r>
      <w:r w:rsidR="00F95A2A" w:rsidRPr="00F70E0E">
        <w:rPr>
          <w:rFonts w:cstheme="minorHAnsi"/>
        </w:rPr>
        <w:t>susceptible</w:t>
      </w:r>
      <w:r w:rsidRPr="00F70E0E">
        <w:rPr>
          <w:rFonts w:cstheme="minorHAnsi"/>
        </w:rPr>
        <w:t xml:space="preserve"> </w:t>
      </w:r>
      <w:r w:rsidRPr="00633C31">
        <w:rPr>
          <w:rFonts w:cstheme="minorHAnsi"/>
        </w:rPr>
        <w:t>to radicalisation.</w:t>
      </w:r>
      <w:r w:rsidR="006E7B61">
        <w:rPr>
          <w:rFonts w:cstheme="minorHAnsi"/>
          <w:color w:val="FF0000"/>
        </w:rPr>
        <w:t xml:space="preserve"> </w:t>
      </w:r>
      <w:r w:rsidR="006E7B61" w:rsidRPr="00C50130">
        <w:rPr>
          <w:rFonts w:cstheme="minorHAnsi"/>
        </w:rPr>
        <w:t>An indi</w:t>
      </w:r>
      <w:r w:rsidR="00ED1269" w:rsidRPr="00C50130">
        <w:rPr>
          <w:rFonts w:cstheme="minorHAnsi"/>
        </w:rPr>
        <w:t>vidual</w:t>
      </w:r>
      <w:r w:rsidR="006E7B61" w:rsidRPr="00C50130">
        <w:rPr>
          <w:rFonts w:cstheme="minorHAnsi"/>
        </w:rPr>
        <w:t xml:space="preserve"> will be required to </w:t>
      </w:r>
      <w:r w:rsidR="00F95A2A" w:rsidRPr="00C50130">
        <w:rPr>
          <w:rFonts w:cstheme="minorHAnsi"/>
        </w:rPr>
        <w:t xml:space="preserve">provide their consent before any support delivered through the programme is provided. </w:t>
      </w:r>
      <w:r w:rsidR="006E7B61" w:rsidRPr="00C50130">
        <w:rPr>
          <w:rFonts w:cstheme="minorHAnsi"/>
        </w:rPr>
        <w:t xml:space="preserve"> </w:t>
      </w:r>
    </w:p>
    <w:p w14:paraId="460327E9" w14:textId="77777777" w:rsidR="00386D56" w:rsidRPr="00633C31" w:rsidRDefault="00386D56" w:rsidP="00386D56">
      <w:pPr>
        <w:spacing w:after="0" w:line="240" w:lineRule="auto"/>
        <w:rPr>
          <w:rFonts w:cstheme="minorHAnsi"/>
          <w:u w:val="single"/>
        </w:rPr>
      </w:pPr>
    </w:p>
    <w:p w14:paraId="6CA87041" w14:textId="6ADB7DCB" w:rsidR="005C4A98" w:rsidRPr="00677907" w:rsidRDefault="00677907" w:rsidP="002F2B37">
      <w:pPr>
        <w:spacing w:after="0" w:line="240" w:lineRule="auto"/>
        <w:rPr>
          <w:rFonts w:cstheme="minorHAnsi"/>
          <w:b/>
          <w:sz w:val="28"/>
          <w:szCs w:val="28"/>
        </w:rPr>
      </w:pPr>
      <w:r w:rsidRPr="00677907">
        <w:rPr>
          <w:rFonts w:cstheme="minorHAnsi"/>
          <w:b/>
          <w:sz w:val="28"/>
          <w:szCs w:val="28"/>
        </w:rPr>
        <w:t>3</w:t>
      </w:r>
      <w:r w:rsidR="00FC7B5C">
        <w:rPr>
          <w:rFonts w:cstheme="minorHAnsi"/>
          <w:b/>
          <w:sz w:val="28"/>
          <w:szCs w:val="28"/>
        </w:rPr>
        <w:t>7</w:t>
      </w:r>
      <w:r w:rsidRPr="00677907">
        <w:rPr>
          <w:rFonts w:cstheme="minorHAnsi"/>
          <w:b/>
          <w:sz w:val="28"/>
          <w:szCs w:val="28"/>
        </w:rPr>
        <w:t xml:space="preserve">) </w:t>
      </w:r>
      <w:r w:rsidR="009C63D8" w:rsidRPr="00314CDE">
        <w:rPr>
          <w:rFonts w:cstheme="minorHAnsi"/>
          <w:b/>
          <w:sz w:val="28"/>
          <w:szCs w:val="28"/>
        </w:rPr>
        <w:t xml:space="preserve">Child </w:t>
      </w:r>
      <w:r w:rsidR="00067ADF" w:rsidRPr="00314CDE">
        <w:rPr>
          <w:rFonts w:cstheme="minorHAnsi"/>
          <w:b/>
          <w:sz w:val="28"/>
          <w:szCs w:val="28"/>
        </w:rPr>
        <w:t>-</w:t>
      </w:r>
      <w:r w:rsidR="009C63D8" w:rsidRPr="00314CDE">
        <w:rPr>
          <w:rFonts w:cstheme="minorHAnsi"/>
          <w:b/>
          <w:sz w:val="28"/>
          <w:szCs w:val="28"/>
        </w:rPr>
        <w:t xml:space="preserve">on </w:t>
      </w:r>
      <w:r w:rsidR="00067ADF" w:rsidRPr="00314CDE">
        <w:rPr>
          <w:rFonts w:cstheme="minorHAnsi"/>
          <w:b/>
          <w:sz w:val="28"/>
          <w:szCs w:val="28"/>
        </w:rPr>
        <w:t>-</w:t>
      </w:r>
      <w:r w:rsidR="009C63D8" w:rsidRPr="00314CDE">
        <w:rPr>
          <w:rFonts w:cstheme="minorHAnsi"/>
          <w:b/>
          <w:sz w:val="28"/>
          <w:szCs w:val="28"/>
        </w:rPr>
        <w:t>child abuse</w:t>
      </w:r>
      <w:r w:rsidR="0090309E" w:rsidRPr="00314CDE">
        <w:rPr>
          <w:rFonts w:cstheme="minorHAnsi"/>
          <w:b/>
          <w:sz w:val="28"/>
          <w:szCs w:val="28"/>
        </w:rPr>
        <w:t xml:space="preserve"> </w:t>
      </w:r>
    </w:p>
    <w:p w14:paraId="5A9FEFD5" w14:textId="44C0A4F5" w:rsidR="00FF3185" w:rsidRPr="0078366E" w:rsidRDefault="00FF3185" w:rsidP="00FF3185">
      <w:pPr>
        <w:pStyle w:val="ListParagraph"/>
        <w:spacing w:after="0" w:line="240" w:lineRule="auto"/>
        <w:ind w:left="735"/>
        <w:rPr>
          <w:rFonts w:cstheme="minorHAnsi"/>
          <w:b/>
          <w:sz w:val="24"/>
          <w:szCs w:val="24"/>
        </w:rPr>
      </w:pPr>
    </w:p>
    <w:p w14:paraId="2D851808" w14:textId="431D2103" w:rsidR="00FF3185" w:rsidRPr="0078366E" w:rsidRDefault="00FF3185" w:rsidP="002F2B37">
      <w:pPr>
        <w:spacing w:after="0" w:line="240" w:lineRule="auto"/>
        <w:rPr>
          <w:rFonts w:cstheme="minorHAnsi"/>
          <w:bCs/>
        </w:rPr>
      </w:pPr>
      <w:r w:rsidRPr="0078366E">
        <w:rPr>
          <w:rFonts w:cstheme="minorHAnsi"/>
          <w:bCs/>
        </w:rPr>
        <w:t xml:space="preserve">This is generally where a child abuses another child/children. </w:t>
      </w:r>
    </w:p>
    <w:p w14:paraId="28098A5B" w14:textId="77777777" w:rsidR="00FF5861" w:rsidRPr="0078366E" w:rsidRDefault="00FF5861" w:rsidP="002F2B37">
      <w:pPr>
        <w:spacing w:after="0" w:line="240" w:lineRule="auto"/>
        <w:rPr>
          <w:rFonts w:cstheme="minorHAnsi"/>
          <w:bCs/>
          <w:sz w:val="24"/>
          <w:szCs w:val="24"/>
        </w:rPr>
      </w:pPr>
    </w:p>
    <w:p w14:paraId="261A4A3A" w14:textId="52650855" w:rsidR="00142A2D" w:rsidRDefault="00142A2D" w:rsidP="00142A2D">
      <w:pPr>
        <w:spacing w:after="0" w:line="240" w:lineRule="auto"/>
        <w:rPr>
          <w:rStyle w:val="PageNumber"/>
          <w:rFonts w:cstheme="minorHAnsi"/>
        </w:rPr>
      </w:pPr>
      <w:r w:rsidRPr="00F4121A">
        <w:rPr>
          <w:rStyle w:val="PageNumber"/>
          <w:rFonts w:cstheme="minorHAnsi"/>
        </w:rPr>
        <w:t>At</w:t>
      </w:r>
      <w:r w:rsidRPr="00F4121A">
        <w:rPr>
          <w:rStyle w:val="PageNumber"/>
          <w:rFonts w:cstheme="minorHAnsi"/>
          <w:color w:val="FF0000"/>
        </w:rPr>
        <w:t xml:space="preserve"> </w:t>
      </w:r>
      <w:r w:rsidR="00CD2F50" w:rsidRPr="00CD2F50">
        <w:rPr>
          <w:rStyle w:val="PageNumber"/>
          <w:rFonts w:cstheme="minorHAnsi"/>
        </w:rPr>
        <w:t xml:space="preserve">WVTC </w:t>
      </w:r>
      <w:r w:rsidRPr="00F4121A">
        <w:rPr>
          <w:rStyle w:val="PageNumber"/>
          <w:rFonts w:cstheme="minorHAnsi"/>
        </w:rPr>
        <w:t>we believe that all children have a right to attend school and learn in a safe environment. Children should be free from harm by adults in the school and other children.</w:t>
      </w:r>
    </w:p>
    <w:p w14:paraId="599E6112" w14:textId="77777777" w:rsidR="00142A2D" w:rsidRPr="00F4121A" w:rsidRDefault="00142A2D" w:rsidP="00142A2D">
      <w:pPr>
        <w:spacing w:after="0" w:line="240" w:lineRule="auto"/>
        <w:rPr>
          <w:rStyle w:val="PageNumber"/>
          <w:rFonts w:cstheme="minorHAnsi"/>
          <w:color w:val="31849B" w:themeColor="accent5" w:themeShade="BF"/>
          <w:u w:val="single"/>
        </w:rPr>
      </w:pPr>
    </w:p>
    <w:p w14:paraId="2BFECCC0" w14:textId="77777777" w:rsidR="00142A2D" w:rsidRPr="00F4121A" w:rsidRDefault="00142A2D" w:rsidP="008817BF">
      <w:pPr>
        <w:spacing w:after="0"/>
        <w:rPr>
          <w:rStyle w:val="PageNumber"/>
          <w:rFonts w:cstheme="minorHAnsi"/>
        </w:rPr>
      </w:pPr>
      <w:r w:rsidRPr="00F4121A">
        <w:rPr>
          <w:rStyle w:val="PageNumber"/>
          <w:rFonts w:cstheme="minorHAnsi"/>
        </w:rPr>
        <w:t>We recognise that some children will sometimes negatively affect the learning and wellbeing of others and their behaviour will be dealt with under the school’s relevant policy e.g. behaviour policy.</w:t>
      </w:r>
    </w:p>
    <w:p w14:paraId="7B55CA4D" w14:textId="77777777" w:rsidR="00CD2F50" w:rsidRDefault="00142A2D" w:rsidP="00350487">
      <w:pPr>
        <w:spacing w:after="185"/>
        <w:rPr>
          <w:rFonts w:cstheme="minorHAnsi"/>
        </w:rPr>
      </w:pPr>
      <w:r w:rsidRPr="00F4121A">
        <w:rPr>
          <w:rStyle w:val="PageNumber"/>
          <w:rFonts w:cstheme="minorHAnsi"/>
        </w:rPr>
        <w:t>ALL staff recognise that children can abuse their peers</w:t>
      </w:r>
      <w:r>
        <w:rPr>
          <w:rStyle w:val="PageNumber"/>
          <w:rFonts w:cstheme="minorHAnsi"/>
        </w:rPr>
        <w:t xml:space="preserve"> </w:t>
      </w:r>
      <w:r w:rsidRPr="00B14821">
        <w:rPr>
          <w:rStyle w:val="PageNumber"/>
          <w:rFonts w:cstheme="minorHAnsi"/>
        </w:rPr>
        <w:t>and that it can happen inside and outside of school</w:t>
      </w:r>
      <w:r>
        <w:rPr>
          <w:rStyle w:val="PageNumber"/>
          <w:rFonts w:cstheme="minorHAnsi"/>
        </w:rPr>
        <w:t xml:space="preserve"> or online. </w:t>
      </w:r>
    </w:p>
    <w:p w14:paraId="4B5F8CDE" w14:textId="03089557" w:rsidR="007107B2" w:rsidRPr="00314CDE" w:rsidRDefault="00142A2D" w:rsidP="00350487">
      <w:pPr>
        <w:spacing w:after="185"/>
        <w:rPr>
          <w:rStyle w:val="PageNumber"/>
          <w:rFonts w:cstheme="minorHAnsi"/>
        </w:rPr>
      </w:pPr>
      <w:r w:rsidRPr="00314CDE">
        <w:rPr>
          <w:rFonts w:cstheme="minorHAnsi"/>
        </w:rPr>
        <w:t xml:space="preserve">All staff </w:t>
      </w:r>
      <w:r w:rsidR="00516455" w:rsidRPr="00314CDE">
        <w:rPr>
          <w:rFonts w:cstheme="minorHAnsi"/>
        </w:rPr>
        <w:t xml:space="preserve">will </w:t>
      </w:r>
      <w:r w:rsidRPr="00314CDE">
        <w:rPr>
          <w:rFonts w:cstheme="minorHAnsi"/>
        </w:rPr>
        <w:t>be clear as to the school’s policy and procedures with regard to child-on-child abuse and the important role they have to play in preventing it and responding where they believe a child may be at risk from it.</w:t>
      </w:r>
    </w:p>
    <w:p w14:paraId="7E9BD47C" w14:textId="77777777" w:rsidR="00F87E1A" w:rsidRDefault="007D16AB" w:rsidP="00350487">
      <w:pPr>
        <w:spacing w:after="185"/>
        <w:rPr>
          <w:rStyle w:val="PageNumber"/>
          <w:rFonts w:cstheme="minorHAnsi"/>
        </w:rPr>
      </w:pPr>
      <w:r w:rsidRPr="009C63D8">
        <w:rPr>
          <w:rStyle w:val="PageNumber"/>
          <w:rFonts w:cstheme="minorHAnsi"/>
        </w:rPr>
        <w:t>A</w:t>
      </w:r>
      <w:r w:rsidR="00FF3185" w:rsidRPr="009C63D8">
        <w:rPr>
          <w:rStyle w:val="PageNumber"/>
          <w:rFonts w:cstheme="minorHAnsi"/>
        </w:rPr>
        <w:t>ll</w:t>
      </w:r>
      <w:r w:rsidRPr="009C63D8">
        <w:rPr>
          <w:rStyle w:val="PageNumber"/>
          <w:rFonts w:cstheme="minorHAnsi"/>
        </w:rPr>
        <w:t xml:space="preserve"> </w:t>
      </w:r>
      <w:r w:rsidR="00350487" w:rsidRPr="009C63D8">
        <w:rPr>
          <w:rStyle w:val="PageNumber"/>
          <w:rFonts w:cstheme="minorHAnsi"/>
        </w:rPr>
        <w:t>allegations will be taken seriously,</w:t>
      </w:r>
      <w:r w:rsidR="00916FE0" w:rsidRPr="009C63D8">
        <w:rPr>
          <w:rStyle w:val="PageNumber"/>
          <w:rFonts w:cstheme="minorHAnsi"/>
        </w:rPr>
        <w:t xml:space="preserve"> </w:t>
      </w:r>
      <w:r w:rsidR="00350487" w:rsidRPr="009C63D8">
        <w:rPr>
          <w:rStyle w:val="PageNumber"/>
          <w:rFonts w:cstheme="minorHAnsi"/>
        </w:rPr>
        <w:t>we understand</w:t>
      </w:r>
      <w:r w:rsidR="00350487" w:rsidRPr="009C63D8">
        <w:rPr>
          <w:rFonts w:cstheme="minorHAnsi"/>
        </w:rPr>
        <w:t xml:space="preserve"> that ‘abuse is abuse and should never be tole</w:t>
      </w:r>
      <w:r w:rsidR="00CE55B3" w:rsidRPr="009C63D8">
        <w:rPr>
          <w:rFonts w:cstheme="minorHAnsi"/>
        </w:rPr>
        <w:t xml:space="preserve">rated or passed off as “banter”, “just having a laugh” </w:t>
      </w:r>
      <w:r w:rsidR="00350487" w:rsidRPr="009C63D8">
        <w:rPr>
          <w:rFonts w:cstheme="minorHAnsi"/>
        </w:rPr>
        <w:t>or “part of growing up”.</w:t>
      </w:r>
      <w:r w:rsidR="00BF10BB" w:rsidRPr="009C63D8">
        <w:rPr>
          <w:rFonts w:cstheme="minorHAnsi"/>
        </w:rPr>
        <w:t xml:space="preserve"> </w:t>
      </w:r>
      <w:r w:rsidR="00372617" w:rsidRPr="009C63D8">
        <w:rPr>
          <w:rFonts w:cstheme="minorHAnsi"/>
        </w:rPr>
        <w:t xml:space="preserve">We have a zero tolerance approach to this behaviour. </w:t>
      </w:r>
      <w:r w:rsidR="003A3363" w:rsidRPr="00633C31">
        <w:rPr>
          <w:rStyle w:val="PageNumber"/>
          <w:rFonts w:cstheme="minorHAnsi"/>
        </w:rPr>
        <w:t xml:space="preserve"> </w:t>
      </w:r>
    </w:p>
    <w:p w14:paraId="6CA87042" w14:textId="4FC61EE3" w:rsidR="00350487" w:rsidRPr="007107B2" w:rsidRDefault="00350487" w:rsidP="00350487">
      <w:pPr>
        <w:spacing w:after="185"/>
        <w:rPr>
          <w:rStyle w:val="PageNumber"/>
          <w:rFonts w:cstheme="minorHAnsi"/>
          <w:color w:val="C00000"/>
        </w:rPr>
      </w:pPr>
      <w:r w:rsidRPr="00633C31">
        <w:rPr>
          <w:rStyle w:val="PageNumber"/>
          <w:rFonts w:cstheme="minorHAnsi"/>
        </w:rPr>
        <w:t>A</w:t>
      </w:r>
      <w:r w:rsidR="00F87E1A">
        <w:rPr>
          <w:rStyle w:val="PageNumber"/>
          <w:rFonts w:cstheme="minorHAnsi"/>
        </w:rPr>
        <w:t>ll</w:t>
      </w:r>
      <w:r w:rsidRPr="00633C31">
        <w:rPr>
          <w:rStyle w:val="PageNumber"/>
          <w:rFonts w:cstheme="minorHAnsi"/>
        </w:rPr>
        <w:t xml:space="preserve"> allegations will be carefully considered and all decisions will be made on a case by case basis in consultations with social care. Referral</w:t>
      </w:r>
      <w:r w:rsidR="00CF2328" w:rsidRPr="00633C31">
        <w:rPr>
          <w:rStyle w:val="PageNumber"/>
          <w:rFonts w:cstheme="minorHAnsi"/>
        </w:rPr>
        <w:t>s</w:t>
      </w:r>
      <w:r w:rsidRPr="00633C31">
        <w:rPr>
          <w:rStyle w:val="PageNumber"/>
          <w:rFonts w:cstheme="minorHAnsi"/>
        </w:rPr>
        <w:t xml:space="preserve"> under safeguarding arrangements may be necessary, key specific considerations will include:</w:t>
      </w:r>
    </w:p>
    <w:p w14:paraId="6CA87043" w14:textId="77777777" w:rsidR="00350487" w:rsidRPr="00633C31" w:rsidRDefault="00350487" w:rsidP="003C0FA7">
      <w:pPr>
        <w:pStyle w:val="NoSpacing"/>
        <w:numPr>
          <w:ilvl w:val="0"/>
          <w:numId w:val="5"/>
        </w:numPr>
        <w:rPr>
          <w:rStyle w:val="PageNumber"/>
          <w:rFonts w:eastAsia="Arial" w:cstheme="minorHAnsi"/>
        </w:rPr>
      </w:pPr>
      <w:r w:rsidRPr="00633C31">
        <w:rPr>
          <w:rStyle w:val="PageNumber"/>
          <w:rFonts w:cstheme="minorHAnsi"/>
        </w:rPr>
        <w:t>The age, maturity an</w:t>
      </w:r>
      <w:r w:rsidR="007D16AB" w:rsidRPr="00633C31">
        <w:rPr>
          <w:rStyle w:val="PageNumber"/>
          <w:rFonts w:cstheme="minorHAnsi"/>
        </w:rPr>
        <w:t>d understanding of the children</w:t>
      </w:r>
      <w:r w:rsidR="0090309E" w:rsidRPr="00633C31">
        <w:rPr>
          <w:rStyle w:val="PageNumber"/>
          <w:rFonts w:cstheme="minorHAnsi"/>
        </w:rPr>
        <w:t>; and</w:t>
      </w:r>
    </w:p>
    <w:p w14:paraId="6CA87044" w14:textId="77777777" w:rsidR="00350487" w:rsidRPr="00633C31" w:rsidRDefault="00350487" w:rsidP="003C0FA7">
      <w:pPr>
        <w:pStyle w:val="NoSpacing"/>
        <w:numPr>
          <w:ilvl w:val="0"/>
          <w:numId w:val="5"/>
        </w:numPr>
        <w:rPr>
          <w:rStyle w:val="PageNumber"/>
          <w:rFonts w:eastAsia="Arial" w:cstheme="minorHAnsi"/>
        </w:rPr>
      </w:pPr>
      <w:r w:rsidRPr="00633C31">
        <w:rPr>
          <w:rStyle w:val="PageNumber"/>
          <w:rFonts w:cstheme="minorHAnsi"/>
        </w:rPr>
        <w:t>Any disability or</w:t>
      </w:r>
      <w:r w:rsidR="007D16AB" w:rsidRPr="00633C31">
        <w:rPr>
          <w:rStyle w:val="PageNumber"/>
          <w:rFonts w:cstheme="minorHAnsi"/>
        </w:rPr>
        <w:t xml:space="preserve"> special needs of the children</w:t>
      </w:r>
    </w:p>
    <w:p w14:paraId="25A48E08" w14:textId="77777777" w:rsidR="00C4636D" w:rsidRDefault="00C4636D" w:rsidP="00C4636D">
      <w:pPr>
        <w:shd w:val="clear" w:color="auto" w:fill="FFFFFF"/>
        <w:spacing w:after="0"/>
        <w:rPr>
          <w:rStyle w:val="PageNumber"/>
          <w:rFonts w:eastAsia="Arial" w:cstheme="minorHAnsi"/>
        </w:rPr>
      </w:pPr>
    </w:p>
    <w:p w14:paraId="6CA87046" w14:textId="595ED1D4" w:rsidR="005C4A98" w:rsidRPr="00845A84" w:rsidRDefault="00006306" w:rsidP="005C4A98">
      <w:pPr>
        <w:shd w:val="clear" w:color="auto" w:fill="FFFFFF"/>
        <w:rPr>
          <w:rStyle w:val="PageNumber"/>
          <w:rFonts w:cstheme="minorHAnsi"/>
          <w:b/>
        </w:rPr>
      </w:pPr>
      <w:r w:rsidRPr="00845A84">
        <w:rPr>
          <w:rStyle w:val="PageNumber"/>
          <w:rFonts w:cstheme="minorHAnsi"/>
          <w:b/>
        </w:rPr>
        <w:t>Allegations against other children</w:t>
      </w:r>
      <w:r w:rsidR="005C4A98" w:rsidRPr="00845A84">
        <w:rPr>
          <w:rStyle w:val="PageNumber"/>
          <w:rFonts w:cstheme="minorHAnsi"/>
          <w:b/>
        </w:rPr>
        <w:t xml:space="preserve"> which are safeguarding issues</w:t>
      </w:r>
    </w:p>
    <w:p w14:paraId="07F25E66" w14:textId="3AE698A3" w:rsidR="00CF2328" w:rsidRPr="00633C31" w:rsidRDefault="007D16AB" w:rsidP="007D16AB">
      <w:pPr>
        <w:spacing w:after="185"/>
        <w:rPr>
          <w:rStyle w:val="PageNumber"/>
          <w:rFonts w:cstheme="minorHAnsi"/>
        </w:rPr>
      </w:pPr>
      <w:r w:rsidRPr="00633C31">
        <w:rPr>
          <w:rStyle w:val="PageNumber"/>
          <w:rFonts w:cstheme="minorHAnsi"/>
        </w:rPr>
        <w:t>Some allegations may be of such a serious nature that they may raise safeguarding concerns. These allegations may include physical abuse, emotional abuse, sexual abuse</w:t>
      </w:r>
      <w:r w:rsidR="00CF2328" w:rsidRPr="00633C31">
        <w:rPr>
          <w:rStyle w:val="PageNumber"/>
          <w:rFonts w:cstheme="minorHAnsi"/>
        </w:rPr>
        <w:t>, sexual violence and harassment</w:t>
      </w:r>
      <w:r w:rsidRPr="00633C31">
        <w:rPr>
          <w:rStyle w:val="PageNumber"/>
          <w:rFonts w:cstheme="minorHAnsi"/>
        </w:rPr>
        <w:t xml:space="preserve"> and sexual exploitation</w:t>
      </w:r>
      <w:r w:rsidR="00CC5384">
        <w:rPr>
          <w:rStyle w:val="PageNumber"/>
          <w:rFonts w:cstheme="minorHAnsi"/>
        </w:rPr>
        <w:t>,</w:t>
      </w:r>
      <w:r w:rsidR="009C331F" w:rsidRPr="009C331F">
        <w:rPr>
          <w:rStyle w:val="PageNumber"/>
          <w:rFonts w:cstheme="minorHAnsi"/>
          <w:color w:val="FF0000"/>
        </w:rPr>
        <w:t xml:space="preserve"> </w:t>
      </w:r>
      <w:r w:rsidR="009C331F" w:rsidRPr="009C63D8">
        <w:rPr>
          <w:rStyle w:val="PageNumber"/>
          <w:rFonts w:cstheme="minorHAnsi"/>
        </w:rPr>
        <w:t xml:space="preserve">causing someone to engage in sexual activity without consent; and consensual and non-consensual use of nude and semi-nude images/videos. </w:t>
      </w:r>
    </w:p>
    <w:p w14:paraId="6CA87048" w14:textId="42282FBD" w:rsidR="005C4A98" w:rsidRPr="00633C31" w:rsidRDefault="00893115" w:rsidP="00FF3185">
      <w:pPr>
        <w:spacing w:after="185"/>
        <w:rPr>
          <w:rStyle w:val="PageNumber"/>
          <w:rFonts w:cstheme="minorHAnsi"/>
        </w:rPr>
      </w:pPr>
      <w:r w:rsidRPr="00633C31">
        <w:rPr>
          <w:rStyle w:val="PageNumber"/>
          <w:rFonts w:cstheme="minorHAnsi"/>
        </w:rPr>
        <w:t>W</w:t>
      </w:r>
      <w:r w:rsidR="00CF2328" w:rsidRPr="00633C31">
        <w:rPr>
          <w:rStyle w:val="PageNumber"/>
          <w:rFonts w:cstheme="minorHAnsi"/>
        </w:rPr>
        <w:t xml:space="preserve">e understand the gendered nature </w:t>
      </w:r>
      <w:r w:rsidR="00CF2328" w:rsidRPr="00314CDE">
        <w:rPr>
          <w:rStyle w:val="PageNumber"/>
          <w:rFonts w:cstheme="minorHAnsi"/>
        </w:rPr>
        <w:t xml:space="preserve">of </w:t>
      </w:r>
      <w:r w:rsidR="00F16945" w:rsidRPr="00314CDE">
        <w:rPr>
          <w:rStyle w:val="PageNumber"/>
          <w:rFonts w:cstheme="minorHAnsi"/>
        </w:rPr>
        <w:t>child-on-child</w:t>
      </w:r>
      <w:r w:rsidR="00CF2328" w:rsidRPr="00314CDE">
        <w:rPr>
          <w:rStyle w:val="PageNumber"/>
          <w:rFonts w:cstheme="minorHAnsi"/>
        </w:rPr>
        <w:t xml:space="preserve"> abuse</w:t>
      </w:r>
      <w:r w:rsidR="00012522" w:rsidRPr="00314CDE">
        <w:rPr>
          <w:rStyle w:val="PageNumber"/>
          <w:rFonts w:cstheme="minorHAnsi"/>
        </w:rPr>
        <w:t xml:space="preserve"> (</w:t>
      </w:r>
      <w:r w:rsidR="00CF2328" w:rsidRPr="00314CDE">
        <w:rPr>
          <w:rStyle w:val="PageNumber"/>
          <w:rFonts w:cstheme="minorHAnsi"/>
        </w:rPr>
        <w:t>it is more likely that girls will be victims and boys will be</w:t>
      </w:r>
      <w:r w:rsidR="00012522" w:rsidRPr="00314CDE">
        <w:rPr>
          <w:rStyle w:val="PageNumber"/>
          <w:rFonts w:cstheme="minorHAnsi"/>
        </w:rPr>
        <w:t xml:space="preserve"> perpetrators) but all </w:t>
      </w:r>
      <w:r w:rsidR="00F16945" w:rsidRPr="00314CDE">
        <w:rPr>
          <w:rStyle w:val="PageNumber"/>
          <w:rFonts w:cstheme="minorHAnsi"/>
        </w:rPr>
        <w:t>child-on-child</w:t>
      </w:r>
      <w:r w:rsidR="00012522" w:rsidRPr="00314CDE">
        <w:rPr>
          <w:rStyle w:val="PageNumber"/>
          <w:rFonts w:cstheme="minorHAnsi"/>
        </w:rPr>
        <w:t xml:space="preserve"> abuse is unacceptable and will be taken seriously</w:t>
      </w:r>
      <w:r w:rsidR="00FF3185" w:rsidRPr="00314CDE">
        <w:rPr>
          <w:rStyle w:val="PageNumber"/>
          <w:rFonts w:cstheme="minorHAnsi"/>
        </w:rPr>
        <w:t xml:space="preserve">. </w:t>
      </w:r>
      <w:r w:rsidR="00C22CA8" w:rsidRPr="00314CDE">
        <w:rPr>
          <w:rStyle w:val="PageNumber"/>
          <w:rFonts w:cstheme="minorHAnsi"/>
        </w:rPr>
        <w:t>Other</w:t>
      </w:r>
      <w:r w:rsidR="00C22CA8" w:rsidRPr="00314CDE">
        <w:rPr>
          <w:rFonts w:cstheme="minorHAnsi"/>
        </w:rPr>
        <w:t xml:space="preserve"> gender issues that can be prevalent when dealing with </w:t>
      </w:r>
      <w:r w:rsidR="00F16945" w:rsidRPr="00314CDE">
        <w:rPr>
          <w:rFonts w:cstheme="minorHAnsi"/>
        </w:rPr>
        <w:t>child-on-child</w:t>
      </w:r>
      <w:r w:rsidR="00C22CA8" w:rsidRPr="00314CDE">
        <w:rPr>
          <w:rFonts w:cstheme="minorHAnsi"/>
        </w:rPr>
        <w:t xml:space="preserve"> abuse could, for example, inclu</w:t>
      </w:r>
      <w:r w:rsidR="007D16AB" w:rsidRPr="00314CDE">
        <w:rPr>
          <w:rFonts w:cstheme="minorHAnsi"/>
        </w:rPr>
        <w:t xml:space="preserve">de girls being sexually touched or </w:t>
      </w:r>
      <w:r w:rsidR="00C22CA8" w:rsidRPr="00314CDE">
        <w:rPr>
          <w:rFonts w:cstheme="minorHAnsi"/>
        </w:rPr>
        <w:t xml:space="preserve">assaulted or boys being subject to </w:t>
      </w:r>
      <w:r w:rsidR="007D16AB" w:rsidRPr="00314CDE">
        <w:rPr>
          <w:rFonts w:cstheme="minorHAnsi"/>
        </w:rPr>
        <w:t xml:space="preserve">initiation or </w:t>
      </w:r>
      <w:r w:rsidR="00C22CA8" w:rsidRPr="00314CDE">
        <w:rPr>
          <w:rFonts w:cstheme="minorHAnsi"/>
        </w:rPr>
        <w:t>hazing type violence.</w:t>
      </w:r>
      <w:r w:rsidR="005C4A98" w:rsidRPr="00314CDE">
        <w:rPr>
          <w:rStyle w:val="PageNumber"/>
          <w:rFonts w:cstheme="minorHAnsi"/>
        </w:rPr>
        <w:t xml:space="preserve"> </w:t>
      </w:r>
      <w:r w:rsidR="007D16AB" w:rsidRPr="00314CDE">
        <w:rPr>
          <w:rStyle w:val="PageNumber"/>
          <w:rFonts w:cstheme="minorHAnsi"/>
        </w:rPr>
        <w:t xml:space="preserve">It is also likely that incidents may involve older students and their behaviour towards </w:t>
      </w:r>
      <w:r w:rsidR="007D16AB" w:rsidRPr="00633C31">
        <w:rPr>
          <w:rStyle w:val="PageNumber"/>
          <w:rFonts w:cstheme="minorHAnsi"/>
        </w:rPr>
        <w:t>younger students or those who are vulnerable.</w:t>
      </w:r>
      <w:r w:rsidR="007D16AB" w:rsidRPr="00633C31">
        <w:rPr>
          <w:rStyle w:val="PageNumber"/>
          <w:rFonts w:eastAsia="Arial" w:cstheme="minorHAnsi"/>
        </w:rPr>
        <w:t xml:space="preserve"> </w:t>
      </w:r>
      <w:r w:rsidR="005C4A98" w:rsidRPr="00633C31">
        <w:rPr>
          <w:rStyle w:val="PageNumber"/>
          <w:rFonts w:cstheme="minorHAnsi"/>
        </w:rPr>
        <w:t xml:space="preserve"> It is likely that, to be considered a safegua</w:t>
      </w:r>
      <w:r w:rsidR="00006306" w:rsidRPr="00633C31">
        <w:rPr>
          <w:rStyle w:val="PageNumber"/>
          <w:rFonts w:cstheme="minorHAnsi"/>
        </w:rPr>
        <w:t>rding allegation against a child</w:t>
      </w:r>
      <w:r w:rsidR="005C4A98" w:rsidRPr="00633C31">
        <w:rPr>
          <w:rStyle w:val="PageNumber"/>
          <w:rFonts w:cstheme="minorHAnsi"/>
        </w:rPr>
        <w:t>, some of the following features will be found.</w:t>
      </w:r>
    </w:p>
    <w:p w14:paraId="6CA8704A" w14:textId="610C877A" w:rsidR="005C4A98" w:rsidRPr="00633C31" w:rsidRDefault="007D16AB" w:rsidP="005C4A98">
      <w:pPr>
        <w:rPr>
          <w:rStyle w:val="PageNumber"/>
          <w:rFonts w:eastAsia="Arial" w:cstheme="minorHAnsi"/>
        </w:rPr>
      </w:pPr>
      <w:r w:rsidRPr="00633C31">
        <w:rPr>
          <w:rStyle w:val="PageNumber"/>
          <w:rFonts w:cstheme="minorHAnsi"/>
        </w:rPr>
        <w:t>If the allegation:</w:t>
      </w:r>
    </w:p>
    <w:p w14:paraId="6CA8704B" w14:textId="77777777" w:rsidR="005C4A98" w:rsidRPr="00633C31" w:rsidRDefault="00006306" w:rsidP="003C0FA7">
      <w:pPr>
        <w:pStyle w:val="NoSpacing"/>
        <w:numPr>
          <w:ilvl w:val="0"/>
          <w:numId w:val="19"/>
        </w:numPr>
        <w:rPr>
          <w:rStyle w:val="PageNumber"/>
          <w:rFonts w:eastAsia="Arial" w:cstheme="minorHAnsi"/>
        </w:rPr>
      </w:pPr>
      <w:r w:rsidRPr="00633C31">
        <w:rPr>
          <w:rStyle w:val="PageNumber"/>
          <w:rFonts w:cstheme="minorHAnsi"/>
        </w:rPr>
        <w:t>Is made against an older child</w:t>
      </w:r>
      <w:r w:rsidR="005C4A98" w:rsidRPr="00633C31">
        <w:rPr>
          <w:rStyle w:val="PageNumber"/>
          <w:rFonts w:cstheme="minorHAnsi"/>
        </w:rPr>
        <w:t xml:space="preserve"> and refers to their </w:t>
      </w:r>
      <w:r w:rsidRPr="00633C31">
        <w:rPr>
          <w:rStyle w:val="PageNumber"/>
          <w:rFonts w:cstheme="minorHAnsi"/>
        </w:rPr>
        <w:t>behaviour towards a younger child</w:t>
      </w:r>
      <w:r w:rsidR="005C4A98" w:rsidRPr="00633C31">
        <w:rPr>
          <w:rStyle w:val="PageNumber"/>
          <w:rFonts w:cstheme="minorHAnsi"/>
        </w:rPr>
        <w:t xml:space="preserve"> or</w:t>
      </w:r>
      <w:r w:rsidRPr="00633C31">
        <w:rPr>
          <w:rStyle w:val="PageNumber"/>
          <w:rFonts w:cstheme="minorHAnsi"/>
        </w:rPr>
        <w:t xml:space="preserve"> a more vulnerable child</w:t>
      </w:r>
      <w:r w:rsidR="0090309E" w:rsidRPr="00633C31">
        <w:rPr>
          <w:rStyle w:val="PageNumber"/>
          <w:rFonts w:cstheme="minorHAnsi"/>
        </w:rPr>
        <w:t>;</w:t>
      </w:r>
    </w:p>
    <w:p w14:paraId="6CA8704C" w14:textId="77777777" w:rsidR="005C4A98" w:rsidRPr="00633C31" w:rsidRDefault="005C4A98" w:rsidP="003C0FA7">
      <w:pPr>
        <w:pStyle w:val="NoSpacing"/>
        <w:numPr>
          <w:ilvl w:val="0"/>
          <w:numId w:val="19"/>
        </w:numPr>
        <w:rPr>
          <w:rStyle w:val="PageNumber"/>
          <w:rFonts w:eastAsia="Arial" w:cstheme="minorHAnsi"/>
        </w:rPr>
      </w:pPr>
      <w:r w:rsidRPr="00633C31">
        <w:rPr>
          <w:rStyle w:val="PageNumber"/>
          <w:rFonts w:cstheme="minorHAnsi"/>
        </w:rPr>
        <w:t>Is of a serious nature, possibly including a criminal offence</w:t>
      </w:r>
      <w:r w:rsidR="0090309E" w:rsidRPr="00633C31">
        <w:rPr>
          <w:rStyle w:val="PageNumber"/>
          <w:rFonts w:cstheme="minorHAnsi"/>
        </w:rPr>
        <w:t>;</w:t>
      </w:r>
    </w:p>
    <w:p w14:paraId="6CA8704D" w14:textId="77777777" w:rsidR="005C4A98" w:rsidRPr="00633C31" w:rsidRDefault="005C4A98" w:rsidP="003C0FA7">
      <w:pPr>
        <w:pStyle w:val="NoSpacing"/>
        <w:numPr>
          <w:ilvl w:val="0"/>
          <w:numId w:val="19"/>
        </w:numPr>
        <w:rPr>
          <w:rStyle w:val="PageNumber"/>
          <w:rFonts w:eastAsia="Arial" w:cstheme="minorHAnsi"/>
        </w:rPr>
      </w:pPr>
      <w:r w:rsidRPr="00633C31">
        <w:rPr>
          <w:rStyle w:val="PageNumber"/>
          <w:rFonts w:cstheme="minorHAnsi"/>
        </w:rPr>
        <w:t>Rais</w:t>
      </w:r>
      <w:r w:rsidR="00006306" w:rsidRPr="00633C31">
        <w:rPr>
          <w:rStyle w:val="PageNumber"/>
          <w:rFonts w:cstheme="minorHAnsi"/>
        </w:rPr>
        <w:t>es risk factors for other children</w:t>
      </w:r>
      <w:r w:rsidRPr="00633C31">
        <w:rPr>
          <w:rStyle w:val="PageNumber"/>
          <w:rFonts w:cstheme="minorHAnsi"/>
        </w:rPr>
        <w:t xml:space="preserve"> in the school</w:t>
      </w:r>
      <w:r w:rsidR="0090309E" w:rsidRPr="00633C31">
        <w:rPr>
          <w:rStyle w:val="PageNumber"/>
          <w:rFonts w:cstheme="minorHAnsi"/>
        </w:rPr>
        <w:t>;</w:t>
      </w:r>
    </w:p>
    <w:p w14:paraId="6CA8704E" w14:textId="77777777" w:rsidR="005C4A98" w:rsidRPr="00633C31" w:rsidRDefault="00006306" w:rsidP="003C0FA7">
      <w:pPr>
        <w:pStyle w:val="NoSpacing"/>
        <w:numPr>
          <w:ilvl w:val="0"/>
          <w:numId w:val="19"/>
        </w:numPr>
        <w:rPr>
          <w:rStyle w:val="PageNumber"/>
          <w:rFonts w:eastAsia="Arial" w:cstheme="minorHAnsi"/>
        </w:rPr>
      </w:pPr>
      <w:r w:rsidRPr="00633C31">
        <w:rPr>
          <w:rStyle w:val="PageNumber"/>
          <w:rFonts w:cstheme="minorHAnsi"/>
        </w:rPr>
        <w:t>Indicates that other children</w:t>
      </w:r>
      <w:r w:rsidR="005C4A98" w:rsidRPr="00633C31">
        <w:rPr>
          <w:rStyle w:val="PageNumber"/>
          <w:rFonts w:cstheme="minorHAnsi"/>
        </w:rPr>
        <w:t xml:space="preserve"> may ha</w:t>
      </w:r>
      <w:r w:rsidRPr="00633C31">
        <w:rPr>
          <w:rStyle w:val="PageNumber"/>
          <w:rFonts w:cstheme="minorHAnsi"/>
        </w:rPr>
        <w:t>ve been affected by this child</w:t>
      </w:r>
      <w:r w:rsidR="0090309E" w:rsidRPr="00633C31">
        <w:rPr>
          <w:rStyle w:val="PageNumber"/>
          <w:rFonts w:cstheme="minorHAnsi"/>
        </w:rPr>
        <w:t>; and</w:t>
      </w:r>
    </w:p>
    <w:p w14:paraId="6CA8704F" w14:textId="77777777" w:rsidR="005C4A98" w:rsidRPr="00633C31" w:rsidRDefault="00006306" w:rsidP="003C0FA7">
      <w:pPr>
        <w:pStyle w:val="NoSpacing"/>
        <w:numPr>
          <w:ilvl w:val="0"/>
          <w:numId w:val="19"/>
        </w:numPr>
        <w:rPr>
          <w:rStyle w:val="PageNumber"/>
          <w:rFonts w:eastAsia="Arial" w:cstheme="minorHAnsi"/>
        </w:rPr>
      </w:pPr>
      <w:r w:rsidRPr="00633C31">
        <w:rPr>
          <w:rStyle w:val="PageNumber"/>
          <w:rFonts w:cstheme="minorHAnsi"/>
        </w:rPr>
        <w:t>Indicates that young children</w:t>
      </w:r>
      <w:r w:rsidR="005C4A98" w:rsidRPr="00633C31">
        <w:rPr>
          <w:rStyle w:val="PageNumber"/>
          <w:rFonts w:cstheme="minorHAnsi"/>
        </w:rPr>
        <w:t xml:space="preserve"> outside the school</w:t>
      </w:r>
      <w:r w:rsidRPr="00633C31">
        <w:rPr>
          <w:rStyle w:val="PageNumber"/>
          <w:rFonts w:cstheme="minorHAnsi"/>
        </w:rPr>
        <w:t xml:space="preserve"> may be affected by this child</w:t>
      </w:r>
      <w:r w:rsidR="0090309E" w:rsidRPr="00633C31">
        <w:rPr>
          <w:rStyle w:val="PageNumber"/>
          <w:rFonts w:cstheme="minorHAnsi"/>
        </w:rPr>
        <w:t>.</w:t>
      </w:r>
    </w:p>
    <w:p w14:paraId="345F75DD" w14:textId="77777777" w:rsidR="00386D56" w:rsidRPr="00633C31" w:rsidRDefault="00386D56" w:rsidP="0078366E">
      <w:pPr>
        <w:spacing w:after="0"/>
        <w:rPr>
          <w:rStyle w:val="PageNumber"/>
          <w:rFonts w:cstheme="minorHAnsi"/>
        </w:rPr>
      </w:pPr>
    </w:p>
    <w:p w14:paraId="6CA87051" w14:textId="19A0C16D" w:rsidR="005C4A98" w:rsidRPr="00845A84" w:rsidRDefault="005C4A98" w:rsidP="005C4A98">
      <w:pPr>
        <w:rPr>
          <w:rStyle w:val="PageNumber"/>
          <w:rFonts w:eastAsia="Arial" w:cstheme="minorHAnsi"/>
          <w:b/>
          <w:bCs/>
        </w:rPr>
      </w:pPr>
      <w:r w:rsidRPr="00845A84">
        <w:rPr>
          <w:rStyle w:val="PageNumber"/>
          <w:rFonts w:cstheme="minorHAnsi"/>
          <w:b/>
          <w:bCs/>
        </w:rPr>
        <w:t>Examples of safeg</w:t>
      </w:r>
      <w:r w:rsidR="00EF29CD" w:rsidRPr="00845A84">
        <w:rPr>
          <w:rStyle w:val="PageNumber"/>
          <w:rFonts w:cstheme="minorHAnsi"/>
          <w:b/>
          <w:bCs/>
        </w:rPr>
        <w:t>uarding issues against a child</w:t>
      </w:r>
      <w:r w:rsidRPr="00845A84">
        <w:rPr>
          <w:rStyle w:val="PageNumber"/>
          <w:rFonts w:cstheme="minorHAnsi"/>
          <w:b/>
          <w:bCs/>
        </w:rPr>
        <w:t xml:space="preserve"> could include:</w:t>
      </w:r>
    </w:p>
    <w:p w14:paraId="6CA87052" w14:textId="77777777" w:rsidR="005C4A98" w:rsidRPr="00633C31" w:rsidRDefault="005C4A98" w:rsidP="005C4A98">
      <w:pPr>
        <w:rPr>
          <w:rStyle w:val="PageNumber"/>
          <w:rFonts w:eastAsia="Arial" w:cstheme="minorHAnsi"/>
          <w:bCs/>
          <w:u w:val="single"/>
        </w:rPr>
      </w:pPr>
      <w:r w:rsidRPr="00633C31">
        <w:rPr>
          <w:rStyle w:val="PageNumber"/>
          <w:rFonts w:cstheme="minorHAnsi"/>
        </w:rPr>
        <w:t xml:space="preserve"> </w:t>
      </w:r>
      <w:r w:rsidRPr="00633C31">
        <w:rPr>
          <w:rStyle w:val="PageNumber"/>
          <w:rFonts w:cstheme="minorHAnsi"/>
          <w:bCs/>
          <w:u w:val="single"/>
        </w:rPr>
        <w:t>Physical Abuse</w:t>
      </w:r>
    </w:p>
    <w:p w14:paraId="6CA87053" w14:textId="77777777" w:rsidR="005C4A98" w:rsidRPr="00633C31" w:rsidRDefault="005C4A98" w:rsidP="003C0FA7">
      <w:pPr>
        <w:pStyle w:val="NoSpacing"/>
        <w:numPr>
          <w:ilvl w:val="0"/>
          <w:numId w:val="19"/>
        </w:numPr>
        <w:rPr>
          <w:rStyle w:val="PageNumber"/>
          <w:rFonts w:eastAsia="Arial" w:cstheme="minorHAnsi"/>
        </w:rPr>
      </w:pPr>
      <w:r w:rsidRPr="00633C31">
        <w:rPr>
          <w:rStyle w:val="PageNumber"/>
          <w:rFonts w:cstheme="minorHAnsi"/>
        </w:rPr>
        <w:t>Violence, particularly pre-planned</w:t>
      </w:r>
      <w:r w:rsidR="0090309E" w:rsidRPr="00633C31">
        <w:rPr>
          <w:rStyle w:val="PageNumber"/>
          <w:rFonts w:cstheme="minorHAnsi"/>
        </w:rPr>
        <w:t>;</w:t>
      </w:r>
    </w:p>
    <w:p w14:paraId="6CA87054" w14:textId="77777777" w:rsidR="005C4A98" w:rsidRPr="00633C31" w:rsidRDefault="005C4A98" w:rsidP="003C0FA7">
      <w:pPr>
        <w:pStyle w:val="NoSpacing"/>
        <w:numPr>
          <w:ilvl w:val="0"/>
          <w:numId w:val="19"/>
        </w:numPr>
        <w:rPr>
          <w:rStyle w:val="PageNumber"/>
          <w:rFonts w:cstheme="minorHAnsi"/>
        </w:rPr>
      </w:pPr>
      <w:r w:rsidRPr="00633C31">
        <w:rPr>
          <w:rStyle w:val="PageNumber"/>
          <w:rFonts w:cstheme="minorHAnsi"/>
        </w:rPr>
        <w:t>Forcing others to use drugs or alcohol</w:t>
      </w:r>
      <w:r w:rsidR="0090309E" w:rsidRPr="00633C31">
        <w:rPr>
          <w:rStyle w:val="PageNumber"/>
          <w:rFonts w:cstheme="minorHAnsi"/>
        </w:rPr>
        <w:t>; and</w:t>
      </w:r>
    </w:p>
    <w:p w14:paraId="6CA87055" w14:textId="77777777" w:rsidR="00A77DD4" w:rsidRPr="00633C31" w:rsidRDefault="00A77DD4" w:rsidP="003C0FA7">
      <w:pPr>
        <w:pStyle w:val="NoSpacing"/>
        <w:numPr>
          <w:ilvl w:val="0"/>
          <w:numId w:val="24"/>
        </w:numPr>
        <w:rPr>
          <w:rStyle w:val="PageNumber"/>
          <w:rFonts w:cstheme="minorHAnsi"/>
        </w:rPr>
      </w:pPr>
      <w:r w:rsidRPr="00633C31">
        <w:rPr>
          <w:rStyle w:val="PageNumber"/>
          <w:rFonts w:cstheme="minorHAnsi"/>
        </w:rPr>
        <w:t>Initia</w:t>
      </w:r>
      <w:r w:rsidR="00F11CA1" w:rsidRPr="00633C31">
        <w:rPr>
          <w:rStyle w:val="PageNumber"/>
          <w:rFonts w:cstheme="minorHAnsi"/>
        </w:rPr>
        <w:t>tion and hazing violence</w:t>
      </w:r>
      <w:r w:rsidR="0090309E" w:rsidRPr="00633C31">
        <w:rPr>
          <w:rStyle w:val="PageNumber"/>
          <w:rFonts w:cstheme="minorHAnsi"/>
        </w:rPr>
        <w:t>.</w:t>
      </w:r>
    </w:p>
    <w:p w14:paraId="6CA87056" w14:textId="77777777" w:rsidR="00A77DD4" w:rsidRDefault="00A77DD4" w:rsidP="00EF29CD">
      <w:pPr>
        <w:pStyle w:val="NoSpacing"/>
        <w:rPr>
          <w:rStyle w:val="PageNumber"/>
          <w:rFonts w:eastAsia="Arial" w:cstheme="minorHAnsi"/>
        </w:rPr>
      </w:pPr>
    </w:p>
    <w:p w14:paraId="42A38B53" w14:textId="77777777" w:rsidR="00515FED" w:rsidRDefault="00515FED" w:rsidP="00EF29CD">
      <w:pPr>
        <w:pStyle w:val="NoSpacing"/>
        <w:rPr>
          <w:rStyle w:val="PageNumber"/>
          <w:rFonts w:eastAsia="Arial" w:cstheme="minorHAnsi"/>
        </w:rPr>
      </w:pPr>
    </w:p>
    <w:p w14:paraId="78E0AE36" w14:textId="77777777" w:rsidR="00515FED" w:rsidRPr="00633C31" w:rsidRDefault="00515FED" w:rsidP="00EF29CD">
      <w:pPr>
        <w:pStyle w:val="NoSpacing"/>
        <w:rPr>
          <w:rStyle w:val="PageNumber"/>
          <w:rFonts w:eastAsia="Arial" w:cstheme="minorHAnsi"/>
        </w:rPr>
      </w:pPr>
    </w:p>
    <w:p w14:paraId="6CA87057" w14:textId="253ED671" w:rsidR="005C4A98" w:rsidRPr="00633C31" w:rsidRDefault="005C4A98" w:rsidP="005C4A98">
      <w:pPr>
        <w:rPr>
          <w:rStyle w:val="PageNumber"/>
          <w:rFonts w:eastAsia="Arial" w:cstheme="minorHAnsi"/>
          <w:bCs/>
          <w:u w:val="single"/>
        </w:rPr>
      </w:pPr>
      <w:r w:rsidRPr="00633C31">
        <w:rPr>
          <w:rStyle w:val="PageNumber"/>
          <w:rFonts w:cstheme="minorHAnsi"/>
          <w:bCs/>
          <w:u w:val="single"/>
        </w:rPr>
        <w:lastRenderedPageBreak/>
        <w:t>Emotional Abuse</w:t>
      </w:r>
    </w:p>
    <w:p w14:paraId="6CA87058" w14:textId="77777777" w:rsidR="005C4A98" w:rsidRPr="00633C31" w:rsidRDefault="005C4A98" w:rsidP="003C0FA7">
      <w:pPr>
        <w:pStyle w:val="NoSpacing"/>
        <w:numPr>
          <w:ilvl w:val="0"/>
          <w:numId w:val="24"/>
        </w:numPr>
        <w:rPr>
          <w:rStyle w:val="PageNumber"/>
          <w:rFonts w:eastAsia="Arial" w:cstheme="minorHAnsi"/>
        </w:rPr>
      </w:pPr>
      <w:r w:rsidRPr="00633C31">
        <w:rPr>
          <w:rStyle w:val="PageNumber"/>
          <w:rFonts w:cstheme="minorHAnsi"/>
        </w:rPr>
        <w:t>Blackmail or extortion</w:t>
      </w:r>
      <w:r w:rsidR="0090309E" w:rsidRPr="00633C31">
        <w:rPr>
          <w:rStyle w:val="PageNumber"/>
          <w:rFonts w:cstheme="minorHAnsi"/>
        </w:rPr>
        <w:t>;</w:t>
      </w:r>
    </w:p>
    <w:p w14:paraId="6CA87059" w14:textId="77777777" w:rsidR="005C4A98" w:rsidRPr="00633C31" w:rsidRDefault="005C4A98" w:rsidP="003C0FA7">
      <w:pPr>
        <w:pStyle w:val="NoSpacing"/>
        <w:numPr>
          <w:ilvl w:val="0"/>
          <w:numId w:val="24"/>
        </w:numPr>
        <w:rPr>
          <w:rStyle w:val="PageNumber"/>
          <w:rFonts w:eastAsia="Arial" w:cstheme="minorHAnsi"/>
        </w:rPr>
      </w:pPr>
      <w:r w:rsidRPr="00633C31">
        <w:rPr>
          <w:rStyle w:val="PageNumber"/>
          <w:rFonts w:cstheme="minorHAnsi"/>
        </w:rPr>
        <w:t>Threats and intimidation</w:t>
      </w:r>
      <w:r w:rsidR="0090309E" w:rsidRPr="00633C31">
        <w:rPr>
          <w:rStyle w:val="PageNumber"/>
          <w:rFonts w:cstheme="minorHAnsi"/>
        </w:rPr>
        <w:t>; and</w:t>
      </w:r>
    </w:p>
    <w:p w14:paraId="6CA8705A" w14:textId="23202598" w:rsidR="007D16AB" w:rsidRPr="00633C31" w:rsidRDefault="009F0ED1" w:rsidP="003C0FA7">
      <w:pPr>
        <w:pStyle w:val="NoSpacing"/>
        <w:numPr>
          <w:ilvl w:val="0"/>
          <w:numId w:val="24"/>
        </w:numPr>
        <w:rPr>
          <w:rStyle w:val="PageNumber"/>
          <w:rFonts w:eastAsia="Arial" w:cstheme="minorHAnsi"/>
        </w:rPr>
      </w:pPr>
      <w:r w:rsidRPr="00633C31">
        <w:rPr>
          <w:rStyle w:val="PageNumber"/>
          <w:rFonts w:cstheme="minorHAnsi"/>
        </w:rPr>
        <w:t>Bullying and c</w:t>
      </w:r>
      <w:r w:rsidR="00F11CA1" w:rsidRPr="00633C31">
        <w:rPr>
          <w:rStyle w:val="PageNumber"/>
          <w:rFonts w:cstheme="minorHAnsi"/>
        </w:rPr>
        <w:t>yber-bullying</w:t>
      </w:r>
      <w:r w:rsidR="0090309E" w:rsidRPr="00633C31">
        <w:rPr>
          <w:rStyle w:val="PageNumber"/>
          <w:rFonts w:cstheme="minorHAnsi"/>
        </w:rPr>
        <w:t>.</w:t>
      </w:r>
    </w:p>
    <w:p w14:paraId="6CA8705B" w14:textId="77777777" w:rsidR="007D16AB" w:rsidRPr="00633C31" w:rsidRDefault="007D16AB" w:rsidP="007D16AB">
      <w:pPr>
        <w:pStyle w:val="NoSpacing"/>
        <w:rPr>
          <w:rStyle w:val="PageNumber"/>
          <w:rFonts w:eastAsia="Arial" w:cstheme="minorHAnsi"/>
        </w:rPr>
      </w:pPr>
    </w:p>
    <w:p w14:paraId="6CA8705C" w14:textId="77777777" w:rsidR="00A77DD4" w:rsidRPr="00633C31" w:rsidRDefault="005C4A98" w:rsidP="007D16AB">
      <w:pPr>
        <w:pStyle w:val="NoSpacing"/>
        <w:rPr>
          <w:rStyle w:val="PageNumber"/>
          <w:rFonts w:eastAsia="Arial" w:cstheme="minorHAnsi"/>
        </w:rPr>
      </w:pPr>
      <w:r w:rsidRPr="00633C31">
        <w:rPr>
          <w:rStyle w:val="PageNumber"/>
          <w:rFonts w:cstheme="minorHAnsi"/>
        </w:rPr>
        <w:t xml:space="preserve"> </w:t>
      </w:r>
      <w:r w:rsidRPr="00633C31">
        <w:rPr>
          <w:rStyle w:val="PageNumber"/>
          <w:rFonts w:cstheme="minorHAnsi"/>
          <w:bCs/>
          <w:u w:val="single"/>
        </w:rPr>
        <w:t>Sexual Abuse</w:t>
      </w:r>
      <w:r w:rsidR="00EF29CD" w:rsidRPr="00633C31">
        <w:rPr>
          <w:rStyle w:val="PageNumber"/>
          <w:rFonts w:cstheme="minorHAnsi"/>
          <w:bCs/>
          <w:u w:val="single"/>
        </w:rPr>
        <w:t xml:space="preserve"> including sexting</w:t>
      </w:r>
      <w:r w:rsidR="00A77DD4" w:rsidRPr="00633C31">
        <w:rPr>
          <w:rStyle w:val="PageNumber"/>
          <w:rFonts w:cstheme="minorHAnsi"/>
          <w:bCs/>
          <w:u w:val="single"/>
        </w:rPr>
        <w:t xml:space="preserve"> and gender based violence</w:t>
      </w:r>
    </w:p>
    <w:p w14:paraId="6CA8705D" w14:textId="77777777" w:rsidR="005C4A98" w:rsidRPr="00633C31" w:rsidRDefault="005C4A98" w:rsidP="003C0FA7">
      <w:pPr>
        <w:pStyle w:val="NoSpacing"/>
        <w:numPr>
          <w:ilvl w:val="0"/>
          <w:numId w:val="19"/>
        </w:numPr>
        <w:rPr>
          <w:rStyle w:val="PageNumber"/>
          <w:rFonts w:eastAsia="Arial" w:cstheme="minorHAnsi"/>
          <w:bCs/>
          <w:u w:val="single"/>
        </w:rPr>
      </w:pPr>
      <w:r w:rsidRPr="00633C31">
        <w:rPr>
          <w:rStyle w:val="PageNumber"/>
          <w:rFonts w:cstheme="minorHAnsi"/>
        </w:rPr>
        <w:t xml:space="preserve">Indecent exposure, indecent </w:t>
      </w:r>
      <w:r w:rsidR="00A77DD4" w:rsidRPr="00633C31">
        <w:rPr>
          <w:rStyle w:val="PageNumber"/>
          <w:rFonts w:cstheme="minorHAnsi"/>
        </w:rPr>
        <w:t xml:space="preserve">and inappropriate </w:t>
      </w:r>
      <w:r w:rsidRPr="00633C31">
        <w:rPr>
          <w:rStyle w:val="PageNumber"/>
          <w:rFonts w:cstheme="minorHAnsi"/>
        </w:rPr>
        <w:t>touching or serious sexual assaults</w:t>
      </w:r>
      <w:r w:rsidR="0090309E" w:rsidRPr="00633C31">
        <w:rPr>
          <w:rStyle w:val="PageNumber"/>
          <w:rFonts w:cstheme="minorHAnsi"/>
        </w:rPr>
        <w:t>;</w:t>
      </w:r>
    </w:p>
    <w:p w14:paraId="6CA8705E" w14:textId="77777777" w:rsidR="00A77DD4" w:rsidRPr="00633C31" w:rsidRDefault="005C4A98" w:rsidP="003C0FA7">
      <w:pPr>
        <w:pStyle w:val="NoSpacing"/>
        <w:numPr>
          <w:ilvl w:val="0"/>
          <w:numId w:val="19"/>
        </w:numPr>
        <w:rPr>
          <w:rStyle w:val="PageNumber"/>
          <w:rFonts w:cstheme="minorHAnsi"/>
        </w:rPr>
      </w:pPr>
      <w:r w:rsidRPr="00633C31">
        <w:rPr>
          <w:rStyle w:val="PageNumber"/>
          <w:rFonts w:cstheme="minorHAnsi"/>
        </w:rPr>
        <w:t>Forcing others to watch pornography or take part in sexting</w:t>
      </w:r>
      <w:r w:rsidR="0090309E" w:rsidRPr="00633C31">
        <w:rPr>
          <w:rStyle w:val="PageNumber"/>
          <w:rFonts w:cstheme="minorHAnsi"/>
        </w:rPr>
        <w:t>; and</w:t>
      </w:r>
    </w:p>
    <w:p w14:paraId="6CA8705F" w14:textId="467F629B" w:rsidR="00A77DD4" w:rsidRDefault="00A77DD4" w:rsidP="003C0FA7">
      <w:pPr>
        <w:pStyle w:val="NoSpacing"/>
        <w:numPr>
          <w:ilvl w:val="0"/>
          <w:numId w:val="5"/>
        </w:numPr>
        <w:rPr>
          <w:rStyle w:val="PageNumber"/>
          <w:rFonts w:cstheme="minorHAnsi"/>
        </w:rPr>
      </w:pPr>
      <w:r w:rsidRPr="00633C31">
        <w:rPr>
          <w:rStyle w:val="PageNumber"/>
          <w:rFonts w:cstheme="minorHAnsi"/>
        </w:rPr>
        <w:t>Initia</w:t>
      </w:r>
      <w:r w:rsidR="00F11CA1" w:rsidRPr="00633C31">
        <w:rPr>
          <w:rStyle w:val="PageNumber"/>
          <w:rFonts w:cstheme="minorHAnsi"/>
        </w:rPr>
        <w:t>tion and hazing violence</w:t>
      </w:r>
      <w:r w:rsidR="0090309E" w:rsidRPr="00633C31">
        <w:rPr>
          <w:rStyle w:val="PageNumber"/>
          <w:rFonts w:cstheme="minorHAnsi"/>
        </w:rPr>
        <w:t>.</w:t>
      </w:r>
    </w:p>
    <w:p w14:paraId="1165788D" w14:textId="7F8BAF1D" w:rsidR="00817F33" w:rsidRPr="00F64405" w:rsidRDefault="007D6EB4" w:rsidP="00F64405">
      <w:pPr>
        <w:pStyle w:val="NoSpacing"/>
        <w:numPr>
          <w:ilvl w:val="0"/>
          <w:numId w:val="5"/>
        </w:numPr>
        <w:rPr>
          <w:rStyle w:val="PageNumber"/>
          <w:rFonts w:cstheme="minorHAnsi"/>
        </w:rPr>
      </w:pPr>
      <w:r w:rsidRPr="009C63D8">
        <w:rPr>
          <w:rStyle w:val="PageNumber"/>
          <w:rFonts w:cstheme="minorHAnsi"/>
        </w:rPr>
        <w:t>Causing someone to engage in sexual activity without consent</w:t>
      </w:r>
    </w:p>
    <w:p w14:paraId="47AEB75F" w14:textId="77777777" w:rsidR="00F64405" w:rsidRPr="00314CDE" w:rsidRDefault="00F64405" w:rsidP="00F64405">
      <w:pPr>
        <w:pStyle w:val="NoSpacing"/>
        <w:numPr>
          <w:ilvl w:val="0"/>
          <w:numId w:val="5"/>
        </w:numPr>
        <w:rPr>
          <w:rStyle w:val="PageNumber"/>
          <w:rFonts w:cstheme="minorHAnsi"/>
        </w:rPr>
      </w:pPr>
      <w:r w:rsidRPr="00314CDE">
        <w:rPr>
          <w:rFonts w:cstheme="minorHAnsi"/>
        </w:rPr>
        <w:t>Abuse in intimate personal relationships between children (sometimes known as ‘teenage relationship abuse’)</w:t>
      </w:r>
    </w:p>
    <w:p w14:paraId="08D1465C" w14:textId="77777777" w:rsidR="00226676" w:rsidRPr="00633C31" w:rsidRDefault="00226676" w:rsidP="009F0ED1">
      <w:pPr>
        <w:pStyle w:val="NoSpacing"/>
        <w:rPr>
          <w:rStyle w:val="PageNumber"/>
          <w:rFonts w:cstheme="minorHAnsi"/>
        </w:rPr>
      </w:pPr>
    </w:p>
    <w:p w14:paraId="6CA87061" w14:textId="4D397A53" w:rsidR="005C4A98" w:rsidRPr="00633C31" w:rsidRDefault="005C4A98" w:rsidP="005C4A98">
      <w:pPr>
        <w:rPr>
          <w:rStyle w:val="PageNumber"/>
          <w:rFonts w:cstheme="minorHAnsi"/>
        </w:rPr>
      </w:pPr>
      <w:r w:rsidRPr="00633C31">
        <w:rPr>
          <w:rStyle w:val="PageNumber"/>
          <w:rFonts w:cstheme="minorHAnsi"/>
          <w:bCs/>
          <w:u w:val="single"/>
        </w:rPr>
        <w:t>Sexual Exploitation</w:t>
      </w:r>
      <w:r w:rsidR="00012522" w:rsidRPr="00633C31">
        <w:rPr>
          <w:rStyle w:val="PageNumber"/>
          <w:rFonts w:cstheme="minorHAnsi"/>
          <w:bCs/>
          <w:u w:val="single"/>
        </w:rPr>
        <w:t>/violence and harassment</w:t>
      </w:r>
    </w:p>
    <w:p w14:paraId="6CA87062" w14:textId="77777777" w:rsidR="005C4A98" w:rsidRPr="00633C31" w:rsidRDefault="005C4A98" w:rsidP="003C0FA7">
      <w:pPr>
        <w:pStyle w:val="NoSpacing"/>
        <w:numPr>
          <w:ilvl w:val="0"/>
          <w:numId w:val="19"/>
        </w:numPr>
        <w:rPr>
          <w:rStyle w:val="PageNumber"/>
          <w:rFonts w:eastAsia="Arial" w:cstheme="minorHAnsi"/>
        </w:rPr>
      </w:pPr>
      <w:r w:rsidRPr="00633C31">
        <w:rPr>
          <w:rStyle w:val="PageNumber"/>
          <w:rFonts w:cstheme="minorHAnsi"/>
        </w:rPr>
        <w:t>Encouraging other children to engage in in</w:t>
      </w:r>
      <w:r w:rsidR="00EF29CD" w:rsidRPr="00633C31">
        <w:rPr>
          <w:rStyle w:val="PageNumber"/>
          <w:rFonts w:cstheme="minorHAnsi"/>
        </w:rPr>
        <w:t>appropriate sexual behaviour (</w:t>
      </w:r>
      <w:r w:rsidRPr="00633C31">
        <w:rPr>
          <w:rStyle w:val="PageNumber"/>
          <w:rFonts w:cstheme="minorHAnsi"/>
        </w:rPr>
        <w:t>For example - having an older boyfriend/girlfriend, associating with unknown adults or other sexually exploited children, staying out overnight)</w:t>
      </w:r>
      <w:r w:rsidR="00D80C20" w:rsidRPr="00633C31">
        <w:rPr>
          <w:rStyle w:val="PageNumber"/>
          <w:rFonts w:cstheme="minorHAnsi"/>
        </w:rPr>
        <w:t>; and</w:t>
      </w:r>
    </w:p>
    <w:p w14:paraId="6CA87063" w14:textId="77777777" w:rsidR="005C4A98" w:rsidRPr="00633C31" w:rsidRDefault="005C4A98" w:rsidP="003C0FA7">
      <w:pPr>
        <w:pStyle w:val="NoSpacing"/>
        <w:numPr>
          <w:ilvl w:val="0"/>
          <w:numId w:val="19"/>
        </w:numPr>
        <w:rPr>
          <w:rStyle w:val="PageNumber"/>
          <w:rFonts w:cstheme="minorHAnsi"/>
        </w:rPr>
      </w:pPr>
      <w:r w:rsidRPr="00633C31">
        <w:rPr>
          <w:rStyle w:val="PageNumber"/>
          <w:rFonts w:cstheme="minorHAnsi"/>
        </w:rPr>
        <w:t>Photographing or videoing other children performing indecent acts</w:t>
      </w:r>
      <w:r w:rsidR="00D80C20" w:rsidRPr="00633C31">
        <w:rPr>
          <w:rStyle w:val="PageNumber"/>
          <w:rFonts w:cstheme="minorHAnsi"/>
        </w:rPr>
        <w:t>.</w:t>
      </w:r>
    </w:p>
    <w:p w14:paraId="2F70BE5B" w14:textId="77777777" w:rsidR="0078366E" w:rsidRDefault="0078366E" w:rsidP="0078366E">
      <w:pPr>
        <w:spacing w:after="0"/>
        <w:rPr>
          <w:rStyle w:val="PageNumber"/>
          <w:rFonts w:cstheme="minorHAnsi"/>
          <w:b/>
          <w:bCs/>
          <w:sz w:val="24"/>
          <w:szCs w:val="24"/>
        </w:rPr>
      </w:pPr>
    </w:p>
    <w:p w14:paraId="6CA87065" w14:textId="077AFB2C" w:rsidR="00006306" w:rsidRPr="00FF3185" w:rsidRDefault="004E7E56" w:rsidP="00EF29CD">
      <w:pPr>
        <w:spacing w:after="185"/>
        <w:rPr>
          <w:rStyle w:val="PageNumber"/>
          <w:rFonts w:cstheme="minorHAnsi"/>
          <w:b/>
          <w:bCs/>
          <w:sz w:val="24"/>
          <w:szCs w:val="24"/>
        </w:rPr>
      </w:pPr>
      <w:r w:rsidRPr="00FF3185">
        <w:rPr>
          <w:rStyle w:val="PageNumber"/>
          <w:rFonts w:cstheme="minorHAnsi"/>
          <w:b/>
          <w:bCs/>
          <w:sz w:val="24"/>
          <w:szCs w:val="24"/>
        </w:rPr>
        <w:t>Prevention, assessing and mi</w:t>
      </w:r>
      <w:r w:rsidR="00006306" w:rsidRPr="00FF3185">
        <w:rPr>
          <w:rStyle w:val="PageNumber"/>
          <w:rFonts w:cstheme="minorHAnsi"/>
          <w:b/>
          <w:bCs/>
          <w:sz w:val="24"/>
          <w:szCs w:val="24"/>
        </w:rPr>
        <w:t>nimising the risks</w:t>
      </w:r>
    </w:p>
    <w:p w14:paraId="6CA87066" w14:textId="64E60A13" w:rsidR="00EF29CD" w:rsidRPr="00633C31" w:rsidRDefault="00FF3185" w:rsidP="00EF29CD">
      <w:pPr>
        <w:spacing w:after="185"/>
        <w:rPr>
          <w:rStyle w:val="PageNumber"/>
          <w:rFonts w:eastAsia="Arial" w:cstheme="minorHAnsi"/>
        </w:rPr>
      </w:pPr>
      <w:r>
        <w:rPr>
          <w:rStyle w:val="PageNumber"/>
          <w:rFonts w:cstheme="minorHAnsi"/>
        </w:rPr>
        <w:t>W</w:t>
      </w:r>
      <w:r w:rsidR="00EF29CD" w:rsidRPr="00633C31">
        <w:rPr>
          <w:rStyle w:val="PageNumber"/>
          <w:rFonts w:cstheme="minorHAnsi"/>
        </w:rPr>
        <w:t>e will minimise the risk of allegations a</w:t>
      </w:r>
      <w:r w:rsidR="00006306" w:rsidRPr="00633C31">
        <w:rPr>
          <w:rStyle w:val="PageNumber"/>
          <w:rFonts w:cstheme="minorHAnsi"/>
        </w:rPr>
        <w:t>gainst other children</w:t>
      </w:r>
      <w:r w:rsidR="007D16AB" w:rsidRPr="00633C31">
        <w:rPr>
          <w:rStyle w:val="PageNumber"/>
          <w:rFonts w:cstheme="minorHAnsi"/>
        </w:rPr>
        <w:t xml:space="preserve"> by:</w:t>
      </w:r>
      <w:r w:rsidR="00EF29CD" w:rsidRPr="00633C31">
        <w:rPr>
          <w:rStyle w:val="PageNumber"/>
          <w:rFonts w:cstheme="minorHAnsi"/>
        </w:rPr>
        <w:t xml:space="preserve"> </w:t>
      </w:r>
    </w:p>
    <w:p w14:paraId="6CA87067" w14:textId="2B980160" w:rsidR="00EF29CD" w:rsidRPr="00633C31" w:rsidRDefault="00EF29CD" w:rsidP="003C0FA7">
      <w:pPr>
        <w:pStyle w:val="NoSpacing"/>
        <w:numPr>
          <w:ilvl w:val="0"/>
          <w:numId w:val="5"/>
        </w:numPr>
        <w:rPr>
          <w:rStyle w:val="PageNumber"/>
          <w:rFonts w:eastAsia="Arial" w:cstheme="minorHAnsi"/>
        </w:rPr>
      </w:pPr>
      <w:r w:rsidRPr="00633C31">
        <w:rPr>
          <w:rStyle w:val="PageNumber"/>
          <w:rFonts w:cstheme="minorHAnsi"/>
        </w:rPr>
        <w:t xml:space="preserve">Providing a developmentally </w:t>
      </w:r>
      <w:r w:rsidR="00006306" w:rsidRPr="00633C31">
        <w:rPr>
          <w:rStyle w:val="PageNumber"/>
          <w:rFonts w:cstheme="minorHAnsi"/>
        </w:rPr>
        <w:t xml:space="preserve">age </w:t>
      </w:r>
      <w:r w:rsidRPr="00633C31">
        <w:rPr>
          <w:rStyle w:val="PageNumber"/>
          <w:rFonts w:cstheme="minorHAnsi"/>
        </w:rPr>
        <w:t>appropriate PSHE</w:t>
      </w:r>
      <w:r w:rsidR="009F0ED1" w:rsidRPr="00633C31">
        <w:rPr>
          <w:rStyle w:val="PageNumber"/>
          <w:rFonts w:cstheme="minorHAnsi"/>
        </w:rPr>
        <w:t>, RSE</w:t>
      </w:r>
      <w:r w:rsidRPr="00633C31">
        <w:rPr>
          <w:rStyle w:val="PageNumber"/>
          <w:rFonts w:cstheme="minorHAnsi"/>
        </w:rPr>
        <w:t>, British Values curriculum which develops children’s understanding of acceptable behaviour and keeping themselves safe</w:t>
      </w:r>
      <w:r w:rsidR="00D80C20" w:rsidRPr="00633C31">
        <w:rPr>
          <w:rStyle w:val="PageNumber"/>
          <w:rFonts w:cstheme="minorHAnsi"/>
        </w:rPr>
        <w:t>;</w:t>
      </w:r>
    </w:p>
    <w:p w14:paraId="6CA87068" w14:textId="0DE78AA8" w:rsidR="00EF29CD" w:rsidRPr="009C63D8" w:rsidRDefault="00EF29CD" w:rsidP="003C0FA7">
      <w:pPr>
        <w:pStyle w:val="NoSpacing"/>
        <w:numPr>
          <w:ilvl w:val="0"/>
          <w:numId w:val="5"/>
        </w:numPr>
        <w:rPr>
          <w:rStyle w:val="PageNumber"/>
          <w:rFonts w:eastAsia="Arial" w:cstheme="minorHAnsi"/>
        </w:rPr>
      </w:pPr>
      <w:r w:rsidRPr="009C63D8">
        <w:rPr>
          <w:rStyle w:val="PageNumber"/>
          <w:rFonts w:cstheme="minorHAnsi"/>
        </w:rPr>
        <w:t>Having</w:t>
      </w:r>
      <w:r w:rsidR="007D6EB4" w:rsidRPr="009C63D8">
        <w:rPr>
          <w:rStyle w:val="PageNumber"/>
          <w:rFonts w:cstheme="minorHAnsi"/>
        </w:rPr>
        <w:t xml:space="preserve"> clear</w:t>
      </w:r>
      <w:r w:rsidRPr="009C63D8">
        <w:rPr>
          <w:rStyle w:val="PageNumber"/>
          <w:rFonts w:cstheme="minorHAnsi"/>
        </w:rPr>
        <w:t xml:space="preserve"> systems in place for any child to raise concerns with staff, knowing that they will be </w:t>
      </w:r>
      <w:r w:rsidR="00D30EE3" w:rsidRPr="009C63D8">
        <w:rPr>
          <w:rStyle w:val="PageNumber"/>
          <w:rFonts w:cstheme="minorHAnsi"/>
        </w:rPr>
        <w:t>taken seriously</w:t>
      </w:r>
    </w:p>
    <w:p w14:paraId="6CA87069" w14:textId="5D5E01F8" w:rsidR="00EF29CD" w:rsidRPr="009C63D8" w:rsidRDefault="003A3363" w:rsidP="003C0FA7">
      <w:pPr>
        <w:pStyle w:val="NoSpacing"/>
        <w:numPr>
          <w:ilvl w:val="0"/>
          <w:numId w:val="5"/>
        </w:numPr>
        <w:rPr>
          <w:rStyle w:val="PageNumber"/>
          <w:rFonts w:eastAsia="Arial" w:cstheme="minorHAnsi"/>
        </w:rPr>
      </w:pPr>
      <w:r w:rsidRPr="009C63D8">
        <w:rPr>
          <w:rStyle w:val="PageNumber"/>
          <w:rFonts w:cstheme="minorHAnsi"/>
        </w:rPr>
        <w:t>Delivering</w:t>
      </w:r>
      <w:r w:rsidR="00EF29CD" w:rsidRPr="009C63D8">
        <w:rPr>
          <w:rStyle w:val="PageNumber"/>
          <w:rFonts w:cstheme="minorHAnsi"/>
        </w:rPr>
        <w:t xml:space="preserve"> targeted work on assertiveness</w:t>
      </w:r>
      <w:r w:rsidR="00006306" w:rsidRPr="009C63D8">
        <w:rPr>
          <w:rStyle w:val="PageNumber"/>
          <w:rFonts w:cstheme="minorHAnsi"/>
        </w:rPr>
        <w:t>, protective behaviours</w:t>
      </w:r>
      <w:r w:rsidR="00EF29CD" w:rsidRPr="009C63D8">
        <w:rPr>
          <w:rStyle w:val="PageNumber"/>
          <w:rFonts w:cstheme="minorHAnsi"/>
        </w:rPr>
        <w:t xml:space="preserve"> </w:t>
      </w:r>
      <w:r w:rsidR="008F2DB9" w:rsidRPr="009C63D8">
        <w:rPr>
          <w:rStyle w:val="PageNumber"/>
          <w:rFonts w:cstheme="minorHAnsi"/>
        </w:rPr>
        <w:t>and keeping safe</w:t>
      </w:r>
      <w:r w:rsidR="00EF29CD" w:rsidRPr="009C63D8">
        <w:rPr>
          <w:rStyle w:val="PageNumber"/>
          <w:rFonts w:cstheme="minorHAnsi"/>
        </w:rPr>
        <w:t xml:space="preserve"> those children identified as being at risk</w:t>
      </w:r>
      <w:r w:rsidR="00D80C20" w:rsidRPr="009C63D8">
        <w:rPr>
          <w:rStyle w:val="PageNumber"/>
          <w:rFonts w:cstheme="minorHAnsi"/>
        </w:rPr>
        <w:t>;</w:t>
      </w:r>
    </w:p>
    <w:p w14:paraId="6CA8706A" w14:textId="77777777" w:rsidR="004E7E56" w:rsidRPr="009C63D8" w:rsidRDefault="00EF29CD" w:rsidP="003C0FA7">
      <w:pPr>
        <w:pStyle w:val="NoSpacing"/>
        <w:numPr>
          <w:ilvl w:val="0"/>
          <w:numId w:val="5"/>
        </w:numPr>
        <w:rPr>
          <w:rStyle w:val="PageNumber"/>
          <w:rFonts w:eastAsia="Arial" w:cstheme="minorHAnsi"/>
        </w:rPr>
      </w:pPr>
      <w:r w:rsidRPr="009C63D8">
        <w:rPr>
          <w:rStyle w:val="PageNumber"/>
          <w:rFonts w:cstheme="minorHAnsi"/>
        </w:rPr>
        <w:t xml:space="preserve">Developing robust risk assessments &amp; providing targeted work for children identified as being </w:t>
      </w:r>
      <w:r w:rsidR="00006306" w:rsidRPr="009C63D8">
        <w:rPr>
          <w:rStyle w:val="PageNumber"/>
          <w:rFonts w:cstheme="minorHAnsi"/>
        </w:rPr>
        <w:t>a potential risk to other children</w:t>
      </w:r>
      <w:r w:rsidR="00D80C20" w:rsidRPr="009C63D8">
        <w:rPr>
          <w:rStyle w:val="PageNumber"/>
          <w:rFonts w:cstheme="minorHAnsi"/>
        </w:rPr>
        <w:t>; and</w:t>
      </w:r>
    </w:p>
    <w:p w14:paraId="220EA3ED" w14:textId="77777777" w:rsidR="009F276B" w:rsidRPr="009C63D8" w:rsidRDefault="004E7E56" w:rsidP="003C0FA7">
      <w:pPr>
        <w:pStyle w:val="NoSpacing"/>
        <w:numPr>
          <w:ilvl w:val="0"/>
          <w:numId w:val="5"/>
        </w:numPr>
        <w:rPr>
          <w:rStyle w:val="PageNumber"/>
          <w:rFonts w:eastAsia="Arial" w:cstheme="minorHAnsi"/>
        </w:rPr>
      </w:pPr>
      <w:r w:rsidRPr="009C63D8">
        <w:rPr>
          <w:rStyle w:val="PageNumber"/>
          <w:rFonts w:cstheme="minorHAnsi"/>
        </w:rPr>
        <w:t>Training and awareness sessions will be provided for staff.</w:t>
      </w:r>
      <w:r w:rsidR="00EF29CD" w:rsidRPr="009C63D8">
        <w:rPr>
          <w:rStyle w:val="PageNumber"/>
          <w:rFonts w:cstheme="minorHAnsi"/>
        </w:rPr>
        <w:t xml:space="preserve"> </w:t>
      </w:r>
    </w:p>
    <w:p w14:paraId="22534517" w14:textId="08A4156F" w:rsidR="00456A14" w:rsidRPr="009C63D8" w:rsidRDefault="009F276B" w:rsidP="003C0FA7">
      <w:pPr>
        <w:pStyle w:val="NoSpacing"/>
        <w:numPr>
          <w:ilvl w:val="0"/>
          <w:numId w:val="5"/>
        </w:numPr>
        <w:rPr>
          <w:rStyle w:val="PageNumber"/>
          <w:rFonts w:eastAsia="Arial" w:cstheme="minorHAnsi"/>
        </w:rPr>
      </w:pPr>
      <w:r w:rsidRPr="009C63D8">
        <w:rPr>
          <w:rStyle w:val="PageNumber"/>
          <w:rFonts w:cstheme="minorHAnsi"/>
        </w:rPr>
        <w:t>Staff recognising, acknowledging, or understanding the scale of harassment and abuse and not downplaying some behaviours related to abuse which can lead to a culture of unacceptable behaviour, an unsafe environment and in worst case scenario a cultural that normalises abuse and leading to children accepting it as normal and not coming forward to report it report it.</w:t>
      </w:r>
    </w:p>
    <w:p w14:paraId="6CA8706B" w14:textId="40128A5F" w:rsidR="00EF29CD" w:rsidRPr="00633C31" w:rsidRDefault="00EF29CD" w:rsidP="00456A14">
      <w:pPr>
        <w:pStyle w:val="NoSpacing"/>
        <w:rPr>
          <w:rStyle w:val="PageNumber"/>
          <w:rFonts w:eastAsia="Arial" w:cstheme="minorHAnsi"/>
        </w:rPr>
      </w:pPr>
      <w:r w:rsidRPr="00633C31">
        <w:rPr>
          <w:rStyle w:val="PageNumber"/>
          <w:rFonts w:cstheme="minorHAnsi"/>
        </w:rPr>
        <w:t xml:space="preserve"> </w:t>
      </w:r>
    </w:p>
    <w:p w14:paraId="6CA8706D" w14:textId="76935C02" w:rsidR="005C4A98" w:rsidRPr="00845A84" w:rsidRDefault="005C4A98" w:rsidP="00EF29CD">
      <w:pPr>
        <w:rPr>
          <w:rFonts w:cstheme="minorHAnsi"/>
          <w:b/>
        </w:rPr>
      </w:pPr>
      <w:r w:rsidRPr="00845A84">
        <w:rPr>
          <w:rStyle w:val="PageNumber"/>
          <w:rFonts w:cstheme="minorHAnsi"/>
          <w:b/>
        </w:rPr>
        <w:t>Procedure</w:t>
      </w:r>
      <w:r w:rsidRPr="00845A84">
        <w:rPr>
          <w:rFonts w:cstheme="minorHAnsi"/>
          <w:b/>
        </w:rPr>
        <w:t xml:space="preserve"> </w:t>
      </w:r>
      <w:r w:rsidR="004E7E56" w:rsidRPr="00845A84">
        <w:rPr>
          <w:rFonts w:cstheme="minorHAnsi"/>
          <w:b/>
        </w:rPr>
        <w:t>to manage</w:t>
      </w:r>
      <w:r w:rsidR="008F2DB9" w:rsidRPr="00845A84">
        <w:rPr>
          <w:rFonts w:cstheme="minorHAnsi"/>
          <w:b/>
        </w:rPr>
        <w:t xml:space="preserve"> and record</w:t>
      </w:r>
      <w:r w:rsidR="004E7E56" w:rsidRPr="00845A84">
        <w:rPr>
          <w:rFonts w:cstheme="minorHAnsi"/>
          <w:b/>
        </w:rPr>
        <w:t xml:space="preserve"> </w:t>
      </w:r>
      <w:r w:rsidR="009C63D8" w:rsidRPr="00314CDE">
        <w:rPr>
          <w:rFonts w:cstheme="minorHAnsi"/>
          <w:b/>
        </w:rPr>
        <w:t>child</w:t>
      </w:r>
      <w:r w:rsidR="00F16945" w:rsidRPr="00314CDE">
        <w:rPr>
          <w:rFonts w:cstheme="minorHAnsi"/>
          <w:b/>
        </w:rPr>
        <w:t>-</w:t>
      </w:r>
      <w:r w:rsidR="009C63D8" w:rsidRPr="00314CDE">
        <w:rPr>
          <w:rFonts w:cstheme="minorHAnsi"/>
          <w:b/>
        </w:rPr>
        <w:t xml:space="preserve"> on </w:t>
      </w:r>
      <w:r w:rsidR="00F16945" w:rsidRPr="00314CDE">
        <w:rPr>
          <w:rFonts w:cstheme="minorHAnsi"/>
          <w:b/>
        </w:rPr>
        <w:t>-</w:t>
      </w:r>
      <w:r w:rsidR="009C63D8" w:rsidRPr="00314CDE">
        <w:rPr>
          <w:rFonts w:cstheme="minorHAnsi"/>
          <w:b/>
        </w:rPr>
        <w:t>child</w:t>
      </w:r>
      <w:r w:rsidR="004E7E56" w:rsidRPr="00314CDE">
        <w:rPr>
          <w:rFonts w:cstheme="minorHAnsi"/>
          <w:b/>
        </w:rPr>
        <w:t xml:space="preserve"> allegations</w:t>
      </w:r>
    </w:p>
    <w:p w14:paraId="6CA8706E" w14:textId="062E45A2" w:rsidR="005C4A98" w:rsidRPr="00633C31" w:rsidRDefault="005C4A98" w:rsidP="003C0FA7">
      <w:pPr>
        <w:pStyle w:val="NoSpacing"/>
        <w:numPr>
          <w:ilvl w:val="0"/>
          <w:numId w:val="23"/>
        </w:numPr>
        <w:rPr>
          <w:rStyle w:val="PageNumber"/>
          <w:rFonts w:eastAsia="Arial" w:cstheme="minorHAnsi"/>
        </w:rPr>
      </w:pPr>
      <w:r w:rsidRPr="00633C31">
        <w:rPr>
          <w:rStyle w:val="PageNumber"/>
          <w:rFonts w:cstheme="minorHAnsi"/>
        </w:rPr>
        <w:t xml:space="preserve">When </w:t>
      </w:r>
      <w:r w:rsidR="00006306" w:rsidRPr="00633C31">
        <w:rPr>
          <w:rStyle w:val="PageNumber"/>
          <w:rFonts w:cstheme="minorHAnsi"/>
        </w:rPr>
        <w:t>an allegation is made by a child against another child</w:t>
      </w:r>
      <w:r w:rsidRPr="00633C31">
        <w:rPr>
          <w:rStyle w:val="PageNumber"/>
          <w:rFonts w:cstheme="minorHAnsi"/>
        </w:rPr>
        <w:t>, members of staff should consider whether the complaint raises a safeguarding concern. If there is a safeguarding concern the designate</w:t>
      </w:r>
      <w:r w:rsidR="00012522" w:rsidRPr="00633C31">
        <w:rPr>
          <w:rStyle w:val="PageNumber"/>
          <w:rFonts w:cstheme="minorHAnsi"/>
        </w:rPr>
        <w:t xml:space="preserve">d safeguarding lead or deputy </w:t>
      </w:r>
      <w:r w:rsidR="00006306" w:rsidRPr="00633C31">
        <w:rPr>
          <w:rStyle w:val="PageNumber"/>
          <w:rFonts w:cstheme="minorHAnsi"/>
        </w:rPr>
        <w:t>will</w:t>
      </w:r>
      <w:r w:rsidRPr="00633C31">
        <w:rPr>
          <w:rStyle w:val="PageNumber"/>
          <w:rFonts w:cstheme="minorHAnsi"/>
        </w:rPr>
        <w:t xml:space="preserve"> be informed</w:t>
      </w:r>
      <w:r w:rsidR="00D80C20" w:rsidRPr="00633C31">
        <w:rPr>
          <w:rStyle w:val="PageNumber"/>
          <w:rFonts w:cstheme="minorHAnsi"/>
        </w:rPr>
        <w:t>;</w:t>
      </w:r>
    </w:p>
    <w:p w14:paraId="6CA8706F" w14:textId="6C715A35" w:rsidR="005C4A98" w:rsidRPr="00633C31" w:rsidRDefault="00012522" w:rsidP="003C0FA7">
      <w:pPr>
        <w:pStyle w:val="NoSpacing"/>
        <w:numPr>
          <w:ilvl w:val="0"/>
          <w:numId w:val="22"/>
        </w:numPr>
        <w:rPr>
          <w:rStyle w:val="PageNumber"/>
          <w:rFonts w:eastAsia="Arial" w:cstheme="minorHAnsi"/>
        </w:rPr>
      </w:pPr>
      <w:r w:rsidRPr="00633C31">
        <w:rPr>
          <w:rStyle w:val="PageNumber"/>
          <w:rFonts w:cstheme="minorHAnsi"/>
        </w:rPr>
        <w:t>A factual record will</w:t>
      </w:r>
      <w:r w:rsidR="005C4A98" w:rsidRPr="00633C31">
        <w:rPr>
          <w:rStyle w:val="PageNumber"/>
          <w:rFonts w:cstheme="minorHAnsi"/>
        </w:rPr>
        <w:t xml:space="preserve"> be made of the allegation, but no attempt at this stage should be made to investigate the circumstances</w:t>
      </w:r>
      <w:r w:rsidR="00D80C20" w:rsidRPr="00633C31">
        <w:rPr>
          <w:rStyle w:val="PageNumber"/>
          <w:rFonts w:cstheme="minorHAnsi"/>
        </w:rPr>
        <w:t>;</w:t>
      </w:r>
    </w:p>
    <w:p w14:paraId="6CA87070" w14:textId="739456BF" w:rsidR="005C4A98" w:rsidRPr="00633C31" w:rsidRDefault="00BB5199" w:rsidP="003C0FA7">
      <w:pPr>
        <w:pStyle w:val="NoSpacing"/>
        <w:numPr>
          <w:ilvl w:val="0"/>
          <w:numId w:val="22"/>
        </w:numPr>
        <w:rPr>
          <w:rStyle w:val="PageNumber"/>
          <w:rFonts w:eastAsia="Arial" w:cstheme="minorHAnsi"/>
        </w:rPr>
      </w:pPr>
      <w:r w:rsidRPr="00633C31">
        <w:rPr>
          <w:rStyle w:val="PageNumber"/>
          <w:rFonts w:cstheme="minorHAnsi"/>
        </w:rPr>
        <w:t>The designated safeguarding lead or deputy will</w:t>
      </w:r>
      <w:r w:rsidR="00006306" w:rsidRPr="00633C31">
        <w:rPr>
          <w:rStyle w:val="PageNumber"/>
          <w:rFonts w:cstheme="minorHAnsi"/>
        </w:rPr>
        <w:t xml:space="preserve"> contact social care</w:t>
      </w:r>
      <w:r w:rsidR="00C22CA8" w:rsidRPr="00633C31">
        <w:rPr>
          <w:rStyle w:val="PageNumber"/>
          <w:rFonts w:cstheme="minorHAnsi"/>
        </w:rPr>
        <w:t>/multi-agency agency safeguarding hub</w:t>
      </w:r>
      <w:r w:rsidR="00006306" w:rsidRPr="00633C31">
        <w:rPr>
          <w:rStyle w:val="PageNumber"/>
          <w:rFonts w:cstheme="minorHAnsi"/>
        </w:rPr>
        <w:t xml:space="preserve"> (MASH) </w:t>
      </w:r>
      <w:r w:rsidR="005C4A98" w:rsidRPr="00633C31">
        <w:rPr>
          <w:rStyle w:val="PageNumber"/>
          <w:rFonts w:cstheme="minorHAnsi"/>
        </w:rPr>
        <w:t xml:space="preserve">to discuss the </w:t>
      </w:r>
      <w:r w:rsidR="00006306" w:rsidRPr="00633C31">
        <w:rPr>
          <w:rStyle w:val="PageNumber"/>
          <w:rFonts w:cstheme="minorHAnsi"/>
        </w:rPr>
        <w:t>allegation and seek advice</w:t>
      </w:r>
      <w:r w:rsidR="00D80C20" w:rsidRPr="00633C31">
        <w:rPr>
          <w:rStyle w:val="PageNumber"/>
          <w:rFonts w:cstheme="minorHAnsi"/>
        </w:rPr>
        <w:t>;</w:t>
      </w:r>
    </w:p>
    <w:p w14:paraId="6CA87071" w14:textId="72A927A2" w:rsidR="005C4A98" w:rsidRPr="00633C31" w:rsidRDefault="00BB5199" w:rsidP="003C0FA7">
      <w:pPr>
        <w:pStyle w:val="NoSpacing"/>
        <w:numPr>
          <w:ilvl w:val="0"/>
          <w:numId w:val="22"/>
        </w:numPr>
        <w:rPr>
          <w:rStyle w:val="PageNumber"/>
          <w:rFonts w:eastAsia="Arial" w:cstheme="minorHAnsi"/>
        </w:rPr>
      </w:pPr>
      <w:r w:rsidRPr="00633C31">
        <w:rPr>
          <w:rStyle w:val="PageNumber"/>
          <w:rFonts w:cstheme="minorHAnsi"/>
        </w:rPr>
        <w:t>The designated safeguarding lead or deputy</w:t>
      </w:r>
      <w:r w:rsidR="005C4A98" w:rsidRPr="00633C31">
        <w:rPr>
          <w:rStyle w:val="PageNumber"/>
          <w:rFonts w:cstheme="minorHAnsi"/>
        </w:rPr>
        <w:t xml:space="preserve"> will follow through the outcomes of the discussion and make a referral where appropriate</w:t>
      </w:r>
      <w:r w:rsidR="00D80C20" w:rsidRPr="00633C31">
        <w:rPr>
          <w:rStyle w:val="PageNumber"/>
          <w:rFonts w:cstheme="minorHAnsi"/>
        </w:rPr>
        <w:t>;</w:t>
      </w:r>
    </w:p>
    <w:p w14:paraId="6CA87072" w14:textId="22394D4B" w:rsidR="005C4A98" w:rsidRPr="00633C31" w:rsidRDefault="005C4A98" w:rsidP="003C0FA7">
      <w:pPr>
        <w:pStyle w:val="NoSpacing"/>
        <w:numPr>
          <w:ilvl w:val="0"/>
          <w:numId w:val="22"/>
        </w:numPr>
        <w:rPr>
          <w:rStyle w:val="PageNumber"/>
          <w:rFonts w:eastAsia="Arial" w:cstheme="minorHAnsi"/>
        </w:rPr>
      </w:pPr>
      <w:r w:rsidRPr="00633C31">
        <w:rPr>
          <w:rStyle w:val="PageNumber"/>
          <w:rFonts w:cstheme="minorHAnsi"/>
        </w:rPr>
        <w:t>If the allegation indicates that a potential crimi</w:t>
      </w:r>
      <w:r w:rsidR="00A77DD4" w:rsidRPr="00633C31">
        <w:rPr>
          <w:rStyle w:val="PageNumber"/>
          <w:rFonts w:cstheme="minorHAnsi"/>
        </w:rPr>
        <w:t>nal offence has taken place, this</w:t>
      </w:r>
      <w:r w:rsidRPr="00633C31">
        <w:rPr>
          <w:rStyle w:val="PageNumber"/>
          <w:rFonts w:cstheme="minorHAnsi"/>
        </w:rPr>
        <w:t xml:space="preserve"> will</w:t>
      </w:r>
      <w:r w:rsidR="00A77DD4" w:rsidRPr="00633C31">
        <w:rPr>
          <w:rStyle w:val="PageNumber"/>
          <w:rFonts w:cstheme="minorHAnsi"/>
        </w:rPr>
        <w:t xml:space="preserve"> be </w:t>
      </w:r>
      <w:r w:rsidRPr="00633C31">
        <w:rPr>
          <w:rStyle w:val="PageNumber"/>
          <w:rFonts w:cstheme="minorHAnsi"/>
        </w:rPr>
        <w:t>refer</w:t>
      </w:r>
      <w:r w:rsidR="00A77DD4" w:rsidRPr="00633C31">
        <w:rPr>
          <w:rStyle w:val="PageNumber"/>
          <w:rFonts w:cstheme="minorHAnsi"/>
        </w:rPr>
        <w:t>red</w:t>
      </w:r>
      <w:r w:rsidRPr="00633C31">
        <w:rPr>
          <w:rStyle w:val="PageNumber"/>
          <w:rFonts w:cstheme="minorHAnsi"/>
        </w:rPr>
        <w:t xml:space="preserve"> to the multi-agency agency safeguarding hub</w:t>
      </w:r>
      <w:r w:rsidR="00C22CA8" w:rsidRPr="00633C31">
        <w:rPr>
          <w:rStyle w:val="PageNumber"/>
          <w:rFonts w:cstheme="minorHAnsi"/>
        </w:rPr>
        <w:t xml:space="preserve"> MASH</w:t>
      </w:r>
      <w:r w:rsidRPr="00633C31">
        <w:rPr>
          <w:rStyle w:val="PageNumber"/>
          <w:rFonts w:cstheme="minorHAnsi"/>
        </w:rPr>
        <w:t xml:space="preserve"> where t</w:t>
      </w:r>
      <w:r w:rsidR="00D80C20" w:rsidRPr="00633C31">
        <w:rPr>
          <w:rStyle w:val="PageNumber"/>
          <w:rFonts w:cstheme="minorHAnsi"/>
        </w:rPr>
        <w:t>he police will become involved;</w:t>
      </w:r>
    </w:p>
    <w:p w14:paraId="6CA87073" w14:textId="77777777" w:rsidR="005C4A98" w:rsidRPr="00633C31" w:rsidRDefault="00A77DD4" w:rsidP="003C0FA7">
      <w:pPr>
        <w:pStyle w:val="NoSpacing"/>
        <w:numPr>
          <w:ilvl w:val="0"/>
          <w:numId w:val="22"/>
        </w:numPr>
        <w:rPr>
          <w:rStyle w:val="PageNumber"/>
          <w:rFonts w:eastAsia="Arial" w:cstheme="minorHAnsi"/>
        </w:rPr>
      </w:pPr>
      <w:r w:rsidRPr="00633C31">
        <w:rPr>
          <w:rStyle w:val="PageNumber"/>
          <w:rFonts w:cstheme="minorHAnsi"/>
        </w:rPr>
        <w:t>Following advice from Social C</w:t>
      </w:r>
      <w:r w:rsidR="00C22CA8" w:rsidRPr="00633C31">
        <w:rPr>
          <w:rStyle w:val="PageNumber"/>
          <w:rFonts w:cstheme="minorHAnsi"/>
        </w:rPr>
        <w:t xml:space="preserve">are and/or the police, parents </w:t>
      </w:r>
      <w:r w:rsidRPr="00633C31">
        <w:rPr>
          <w:rStyle w:val="PageNumber"/>
          <w:rFonts w:cstheme="minorHAnsi"/>
        </w:rPr>
        <w:t>of both the child</w:t>
      </w:r>
      <w:r w:rsidR="005C4A98" w:rsidRPr="00633C31">
        <w:rPr>
          <w:rStyle w:val="PageNumber"/>
          <w:rFonts w:cstheme="minorHAnsi"/>
        </w:rPr>
        <w:t xml:space="preserve"> being complained about and the alleged victim, should be informed and kept updated </w:t>
      </w:r>
      <w:r w:rsidR="00D80C20" w:rsidRPr="00633C31">
        <w:rPr>
          <w:rStyle w:val="PageNumber"/>
          <w:rFonts w:cstheme="minorHAnsi"/>
        </w:rPr>
        <w:t>on the progress of the referral;</w:t>
      </w:r>
    </w:p>
    <w:p w14:paraId="6CA87074" w14:textId="2B87BCC1" w:rsidR="005C4A98" w:rsidRPr="00633C31" w:rsidRDefault="00BB5199" w:rsidP="003C0FA7">
      <w:pPr>
        <w:pStyle w:val="NoSpacing"/>
        <w:numPr>
          <w:ilvl w:val="0"/>
          <w:numId w:val="22"/>
        </w:numPr>
        <w:rPr>
          <w:rStyle w:val="PageNumber"/>
          <w:rFonts w:eastAsia="Arial" w:cstheme="minorHAnsi"/>
        </w:rPr>
      </w:pPr>
      <w:r w:rsidRPr="00633C31">
        <w:rPr>
          <w:rStyle w:val="PageNumber"/>
          <w:rFonts w:cstheme="minorHAnsi"/>
        </w:rPr>
        <w:lastRenderedPageBreak/>
        <w:t xml:space="preserve">The designated safeguarding lead or deputy </w:t>
      </w:r>
      <w:r w:rsidR="005C4A98" w:rsidRPr="00633C31">
        <w:rPr>
          <w:rStyle w:val="PageNumber"/>
          <w:rFonts w:cstheme="minorHAnsi"/>
        </w:rPr>
        <w:t xml:space="preserve">will make a record of the concern, the discussion and any outcome and keep a </w:t>
      </w:r>
      <w:r w:rsidR="00A77DD4" w:rsidRPr="00633C31">
        <w:rPr>
          <w:rStyle w:val="PageNumber"/>
          <w:rFonts w:cstheme="minorHAnsi"/>
        </w:rPr>
        <w:t>copy in the files of both children’s</w:t>
      </w:r>
      <w:r w:rsidR="005C4A98" w:rsidRPr="00633C31">
        <w:rPr>
          <w:rStyle w:val="PageNumber"/>
          <w:rFonts w:cstheme="minorHAnsi"/>
        </w:rPr>
        <w:t xml:space="preserve"> files</w:t>
      </w:r>
      <w:r w:rsidR="00D80C20" w:rsidRPr="00633C31">
        <w:rPr>
          <w:rStyle w:val="PageNumber"/>
          <w:rFonts w:cstheme="minorHAnsi"/>
        </w:rPr>
        <w:t>;</w:t>
      </w:r>
    </w:p>
    <w:p w14:paraId="6CA87075" w14:textId="77777777" w:rsidR="005C4A98" w:rsidRPr="00633C31" w:rsidRDefault="005C4A98" w:rsidP="003C0FA7">
      <w:pPr>
        <w:pStyle w:val="NoSpacing"/>
        <w:numPr>
          <w:ilvl w:val="0"/>
          <w:numId w:val="22"/>
        </w:numPr>
        <w:rPr>
          <w:rStyle w:val="PageNumber"/>
          <w:rFonts w:eastAsia="Arial" w:cstheme="minorHAnsi"/>
        </w:rPr>
      </w:pPr>
      <w:r w:rsidRPr="00633C31">
        <w:rPr>
          <w:rStyle w:val="PageNumber"/>
          <w:rFonts w:cstheme="minorHAnsi"/>
        </w:rPr>
        <w:t>It may be appropriate to exclude the pupil being complained about for a period of time according to the school’s behaviour policy and procedures</w:t>
      </w:r>
      <w:r w:rsidR="00D80C20" w:rsidRPr="00633C31">
        <w:rPr>
          <w:rStyle w:val="PageNumber"/>
          <w:rFonts w:cstheme="minorHAnsi"/>
        </w:rPr>
        <w:t>;</w:t>
      </w:r>
    </w:p>
    <w:p w14:paraId="6CA87076" w14:textId="77777777" w:rsidR="005C4A98" w:rsidRPr="00633C31" w:rsidRDefault="005C4A98" w:rsidP="003C0FA7">
      <w:pPr>
        <w:pStyle w:val="NoSpacing"/>
        <w:numPr>
          <w:ilvl w:val="0"/>
          <w:numId w:val="22"/>
        </w:numPr>
        <w:rPr>
          <w:rStyle w:val="PageNumber"/>
          <w:rFonts w:eastAsia="Arial" w:cstheme="minorHAnsi"/>
        </w:rPr>
      </w:pPr>
      <w:r w:rsidRPr="00633C31">
        <w:rPr>
          <w:rStyle w:val="PageNumber"/>
          <w:rFonts w:cstheme="minorHAnsi"/>
        </w:rPr>
        <w:t>Where neither social services nor the police accept the complaint, a thorough school investigation should take place into the matter using the scho</w:t>
      </w:r>
      <w:r w:rsidR="00A77DD4" w:rsidRPr="00633C31">
        <w:rPr>
          <w:rStyle w:val="PageNumber"/>
          <w:rFonts w:cstheme="minorHAnsi"/>
        </w:rPr>
        <w:t>ol’s usual behaviour</w:t>
      </w:r>
      <w:r w:rsidRPr="00633C31">
        <w:rPr>
          <w:rStyle w:val="PageNumber"/>
          <w:rFonts w:cstheme="minorHAnsi"/>
        </w:rPr>
        <w:t xml:space="preserve"> procedures</w:t>
      </w:r>
      <w:r w:rsidR="00D80C20" w:rsidRPr="00633C31">
        <w:rPr>
          <w:rStyle w:val="PageNumber"/>
          <w:rFonts w:cstheme="minorHAnsi"/>
        </w:rPr>
        <w:t>;</w:t>
      </w:r>
    </w:p>
    <w:p w14:paraId="6CA87077" w14:textId="77777777" w:rsidR="005C4A98" w:rsidRPr="00161759" w:rsidRDefault="005C4A98" w:rsidP="003C0FA7">
      <w:pPr>
        <w:pStyle w:val="NoSpacing"/>
        <w:numPr>
          <w:ilvl w:val="0"/>
          <w:numId w:val="22"/>
        </w:numPr>
        <w:rPr>
          <w:rStyle w:val="PageNumber"/>
          <w:rFonts w:eastAsia="Arial" w:cstheme="minorHAnsi"/>
        </w:rPr>
      </w:pPr>
      <w:r w:rsidRPr="00161759">
        <w:rPr>
          <w:rStyle w:val="PageNumber"/>
          <w:rFonts w:cstheme="minorHAnsi"/>
        </w:rPr>
        <w:t>In situations where the school considers a safeguarding risk is present, a risk assessment should be prepared along with a preventative, supervision plan</w:t>
      </w:r>
      <w:r w:rsidR="00D80C20" w:rsidRPr="00161759">
        <w:rPr>
          <w:rStyle w:val="PageNumber"/>
          <w:rFonts w:cstheme="minorHAnsi"/>
        </w:rPr>
        <w:t>; and</w:t>
      </w:r>
    </w:p>
    <w:p w14:paraId="321100B3" w14:textId="77777777" w:rsidR="00A22FF1" w:rsidRPr="00161759" w:rsidRDefault="005C4A98" w:rsidP="003C0FA7">
      <w:pPr>
        <w:pStyle w:val="NoSpacing"/>
        <w:numPr>
          <w:ilvl w:val="0"/>
          <w:numId w:val="22"/>
        </w:numPr>
        <w:rPr>
          <w:rStyle w:val="PageNumber"/>
          <w:rFonts w:eastAsia="Arial" w:cstheme="minorHAnsi"/>
        </w:rPr>
      </w:pPr>
      <w:r w:rsidRPr="00161759">
        <w:rPr>
          <w:rStyle w:val="PageNumber"/>
          <w:rFonts w:cstheme="minorHAnsi"/>
        </w:rPr>
        <w:t>The plan should be monitored and a date set for a follow-up ev</w:t>
      </w:r>
      <w:r w:rsidR="00C22CA8" w:rsidRPr="00161759">
        <w:rPr>
          <w:rStyle w:val="PageNumber"/>
          <w:rFonts w:cstheme="minorHAnsi"/>
        </w:rPr>
        <w:t>aluation with everyone conce</w:t>
      </w:r>
      <w:r w:rsidR="004E7E56" w:rsidRPr="00161759">
        <w:rPr>
          <w:rStyle w:val="PageNumber"/>
          <w:rFonts w:cstheme="minorHAnsi"/>
        </w:rPr>
        <w:t>rned.</w:t>
      </w:r>
    </w:p>
    <w:p w14:paraId="6CA87078" w14:textId="18273ABD" w:rsidR="004E7E56" w:rsidRPr="00161759" w:rsidRDefault="00DD4FAA" w:rsidP="003C0FA7">
      <w:pPr>
        <w:pStyle w:val="NoSpacing"/>
        <w:numPr>
          <w:ilvl w:val="0"/>
          <w:numId w:val="22"/>
        </w:numPr>
        <w:rPr>
          <w:rStyle w:val="PageNumber"/>
          <w:rFonts w:eastAsia="Arial" w:cstheme="minorHAnsi"/>
        </w:rPr>
      </w:pPr>
      <w:r w:rsidRPr="00161759">
        <w:rPr>
          <w:rStyle w:val="PageNumber"/>
          <w:rFonts w:cstheme="minorHAnsi"/>
        </w:rPr>
        <w:t>Abuse that occurs online or outside of school will not be downplayed and will be treated equally seriously</w:t>
      </w:r>
    </w:p>
    <w:p w14:paraId="340516CA" w14:textId="77777777" w:rsidR="001974CC" w:rsidRPr="00161759" w:rsidRDefault="001974CC" w:rsidP="001974CC">
      <w:pPr>
        <w:pStyle w:val="NoSpacing"/>
        <w:ind w:left="720"/>
        <w:rPr>
          <w:rStyle w:val="PageNumber"/>
          <w:rFonts w:eastAsia="Arial" w:cstheme="minorHAnsi"/>
        </w:rPr>
      </w:pPr>
    </w:p>
    <w:p w14:paraId="29624578" w14:textId="10E39C2A" w:rsidR="001937C4" w:rsidRPr="00353FC0" w:rsidRDefault="001974CC" w:rsidP="0056419D">
      <w:pPr>
        <w:pStyle w:val="NoSpacing"/>
        <w:rPr>
          <w:rStyle w:val="PageNumber"/>
          <w:rFonts w:eastAsia="Arial" w:cstheme="minorHAnsi"/>
        </w:rPr>
      </w:pPr>
      <w:r w:rsidRPr="00161759">
        <w:rPr>
          <w:rStyle w:val="PageNumber"/>
          <w:rFonts w:eastAsia="Arial" w:cstheme="minorHAnsi"/>
        </w:rPr>
        <w:t xml:space="preserve">At </w:t>
      </w:r>
      <w:r w:rsidR="00CD2F50">
        <w:rPr>
          <w:rStyle w:val="PageNumber"/>
          <w:rFonts w:eastAsia="Arial" w:cstheme="minorHAnsi"/>
        </w:rPr>
        <w:t>WVTC</w:t>
      </w:r>
      <w:r w:rsidRPr="00161759">
        <w:rPr>
          <w:rStyle w:val="PageNumber"/>
          <w:rFonts w:eastAsia="Arial" w:cstheme="minorHAnsi"/>
        </w:rPr>
        <w:t xml:space="preserve"> we recognise and understand </w:t>
      </w:r>
      <w:r w:rsidRPr="00314CDE">
        <w:rPr>
          <w:rStyle w:val="PageNumber"/>
          <w:rFonts w:eastAsia="Arial" w:cstheme="minorHAnsi"/>
        </w:rPr>
        <w:t xml:space="preserve">that </w:t>
      </w:r>
      <w:r w:rsidR="001937C4" w:rsidRPr="00314CDE">
        <w:rPr>
          <w:rStyle w:val="PageNumber"/>
          <w:rFonts w:eastAsia="Arial" w:cstheme="minorHAnsi"/>
        </w:rPr>
        <w:t>child-on-child</w:t>
      </w:r>
      <w:r w:rsidRPr="00314CDE">
        <w:rPr>
          <w:rStyle w:val="PageNumber"/>
          <w:rFonts w:eastAsia="Arial" w:cstheme="minorHAnsi"/>
        </w:rPr>
        <w:t xml:space="preserve"> allegations </w:t>
      </w:r>
      <w:r w:rsidRPr="00161759">
        <w:rPr>
          <w:rStyle w:val="PageNumber"/>
          <w:rFonts w:eastAsia="Arial" w:cstheme="minorHAnsi"/>
        </w:rPr>
        <w:t>will be very distressing situations for all concerned – the victim, perpetrator, other children, family members and staff. We will seek to provide any support required and make any necessary referrals for counselling and support services.</w:t>
      </w:r>
    </w:p>
    <w:p w14:paraId="0BF4656F" w14:textId="77777777" w:rsidR="001937C4" w:rsidRDefault="001937C4" w:rsidP="0056419D">
      <w:pPr>
        <w:pStyle w:val="NoSpacing"/>
        <w:rPr>
          <w:rStyle w:val="PageNumber"/>
          <w:rFonts w:eastAsia="Arial" w:cstheme="minorHAnsi"/>
          <w:b/>
          <w:sz w:val="28"/>
          <w:szCs w:val="28"/>
        </w:rPr>
      </w:pPr>
    </w:p>
    <w:p w14:paraId="13E2DCF6" w14:textId="6752E0F6" w:rsidR="000C6018" w:rsidRPr="00353FC0" w:rsidRDefault="00677907" w:rsidP="0056419D">
      <w:pPr>
        <w:pStyle w:val="NoSpacing"/>
        <w:rPr>
          <w:rStyle w:val="PageNumber"/>
          <w:rFonts w:eastAsia="Arial" w:cstheme="minorHAnsi"/>
          <w:b/>
          <w:sz w:val="28"/>
          <w:szCs w:val="28"/>
        </w:rPr>
      </w:pPr>
      <w:r w:rsidRPr="00161759">
        <w:rPr>
          <w:rStyle w:val="PageNumber"/>
          <w:rFonts w:eastAsia="Arial" w:cstheme="minorHAnsi"/>
          <w:b/>
          <w:sz w:val="28"/>
          <w:szCs w:val="28"/>
        </w:rPr>
        <w:t>3</w:t>
      </w:r>
      <w:r w:rsidR="006252EE">
        <w:rPr>
          <w:rStyle w:val="PageNumber"/>
          <w:rFonts w:eastAsia="Arial" w:cstheme="minorHAnsi"/>
          <w:b/>
          <w:sz w:val="28"/>
          <w:szCs w:val="28"/>
        </w:rPr>
        <w:t>8</w:t>
      </w:r>
      <w:r w:rsidRPr="00161759">
        <w:rPr>
          <w:rStyle w:val="PageNumber"/>
          <w:rFonts w:eastAsia="Arial" w:cstheme="minorHAnsi"/>
          <w:b/>
          <w:sz w:val="28"/>
          <w:szCs w:val="28"/>
        </w:rPr>
        <w:t xml:space="preserve">) </w:t>
      </w:r>
      <w:r w:rsidR="00DB06B1" w:rsidRPr="00161759">
        <w:rPr>
          <w:rStyle w:val="PageNumber"/>
          <w:rFonts w:eastAsia="Arial" w:cstheme="minorHAnsi"/>
          <w:b/>
          <w:sz w:val="28"/>
          <w:szCs w:val="28"/>
        </w:rPr>
        <w:t>Child</w:t>
      </w:r>
      <w:r w:rsidR="001937C4">
        <w:rPr>
          <w:rStyle w:val="PageNumber"/>
          <w:rFonts w:eastAsia="Arial" w:cstheme="minorHAnsi"/>
          <w:b/>
          <w:sz w:val="28"/>
          <w:szCs w:val="28"/>
        </w:rPr>
        <w:t>-</w:t>
      </w:r>
      <w:r w:rsidR="00DB06B1" w:rsidRPr="00161759">
        <w:rPr>
          <w:rStyle w:val="PageNumber"/>
          <w:rFonts w:eastAsia="Arial" w:cstheme="minorHAnsi"/>
          <w:b/>
          <w:sz w:val="28"/>
          <w:szCs w:val="28"/>
        </w:rPr>
        <w:t xml:space="preserve"> on </w:t>
      </w:r>
      <w:r w:rsidR="001937C4">
        <w:rPr>
          <w:rStyle w:val="PageNumber"/>
          <w:rFonts w:eastAsia="Arial" w:cstheme="minorHAnsi"/>
          <w:b/>
          <w:sz w:val="28"/>
          <w:szCs w:val="28"/>
        </w:rPr>
        <w:t>-</w:t>
      </w:r>
      <w:r w:rsidR="00DB06B1" w:rsidRPr="00161759">
        <w:rPr>
          <w:rStyle w:val="PageNumber"/>
          <w:rFonts w:eastAsia="Arial" w:cstheme="minorHAnsi"/>
          <w:b/>
          <w:sz w:val="28"/>
          <w:szCs w:val="28"/>
        </w:rPr>
        <w:t>child sexual violence and harassment</w:t>
      </w:r>
    </w:p>
    <w:p w14:paraId="0A75014D" w14:textId="455FAA86" w:rsidR="008F2DB9" w:rsidRPr="00633C31" w:rsidRDefault="008F2DB9" w:rsidP="004E7E56">
      <w:pPr>
        <w:pStyle w:val="NoSpacing"/>
        <w:rPr>
          <w:rStyle w:val="PageNumber"/>
          <w:rFonts w:eastAsia="Arial" w:cstheme="minorHAnsi"/>
        </w:rPr>
      </w:pPr>
    </w:p>
    <w:p w14:paraId="021DBA1D" w14:textId="69E2E4E6" w:rsidR="008F2DB9" w:rsidRPr="00633C31" w:rsidRDefault="008F2DB9" w:rsidP="004E7E56">
      <w:pPr>
        <w:pStyle w:val="NoSpacing"/>
        <w:rPr>
          <w:rStyle w:val="PageNumber"/>
          <w:rFonts w:eastAsia="Arial" w:cstheme="minorHAnsi"/>
        </w:rPr>
      </w:pPr>
      <w:r w:rsidRPr="00633C31">
        <w:rPr>
          <w:rStyle w:val="PageNumber"/>
          <w:rFonts w:eastAsia="Arial" w:cstheme="minorHAnsi"/>
        </w:rPr>
        <w:t xml:space="preserve">If an incident of sexual violence or sexual harassment </w:t>
      </w:r>
      <w:r w:rsidR="00811BDA" w:rsidRPr="00633C31">
        <w:rPr>
          <w:rStyle w:val="PageNumber"/>
          <w:rFonts w:eastAsia="Arial" w:cstheme="minorHAnsi"/>
        </w:rPr>
        <w:t>occurs our</w:t>
      </w:r>
      <w:r w:rsidRPr="00633C31">
        <w:rPr>
          <w:rStyle w:val="PageNumber"/>
          <w:rFonts w:eastAsia="Arial" w:cstheme="minorHAnsi"/>
        </w:rPr>
        <w:t xml:space="preserve"> school will follow the guidance set out in Part 5</w:t>
      </w:r>
      <w:r w:rsidR="00811BDA" w:rsidRPr="00633C31">
        <w:rPr>
          <w:rStyle w:val="PageNumber"/>
          <w:rFonts w:eastAsia="Arial" w:cstheme="minorHAnsi"/>
        </w:rPr>
        <w:t xml:space="preserve"> of Keeping Children Safe in E</w:t>
      </w:r>
      <w:r w:rsidRPr="00633C31">
        <w:rPr>
          <w:rStyle w:val="PageNumber"/>
          <w:rFonts w:eastAsia="Arial" w:cstheme="minorHAnsi"/>
        </w:rPr>
        <w:t>ducation</w:t>
      </w:r>
      <w:r w:rsidR="00161759">
        <w:rPr>
          <w:rStyle w:val="PageNumber"/>
          <w:rFonts w:eastAsia="Arial" w:cstheme="minorHAnsi"/>
        </w:rPr>
        <w:t xml:space="preserve"> (Sept </w:t>
      </w:r>
      <w:r w:rsidR="008F7E07" w:rsidRPr="00353FC0">
        <w:rPr>
          <w:rStyle w:val="PageNumber"/>
          <w:rFonts w:eastAsia="Arial" w:cstheme="minorHAnsi"/>
        </w:rPr>
        <w:t>202</w:t>
      </w:r>
      <w:r w:rsidR="00650909" w:rsidRPr="00353FC0">
        <w:rPr>
          <w:rStyle w:val="PageNumber"/>
          <w:rFonts w:eastAsia="Arial" w:cstheme="minorHAnsi"/>
        </w:rPr>
        <w:t>5</w:t>
      </w:r>
      <w:r w:rsidR="00161759">
        <w:rPr>
          <w:rStyle w:val="PageNumber"/>
          <w:rFonts w:eastAsia="Arial" w:cstheme="minorHAnsi"/>
        </w:rPr>
        <w:t>)</w:t>
      </w:r>
      <w:r w:rsidR="000F5C0D">
        <w:rPr>
          <w:rStyle w:val="PageNumber"/>
          <w:rFonts w:eastAsia="Arial" w:cstheme="minorHAnsi"/>
        </w:rPr>
        <w:t>.</w:t>
      </w:r>
    </w:p>
    <w:p w14:paraId="61B84928" w14:textId="19AD7031" w:rsidR="00BB5199" w:rsidRPr="00633C31" w:rsidRDefault="00BB5199" w:rsidP="004E7E56">
      <w:pPr>
        <w:pStyle w:val="NoSpacing"/>
        <w:rPr>
          <w:rStyle w:val="PageNumber"/>
          <w:rFonts w:eastAsia="Arial" w:cstheme="minorHAnsi"/>
          <w:u w:val="single"/>
        </w:rPr>
      </w:pPr>
    </w:p>
    <w:p w14:paraId="7ABAF3F7" w14:textId="3D6E738D" w:rsidR="00811BDA" w:rsidRPr="00161759" w:rsidRDefault="008F2DB9" w:rsidP="008F2DB9">
      <w:pPr>
        <w:autoSpaceDE w:val="0"/>
        <w:autoSpaceDN w:val="0"/>
        <w:adjustRightInd w:val="0"/>
        <w:spacing w:after="0" w:line="240" w:lineRule="auto"/>
        <w:rPr>
          <w:rFonts w:cstheme="minorHAnsi"/>
        </w:rPr>
      </w:pPr>
      <w:r w:rsidRPr="00633C31">
        <w:rPr>
          <w:rFonts w:cstheme="minorHAnsi"/>
        </w:rPr>
        <w:t xml:space="preserve">Sexual violence and sexual harassment can occur between two children of </w:t>
      </w:r>
      <w:r w:rsidRPr="00633C31">
        <w:rPr>
          <w:rFonts w:cstheme="minorHAnsi"/>
          <w:bCs/>
        </w:rPr>
        <w:t>any</w:t>
      </w:r>
      <w:r w:rsidRPr="00633C31">
        <w:rPr>
          <w:rFonts w:cstheme="minorHAnsi"/>
          <w:b/>
          <w:bCs/>
        </w:rPr>
        <w:t xml:space="preserve"> </w:t>
      </w:r>
      <w:r w:rsidRPr="00633C31">
        <w:rPr>
          <w:rFonts w:cstheme="minorHAnsi"/>
        </w:rPr>
        <w:t>age and sex. It can also occur through a group of children sexually assaulting or sexually harassing a single child or group of children. Children who are victims of sexual violence and sexual harassment will likely find the</w:t>
      </w:r>
      <w:r w:rsidR="00811BDA" w:rsidRPr="00633C31">
        <w:rPr>
          <w:rStyle w:val="PageNumber"/>
          <w:rFonts w:cstheme="minorHAnsi"/>
        </w:rPr>
        <w:t xml:space="preserve"> </w:t>
      </w:r>
      <w:r w:rsidRPr="00633C31">
        <w:rPr>
          <w:rFonts w:cstheme="minorHAnsi"/>
        </w:rPr>
        <w:t xml:space="preserve">experience stressful and distressing. This will, </w:t>
      </w:r>
      <w:r w:rsidR="00811BDA" w:rsidRPr="00633C31">
        <w:rPr>
          <w:rFonts w:cstheme="minorHAnsi"/>
        </w:rPr>
        <w:t>likely</w:t>
      </w:r>
      <w:r w:rsidRPr="00633C31">
        <w:rPr>
          <w:rFonts w:cstheme="minorHAnsi"/>
        </w:rPr>
        <w:t>, adversely affect their educational attainment. Sexual violence and sexual harassment exist on a continuum and may overlap, they can occur online and offline (both physical and verbal)</w:t>
      </w:r>
      <w:r w:rsidR="007E4FE0">
        <w:rPr>
          <w:rFonts w:cstheme="minorHAnsi"/>
        </w:rPr>
        <w:t xml:space="preserve"> </w:t>
      </w:r>
      <w:r w:rsidR="007E4FE0" w:rsidRPr="00161759">
        <w:rPr>
          <w:rFonts w:cstheme="minorHAnsi"/>
        </w:rPr>
        <w:t>inside or outside of school</w:t>
      </w:r>
      <w:r w:rsidRPr="00161759">
        <w:rPr>
          <w:rFonts w:cstheme="minorHAnsi"/>
        </w:rPr>
        <w:t xml:space="preserve"> and are never acceptable.</w:t>
      </w:r>
    </w:p>
    <w:p w14:paraId="3B0BBC6D" w14:textId="4C4878F7" w:rsidR="00C87F59" w:rsidRPr="00161759" w:rsidRDefault="00C87F59" w:rsidP="008F2DB9">
      <w:pPr>
        <w:autoSpaceDE w:val="0"/>
        <w:autoSpaceDN w:val="0"/>
        <w:adjustRightInd w:val="0"/>
        <w:spacing w:after="0" w:line="240" w:lineRule="auto"/>
        <w:rPr>
          <w:rFonts w:cstheme="minorHAnsi"/>
        </w:rPr>
      </w:pPr>
    </w:p>
    <w:p w14:paraId="2D9FCB37" w14:textId="39B113B6" w:rsidR="008F2DB9" w:rsidRPr="00633C31" w:rsidRDefault="00C87F59" w:rsidP="008F2DB9">
      <w:pPr>
        <w:autoSpaceDE w:val="0"/>
        <w:autoSpaceDN w:val="0"/>
        <w:adjustRightInd w:val="0"/>
        <w:spacing w:after="0" w:line="240" w:lineRule="auto"/>
        <w:rPr>
          <w:rFonts w:cstheme="minorHAnsi"/>
        </w:rPr>
      </w:pPr>
      <w:r w:rsidRPr="00161759">
        <w:rPr>
          <w:rFonts w:cstheme="minorHAnsi"/>
        </w:rPr>
        <w:t xml:space="preserve">At </w:t>
      </w:r>
      <w:r w:rsidR="00D7449D">
        <w:rPr>
          <w:rFonts w:cstheme="minorHAnsi"/>
        </w:rPr>
        <w:t>WVTC</w:t>
      </w:r>
      <w:r w:rsidRPr="00161759">
        <w:rPr>
          <w:rFonts w:cstheme="minorHAnsi"/>
        </w:rPr>
        <w:t xml:space="preserve"> we take a zero tolerance approach and any inappropriate behaviour will be addressed, even if it appears to be relatively innocuous.</w:t>
      </w:r>
      <w:r w:rsidR="00D7449D">
        <w:rPr>
          <w:rFonts w:cstheme="minorHAnsi"/>
        </w:rPr>
        <w:t xml:space="preserve"> </w:t>
      </w:r>
      <w:r w:rsidR="00FF3185">
        <w:rPr>
          <w:rFonts w:cstheme="minorHAnsi"/>
        </w:rPr>
        <w:t>A</w:t>
      </w:r>
      <w:r w:rsidR="008F2DB9" w:rsidRPr="00633C31">
        <w:rPr>
          <w:rFonts w:cstheme="minorHAnsi"/>
          <w:bCs/>
        </w:rPr>
        <w:t>ll</w:t>
      </w:r>
      <w:r w:rsidR="008F2DB9" w:rsidRPr="00633C31">
        <w:rPr>
          <w:rFonts w:cstheme="minorHAnsi"/>
          <w:b/>
          <w:bCs/>
        </w:rPr>
        <w:t xml:space="preserve"> </w:t>
      </w:r>
      <w:r w:rsidR="00811BDA" w:rsidRPr="00633C31">
        <w:rPr>
          <w:rFonts w:cstheme="minorHAnsi"/>
        </w:rPr>
        <w:t>victims will be</w:t>
      </w:r>
      <w:r w:rsidR="008F2DB9" w:rsidRPr="00633C31">
        <w:rPr>
          <w:rFonts w:cstheme="minorHAnsi"/>
        </w:rPr>
        <w:t xml:space="preserve"> taken seriously and offered a</w:t>
      </w:r>
      <w:r w:rsidR="00811BDA" w:rsidRPr="00633C31">
        <w:rPr>
          <w:rFonts w:cstheme="minorHAnsi"/>
        </w:rPr>
        <w:t>ppropriate support. We know that</w:t>
      </w:r>
      <w:r w:rsidR="008F2DB9" w:rsidRPr="00633C31">
        <w:rPr>
          <w:rFonts w:cstheme="minorHAnsi"/>
        </w:rPr>
        <w:t xml:space="preserve"> some groups are potentially more at risk. Evidence shows girls, children with SEND and LGBT children are at greater risk. </w:t>
      </w:r>
    </w:p>
    <w:p w14:paraId="1534F8AB" w14:textId="77777777" w:rsidR="009A5314" w:rsidRPr="00633C31" w:rsidRDefault="009A5314" w:rsidP="008F2DB9">
      <w:pPr>
        <w:pStyle w:val="NoSpacing"/>
        <w:rPr>
          <w:rFonts w:cstheme="minorHAnsi"/>
        </w:rPr>
      </w:pPr>
    </w:p>
    <w:p w14:paraId="4E422D17" w14:textId="2A60F823" w:rsidR="00BB5199" w:rsidRPr="00633C31" w:rsidRDefault="009A5314" w:rsidP="008F2DB9">
      <w:pPr>
        <w:pStyle w:val="NoSpacing"/>
        <w:rPr>
          <w:rFonts w:cstheme="minorHAnsi"/>
        </w:rPr>
      </w:pPr>
      <w:r w:rsidRPr="00633C31">
        <w:rPr>
          <w:rFonts w:cstheme="minorHAnsi"/>
        </w:rPr>
        <w:t>Staff are</w:t>
      </w:r>
      <w:r w:rsidR="008F2DB9" w:rsidRPr="00633C31">
        <w:rPr>
          <w:rFonts w:cstheme="minorHAnsi"/>
        </w:rPr>
        <w:t xml:space="preserve"> aware</w:t>
      </w:r>
      <w:r w:rsidRPr="00633C31">
        <w:rPr>
          <w:rFonts w:cstheme="minorHAnsi"/>
        </w:rPr>
        <w:t xml:space="preserve"> and know the importance of: </w:t>
      </w:r>
    </w:p>
    <w:p w14:paraId="148C9FBC" w14:textId="77777777" w:rsidR="00687DEF" w:rsidRPr="00314CDE" w:rsidRDefault="00687DEF" w:rsidP="00EA1A9C">
      <w:pPr>
        <w:pStyle w:val="Default"/>
        <w:numPr>
          <w:ilvl w:val="0"/>
          <w:numId w:val="78"/>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making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 </w:t>
      </w:r>
    </w:p>
    <w:p w14:paraId="71D8BD98" w14:textId="77777777" w:rsidR="00687DEF" w:rsidRPr="00314CDE" w:rsidRDefault="00687DEF" w:rsidP="00EA1A9C">
      <w:pPr>
        <w:pStyle w:val="Default"/>
        <w:numPr>
          <w:ilvl w:val="0"/>
          <w:numId w:val="78"/>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recognising, acknowledging, and understanding the scale of harassment and abuse and that even if there are no reports it does not mean it is not happening, it may be the case that it is just not being reported. </w:t>
      </w:r>
    </w:p>
    <w:p w14:paraId="22EE694E" w14:textId="77777777" w:rsidR="00687DEF" w:rsidRPr="00314CDE" w:rsidRDefault="00687DEF" w:rsidP="00EA1A9C">
      <w:pPr>
        <w:pStyle w:val="Default"/>
        <w:numPr>
          <w:ilvl w:val="0"/>
          <w:numId w:val="78"/>
        </w:numPr>
        <w:rPr>
          <w:rFonts w:asciiTheme="minorHAnsi" w:hAnsiTheme="minorHAnsi" w:cstheme="minorHAnsi"/>
          <w:color w:val="auto"/>
          <w:sz w:val="22"/>
          <w:szCs w:val="22"/>
        </w:rPr>
      </w:pPr>
      <w:r w:rsidRPr="00314CDE">
        <w:rPr>
          <w:rFonts w:asciiTheme="minorHAnsi" w:hAnsiTheme="minorHAnsi" w:cstheme="minorHAnsi"/>
          <w:color w:val="auto"/>
          <w:sz w:val="22"/>
          <w:szCs w:val="22"/>
        </w:rPr>
        <w:t>challenging physical behaviour (potentially criminal in nature) such as grabbing bottoms, breasts and genitalia, pulling down trousers, flicking bras and lifting up skirts. Dismissing or tolerating such behaviours risks normalising them.</w:t>
      </w:r>
    </w:p>
    <w:p w14:paraId="6315138B" w14:textId="77777777" w:rsidR="008F2DB9" w:rsidRPr="00633C31" w:rsidRDefault="008F2DB9" w:rsidP="008F2DB9">
      <w:pPr>
        <w:autoSpaceDE w:val="0"/>
        <w:autoSpaceDN w:val="0"/>
        <w:adjustRightInd w:val="0"/>
        <w:spacing w:after="0" w:line="240" w:lineRule="auto"/>
        <w:rPr>
          <w:rFonts w:cstheme="minorHAnsi"/>
        </w:rPr>
      </w:pPr>
    </w:p>
    <w:p w14:paraId="215E022E" w14:textId="6C99FBEC" w:rsidR="009D215A" w:rsidRPr="00633C31" w:rsidRDefault="009A5314" w:rsidP="009D215A">
      <w:pPr>
        <w:pStyle w:val="NoSpacing"/>
        <w:rPr>
          <w:rStyle w:val="PageNumber"/>
          <w:rFonts w:eastAsia="Arial" w:cstheme="minorHAnsi"/>
          <w:b/>
          <w:u w:val="single"/>
        </w:rPr>
      </w:pPr>
      <w:r w:rsidRPr="00633C31">
        <w:rPr>
          <w:rFonts w:cstheme="minorHAnsi"/>
          <w:b/>
          <w:bCs/>
          <w:u w:val="single"/>
        </w:rPr>
        <w:t xml:space="preserve">Sexual violence </w:t>
      </w:r>
    </w:p>
    <w:p w14:paraId="38A160A8" w14:textId="28C1797A" w:rsidR="009A5314" w:rsidRPr="00633C31" w:rsidRDefault="009A5314" w:rsidP="009A5314">
      <w:pPr>
        <w:pStyle w:val="Default"/>
        <w:rPr>
          <w:rFonts w:asciiTheme="minorHAnsi" w:hAnsiTheme="minorHAnsi" w:cstheme="minorHAnsi"/>
          <w:bCs/>
          <w:color w:val="auto"/>
          <w:sz w:val="22"/>
          <w:szCs w:val="22"/>
          <w:u w:val="single"/>
        </w:rPr>
      </w:pPr>
    </w:p>
    <w:p w14:paraId="2205DA22" w14:textId="607C9C11" w:rsidR="009A5314" w:rsidRPr="00633C31" w:rsidRDefault="006A63DE" w:rsidP="009A5314">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Our staff</w:t>
      </w:r>
      <w:r w:rsidR="009A5314" w:rsidRPr="00633C31">
        <w:rPr>
          <w:rFonts w:asciiTheme="minorHAnsi" w:hAnsiTheme="minorHAnsi" w:cstheme="minorHAnsi"/>
          <w:color w:val="auto"/>
          <w:sz w:val="22"/>
          <w:szCs w:val="22"/>
        </w:rPr>
        <w:t xml:space="preserve"> are aware of sexual violence and the fact children can, and sometimes do, abuse their peers in this way. When referring to sexual violence we are referring to sexual offences under the Sexual Offences Act 2003 as described below: </w:t>
      </w:r>
    </w:p>
    <w:p w14:paraId="08C00320" w14:textId="77777777" w:rsidR="00D7449D" w:rsidRDefault="00D7449D" w:rsidP="009A5314">
      <w:pPr>
        <w:pStyle w:val="Default"/>
        <w:rPr>
          <w:rFonts w:asciiTheme="minorHAnsi" w:hAnsiTheme="minorHAnsi" w:cstheme="minorHAnsi"/>
          <w:color w:val="auto"/>
          <w:sz w:val="22"/>
          <w:szCs w:val="22"/>
        </w:rPr>
      </w:pPr>
    </w:p>
    <w:p w14:paraId="558E20AB" w14:textId="1CE498A0" w:rsidR="009A5314" w:rsidRDefault="009A5314" w:rsidP="009A5314">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Legislation.</w:t>
      </w:r>
    </w:p>
    <w:p w14:paraId="4888238D" w14:textId="77777777" w:rsidR="009A5314" w:rsidRDefault="009A5314" w:rsidP="009A5314">
      <w:pPr>
        <w:pStyle w:val="Default"/>
        <w:rPr>
          <w:rFonts w:asciiTheme="minorHAnsi" w:hAnsiTheme="minorHAnsi" w:cstheme="minorHAnsi"/>
          <w:color w:val="auto"/>
          <w:sz w:val="22"/>
          <w:szCs w:val="22"/>
        </w:rPr>
      </w:pPr>
      <w:r w:rsidRPr="00633C31">
        <w:rPr>
          <w:rFonts w:asciiTheme="minorHAnsi" w:hAnsiTheme="minorHAnsi" w:cstheme="minorHAnsi"/>
          <w:bCs/>
          <w:color w:val="auto"/>
          <w:sz w:val="22"/>
          <w:szCs w:val="22"/>
        </w:rPr>
        <w:t>Rape:</w:t>
      </w:r>
      <w:r w:rsidRPr="00633C31">
        <w:rPr>
          <w:rFonts w:asciiTheme="minorHAnsi" w:hAnsiTheme="minorHAnsi" w:cstheme="minorHAnsi"/>
          <w:b/>
          <w:bCs/>
          <w:color w:val="auto"/>
          <w:sz w:val="22"/>
          <w:szCs w:val="22"/>
        </w:rPr>
        <w:t xml:space="preserve"> </w:t>
      </w:r>
      <w:r w:rsidRPr="00633C31">
        <w:rPr>
          <w:rFonts w:asciiTheme="minorHAnsi" w:hAnsiTheme="minorHAnsi" w:cstheme="minorHAnsi"/>
          <w:color w:val="auto"/>
          <w:sz w:val="22"/>
          <w:szCs w:val="22"/>
        </w:rPr>
        <w:t xml:space="preserve">A person (A) commits an offence of rape if: he intentionally penetrates the vagina, anus or mouth of another person (B) with his penis, B does not consent to the penetration and A does not reasonably believe that B consents. </w:t>
      </w:r>
    </w:p>
    <w:p w14:paraId="187D25E9" w14:textId="77777777" w:rsidR="00105A66" w:rsidRPr="00633C31" w:rsidRDefault="00105A66" w:rsidP="009A5314">
      <w:pPr>
        <w:pStyle w:val="Default"/>
        <w:rPr>
          <w:rFonts w:asciiTheme="minorHAnsi" w:hAnsiTheme="minorHAnsi" w:cstheme="minorHAnsi"/>
          <w:color w:val="auto"/>
          <w:sz w:val="22"/>
          <w:szCs w:val="22"/>
        </w:rPr>
      </w:pPr>
    </w:p>
    <w:p w14:paraId="29C8B37D" w14:textId="77777777" w:rsidR="009A5314" w:rsidRDefault="009A5314" w:rsidP="009A5314">
      <w:pPr>
        <w:pStyle w:val="Default"/>
        <w:rPr>
          <w:rFonts w:asciiTheme="minorHAnsi" w:hAnsiTheme="minorHAnsi" w:cstheme="minorHAnsi"/>
          <w:color w:val="auto"/>
          <w:sz w:val="22"/>
          <w:szCs w:val="22"/>
        </w:rPr>
      </w:pPr>
      <w:r w:rsidRPr="00633C31">
        <w:rPr>
          <w:rFonts w:asciiTheme="minorHAnsi" w:hAnsiTheme="minorHAnsi" w:cstheme="minorHAnsi"/>
          <w:bCs/>
          <w:color w:val="auto"/>
          <w:sz w:val="22"/>
          <w:szCs w:val="22"/>
        </w:rPr>
        <w:lastRenderedPageBreak/>
        <w:t>Assault by Penetration:</w:t>
      </w:r>
      <w:r w:rsidRPr="00633C31">
        <w:rPr>
          <w:rFonts w:asciiTheme="minorHAnsi" w:hAnsiTheme="minorHAnsi" w:cstheme="minorHAnsi"/>
          <w:b/>
          <w:bCs/>
          <w:color w:val="auto"/>
          <w:sz w:val="22"/>
          <w:szCs w:val="22"/>
        </w:rPr>
        <w:t xml:space="preserve"> </w:t>
      </w:r>
      <w:r w:rsidRPr="00633C31">
        <w:rPr>
          <w:rFonts w:asciiTheme="minorHAnsi" w:hAnsiTheme="minorHAnsi" w:cstheme="minorHAnsi"/>
          <w:color w:val="auto"/>
          <w:sz w:val="22"/>
          <w:szCs w:val="22"/>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AAEF888" w14:textId="77777777" w:rsidR="00105A66" w:rsidRPr="00633C31" w:rsidRDefault="00105A66" w:rsidP="009A5314">
      <w:pPr>
        <w:pStyle w:val="Default"/>
        <w:rPr>
          <w:rFonts w:asciiTheme="minorHAnsi" w:hAnsiTheme="minorHAnsi" w:cstheme="minorHAnsi"/>
          <w:color w:val="auto"/>
          <w:sz w:val="22"/>
          <w:szCs w:val="22"/>
        </w:rPr>
      </w:pPr>
    </w:p>
    <w:p w14:paraId="0F6372DA" w14:textId="77777777" w:rsidR="00550769" w:rsidRDefault="009A5314" w:rsidP="00550769">
      <w:pPr>
        <w:pStyle w:val="NoSpacing"/>
        <w:rPr>
          <w:rFonts w:cstheme="minorHAnsi"/>
        </w:rPr>
      </w:pPr>
      <w:r w:rsidRPr="00633C31">
        <w:rPr>
          <w:rFonts w:cstheme="minorHAnsi"/>
          <w:bCs/>
        </w:rPr>
        <w:t>Sexual Assault:</w:t>
      </w:r>
      <w:r w:rsidRPr="00633C31">
        <w:rPr>
          <w:rFonts w:cstheme="minorHAnsi"/>
          <w:b/>
          <w:bCs/>
        </w:rPr>
        <w:t xml:space="preserve"> </w:t>
      </w:r>
      <w:r w:rsidRPr="00633C31">
        <w:rPr>
          <w:rFonts w:cstheme="minorHAnsi"/>
        </w:rPr>
        <w:t>A person (A) commits an offence of sexual assault if: s/he intentionally touches another person (B), the touching is sexual, B does not consent to the touching and A does not reasonably believe that B consents.</w:t>
      </w:r>
      <w:r w:rsidR="00550769">
        <w:rPr>
          <w:rFonts w:cstheme="minorHAnsi"/>
        </w:rPr>
        <w:t xml:space="preserve"> </w:t>
      </w:r>
      <w:r w:rsidR="00550769" w:rsidRPr="00161759">
        <w:rPr>
          <w:rFonts w:cstheme="minorHAnsi"/>
        </w:rPr>
        <w:t>This covers a wide range of behaviour so a single act of kissing someone without consent, can still constitute sexual assault.</w:t>
      </w:r>
    </w:p>
    <w:p w14:paraId="3D1E6CAA" w14:textId="77777777" w:rsidR="00105A66" w:rsidRPr="00161759" w:rsidRDefault="00105A66" w:rsidP="00550769">
      <w:pPr>
        <w:pStyle w:val="NoSpacing"/>
        <w:rPr>
          <w:rStyle w:val="PageNumber"/>
          <w:rFonts w:eastAsia="Arial" w:cstheme="minorHAnsi"/>
          <w:u w:val="single"/>
        </w:rPr>
      </w:pPr>
    </w:p>
    <w:p w14:paraId="3104E447" w14:textId="77777777" w:rsidR="004D6C45" w:rsidRPr="00161759" w:rsidRDefault="004D6C45" w:rsidP="004D6C45">
      <w:pPr>
        <w:pStyle w:val="NoSpacing"/>
        <w:rPr>
          <w:rStyle w:val="PageNumber"/>
          <w:rFonts w:eastAsia="Arial" w:cstheme="minorHAnsi"/>
        </w:rPr>
      </w:pPr>
      <w:r w:rsidRPr="00161759">
        <w:rPr>
          <w:rFonts w:eastAsia="Arial" w:cstheme="minorHAnsi"/>
        </w:rPr>
        <w:t>Causing someone to engage in sexual activity without consent: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0B2DF144" w14:textId="77777777" w:rsidR="006A63DE" w:rsidRPr="00161759" w:rsidRDefault="006A63DE" w:rsidP="004E7E56">
      <w:pPr>
        <w:pStyle w:val="NoSpacing"/>
        <w:rPr>
          <w:rStyle w:val="PageNumber"/>
          <w:rFonts w:eastAsia="Arial" w:cstheme="minorHAnsi"/>
          <w:u w:val="single"/>
        </w:rPr>
      </w:pPr>
    </w:p>
    <w:p w14:paraId="586CCCB1" w14:textId="63F32080" w:rsidR="006A63DE" w:rsidRPr="00633C31" w:rsidRDefault="00D31AA5" w:rsidP="004E7E56">
      <w:pPr>
        <w:pStyle w:val="NoSpacing"/>
        <w:rPr>
          <w:rStyle w:val="PageNumber"/>
          <w:rFonts w:eastAsia="Arial" w:cstheme="minorHAnsi"/>
          <w:b/>
          <w:u w:val="single"/>
        </w:rPr>
      </w:pPr>
      <w:r w:rsidRPr="00633C31">
        <w:rPr>
          <w:rStyle w:val="PageNumber"/>
          <w:rFonts w:eastAsia="Arial" w:cstheme="minorHAnsi"/>
          <w:b/>
          <w:u w:val="single"/>
        </w:rPr>
        <w:t xml:space="preserve">Consent </w:t>
      </w:r>
    </w:p>
    <w:p w14:paraId="6884ADEA" w14:textId="4510DE86" w:rsidR="00D31AA5" w:rsidRPr="00633C31" w:rsidRDefault="00D31AA5" w:rsidP="004E7E56">
      <w:pPr>
        <w:pStyle w:val="NoSpacing"/>
        <w:rPr>
          <w:rStyle w:val="PageNumber"/>
          <w:rFonts w:eastAsia="Arial" w:cstheme="minorHAnsi"/>
          <w:u w:val="single"/>
        </w:rPr>
      </w:pPr>
    </w:p>
    <w:p w14:paraId="33359678" w14:textId="3B9AB7FD" w:rsidR="00D31AA5" w:rsidRDefault="00D31AA5" w:rsidP="004E7E56">
      <w:pPr>
        <w:pStyle w:val="NoSpacing"/>
        <w:rPr>
          <w:rFonts w:cstheme="minorHAnsi"/>
        </w:rPr>
      </w:pPr>
      <w:r w:rsidRPr="00633C31">
        <w:rPr>
          <w:rFonts w:cstheme="minorHAnsi"/>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3991444B" w14:textId="77777777" w:rsidR="004D6C45" w:rsidRPr="00633C31" w:rsidRDefault="004D6C45" w:rsidP="004E7E56">
      <w:pPr>
        <w:pStyle w:val="NoSpacing"/>
        <w:rPr>
          <w:rStyle w:val="PageNumber"/>
          <w:rFonts w:eastAsia="Arial" w:cstheme="minorHAnsi"/>
          <w:u w:val="single"/>
        </w:rPr>
      </w:pPr>
    </w:p>
    <w:p w14:paraId="40D6105E" w14:textId="77777777" w:rsidR="00117EBF" w:rsidRPr="00161759" w:rsidRDefault="00117EBF" w:rsidP="00117EBF">
      <w:pPr>
        <w:pStyle w:val="NoSpacing"/>
        <w:rPr>
          <w:rFonts w:eastAsia="Arial" w:cstheme="minorHAnsi"/>
        </w:rPr>
      </w:pPr>
      <w:r w:rsidRPr="00161759">
        <w:rPr>
          <w:rFonts w:eastAsia="Arial" w:cstheme="minorHAnsi"/>
        </w:rPr>
        <w:t xml:space="preserve">• a child under the age of 13 can never consent to any sexual activity; </w:t>
      </w:r>
    </w:p>
    <w:p w14:paraId="6F3ECA1A" w14:textId="77777777" w:rsidR="00117EBF" w:rsidRPr="00161759" w:rsidRDefault="00117EBF" w:rsidP="00117EBF">
      <w:pPr>
        <w:pStyle w:val="NoSpacing"/>
        <w:rPr>
          <w:rFonts w:eastAsia="Arial" w:cstheme="minorHAnsi"/>
        </w:rPr>
      </w:pPr>
      <w:r w:rsidRPr="00161759">
        <w:rPr>
          <w:rFonts w:eastAsia="Arial" w:cstheme="minorHAnsi"/>
        </w:rPr>
        <w:t xml:space="preserve">• the age of consent is 16;  </w:t>
      </w:r>
    </w:p>
    <w:p w14:paraId="56DC2D1F" w14:textId="77777777" w:rsidR="00117EBF" w:rsidRPr="00161759" w:rsidRDefault="00117EBF" w:rsidP="00117EBF">
      <w:pPr>
        <w:pStyle w:val="NoSpacing"/>
        <w:rPr>
          <w:rStyle w:val="PageNumber"/>
          <w:rFonts w:eastAsia="Arial" w:cstheme="minorHAnsi"/>
        </w:rPr>
      </w:pPr>
      <w:r w:rsidRPr="00161759">
        <w:rPr>
          <w:rFonts w:eastAsia="Arial" w:cstheme="minorHAnsi"/>
        </w:rPr>
        <w:t>• sexual intercourse without consent is rape</w:t>
      </w:r>
    </w:p>
    <w:p w14:paraId="48D592A4" w14:textId="5505D3F4" w:rsidR="006A63DE" w:rsidRDefault="006A63DE" w:rsidP="004E7E56">
      <w:pPr>
        <w:pStyle w:val="NoSpacing"/>
        <w:rPr>
          <w:rStyle w:val="PageNumber"/>
          <w:rFonts w:eastAsia="Arial" w:cstheme="minorHAnsi"/>
          <w:u w:val="single"/>
        </w:rPr>
      </w:pPr>
    </w:p>
    <w:p w14:paraId="123C9D7F" w14:textId="4F6DA3D3" w:rsidR="00BB5199" w:rsidRPr="00633C31" w:rsidRDefault="006A63DE" w:rsidP="004E7E56">
      <w:pPr>
        <w:pStyle w:val="NoSpacing"/>
        <w:rPr>
          <w:rStyle w:val="PageNumber"/>
          <w:rFonts w:eastAsia="Arial" w:cstheme="minorHAnsi"/>
          <w:b/>
          <w:u w:val="single"/>
        </w:rPr>
      </w:pPr>
      <w:r w:rsidRPr="00633C31">
        <w:rPr>
          <w:rStyle w:val="PageNumber"/>
          <w:rFonts w:eastAsia="Arial" w:cstheme="minorHAnsi"/>
          <w:b/>
          <w:u w:val="single"/>
        </w:rPr>
        <w:t>Sexual harassment</w:t>
      </w:r>
    </w:p>
    <w:p w14:paraId="08BF287A" w14:textId="6054920F" w:rsidR="00BB5199" w:rsidRPr="00633C31" w:rsidRDefault="00BB5199" w:rsidP="004E7E56">
      <w:pPr>
        <w:pStyle w:val="NoSpacing"/>
        <w:rPr>
          <w:rStyle w:val="PageNumber"/>
          <w:rFonts w:eastAsia="Arial" w:cstheme="minorHAnsi"/>
          <w:u w:val="single"/>
        </w:rPr>
      </w:pPr>
    </w:p>
    <w:p w14:paraId="2C5F2E2F" w14:textId="53443C6B" w:rsidR="006A63DE" w:rsidRPr="00633C31" w:rsidRDefault="006A63DE" w:rsidP="006A63DE">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Sexual harassment means ‘unwanted conduct of a sexual nature’ that can occur online and offline. </w:t>
      </w:r>
      <w:r w:rsidR="00D31AA5" w:rsidRPr="00633C31">
        <w:rPr>
          <w:rFonts w:asciiTheme="minorHAnsi" w:hAnsiTheme="minorHAnsi" w:cstheme="minorHAnsi"/>
          <w:color w:val="auto"/>
          <w:sz w:val="22"/>
          <w:szCs w:val="22"/>
        </w:rPr>
        <w:t>For</w:t>
      </w:r>
      <w:r w:rsidRPr="00633C31">
        <w:rPr>
          <w:rFonts w:asciiTheme="minorHAnsi" w:hAnsiTheme="minorHAnsi" w:cstheme="minorHAnsi"/>
          <w:color w:val="auto"/>
          <w:sz w:val="22"/>
          <w:szCs w:val="22"/>
        </w:rPr>
        <w:t xml:space="preserve"> this policy</w:t>
      </w:r>
      <w:r w:rsidR="00D31AA5" w:rsidRPr="00633C31">
        <w:rPr>
          <w:rFonts w:asciiTheme="minorHAnsi" w:hAnsiTheme="minorHAnsi" w:cstheme="minorHAnsi"/>
          <w:color w:val="auto"/>
          <w:sz w:val="22"/>
          <w:szCs w:val="22"/>
        </w:rPr>
        <w:t>,</w:t>
      </w:r>
      <w:r w:rsidRPr="00633C31">
        <w:rPr>
          <w:rFonts w:asciiTheme="minorHAnsi" w:hAnsiTheme="minorHAnsi" w:cstheme="minorHAnsi"/>
          <w:color w:val="auto"/>
          <w:sz w:val="22"/>
          <w:szCs w:val="22"/>
        </w:rPr>
        <w:t xml:space="preserve"> reference to sexual harassment, is in the context of </w:t>
      </w:r>
      <w:r w:rsidR="00105A66" w:rsidRPr="00633C31">
        <w:rPr>
          <w:rFonts w:asciiTheme="minorHAnsi" w:hAnsiTheme="minorHAnsi" w:cstheme="minorHAnsi"/>
          <w:color w:val="auto"/>
          <w:sz w:val="22"/>
          <w:szCs w:val="22"/>
        </w:rPr>
        <w:t>child-on-child</w:t>
      </w:r>
      <w:r w:rsidRPr="00633C31">
        <w:rPr>
          <w:rFonts w:asciiTheme="minorHAnsi" w:hAnsiTheme="minorHAnsi" w:cstheme="minorHAnsi"/>
          <w:color w:val="auto"/>
          <w:sz w:val="22"/>
          <w:szCs w:val="22"/>
        </w:rPr>
        <w:t xml:space="preserve"> sexual harassment. Sexual harassment is likely to: violate a child’s dignity, and/or make them feel intimidated, degraded or humiliated and/or create a hostile, offensive or sexualised environment. </w:t>
      </w:r>
    </w:p>
    <w:p w14:paraId="79E0CF0C" w14:textId="77777777" w:rsidR="00D31AA5" w:rsidRPr="00633C31" w:rsidRDefault="00D31AA5" w:rsidP="006A63DE">
      <w:pPr>
        <w:pStyle w:val="Default"/>
        <w:rPr>
          <w:rFonts w:asciiTheme="minorHAnsi" w:hAnsiTheme="minorHAnsi" w:cstheme="minorHAnsi"/>
          <w:color w:val="auto"/>
          <w:sz w:val="22"/>
          <w:szCs w:val="22"/>
        </w:rPr>
      </w:pPr>
    </w:p>
    <w:p w14:paraId="5A7B8FF9" w14:textId="407404F5" w:rsidR="006A63DE" w:rsidRPr="00633C31" w:rsidRDefault="006A63DE" w:rsidP="006A63DE">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Whilst not intended to be an exhaustive list, sexual harassment can include: </w:t>
      </w:r>
    </w:p>
    <w:p w14:paraId="387ADF7B" w14:textId="77777777" w:rsidR="00DB6275" w:rsidRPr="00314CDE" w:rsidRDefault="00DB6275" w:rsidP="00EA1A9C">
      <w:pPr>
        <w:pStyle w:val="Default"/>
        <w:numPr>
          <w:ilvl w:val="0"/>
          <w:numId w:val="79"/>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sexual comments, such as: telling sexual stories, making lewd comments, making sexual remarks about clothes and appearance and calling someone sexualised names </w:t>
      </w:r>
    </w:p>
    <w:p w14:paraId="5CDC4228" w14:textId="6655FED9" w:rsidR="00DB6275" w:rsidRPr="00314CDE" w:rsidRDefault="00DB6275" w:rsidP="00EA1A9C">
      <w:pPr>
        <w:pStyle w:val="Default"/>
        <w:numPr>
          <w:ilvl w:val="0"/>
          <w:numId w:val="79"/>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sexual “jokes” or taunting </w:t>
      </w:r>
    </w:p>
    <w:p w14:paraId="08E2D585" w14:textId="0C1EBDA0" w:rsidR="00DB6275" w:rsidRPr="00314CDE" w:rsidRDefault="00DB6275" w:rsidP="00EA1A9C">
      <w:pPr>
        <w:pStyle w:val="Default"/>
        <w:numPr>
          <w:ilvl w:val="0"/>
          <w:numId w:val="79"/>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w:t>
      </w:r>
    </w:p>
    <w:p w14:paraId="012612C2" w14:textId="125D6118" w:rsidR="00DB6275" w:rsidRPr="00314CDE" w:rsidRDefault="00DB6275" w:rsidP="00EA1A9C">
      <w:pPr>
        <w:pStyle w:val="Default"/>
        <w:numPr>
          <w:ilvl w:val="0"/>
          <w:numId w:val="79"/>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displaying pictures, photos or drawings of a sexual nature </w:t>
      </w:r>
    </w:p>
    <w:p w14:paraId="2CAA3BDF" w14:textId="23629183" w:rsidR="00DB6275" w:rsidRPr="00314CDE" w:rsidRDefault="00DB6275" w:rsidP="00EA1A9C">
      <w:pPr>
        <w:pStyle w:val="Default"/>
        <w:numPr>
          <w:ilvl w:val="0"/>
          <w:numId w:val="79"/>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upskirting (this is a criminal offence), and </w:t>
      </w:r>
    </w:p>
    <w:p w14:paraId="19C7B7FA" w14:textId="1775267C" w:rsidR="00DB6275" w:rsidRPr="00314CDE" w:rsidRDefault="00DB6275" w:rsidP="00EA1A9C">
      <w:pPr>
        <w:pStyle w:val="Default"/>
        <w:numPr>
          <w:ilvl w:val="0"/>
          <w:numId w:val="79"/>
        </w:numPr>
        <w:rPr>
          <w:rFonts w:asciiTheme="minorHAnsi" w:hAnsiTheme="minorHAnsi" w:cstheme="minorHAnsi"/>
          <w:color w:val="auto"/>
          <w:sz w:val="22"/>
          <w:szCs w:val="22"/>
        </w:rPr>
      </w:pPr>
      <w:r w:rsidRPr="00314CDE">
        <w:rPr>
          <w:rFonts w:asciiTheme="minorHAnsi" w:hAnsiTheme="minorHAnsi" w:cstheme="minorHAnsi"/>
          <w:color w:val="auto"/>
          <w:sz w:val="22"/>
          <w:szCs w:val="22"/>
        </w:rPr>
        <w:t>online sexual harassment. This may be standalone, or part of a wider pattern of sexual harassment and/or sexual violence. It may include:</w:t>
      </w:r>
    </w:p>
    <w:p w14:paraId="1DE9A842" w14:textId="22C0B36C" w:rsidR="00DB6275" w:rsidRPr="00314CDE" w:rsidRDefault="00DB6275" w:rsidP="00212171">
      <w:pPr>
        <w:pStyle w:val="Default"/>
        <w:numPr>
          <w:ilvl w:val="0"/>
          <w:numId w:val="22"/>
        </w:numPr>
        <w:rPr>
          <w:rFonts w:asciiTheme="minorHAnsi" w:hAnsiTheme="minorHAnsi" w:cstheme="minorHAnsi"/>
          <w:color w:val="auto"/>
          <w:sz w:val="22"/>
          <w:szCs w:val="22"/>
        </w:rPr>
      </w:pPr>
      <w:r w:rsidRPr="00314CDE">
        <w:rPr>
          <w:rFonts w:asciiTheme="minorHAnsi" w:hAnsiTheme="minorHAnsi" w:cstheme="minorHAnsi"/>
          <w:color w:val="auto"/>
          <w:sz w:val="22"/>
          <w:szCs w:val="22"/>
        </w:rPr>
        <w:t>consensual and non-consensual sharing of nude and semi-nude images and/or videos.</w:t>
      </w:r>
    </w:p>
    <w:p w14:paraId="27E8B12D" w14:textId="77777777" w:rsidR="00DB6275" w:rsidRPr="00314CDE" w:rsidRDefault="00DB6275" w:rsidP="00DB6275">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 o sharing of unwanted explicit content o sexualised online bullying</w:t>
      </w:r>
    </w:p>
    <w:p w14:paraId="24E1C83B" w14:textId="77777777" w:rsidR="00DB6275" w:rsidRPr="00314CDE" w:rsidRDefault="00DB6275" w:rsidP="00DB6275">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 o unwanted sexual comments and messages, including, on social media</w:t>
      </w:r>
    </w:p>
    <w:p w14:paraId="04CB3619" w14:textId="77777777" w:rsidR="00DB6275" w:rsidRPr="00314CDE" w:rsidRDefault="00DB6275" w:rsidP="00DB6275">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 o sexual exploitation; coercion and threats, and </w:t>
      </w:r>
    </w:p>
    <w:p w14:paraId="02E710D3" w14:textId="77777777" w:rsidR="00DB6275" w:rsidRPr="00314CDE" w:rsidRDefault="00DB6275" w:rsidP="00DB6275">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o coercing others into sharing images of themselves or performing acts they’re not comfortable with online.</w:t>
      </w:r>
    </w:p>
    <w:p w14:paraId="757D1F2A" w14:textId="77777777" w:rsidR="00DB6275" w:rsidRPr="00314CDE" w:rsidRDefault="00DB6275" w:rsidP="00DB6275">
      <w:pPr>
        <w:pStyle w:val="Default"/>
        <w:rPr>
          <w:rFonts w:asciiTheme="minorHAnsi" w:hAnsiTheme="minorHAnsi" w:cstheme="minorHAnsi"/>
          <w:color w:val="auto"/>
          <w:sz w:val="22"/>
          <w:szCs w:val="22"/>
        </w:rPr>
      </w:pPr>
    </w:p>
    <w:p w14:paraId="5C2192C5" w14:textId="77777777" w:rsidR="00DB6275" w:rsidRPr="00314CDE" w:rsidRDefault="00DB6275" w:rsidP="00DB6275">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We will consider sexual harassment in broad terms. Sexual harassment (as set out above) creates a culture that, if not challenged, can normalise inappropriate behaviours and provide an environment that may lead to sexual violence.</w:t>
      </w:r>
    </w:p>
    <w:p w14:paraId="3DEEFFC0" w14:textId="77777777" w:rsidR="00D31AA5" w:rsidRPr="00314CDE" w:rsidRDefault="00D31AA5" w:rsidP="006A63DE">
      <w:pPr>
        <w:pStyle w:val="Default"/>
        <w:rPr>
          <w:rFonts w:asciiTheme="minorHAnsi" w:hAnsiTheme="minorHAnsi" w:cstheme="minorHAnsi"/>
          <w:color w:val="auto"/>
          <w:sz w:val="22"/>
          <w:szCs w:val="22"/>
        </w:rPr>
      </w:pPr>
    </w:p>
    <w:p w14:paraId="2961FBA5" w14:textId="77777777" w:rsidR="00E90E8A" w:rsidRPr="00314CDE" w:rsidRDefault="00E90E8A" w:rsidP="00E90E8A">
      <w:pPr>
        <w:pStyle w:val="Default"/>
        <w:rPr>
          <w:rFonts w:asciiTheme="minorHAnsi" w:hAnsiTheme="minorHAnsi" w:cstheme="minorHAnsi"/>
          <w:color w:val="auto"/>
          <w:sz w:val="22"/>
          <w:szCs w:val="22"/>
          <w:u w:val="single"/>
        </w:rPr>
      </w:pPr>
      <w:r w:rsidRPr="00314CDE">
        <w:rPr>
          <w:rFonts w:asciiTheme="minorHAnsi" w:hAnsiTheme="minorHAnsi" w:cstheme="minorHAnsi"/>
          <w:color w:val="auto"/>
          <w:sz w:val="22"/>
          <w:szCs w:val="22"/>
          <w:u w:val="single"/>
        </w:rPr>
        <w:lastRenderedPageBreak/>
        <w:t>Harmful sexual behaviour</w:t>
      </w:r>
    </w:p>
    <w:p w14:paraId="2EFFA5C9" w14:textId="68147E2B" w:rsidR="00E90E8A" w:rsidRPr="00314CDE" w:rsidRDefault="00E90E8A" w:rsidP="00E90E8A">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between the two. HSB will be considered in a child protection context.</w:t>
      </w:r>
    </w:p>
    <w:p w14:paraId="2087D661" w14:textId="77777777" w:rsidR="00E90E8A" w:rsidRPr="00314CDE" w:rsidRDefault="00E90E8A" w:rsidP="00E90E8A">
      <w:pPr>
        <w:pStyle w:val="Default"/>
        <w:rPr>
          <w:rFonts w:asciiTheme="minorHAnsi" w:hAnsiTheme="minorHAnsi" w:cstheme="minorHAnsi"/>
          <w:color w:val="auto"/>
          <w:sz w:val="22"/>
          <w:szCs w:val="22"/>
        </w:rPr>
      </w:pPr>
    </w:p>
    <w:p w14:paraId="16381039" w14:textId="77777777" w:rsidR="00E90E8A" w:rsidRPr="00314CDE" w:rsidRDefault="00E90E8A" w:rsidP="00E90E8A">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When considering HSB, both ages and the stages of development of the children are critical factors.</w:t>
      </w:r>
    </w:p>
    <w:p w14:paraId="7FD30B08" w14:textId="77777777" w:rsidR="00E90E8A" w:rsidRDefault="00E90E8A" w:rsidP="00E90E8A">
      <w:pPr>
        <w:pStyle w:val="Default"/>
        <w:rPr>
          <w:rFonts w:asciiTheme="minorHAnsi" w:hAnsiTheme="minorHAnsi" w:cstheme="minorHAnsi"/>
          <w:color w:val="FF0000"/>
          <w:sz w:val="22"/>
          <w:szCs w:val="22"/>
        </w:rPr>
      </w:pPr>
    </w:p>
    <w:p w14:paraId="5E5B382D" w14:textId="77777777" w:rsidR="00E90E8A" w:rsidRPr="00314CDE" w:rsidRDefault="00E90E8A" w:rsidP="00E90E8A">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The designated safeguarding lead (and their deputies) to have a good understanding of HSB. This will form part of their safeguarding training. This will aid in our  planning preventative education, implementing preventative measures, drafting and implementing an effective child protection policy and incorporating the approach to sexual violence and sexual harassment into the whole school approach to safeguarding.</w:t>
      </w:r>
    </w:p>
    <w:p w14:paraId="6C87035E" w14:textId="77777777" w:rsidR="00E90E8A" w:rsidRPr="00314CDE" w:rsidRDefault="00E90E8A" w:rsidP="00E90E8A">
      <w:pPr>
        <w:pStyle w:val="Default"/>
        <w:rPr>
          <w:rFonts w:asciiTheme="minorHAnsi" w:hAnsiTheme="minorHAnsi" w:cstheme="minorHAnsi"/>
          <w:color w:val="auto"/>
          <w:sz w:val="22"/>
          <w:szCs w:val="22"/>
        </w:rPr>
      </w:pPr>
    </w:p>
    <w:p w14:paraId="12991201" w14:textId="77777777" w:rsidR="00E90E8A" w:rsidRPr="00314CDE" w:rsidRDefault="00E90E8A" w:rsidP="00E90E8A">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6EE4F496" w14:textId="77777777" w:rsidR="0078366E" w:rsidRDefault="0078366E" w:rsidP="00256181">
      <w:pPr>
        <w:pStyle w:val="Default"/>
        <w:rPr>
          <w:rFonts w:asciiTheme="minorHAnsi" w:hAnsiTheme="minorHAnsi" w:cstheme="minorHAnsi"/>
          <w:color w:val="auto"/>
          <w:sz w:val="22"/>
          <w:szCs w:val="22"/>
          <w:u w:val="single"/>
        </w:rPr>
      </w:pPr>
    </w:p>
    <w:p w14:paraId="656976D0" w14:textId="16CDC400" w:rsidR="00256181" w:rsidRPr="00314CDE" w:rsidRDefault="00256181" w:rsidP="00256181">
      <w:pPr>
        <w:pStyle w:val="Default"/>
        <w:rPr>
          <w:rFonts w:asciiTheme="minorHAnsi" w:hAnsiTheme="minorHAnsi" w:cstheme="minorHAnsi"/>
          <w:color w:val="auto"/>
          <w:sz w:val="22"/>
          <w:szCs w:val="22"/>
          <w:u w:val="single"/>
        </w:rPr>
      </w:pPr>
      <w:r w:rsidRPr="00314CDE">
        <w:rPr>
          <w:rFonts w:asciiTheme="minorHAnsi" w:hAnsiTheme="minorHAnsi" w:cstheme="minorHAnsi"/>
          <w:color w:val="auto"/>
          <w:sz w:val="22"/>
          <w:szCs w:val="22"/>
          <w:u w:val="single"/>
        </w:rPr>
        <w:t>Preventing abuse</w:t>
      </w:r>
    </w:p>
    <w:p w14:paraId="19FFFDDB" w14:textId="77777777" w:rsidR="00256181" w:rsidRPr="00314CDE" w:rsidRDefault="00256181" w:rsidP="00256181">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Effective safeguarding practice is demonstrated when we are clear, in advance, about what local processes are in place and what support can be accessed when sexual violence or sexual harassment has occurred. The DSL (0r a deputy) will understand local procedures and where there is local specialist support.</w:t>
      </w:r>
    </w:p>
    <w:p w14:paraId="4B58CF5F" w14:textId="77777777" w:rsidR="00E90E8A" w:rsidRPr="00314CDE" w:rsidRDefault="00E90E8A" w:rsidP="006A63DE">
      <w:pPr>
        <w:pStyle w:val="Default"/>
        <w:rPr>
          <w:rFonts w:asciiTheme="minorHAnsi" w:hAnsiTheme="minorHAnsi" w:cstheme="minorHAnsi"/>
          <w:color w:val="auto"/>
          <w:sz w:val="22"/>
          <w:szCs w:val="22"/>
        </w:rPr>
      </w:pPr>
    </w:p>
    <w:p w14:paraId="4B2B26DA" w14:textId="7F2D8764" w:rsidR="009D215A" w:rsidRPr="00633C31" w:rsidRDefault="009D215A" w:rsidP="006A63DE">
      <w:pPr>
        <w:pStyle w:val="Default"/>
        <w:rPr>
          <w:rFonts w:asciiTheme="minorHAnsi" w:hAnsiTheme="minorHAnsi" w:cstheme="minorHAnsi"/>
          <w:b/>
          <w:color w:val="auto"/>
          <w:sz w:val="22"/>
          <w:szCs w:val="22"/>
          <w:u w:val="single"/>
        </w:rPr>
      </w:pPr>
      <w:r w:rsidRPr="00633C31">
        <w:rPr>
          <w:rFonts w:asciiTheme="minorHAnsi" w:hAnsiTheme="minorHAnsi" w:cstheme="minorHAnsi"/>
          <w:b/>
          <w:color w:val="auto"/>
          <w:sz w:val="22"/>
          <w:szCs w:val="22"/>
          <w:u w:val="single"/>
        </w:rPr>
        <w:t>Our school response to a report of sexual violence or sexual harassment</w:t>
      </w:r>
    </w:p>
    <w:p w14:paraId="10AFF16E" w14:textId="48CDC43B" w:rsidR="009D215A" w:rsidRPr="00633C31" w:rsidRDefault="009D215A" w:rsidP="006A63DE">
      <w:pPr>
        <w:pStyle w:val="Default"/>
        <w:rPr>
          <w:rFonts w:asciiTheme="minorHAnsi" w:hAnsiTheme="minorHAnsi" w:cstheme="minorHAnsi"/>
          <w:color w:val="auto"/>
          <w:sz w:val="22"/>
          <w:szCs w:val="22"/>
          <w:u w:val="single"/>
        </w:rPr>
      </w:pPr>
    </w:p>
    <w:p w14:paraId="18EDD8EA" w14:textId="28E1C70E" w:rsidR="009D215A" w:rsidRDefault="009D215A" w:rsidP="006A63DE">
      <w:pPr>
        <w:pStyle w:val="Default"/>
        <w:rPr>
          <w:rFonts w:asciiTheme="minorHAnsi" w:hAnsiTheme="minorHAnsi" w:cstheme="minorHAnsi"/>
          <w:color w:val="FF0000"/>
          <w:sz w:val="22"/>
          <w:szCs w:val="22"/>
        </w:rPr>
      </w:pPr>
      <w:r w:rsidRPr="00633C31">
        <w:rPr>
          <w:rFonts w:asciiTheme="minorHAnsi" w:hAnsiTheme="minorHAnsi" w:cstheme="minorHAnsi"/>
          <w:color w:val="auto"/>
          <w:sz w:val="22"/>
          <w:szCs w:val="22"/>
        </w:rPr>
        <w:t>Our school will follow the</w:t>
      </w:r>
      <w:r w:rsidR="00822691" w:rsidRPr="00633C31">
        <w:rPr>
          <w:rFonts w:asciiTheme="minorHAnsi" w:hAnsiTheme="minorHAnsi" w:cstheme="minorHAnsi"/>
          <w:color w:val="auto"/>
          <w:sz w:val="22"/>
          <w:szCs w:val="22"/>
        </w:rPr>
        <w:t xml:space="preserve"> guidance</w:t>
      </w:r>
      <w:r w:rsidR="00945D09" w:rsidRPr="00633C31">
        <w:rPr>
          <w:rFonts w:asciiTheme="minorHAnsi" w:hAnsiTheme="minorHAnsi" w:cstheme="minorHAnsi"/>
          <w:color w:val="auto"/>
          <w:sz w:val="22"/>
          <w:szCs w:val="22"/>
        </w:rPr>
        <w:t xml:space="preserve"> set out</w:t>
      </w:r>
      <w:r w:rsidR="00822691" w:rsidRPr="00633C31">
        <w:rPr>
          <w:rFonts w:asciiTheme="minorHAnsi" w:hAnsiTheme="minorHAnsi" w:cstheme="minorHAnsi"/>
          <w:color w:val="auto"/>
          <w:sz w:val="22"/>
          <w:szCs w:val="22"/>
        </w:rPr>
        <w:t xml:space="preserve"> in part 5 Keeping Children </w:t>
      </w:r>
      <w:r w:rsidR="00745873" w:rsidRPr="00633C31">
        <w:rPr>
          <w:rFonts w:asciiTheme="minorHAnsi" w:hAnsiTheme="minorHAnsi" w:cstheme="minorHAnsi"/>
          <w:color w:val="auto"/>
          <w:sz w:val="22"/>
          <w:szCs w:val="22"/>
        </w:rPr>
        <w:t>S</w:t>
      </w:r>
      <w:r w:rsidR="00822691" w:rsidRPr="00633C31">
        <w:rPr>
          <w:rFonts w:asciiTheme="minorHAnsi" w:hAnsiTheme="minorHAnsi" w:cstheme="minorHAnsi"/>
          <w:color w:val="auto"/>
          <w:sz w:val="22"/>
          <w:szCs w:val="22"/>
        </w:rPr>
        <w:t xml:space="preserve">afe in Education </w:t>
      </w:r>
      <w:r w:rsidR="00161759">
        <w:rPr>
          <w:rFonts w:asciiTheme="minorHAnsi" w:hAnsiTheme="minorHAnsi" w:cstheme="minorHAnsi"/>
          <w:color w:val="auto"/>
          <w:sz w:val="22"/>
          <w:szCs w:val="22"/>
        </w:rPr>
        <w:t xml:space="preserve">Sept </w:t>
      </w:r>
      <w:r w:rsidR="00D7449D">
        <w:rPr>
          <w:rFonts w:asciiTheme="minorHAnsi" w:hAnsiTheme="minorHAnsi" w:cstheme="minorHAnsi"/>
          <w:color w:val="auto"/>
          <w:sz w:val="22"/>
          <w:szCs w:val="22"/>
        </w:rPr>
        <w:t>2025</w:t>
      </w:r>
      <w:r w:rsidR="00AA27AD">
        <w:rPr>
          <w:rFonts w:asciiTheme="minorHAnsi" w:hAnsiTheme="minorHAnsi" w:cstheme="minorHAnsi"/>
          <w:color w:val="FF0000"/>
          <w:sz w:val="22"/>
          <w:szCs w:val="22"/>
        </w:rPr>
        <w:t>.</w:t>
      </w:r>
    </w:p>
    <w:p w14:paraId="739CE0C5" w14:textId="77777777" w:rsidR="000152A6" w:rsidRPr="003E32D3" w:rsidRDefault="000152A6" w:rsidP="000152A6">
      <w:pPr>
        <w:pStyle w:val="Default"/>
        <w:rPr>
          <w:rFonts w:asciiTheme="minorHAnsi" w:hAnsiTheme="minorHAnsi" w:cstheme="minorHAnsi"/>
          <w:color w:val="auto"/>
          <w:sz w:val="22"/>
          <w:szCs w:val="22"/>
        </w:rPr>
      </w:pPr>
    </w:p>
    <w:p w14:paraId="6467D548" w14:textId="77777777" w:rsidR="000152A6" w:rsidRDefault="000152A6" w:rsidP="00EA1A9C">
      <w:pPr>
        <w:pStyle w:val="Default"/>
        <w:numPr>
          <w:ilvl w:val="0"/>
          <w:numId w:val="45"/>
        </w:numPr>
        <w:rPr>
          <w:rFonts w:asciiTheme="minorHAnsi" w:hAnsiTheme="minorHAnsi" w:cstheme="minorHAnsi"/>
          <w:color w:val="auto"/>
          <w:sz w:val="22"/>
          <w:szCs w:val="22"/>
        </w:rPr>
      </w:pPr>
      <w:r w:rsidRPr="003E32D3">
        <w:rPr>
          <w:rFonts w:asciiTheme="minorHAnsi" w:hAnsiTheme="minorHAnsi" w:cstheme="minorHAnsi"/>
          <w:color w:val="auto"/>
          <w:sz w:val="22"/>
          <w:szCs w:val="22"/>
        </w:rPr>
        <w:t>Any decisions made upon receipt of a concern will be made on a case-by-case basis by the designated safeguarding lead or deputy who will liaise with social care and or the police if necessary.</w:t>
      </w:r>
    </w:p>
    <w:p w14:paraId="7E6E24C3" w14:textId="77777777" w:rsidR="000152A6" w:rsidRPr="003E32D3" w:rsidRDefault="000152A6" w:rsidP="00EA1A9C">
      <w:pPr>
        <w:pStyle w:val="Default"/>
        <w:numPr>
          <w:ilvl w:val="0"/>
          <w:numId w:val="45"/>
        </w:numPr>
        <w:rPr>
          <w:rFonts w:asciiTheme="minorHAnsi" w:hAnsiTheme="minorHAnsi" w:cstheme="minorHAnsi"/>
          <w:color w:val="auto"/>
          <w:sz w:val="22"/>
          <w:szCs w:val="22"/>
        </w:rPr>
      </w:pPr>
      <w:r w:rsidRPr="003E32D3">
        <w:rPr>
          <w:rFonts w:asciiTheme="minorHAnsi" w:hAnsiTheme="minorHAnsi" w:cstheme="minorHAnsi"/>
          <w:color w:val="auto"/>
          <w:sz w:val="22"/>
          <w:szCs w:val="22"/>
        </w:rPr>
        <w:t>All staff who have a concern regarding sexual violence or sexual harassment will speak with and report their concern to the designated safeguarding lead or deputy immediately</w:t>
      </w:r>
    </w:p>
    <w:p w14:paraId="62854579" w14:textId="77777777" w:rsidR="000152A6"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All victims will be reassured that they are being taken seriously and they will be supported.</w:t>
      </w:r>
    </w:p>
    <w:p w14:paraId="6573815C" w14:textId="264DB595" w:rsidR="00DD78FE" w:rsidRPr="00314CDE" w:rsidRDefault="006D3C42" w:rsidP="00EA1A9C">
      <w:pPr>
        <w:pStyle w:val="Default"/>
        <w:numPr>
          <w:ilvl w:val="0"/>
          <w:numId w:val="45"/>
        </w:numPr>
        <w:rPr>
          <w:rFonts w:asciiTheme="minorHAnsi" w:hAnsiTheme="minorHAnsi" w:cstheme="minorHAnsi"/>
          <w:color w:val="auto"/>
          <w:sz w:val="22"/>
          <w:szCs w:val="22"/>
        </w:rPr>
      </w:pPr>
      <w:r w:rsidRPr="00314CDE">
        <w:rPr>
          <w:rFonts w:asciiTheme="minorHAnsi" w:hAnsiTheme="minorHAnsi" w:cstheme="minorHAnsi"/>
          <w:color w:val="auto"/>
          <w:sz w:val="22"/>
          <w:szCs w:val="22"/>
        </w:rPr>
        <w:t>It is important to explain that the law is in place to protect children and young people rather than criminalise them, and this should be explained in such a way that avoids alarming or distressing them.</w:t>
      </w:r>
    </w:p>
    <w:p w14:paraId="2DC71DE2" w14:textId="43D9E710"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All staff will act in the best interest of the</w:t>
      </w:r>
      <w:r w:rsidRPr="000152A6">
        <w:rPr>
          <w:rFonts w:asciiTheme="minorHAnsi" w:hAnsiTheme="minorHAnsi" w:cstheme="minorHAnsi"/>
          <w:color w:val="000000" w:themeColor="text1"/>
          <w:sz w:val="22"/>
          <w:szCs w:val="22"/>
        </w:rPr>
        <w:t xml:space="preserve"> children</w:t>
      </w:r>
    </w:p>
    <w:p w14:paraId="4AD2224B" w14:textId="19822EB3"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 xml:space="preserve">Our staff will be supportive and respectful of the </w:t>
      </w:r>
      <w:r w:rsidRPr="000152A6">
        <w:rPr>
          <w:rFonts w:asciiTheme="minorHAnsi" w:hAnsiTheme="minorHAnsi" w:cstheme="minorHAnsi"/>
          <w:color w:val="000000" w:themeColor="text1"/>
          <w:sz w:val="22"/>
          <w:szCs w:val="22"/>
        </w:rPr>
        <w:t>child</w:t>
      </w:r>
    </w:p>
    <w:p w14:paraId="7A7A841D" w14:textId="77777777"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Our staff will listen carefully to the child/student, they will be non-judgemental and will not ask leading questions</w:t>
      </w:r>
    </w:p>
    <w:p w14:paraId="492B49D1" w14:textId="77777777"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Our staff will not promise confidentiality and will explain that the information will be shared with those people who will be able to help and progress the report.</w:t>
      </w:r>
    </w:p>
    <w:p w14:paraId="1CBBA561" w14:textId="7D8BF888"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A record of the report will be made. Best practice is to wait until the end of the report and immediately write up a thorough summary. It may be appropriate to make notes during the report however staff must remain engaged with the</w:t>
      </w:r>
      <w:r w:rsidRPr="00B7017E">
        <w:rPr>
          <w:rFonts w:asciiTheme="minorHAnsi" w:hAnsiTheme="minorHAnsi" w:cstheme="minorHAnsi"/>
          <w:color w:val="00B050"/>
          <w:sz w:val="22"/>
          <w:szCs w:val="22"/>
        </w:rPr>
        <w:t xml:space="preserve"> </w:t>
      </w:r>
      <w:r w:rsidRPr="000152A6">
        <w:rPr>
          <w:rFonts w:asciiTheme="minorHAnsi" w:hAnsiTheme="minorHAnsi" w:cstheme="minorHAnsi"/>
          <w:color w:val="000000" w:themeColor="text1"/>
          <w:sz w:val="22"/>
          <w:szCs w:val="22"/>
        </w:rPr>
        <w:t>children</w:t>
      </w:r>
      <w:r w:rsidRPr="009C40FF">
        <w:rPr>
          <w:rFonts w:asciiTheme="minorHAnsi" w:hAnsiTheme="minorHAnsi" w:cstheme="minorHAnsi"/>
          <w:color w:val="auto"/>
          <w:sz w:val="22"/>
          <w:szCs w:val="22"/>
        </w:rPr>
        <w:t>, listen very carefully and not be distracted by note taking.</w:t>
      </w:r>
    </w:p>
    <w:p w14:paraId="65C43488" w14:textId="7ACC6F30"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The record will only include the facts as</w:t>
      </w:r>
      <w:r w:rsidRPr="004020D1">
        <w:rPr>
          <w:rFonts w:asciiTheme="minorHAnsi" w:hAnsiTheme="minorHAnsi" w:cstheme="minorHAnsi"/>
          <w:color w:val="00B050"/>
          <w:sz w:val="22"/>
          <w:szCs w:val="22"/>
        </w:rPr>
        <w:t xml:space="preserve"> </w:t>
      </w:r>
      <w:r w:rsidRPr="009C40FF">
        <w:rPr>
          <w:rFonts w:asciiTheme="minorHAnsi" w:hAnsiTheme="minorHAnsi" w:cstheme="minorHAnsi"/>
          <w:color w:val="auto"/>
          <w:sz w:val="22"/>
          <w:szCs w:val="22"/>
        </w:rPr>
        <w:t xml:space="preserve">the </w:t>
      </w:r>
      <w:r w:rsidRPr="000152A6">
        <w:rPr>
          <w:rFonts w:asciiTheme="minorHAnsi" w:hAnsiTheme="minorHAnsi" w:cstheme="minorHAnsi"/>
          <w:color w:val="000000" w:themeColor="text1"/>
          <w:sz w:val="22"/>
          <w:szCs w:val="22"/>
        </w:rPr>
        <w:t xml:space="preserve">child </w:t>
      </w:r>
      <w:r w:rsidRPr="009C40FF">
        <w:rPr>
          <w:rFonts w:asciiTheme="minorHAnsi" w:hAnsiTheme="minorHAnsi" w:cstheme="minorHAnsi"/>
          <w:color w:val="auto"/>
          <w:sz w:val="22"/>
          <w:szCs w:val="22"/>
        </w:rPr>
        <w:t>presents them. We understand that the notes should not reflect the personal opinion of the note taker and we are aware that the notes could become part of a statutory assessment by social care or part of a criminal investigation</w:t>
      </w:r>
    </w:p>
    <w:p w14:paraId="33202B62" w14:textId="77777777"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Where the concern includes an online element, we know we should not view or forward any images unless there is a valid reason to do so and we will follow the DfE guidance set out in Screening, searching and confiscation advice.</w:t>
      </w:r>
    </w:p>
    <w:p w14:paraId="742D309B" w14:textId="77777777"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Where possible we will try to manage and record an initial report with two members of staff present preferably one of them being the designated safeguarding lead or deputy.</w:t>
      </w:r>
    </w:p>
    <w:p w14:paraId="04AE9AA1" w14:textId="77777777" w:rsidR="000152A6" w:rsidRPr="009C40FF" w:rsidRDefault="000152A6" w:rsidP="00EA1A9C">
      <w:pPr>
        <w:pStyle w:val="Default"/>
        <w:numPr>
          <w:ilvl w:val="0"/>
          <w:numId w:val="45"/>
        </w:numPr>
        <w:rPr>
          <w:rFonts w:asciiTheme="minorHAnsi" w:hAnsiTheme="minorHAnsi" w:cstheme="minorHAnsi"/>
          <w:color w:val="auto"/>
          <w:sz w:val="22"/>
          <w:szCs w:val="22"/>
        </w:rPr>
      </w:pPr>
      <w:r w:rsidRPr="009C40FF">
        <w:rPr>
          <w:rFonts w:asciiTheme="minorHAnsi" w:hAnsiTheme="minorHAnsi" w:cstheme="minorHAnsi"/>
          <w:color w:val="auto"/>
          <w:sz w:val="22"/>
          <w:szCs w:val="22"/>
        </w:rPr>
        <w:t>If the designated safeguarding lead or deputy is not involved in the initial report the staff member will speak to the designated safeguarding lead or deputy immediately.</w:t>
      </w:r>
    </w:p>
    <w:p w14:paraId="182F1616" w14:textId="77777777" w:rsidR="00A538E4" w:rsidRDefault="00A538E4" w:rsidP="006A63DE">
      <w:pPr>
        <w:pStyle w:val="Default"/>
        <w:rPr>
          <w:rFonts w:asciiTheme="minorHAnsi" w:hAnsiTheme="minorHAnsi" w:cstheme="minorHAnsi"/>
          <w:color w:val="auto"/>
          <w:sz w:val="22"/>
          <w:szCs w:val="22"/>
        </w:rPr>
      </w:pPr>
    </w:p>
    <w:p w14:paraId="02AFF963" w14:textId="77777777" w:rsidR="00F4569C" w:rsidRPr="00314CDE" w:rsidRDefault="00F4569C" w:rsidP="00F4569C">
      <w:pPr>
        <w:pStyle w:val="Default"/>
        <w:rPr>
          <w:rFonts w:asciiTheme="minorHAnsi" w:hAnsiTheme="minorHAnsi" w:cstheme="minorHAnsi"/>
          <w:color w:val="auto"/>
          <w:sz w:val="22"/>
          <w:szCs w:val="22"/>
          <w:u w:val="single"/>
        </w:rPr>
      </w:pPr>
      <w:r w:rsidRPr="00314CDE">
        <w:rPr>
          <w:rFonts w:asciiTheme="minorHAnsi" w:hAnsiTheme="minorHAnsi" w:cstheme="minorHAnsi"/>
          <w:color w:val="auto"/>
          <w:sz w:val="22"/>
          <w:szCs w:val="22"/>
          <w:u w:val="single"/>
        </w:rPr>
        <w:t>Considering confidentiality and anonymity</w:t>
      </w:r>
    </w:p>
    <w:p w14:paraId="33FF0D6D" w14:textId="77777777" w:rsidR="00F4569C" w:rsidRPr="00314CDE" w:rsidRDefault="00F4569C" w:rsidP="00F4569C">
      <w:pPr>
        <w:pStyle w:val="Default"/>
        <w:rPr>
          <w:rFonts w:asciiTheme="minorHAnsi" w:hAnsiTheme="minorHAnsi" w:cstheme="minorHAnsi"/>
          <w:color w:val="auto"/>
          <w:sz w:val="22"/>
          <w:szCs w:val="22"/>
        </w:rPr>
      </w:pPr>
    </w:p>
    <w:p w14:paraId="5AB2ECDC" w14:textId="77777777" w:rsidR="00F4569C" w:rsidRPr="00314CDE" w:rsidRDefault="00F4569C" w:rsidP="00F4569C">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We will only engage staff and agencies who are required to support the children involved and/or be involved in any investigation.</w:t>
      </w:r>
    </w:p>
    <w:p w14:paraId="1D3591BC" w14:textId="77777777" w:rsidR="00F4569C" w:rsidRPr="00314CDE" w:rsidRDefault="00F4569C" w:rsidP="00F4569C">
      <w:pPr>
        <w:pStyle w:val="Default"/>
        <w:rPr>
          <w:rFonts w:asciiTheme="minorHAnsi" w:hAnsiTheme="minorHAnsi" w:cstheme="minorHAnsi"/>
          <w:color w:val="auto"/>
          <w:sz w:val="22"/>
          <w:szCs w:val="22"/>
        </w:rPr>
      </w:pPr>
    </w:p>
    <w:p w14:paraId="2B249CA9" w14:textId="77777777" w:rsidR="00F4569C" w:rsidRPr="00314CDE" w:rsidRDefault="00F4569C" w:rsidP="00F4569C">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The victim may ask us not to tell anyone about the sexual violence or sexual harassment. There are no easy or definitive answers when a victim makes this request. If the victim does not give consent to share information, staff may still lawfully share it, if there is another legal basis under the UK GDPR that applies. For example, the public task basis may apply, where the overall purposes is to perform a public interest task or exercise official authority, and the task or authority has a clear basis in law. Advice will be sought from the designated safeguarding lead (or deputy), who should consider the following:</w:t>
      </w:r>
    </w:p>
    <w:p w14:paraId="369ABE2F" w14:textId="77777777" w:rsidR="00F4569C" w:rsidRPr="00314CDE" w:rsidRDefault="00F4569C" w:rsidP="00EA1A9C">
      <w:pPr>
        <w:pStyle w:val="Default"/>
        <w:numPr>
          <w:ilvl w:val="0"/>
          <w:numId w:val="80"/>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parents or carers should normally be informed (unless this would put the victim at greater risk) </w:t>
      </w:r>
    </w:p>
    <w:p w14:paraId="697EF327" w14:textId="77777777" w:rsidR="00F4569C" w:rsidRPr="00314CDE" w:rsidRDefault="00F4569C" w:rsidP="00EA1A9C">
      <w:pPr>
        <w:pStyle w:val="Default"/>
        <w:numPr>
          <w:ilvl w:val="0"/>
          <w:numId w:val="80"/>
        </w:numPr>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the basic safeguarding principle is: if a child is at risk of harm, is in immediate danger, or has been harmed, a referral should be made to local authority children’s social care, and </w:t>
      </w:r>
    </w:p>
    <w:p w14:paraId="46431674" w14:textId="77777777" w:rsidR="00F4569C" w:rsidRPr="00314CDE" w:rsidRDefault="00F4569C" w:rsidP="00EA1A9C">
      <w:pPr>
        <w:pStyle w:val="Default"/>
        <w:numPr>
          <w:ilvl w:val="0"/>
          <w:numId w:val="80"/>
        </w:numPr>
        <w:rPr>
          <w:rFonts w:asciiTheme="minorHAnsi" w:hAnsiTheme="minorHAnsi" w:cstheme="minorHAnsi"/>
          <w:color w:val="auto"/>
          <w:sz w:val="22"/>
          <w:szCs w:val="22"/>
        </w:rPr>
      </w:pPr>
      <w:r w:rsidRPr="00314CDE">
        <w:rPr>
          <w:rFonts w:asciiTheme="minorHAnsi" w:hAnsiTheme="minorHAnsi" w:cstheme="minorHAnsi"/>
          <w:color w:val="auto"/>
          <w:sz w:val="22"/>
          <w:szCs w:val="22"/>
        </w:rPr>
        <w:t>rape, assault by penetration and sexual assaults are crimes. 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w:t>
      </w:r>
    </w:p>
    <w:p w14:paraId="16C14094" w14:textId="77777777" w:rsidR="00F4569C" w:rsidRPr="00314CDE" w:rsidRDefault="00F4569C" w:rsidP="00F4569C">
      <w:pPr>
        <w:pStyle w:val="Default"/>
        <w:ind w:left="720"/>
        <w:rPr>
          <w:rFonts w:asciiTheme="minorHAnsi" w:hAnsiTheme="minorHAnsi" w:cstheme="minorHAnsi"/>
          <w:color w:val="auto"/>
          <w:sz w:val="22"/>
          <w:szCs w:val="22"/>
        </w:rPr>
      </w:pPr>
    </w:p>
    <w:p w14:paraId="0ED7187A" w14:textId="77777777" w:rsidR="00F4569C" w:rsidRPr="00314CDE" w:rsidRDefault="00F4569C" w:rsidP="00F4569C">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Ultimately, the designated safeguarding lead (or a deputy) will have to balance the victim’s wishes against their duty to protect the victim and other children.</w:t>
      </w:r>
    </w:p>
    <w:p w14:paraId="6CD2C853" w14:textId="77777777" w:rsidR="00F4569C" w:rsidRPr="00314CDE" w:rsidRDefault="00F4569C" w:rsidP="00F4569C">
      <w:pPr>
        <w:pStyle w:val="Default"/>
        <w:rPr>
          <w:rFonts w:asciiTheme="minorHAnsi" w:hAnsiTheme="minorHAnsi" w:cstheme="minorHAnsi"/>
          <w:color w:val="auto"/>
          <w:sz w:val="22"/>
          <w:szCs w:val="22"/>
        </w:rPr>
      </w:pPr>
    </w:p>
    <w:p w14:paraId="6D5C0758" w14:textId="77777777" w:rsidR="00F4569C" w:rsidRPr="00314CDE" w:rsidRDefault="00F4569C" w:rsidP="00F4569C">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If the designated safeguarding lead (or a deputy) decide to go ahead and make a referral to local authority children’s social care and/or a report to the police against the victim’s wishes, this will be handled extremely carefully, the reasons will be explained to the victim and appropriate specialist support should be offered.</w:t>
      </w:r>
    </w:p>
    <w:p w14:paraId="7E92AA15" w14:textId="77777777" w:rsidR="00F4569C" w:rsidRPr="00314CDE" w:rsidRDefault="00F4569C" w:rsidP="00F4569C">
      <w:pPr>
        <w:pStyle w:val="Default"/>
        <w:rPr>
          <w:rFonts w:asciiTheme="minorHAnsi" w:hAnsiTheme="minorHAnsi" w:cstheme="minorHAnsi"/>
          <w:color w:val="auto"/>
          <w:sz w:val="22"/>
          <w:szCs w:val="22"/>
        </w:rPr>
      </w:pPr>
    </w:p>
    <w:p w14:paraId="5B93F637" w14:textId="77777777" w:rsidR="00F4569C" w:rsidRPr="00314CDE" w:rsidRDefault="00F4569C" w:rsidP="00F4569C">
      <w:pPr>
        <w:pStyle w:val="Default"/>
        <w:rPr>
          <w:rFonts w:asciiTheme="minorHAnsi" w:hAnsiTheme="minorHAnsi" w:cstheme="minorHAnsi"/>
          <w:color w:val="auto"/>
          <w:sz w:val="22"/>
          <w:szCs w:val="22"/>
          <w:u w:val="single"/>
        </w:rPr>
      </w:pPr>
      <w:r w:rsidRPr="00314CDE">
        <w:rPr>
          <w:rFonts w:asciiTheme="minorHAnsi" w:hAnsiTheme="minorHAnsi" w:cstheme="minorHAnsi"/>
          <w:color w:val="auto"/>
          <w:sz w:val="22"/>
          <w:szCs w:val="22"/>
          <w:u w:val="single"/>
        </w:rPr>
        <w:t>Anonymity</w:t>
      </w:r>
    </w:p>
    <w:p w14:paraId="56598F4B" w14:textId="77777777" w:rsidR="00F4569C" w:rsidRPr="00314CDE" w:rsidRDefault="00F4569C" w:rsidP="00F4569C">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 xml:space="preserve">Where an allegation of sexual violence or sexual harassment is progressing through the criminal justice system we should be aware of anonymity, witness support and the criminal process in general so we can offer support and act appropriately. </w:t>
      </w:r>
    </w:p>
    <w:p w14:paraId="44DB1EFD" w14:textId="77777777" w:rsidR="00F4569C" w:rsidRPr="00314CDE" w:rsidRDefault="00F4569C" w:rsidP="00F4569C">
      <w:pPr>
        <w:pStyle w:val="Default"/>
        <w:rPr>
          <w:rFonts w:asciiTheme="minorHAnsi" w:hAnsiTheme="minorHAnsi" w:cstheme="minorHAnsi"/>
          <w:color w:val="auto"/>
          <w:sz w:val="22"/>
          <w:szCs w:val="22"/>
        </w:rPr>
      </w:pPr>
    </w:p>
    <w:p w14:paraId="2540BB96" w14:textId="77777777" w:rsidR="00F4569C" w:rsidRPr="00314CDE" w:rsidRDefault="00F4569C" w:rsidP="00F4569C">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t>We will so  all we reasonably can to protect the anonymity of any children involved in any report of sexual violence or sexual harassment. We will also consider the potential impact of social media in facilitating the spreading of rumours and exposing victims’ identities.</w:t>
      </w:r>
    </w:p>
    <w:p w14:paraId="0255E75E" w14:textId="77777777" w:rsidR="00785E98" w:rsidRDefault="00785E98" w:rsidP="006A63DE">
      <w:pPr>
        <w:pStyle w:val="Default"/>
        <w:rPr>
          <w:rFonts w:asciiTheme="minorHAnsi" w:hAnsiTheme="minorHAnsi" w:cstheme="minorHAnsi"/>
          <w:color w:val="auto"/>
          <w:sz w:val="22"/>
          <w:szCs w:val="22"/>
        </w:rPr>
      </w:pPr>
    </w:p>
    <w:p w14:paraId="14EBC986" w14:textId="60880E5C" w:rsidR="00202A83" w:rsidRPr="009C40FF" w:rsidRDefault="00202A83" w:rsidP="00202A83">
      <w:pPr>
        <w:pStyle w:val="Default"/>
        <w:rPr>
          <w:rFonts w:asciiTheme="minorHAnsi" w:hAnsiTheme="minorHAnsi" w:cstheme="minorHAnsi"/>
          <w:color w:val="auto"/>
          <w:sz w:val="22"/>
          <w:szCs w:val="22"/>
          <w:u w:val="single"/>
        </w:rPr>
      </w:pPr>
      <w:r w:rsidRPr="009C40FF">
        <w:rPr>
          <w:rFonts w:asciiTheme="minorHAnsi" w:hAnsiTheme="minorHAnsi" w:cstheme="minorHAnsi"/>
          <w:color w:val="auto"/>
          <w:sz w:val="22"/>
          <w:szCs w:val="22"/>
          <w:u w:val="single"/>
        </w:rPr>
        <w:t>Risk assessment</w:t>
      </w:r>
    </w:p>
    <w:p w14:paraId="349EE522" w14:textId="77777777" w:rsidR="00202A83" w:rsidRPr="009C40FF" w:rsidRDefault="00202A83" w:rsidP="00202A83">
      <w:pPr>
        <w:pStyle w:val="Default"/>
        <w:rPr>
          <w:rFonts w:asciiTheme="minorHAnsi" w:hAnsiTheme="minorHAnsi" w:cstheme="minorHAnsi"/>
          <w:color w:val="auto"/>
          <w:sz w:val="22"/>
          <w:szCs w:val="22"/>
        </w:rPr>
      </w:pPr>
    </w:p>
    <w:p w14:paraId="4EC91FD1" w14:textId="77777777" w:rsidR="00202A83" w:rsidRPr="009C40FF" w:rsidRDefault="00202A83" w:rsidP="00202A83">
      <w:pPr>
        <w:pStyle w:val="Default"/>
        <w:rPr>
          <w:rFonts w:asciiTheme="minorHAnsi" w:hAnsiTheme="minorHAnsi" w:cstheme="minorHAnsi"/>
          <w:color w:val="auto"/>
          <w:sz w:val="22"/>
          <w:szCs w:val="22"/>
        </w:rPr>
      </w:pPr>
      <w:r w:rsidRPr="009C40FF">
        <w:rPr>
          <w:rFonts w:asciiTheme="minorHAnsi" w:hAnsiTheme="minorHAnsi" w:cstheme="minorHAnsi"/>
          <w:color w:val="auto"/>
          <w:sz w:val="22"/>
          <w:szCs w:val="22"/>
        </w:rPr>
        <w:t>If we receive a report of sexual violence or harassment, the designated safeguarding lead or deputy will make an immediate risk and needs assessment. This will be considered on a case-by case basis</w:t>
      </w:r>
    </w:p>
    <w:p w14:paraId="14D6864C" w14:textId="77777777" w:rsidR="00202A83" w:rsidRPr="009C40FF" w:rsidRDefault="00202A83" w:rsidP="00202A83">
      <w:pPr>
        <w:pStyle w:val="Default"/>
        <w:rPr>
          <w:rFonts w:asciiTheme="minorHAnsi" w:hAnsiTheme="minorHAnsi" w:cstheme="minorHAnsi"/>
          <w:color w:val="auto"/>
          <w:sz w:val="22"/>
          <w:szCs w:val="22"/>
        </w:rPr>
      </w:pPr>
    </w:p>
    <w:p w14:paraId="04EABE45" w14:textId="77777777" w:rsidR="00202A83" w:rsidRPr="009C40FF" w:rsidRDefault="00202A83" w:rsidP="00202A83">
      <w:pPr>
        <w:pStyle w:val="Default"/>
        <w:rPr>
          <w:rFonts w:asciiTheme="minorHAnsi" w:hAnsiTheme="minorHAnsi" w:cstheme="minorHAnsi"/>
          <w:color w:val="auto"/>
          <w:sz w:val="22"/>
          <w:szCs w:val="22"/>
        </w:rPr>
      </w:pPr>
      <w:r w:rsidRPr="009C40FF">
        <w:rPr>
          <w:rFonts w:asciiTheme="minorHAnsi" w:hAnsiTheme="minorHAnsi" w:cstheme="minorHAnsi"/>
          <w:color w:val="auto"/>
          <w:sz w:val="22"/>
          <w:szCs w:val="22"/>
        </w:rPr>
        <w:t>Our risk and needs assessment will consider:</w:t>
      </w:r>
    </w:p>
    <w:p w14:paraId="3C921A6F" w14:textId="77777777" w:rsidR="00202A83" w:rsidRPr="009C40FF" w:rsidRDefault="00202A83" w:rsidP="00202A83">
      <w:pPr>
        <w:pStyle w:val="Default"/>
        <w:rPr>
          <w:rFonts w:asciiTheme="minorHAnsi" w:hAnsiTheme="minorHAnsi" w:cstheme="minorHAnsi"/>
          <w:color w:val="auto"/>
          <w:sz w:val="22"/>
          <w:szCs w:val="22"/>
        </w:rPr>
      </w:pPr>
    </w:p>
    <w:p w14:paraId="4C0CE519" w14:textId="77777777" w:rsidR="00202A83" w:rsidRPr="00161759" w:rsidRDefault="00202A83" w:rsidP="00EA1A9C">
      <w:pPr>
        <w:pStyle w:val="Default"/>
        <w:numPr>
          <w:ilvl w:val="0"/>
          <w:numId w:val="46"/>
        </w:numPr>
        <w:spacing w:after="110"/>
        <w:rPr>
          <w:rFonts w:asciiTheme="minorHAnsi" w:hAnsiTheme="minorHAnsi" w:cstheme="minorHAnsi"/>
          <w:color w:val="auto"/>
          <w:sz w:val="22"/>
          <w:szCs w:val="22"/>
        </w:rPr>
      </w:pPr>
      <w:r w:rsidRPr="00161759">
        <w:rPr>
          <w:rFonts w:asciiTheme="minorHAnsi" w:hAnsiTheme="minorHAnsi" w:cstheme="minorHAnsi"/>
          <w:color w:val="auto"/>
          <w:sz w:val="22"/>
          <w:szCs w:val="22"/>
        </w:rPr>
        <w:t xml:space="preserve">the victim, especially their protection and support; </w:t>
      </w:r>
    </w:p>
    <w:p w14:paraId="25BDC294" w14:textId="77777777" w:rsidR="00202A83" w:rsidRPr="00161759" w:rsidRDefault="00202A83" w:rsidP="00EA1A9C">
      <w:pPr>
        <w:pStyle w:val="Default"/>
        <w:numPr>
          <w:ilvl w:val="0"/>
          <w:numId w:val="46"/>
        </w:numPr>
        <w:spacing w:after="110"/>
        <w:rPr>
          <w:rFonts w:asciiTheme="minorHAnsi" w:hAnsiTheme="minorHAnsi" w:cstheme="minorHAnsi"/>
          <w:color w:val="auto"/>
          <w:sz w:val="22"/>
          <w:szCs w:val="22"/>
        </w:rPr>
      </w:pPr>
      <w:r w:rsidRPr="00161759">
        <w:rPr>
          <w:rFonts w:asciiTheme="minorHAnsi" w:hAnsiTheme="minorHAnsi" w:cstheme="minorHAnsi"/>
          <w:color w:val="auto"/>
          <w:sz w:val="22"/>
          <w:szCs w:val="22"/>
        </w:rPr>
        <w:t>whether there have been other victims</w:t>
      </w:r>
    </w:p>
    <w:p w14:paraId="6D5F4CD7" w14:textId="77777777" w:rsidR="00161759" w:rsidRDefault="00202A83" w:rsidP="00EA1A9C">
      <w:pPr>
        <w:pStyle w:val="Default"/>
        <w:numPr>
          <w:ilvl w:val="0"/>
          <w:numId w:val="46"/>
        </w:numPr>
        <w:spacing w:after="110"/>
        <w:rPr>
          <w:rFonts w:asciiTheme="minorHAnsi" w:hAnsiTheme="minorHAnsi" w:cstheme="minorHAnsi"/>
          <w:color w:val="auto"/>
          <w:sz w:val="22"/>
          <w:szCs w:val="22"/>
        </w:rPr>
      </w:pPr>
      <w:r w:rsidRPr="00161759">
        <w:rPr>
          <w:rFonts w:asciiTheme="minorHAnsi" w:hAnsiTheme="minorHAnsi" w:cstheme="minorHAnsi"/>
          <w:color w:val="auto"/>
          <w:sz w:val="22"/>
          <w:szCs w:val="22"/>
        </w:rPr>
        <w:t xml:space="preserve">the alleged perpetrator; and </w:t>
      </w:r>
    </w:p>
    <w:p w14:paraId="220AC9E3" w14:textId="7BFB28F6" w:rsidR="00202A83" w:rsidRDefault="00202A83" w:rsidP="00EA1A9C">
      <w:pPr>
        <w:pStyle w:val="Default"/>
        <w:numPr>
          <w:ilvl w:val="0"/>
          <w:numId w:val="46"/>
        </w:numPr>
        <w:spacing w:after="110"/>
        <w:rPr>
          <w:rFonts w:asciiTheme="minorHAnsi" w:hAnsiTheme="minorHAnsi" w:cstheme="minorHAnsi"/>
          <w:color w:val="auto"/>
          <w:sz w:val="22"/>
          <w:szCs w:val="22"/>
        </w:rPr>
      </w:pPr>
      <w:r w:rsidRPr="00161759">
        <w:rPr>
          <w:rFonts w:asciiTheme="minorHAnsi" w:hAnsiTheme="minorHAnsi" w:cstheme="minorHAnsi"/>
          <w:color w:val="auto"/>
          <w:sz w:val="22"/>
          <w:szCs w:val="22"/>
        </w:rPr>
        <w:t xml:space="preserve">all the other children (and, if appropriate, adult students and staff) at our </w:t>
      </w:r>
      <w:r w:rsidRPr="00161759">
        <w:rPr>
          <w:rFonts w:asciiTheme="minorHAnsi" w:hAnsiTheme="minorHAnsi" w:cstheme="minorHAnsi"/>
          <w:color w:val="00B050"/>
          <w:sz w:val="22"/>
          <w:szCs w:val="22"/>
        </w:rPr>
        <w:t>school/academy</w:t>
      </w:r>
      <w:r w:rsidRPr="00161759">
        <w:rPr>
          <w:rFonts w:asciiTheme="minorHAnsi" w:hAnsiTheme="minorHAnsi" w:cstheme="minorHAnsi"/>
          <w:color w:val="auto"/>
          <w:sz w:val="22"/>
          <w:szCs w:val="22"/>
        </w:rPr>
        <w:t>, especially any actions that are appropriate to protect them from the alleged perpetrator(s) or from future harms</w:t>
      </w:r>
    </w:p>
    <w:p w14:paraId="0CA2B50B" w14:textId="08D1C2F3" w:rsidR="00E9548F" w:rsidRPr="00314CDE" w:rsidRDefault="00E9548F" w:rsidP="00EA1A9C">
      <w:pPr>
        <w:pStyle w:val="Default"/>
        <w:numPr>
          <w:ilvl w:val="0"/>
          <w:numId w:val="46"/>
        </w:numPr>
        <w:rPr>
          <w:rFonts w:asciiTheme="minorHAnsi" w:hAnsiTheme="minorHAnsi" w:cstheme="minorHAnsi"/>
          <w:color w:val="auto"/>
          <w:sz w:val="22"/>
          <w:szCs w:val="22"/>
        </w:rPr>
      </w:pPr>
      <w:r w:rsidRPr="00314CDE">
        <w:rPr>
          <w:rFonts w:asciiTheme="minorHAnsi" w:hAnsiTheme="minorHAnsi" w:cstheme="minorHAnsi"/>
          <w:color w:val="auto"/>
          <w:sz w:val="22"/>
          <w:szCs w:val="22"/>
        </w:rPr>
        <w:t>the time and location of the incident, and any action required to make the location safer.</w:t>
      </w:r>
    </w:p>
    <w:p w14:paraId="2A3335D4" w14:textId="77777777" w:rsidR="0078366E" w:rsidRDefault="0078366E" w:rsidP="00202A83">
      <w:pPr>
        <w:pStyle w:val="Default"/>
        <w:rPr>
          <w:rFonts w:asciiTheme="minorHAnsi" w:hAnsiTheme="minorHAnsi" w:cstheme="minorHAnsi"/>
          <w:color w:val="auto"/>
          <w:sz w:val="22"/>
          <w:szCs w:val="22"/>
        </w:rPr>
      </w:pPr>
    </w:p>
    <w:p w14:paraId="16748A15" w14:textId="6A0DB059" w:rsidR="00202A83" w:rsidRPr="009C40FF" w:rsidRDefault="00202A83" w:rsidP="00202A83">
      <w:pPr>
        <w:pStyle w:val="Default"/>
        <w:rPr>
          <w:rFonts w:asciiTheme="minorHAnsi" w:hAnsiTheme="minorHAnsi" w:cstheme="minorHAnsi"/>
          <w:color w:val="auto"/>
          <w:sz w:val="22"/>
          <w:szCs w:val="22"/>
        </w:rPr>
      </w:pPr>
      <w:r w:rsidRPr="009C40FF">
        <w:rPr>
          <w:rFonts w:asciiTheme="minorHAnsi" w:hAnsiTheme="minorHAnsi" w:cstheme="minorHAnsi"/>
          <w:color w:val="auto"/>
          <w:sz w:val="22"/>
          <w:szCs w:val="22"/>
        </w:rPr>
        <w:lastRenderedPageBreak/>
        <w:t xml:space="preserve">Our risk assessment will either be </w:t>
      </w:r>
      <w:r w:rsidRPr="00D7449D">
        <w:rPr>
          <w:rFonts w:asciiTheme="minorHAnsi" w:hAnsiTheme="minorHAnsi" w:cstheme="minorHAnsi"/>
          <w:color w:val="000000" w:themeColor="text1"/>
          <w:sz w:val="22"/>
          <w:szCs w:val="22"/>
        </w:rPr>
        <w:t>an electronic</w:t>
      </w:r>
      <w:r w:rsidRPr="00202A83">
        <w:rPr>
          <w:rFonts w:asciiTheme="minorHAnsi" w:hAnsiTheme="minorHAnsi" w:cstheme="minorHAnsi"/>
          <w:color w:val="000000" w:themeColor="text1"/>
          <w:sz w:val="22"/>
          <w:szCs w:val="22"/>
        </w:rPr>
        <w:t xml:space="preserve"> </w:t>
      </w:r>
      <w:r w:rsidRPr="009C40FF">
        <w:rPr>
          <w:rFonts w:asciiTheme="minorHAnsi" w:hAnsiTheme="minorHAnsi" w:cstheme="minorHAnsi"/>
          <w:color w:val="auto"/>
          <w:sz w:val="22"/>
          <w:szCs w:val="22"/>
        </w:rPr>
        <w:t>record and will be reviewed and updated regularly. We will continually and actively consider the risks posed to all children/students and we will put adequate measures in place to protect and keep them safe.</w:t>
      </w:r>
    </w:p>
    <w:p w14:paraId="0FE2018D" w14:textId="77777777" w:rsidR="00202A83" w:rsidRPr="009C40FF" w:rsidRDefault="00202A83" w:rsidP="00202A83">
      <w:pPr>
        <w:pStyle w:val="Default"/>
        <w:rPr>
          <w:rFonts w:asciiTheme="minorHAnsi" w:hAnsiTheme="minorHAnsi" w:cstheme="minorHAnsi"/>
          <w:color w:val="auto"/>
          <w:sz w:val="22"/>
          <w:szCs w:val="22"/>
        </w:rPr>
      </w:pPr>
    </w:p>
    <w:p w14:paraId="6C62415B" w14:textId="4F976964" w:rsidR="00202A83" w:rsidRPr="00380020" w:rsidRDefault="00202A83" w:rsidP="00202A83">
      <w:pPr>
        <w:pStyle w:val="Default"/>
        <w:rPr>
          <w:rFonts w:asciiTheme="minorHAnsi" w:hAnsiTheme="minorHAnsi" w:cstheme="minorHAnsi"/>
          <w:color w:val="auto"/>
          <w:sz w:val="22"/>
          <w:szCs w:val="22"/>
        </w:rPr>
      </w:pPr>
      <w:r w:rsidRPr="00380020">
        <w:rPr>
          <w:rFonts w:asciiTheme="minorHAnsi" w:hAnsiTheme="minorHAnsi" w:cstheme="minorHAnsi"/>
          <w:color w:val="auto"/>
          <w:sz w:val="22"/>
          <w:szCs w:val="22"/>
        </w:rPr>
        <w:t>Our designated safeguarding lead or deputy will engage with children’s social care and specialist services as required. Where there has been a report of sexual violence, it is likely that professional risk assessments by social workers and or sexual violence specialists will be required. Any such professional assessments should be used to inform the</w:t>
      </w:r>
      <w:r w:rsidRPr="00202A83">
        <w:rPr>
          <w:rFonts w:asciiTheme="minorHAnsi" w:hAnsiTheme="minorHAnsi" w:cstheme="minorHAnsi"/>
          <w:color w:val="000000" w:themeColor="text1"/>
          <w:sz w:val="22"/>
          <w:szCs w:val="22"/>
        </w:rPr>
        <w:t xml:space="preserve"> </w:t>
      </w:r>
      <w:r w:rsidR="00D7449D" w:rsidRPr="00D7449D">
        <w:rPr>
          <w:rFonts w:asciiTheme="minorHAnsi" w:hAnsiTheme="minorHAnsi" w:cstheme="minorHAnsi"/>
          <w:color w:val="000000" w:themeColor="text1"/>
          <w:sz w:val="22"/>
          <w:szCs w:val="22"/>
        </w:rPr>
        <w:t>WVTC</w:t>
      </w:r>
      <w:r w:rsidRPr="00D7449D">
        <w:rPr>
          <w:rFonts w:asciiTheme="minorHAnsi" w:hAnsiTheme="minorHAnsi" w:cstheme="minorHAnsi"/>
          <w:color w:val="000000" w:themeColor="text1"/>
          <w:sz w:val="22"/>
          <w:szCs w:val="22"/>
        </w:rPr>
        <w:t>’s</w:t>
      </w:r>
      <w:r w:rsidRPr="00202A83">
        <w:rPr>
          <w:rFonts w:asciiTheme="minorHAnsi" w:hAnsiTheme="minorHAnsi" w:cstheme="minorHAnsi"/>
          <w:color w:val="000000" w:themeColor="text1"/>
          <w:sz w:val="22"/>
          <w:szCs w:val="22"/>
        </w:rPr>
        <w:t xml:space="preserve"> </w:t>
      </w:r>
      <w:r w:rsidRPr="00380020">
        <w:rPr>
          <w:rFonts w:asciiTheme="minorHAnsi" w:hAnsiTheme="minorHAnsi" w:cstheme="minorHAnsi"/>
          <w:color w:val="auto"/>
          <w:sz w:val="22"/>
          <w:szCs w:val="22"/>
        </w:rPr>
        <w:t xml:space="preserve">approach to supporting and protecting our children/students and will be used to update our own risk assessment. </w:t>
      </w:r>
    </w:p>
    <w:p w14:paraId="2B453089" w14:textId="77777777" w:rsidR="00770499" w:rsidRPr="00633C31" w:rsidRDefault="00770499" w:rsidP="006A2616">
      <w:pPr>
        <w:pStyle w:val="Default"/>
        <w:rPr>
          <w:rFonts w:asciiTheme="minorHAnsi" w:hAnsiTheme="minorHAnsi" w:cstheme="minorHAnsi"/>
          <w:color w:val="auto"/>
          <w:sz w:val="22"/>
          <w:szCs w:val="22"/>
        </w:rPr>
      </w:pPr>
    </w:p>
    <w:p w14:paraId="1ADC07FA" w14:textId="120111A6" w:rsidR="00770499" w:rsidRDefault="00770499" w:rsidP="006A2616">
      <w:pPr>
        <w:pStyle w:val="Default"/>
        <w:rPr>
          <w:rFonts w:asciiTheme="minorHAnsi" w:hAnsiTheme="minorHAnsi" w:cstheme="minorHAnsi"/>
          <w:b/>
          <w:color w:val="auto"/>
          <w:sz w:val="22"/>
          <w:szCs w:val="22"/>
          <w:u w:val="single"/>
        </w:rPr>
      </w:pPr>
      <w:r w:rsidRPr="00633C31">
        <w:rPr>
          <w:rFonts w:asciiTheme="minorHAnsi" w:hAnsiTheme="minorHAnsi" w:cstheme="minorHAnsi"/>
          <w:b/>
          <w:color w:val="auto"/>
          <w:sz w:val="22"/>
          <w:szCs w:val="22"/>
          <w:u w:val="single"/>
        </w:rPr>
        <w:t>Actions to consider following a report of sexual violence and/or sexual harassment</w:t>
      </w:r>
    </w:p>
    <w:p w14:paraId="4E0EB6D0" w14:textId="25883B88" w:rsidR="00AB3605" w:rsidRDefault="00AB3605" w:rsidP="006A2616">
      <w:pPr>
        <w:pStyle w:val="Default"/>
        <w:rPr>
          <w:rFonts w:asciiTheme="minorHAnsi" w:hAnsiTheme="minorHAnsi" w:cstheme="minorHAnsi"/>
          <w:b/>
          <w:color w:val="auto"/>
          <w:sz w:val="22"/>
          <w:szCs w:val="22"/>
          <w:u w:val="single"/>
        </w:rPr>
      </w:pPr>
    </w:p>
    <w:p w14:paraId="76608E72" w14:textId="5BEAFA21" w:rsidR="00AB3605" w:rsidRPr="00161759" w:rsidRDefault="009B10F9" w:rsidP="006A2616">
      <w:pPr>
        <w:pStyle w:val="Default"/>
        <w:rPr>
          <w:rFonts w:asciiTheme="minorHAnsi" w:hAnsiTheme="minorHAnsi" w:cstheme="minorHAnsi"/>
          <w:b/>
          <w:color w:val="auto"/>
          <w:sz w:val="22"/>
          <w:szCs w:val="22"/>
          <w:u w:val="single"/>
        </w:rPr>
      </w:pPr>
      <w:r w:rsidRPr="00161759">
        <w:rPr>
          <w:rFonts w:asciiTheme="minorHAnsi" w:hAnsiTheme="minorHAnsi" w:cstheme="minorHAnsi"/>
          <w:color w:val="auto"/>
          <w:sz w:val="22"/>
          <w:szCs w:val="22"/>
        </w:rPr>
        <w:t xml:space="preserve">The starting point regarding any report made at </w:t>
      </w:r>
      <w:r w:rsidR="00D7449D">
        <w:rPr>
          <w:rFonts w:asciiTheme="minorHAnsi" w:hAnsiTheme="minorHAnsi" w:cstheme="minorHAnsi"/>
          <w:color w:val="auto"/>
          <w:sz w:val="22"/>
          <w:szCs w:val="22"/>
        </w:rPr>
        <w:t>WVTC</w:t>
      </w:r>
      <w:r w:rsidRPr="00161759">
        <w:rPr>
          <w:rFonts w:asciiTheme="minorHAnsi" w:hAnsiTheme="minorHAnsi" w:cstheme="minorHAnsi"/>
          <w:color w:val="auto"/>
          <w:sz w:val="22"/>
          <w:szCs w:val="22"/>
        </w:rPr>
        <w:t xml:space="preserve"> is that there is a zero tolerance approach to sexual violence and sexual harassment and it is never acceptable and it will not be tolerated. We will not pass off any sexual violence or</w:t>
      </w:r>
      <w:r w:rsidR="00A42529" w:rsidRPr="00161759">
        <w:rPr>
          <w:rFonts w:asciiTheme="minorHAnsi" w:hAnsiTheme="minorHAnsi" w:cstheme="minorHAnsi"/>
          <w:color w:val="auto"/>
          <w:sz w:val="22"/>
          <w:szCs w:val="22"/>
        </w:rPr>
        <w:t xml:space="preserve"> sexual harassment as “banter”, “just having a laugh”, “part of growing up” or “boys being boys” as this can lead to a culture of unacceptable behaviours and an unsafe environment for children.</w:t>
      </w:r>
    </w:p>
    <w:p w14:paraId="3B5045D9" w14:textId="4EB2B340" w:rsidR="00770499" w:rsidRPr="00633C31" w:rsidRDefault="00770499" w:rsidP="006A2616">
      <w:pPr>
        <w:pStyle w:val="Default"/>
        <w:rPr>
          <w:rFonts w:asciiTheme="minorHAnsi" w:hAnsiTheme="minorHAnsi" w:cstheme="minorHAnsi"/>
          <w:color w:val="auto"/>
          <w:sz w:val="22"/>
          <w:szCs w:val="22"/>
        </w:rPr>
      </w:pPr>
    </w:p>
    <w:p w14:paraId="389374CB" w14:textId="0C438979" w:rsidR="00770499" w:rsidRPr="00633C31" w:rsidRDefault="00770499" w:rsidP="006A2616">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Following a report of sexual violence and/or harassment we will consider:</w:t>
      </w:r>
    </w:p>
    <w:p w14:paraId="15FDA53A" w14:textId="3EB85360" w:rsidR="00770499" w:rsidRPr="00633C31" w:rsidRDefault="00770499" w:rsidP="00BE7E56">
      <w:pPr>
        <w:pStyle w:val="Default"/>
        <w:rPr>
          <w:rFonts w:asciiTheme="minorHAnsi" w:hAnsiTheme="minorHAnsi" w:cstheme="minorHAnsi"/>
          <w:color w:val="auto"/>
          <w:sz w:val="22"/>
          <w:szCs w:val="22"/>
        </w:rPr>
      </w:pPr>
    </w:p>
    <w:p w14:paraId="07F7CFC4" w14:textId="122E86C7" w:rsidR="00BE7E56" w:rsidRPr="00161759" w:rsidRDefault="00770499" w:rsidP="00EA1A9C">
      <w:pPr>
        <w:pStyle w:val="Default"/>
        <w:numPr>
          <w:ilvl w:val="0"/>
          <w:numId w:val="47"/>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wishes of the victim in terms of how they want to </w:t>
      </w:r>
      <w:r w:rsidR="00BE7E56" w:rsidRPr="00633C31">
        <w:rPr>
          <w:rFonts w:asciiTheme="minorHAnsi" w:hAnsiTheme="minorHAnsi" w:cstheme="minorHAnsi"/>
          <w:color w:val="auto"/>
          <w:sz w:val="22"/>
          <w:szCs w:val="22"/>
        </w:rPr>
        <w:t xml:space="preserve">proceed </w:t>
      </w:r>
      <w:r w:rsidR="005775C5" w:rsidRPr="00633C31">
        <w:rPr>
          <w:rFonts w:asciiTheme="minorHAnsi" w:hAnsiTheme="minorHAnsi" w:cstheme="minorHAnsi"/>
          <w:color w:val="auto"/>
          <w:sz w:val="22"/>
          <w:szCs w:val="22"/>
        </w:rPr>
        <w:t>(</w:t>
      </w:r>
      <w:r w:rsidR="00BE7E56" w:rsidRPr="00633C31">
        <w:rPr>
          <w:rFonts w:asciiTheme="minorHAnsi" w:hAnsiTheme="minorHAnsi" w:cstheme="minorHAnsi"/>
          <w:color w:val="auto"/>
          <w:sz w:val="22"/>
          <w:szCs w:val="22"/>
        </w:rPr>
        <w:t>in an age appropriate way</w:t>
      </w:r>
      <w:r w:rsidRPr="00633C31">
        <w:rPr>
          <w:rFonts w:asciiTheme="minorHAnsi" w:hAnsiTheme="minorHAnsi" w:cstheme="minorHAnsi"/>
          <w:color w:val="auto"/>
          <w:sz w:val="22"/>
          <w:szCs w:val="22"/>
        </w:rPr>
        <w:t>.</w:t>
      </w:r>
      <w:r w:rsidR="00BE7E56" w:rsidRPr="00633C31">
        <w:rPr>
          <w:rFonts w:asciiTheme="minorHAnsi" w:hAnsiTheme="minorHAnsi" w:cstheme="minorHAnsi"/>
          <w:color w:val="auto"/>
          <w:sz w:val="22"/>
          <w:szCs w:val="22"/>
        </w:rPr>
        <w:t>)</w:t>
      </w:r>
      <w:r w:rsidRPr="00633C31">
        <w:rPr>
          <w:rFonts w:asciiTheme="minorHAnsi" w:hAnsiTheme="minorHAnsi" w:cstheme="minorHAnsi"/>
          <w:color w:val="auto"/>
          <w:sz w:val="22"/>
          <w:szCs w:val="22"/>
        </w:rPr>
        <w:t xml:space="preserve"> This is especially important in the context of sexual violence and sexual harassment. Vi</w:t>
      </w:r>
      <w:r w:rsidR="00BE7E56" w:rsidRPr="00633C31">
        <w:rPr>
          <w:rFonts w:asciiTheme="minorHAnsi" w:hAnsiTheme="minorHAnsi" w:cstheme="minorHAnsi"/>
          <w:color w:val="auto"/>
          <w:sz w:val="22"/>
          <w:szCs w:val="22"/>
        </w:rPr>
        <w:t>ctims will</w:t>
      </w:r>
      <w:r w:rsidRPr="00633C31">
        <w:rPr>
          <w:rFonts w:asciiTheme="minorHAnsi" w:hAnsiTheme="minorHAnsi" w:cstheme="minorHAnsi"/>
          <w:color w:val="auto"/>
          <w:sz w:val="22"/>
          <w:szCs w:val="22"/>
        </w:rPr>
        <w:t xml:space="preserve"> be given as much control as is reasonably possible over decisions regarding how </w:t>
      </w:r>
      <w:r w:rsidR="00BE7E56" w:rsidRPr="00633C31">
        <w:rPr>
          <w:rFonts w:asciiTheme="minorHAnsi" w:hAnsiTheme="minorHAnsi" w:cstheme="minorHAnsi"/>
          <w:color w:val="auto"/>
          <w:sz w:val="22"/>
          <w:szCs w:val="22"/>
        </w:rPr>
        <w:t>any investigation will be progressed and any support that they will be offered</w:t>
      </w:r>
      <w:r w:rsidR="00D35FAC" w:rsidRPr="00161759">
        <w:rPr>
          <w:rFonts w:asciiTheme="minorHAnsi" w:hAnsiTheme="minorHAnsi" w:cstheme="minorHAnsi"/>
          <w:color w:val="auto"/>
          <w:sz w:val="22"/>
          <w:szCs w:val="22"/>
        </w:rPr>
        <w:t>. This will however need to be balanced with our duty and responsibilities to protect other children;</w:t>
      </w:r>
    </w:p>
    <w:p w14:paraId="5A15C2BE" w14:textId="7F054367" w:rsidR="00BE7E56" w:rsidRPr="00633C31" w:rsidRDefault="00BE7E56" w:rsidP="00EA1A9C">
      <w:pPr>
        <w:pStyle w:val="Default"/>
        <w:numPr>
          <w:ilvl w:val="0"/>
          <w:numId w:val="47"/>
        </w:numPr>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nature of the alleged incident(s), including: whether a crime may have been committed and consideration of harmful sexual behaviour; </w:t>
      </w:r>
    </w:p>
    <w:p w14:paraId="0FDCDACD" w14:textId="0E2FC3A0" w:rsidR="00BE7E56" w:rsidRPr="00633C31" w:rsidRDefault="00BE7E56" w:rsidP="00EA1A9C">
      <w:pPr>
        <w:pStyle w:val="Default"/>
        <w:numPr>
          <w:ilvl w:val="0"/>
          <w:numId w:val="47"/>
        </w:numPr>
        <w:spacing w:after="97"/>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ages of the children involved; </w:t>
      </w:r>
    </w:p>
    <w:p w14:paraId="26C2B3E7" w14:textId="59709B4E" w:rsidR="00BE7E56" w:rsidRPr="00633C31" w:rsidRDefault="00BE7E56" w:rsidP="00EA1A9C">
      <w:pPr>
        <w:pStyle w:val="Default"/>
        <w:numPr>
          <w:ilvl w:val="0"/>
          <w:numId w:val="47"/>
        </w:numPr>
        <w:spacing w:after="97"/>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the developmental stages of the children involved; </w:t>
      </w:r>
    </w:p>
    <w:p w14:paraId="167C7F0F" w14:textId="47668ECF" w:rsidR="00BE7E56" w:rsidRPr="00161759" w:rsidRDefault="00BE7E56" w:rsidP="00EA1A9C">
      <w:pPr>
        <w:pStyle w:val="Default"/>
        <w:numPr>
          <w:ilvl w:val="0"/>
          <w:numId w:val="47"/>
        </w:numPr>
        <w:spacing w:after="97"/>
        <w:rPr>
          <w:rFonts w:asciiTheme="minorHAnsi" w:hAnsiTheme="minorHAnsi" w:cstheme="minorHAnsi"/>
          <w:color w:val="auto"/>
          <w:sz w:val="22"/>
          <w:szCs w:val="22"/>
        </w:rPr>
      </w:pPr>
      <w:r w:rsidRPr="00161759">
        <w:rPr>
          <w:rFonts w:asciiTheme="minorHAnsi" w:hAnsiTheme="minorHAnsi" w:cstheme="minorHAnsi"/>
          <w:color w:val="auto"/>
          <w:sz w:val="22"/>
          <w:szCs w:val="22"/>
        </w:rPr>
        <w:t xml:space="preserve">any power imbalance between the children. For example, is the alleged perpetrator significantly older, more mature or more confident? Does the victim have a disability or learning </w:t>
      </w:r>
      <w:r w:rsidR="00602A8F" w:rsidRPr="00161759">
        <w:rPr>
          <w:rFonts w:asciiTheme="minorHAnsi" w:hAnsiTheme="minorHAnsi" w:cstheme="minorHAnsi"/>
          <w:color w:val="auto"/>
          <w:sz w:val="22"/>
          <w:szCs w:val="22"/>
        </w:rPr>
        <w:t>difficulty?</w:t>
      </w:r>
      <w:r w:rsidRPr="00161759">
        <w:rPr>
          <w:rFonts w:asciiTheme="minorHAnsi" w:hAnsiTheme="minorHAnsi" w:cstheme="minorHAnsi"/>
          <w:color w:val="auto"/>
          <w:sz w:val="22"/>
          <w:szCs w:val="22"/>
        </w:rPr>
        <w:t xml:space="preserve"> </w:t>
      </w:r>
    </w:p>
    <w:p w14:paraId="68F1AE6E" w14:textId="702C2BDA" w:rsidR="00F52196" w:rsidRPr="00161759" w:rsidRDefault="00BE7E56" w:rsidP="00EA1A9C">
      <w:pPr>
        <w:pStyle w:val="Default"/>
        <w:numPr>
          <w:ilvl w:val="0"/>
          <w:numId w:val="47"/>
        </w:numPr>
        <w:spacing w:after="97"/>
        <w:rPr>
          <w:rFonts w:asciiTheme="minorHAnsi" w:hAnsiTheme="minorHAnsi" w:cstheme="minorHAnsi"/>
          <w:color w:val="auto"/>
          <w:sz w:val="22"/>
          <w:szCs w:val="22"/>
        </w:rPr>
      </w:pPr>
      <w:r w:rsidRPr="00161759">
        <w:rPr>
          <w:rFonts w:asciiTheme="minorHAnsi" w:hAnsiTheme="minorHAnsi" w:cstheme="minorHAnsi"/>
          <w:color w:val="auto"/>
          <w:sz w:val="22"/>
          <w:szCs w:val="22"/>
        </w:rPr>
        <w:t>if the alleged incident is a one-off or a sustained pattern of abuse</w:t>
      </w:r>
      <w:r w:rsidR="009324B1" w:rsidRPr="00161759">
        <w:rPr>
          <w:rFonts w:asciiTheme="minorHAnsi" w:hAnsiTheme="minorHAnsi" w:cstheme="minorHAnsi"/>
          <w:color w:val="auto"/>
          <w:sz w:val="22"/>
          <w:szCs w:val="22"/>
        </w:rPr>
        <w:t xml:space="preserve"> (sexual abuse can be accompanied by other form of abuse and a sustained pattern may not just be of a sexual nature);</w:t>
      </w:r>
    </w:p>
    <w:p w14:paraId="412329A2" w14:textId="15E490B4" w:rsidR="00BE7E56" w:rsidRDefault="00F52196" w:rsidP="00EA1A9C">
      <w:pPr>
        <w:pStyle w:val="Default"/>
        <w:numPr>
          <w:ilvl w:val="0"/>
          <w:numId w:val="47"/>
        </w:numPr>
        <w:spacing w:after="97"/>
        <w:rPr>
          <w:rFonts w:asciiTheme="minorHAnsi" w:hAnsiTheme="minorHAnsi" w:cstheme="minorHAnsi"/>
          <w:color w:val="auto"/>
          <w:sz w:val="22"/>
          <w:szCs w:val="22"/>
        </w:rPr>
      </w:pPr>
      <w:r w:rsidRPr="00161759">
        <w:rPr>
          <w:rFonts w:asciiTheme="minorHAnsi" w:hAnsiTheme="minorHAnsi" w:cstheme="minorHAnsi"/>
          <w:color w:val="auto"/>
          <w:sz w:val="22"/>
          <w:szCs w:val="22"/>
        </w:rPr>
        <w:t xml:space="preserve"> that sexual violence and sexual harassment can take place within intimate personal relationships between peers;</w:t>
      </w:r>
    </w:p>
    <w:p w14:paraId="5D210C2D" w14:textId="38B03028" w:rsidR="00155AB7" w:rsidRPr="00314CDE" w:rsidRDefault="006D350E" w:rsidP="00EA1A9C">
      <w:pPr>
        <w:pStyle w:val="Default"/>
        <w:numPr>
          <w:ilvl w:val="0"/>
          <w:numId w:val="47"/>
        </w:numPr>
        <w:spacing w:after="97"/>
        <w:rPr>
          <w:rFonts w:asciiTheme="minorHAnsi" w:hAnsiTheme="minorHAnsi" w:cstheme="minorHAnsi"/>
          <w:color w:val="auto"/>
          <w:sz w:val="22"/>
          <w:szCs w:val="22"/>
        </w:rPr>
      </w:pPr>
      <w:r w:rsidRPr="00314CDE">
        <w:rPr>
          <w:rFonts w:asciiTheme="minorHAnsi" w:hAnsiTheme="minorHAnsi" w:cstheme="minorHAnsi"/>
          <w:color w:val="auto"/>
          <w:sz w:val="22"/>
          <w:szCs w:val="22"/>
        </w:rPr>
        <w:t>importance of understanding intra familial harms and any necessary support for siblings following incidents</w:t>
      </w:r>
    </w:p>
    <w:p w14:paraId="7D00F4C1" w14:textId="6739100B" w:rsidR="00BE7E56" w:rsidRPr="00161759" w:rsidRDefault="00BE7E56" w:rsidP="00EA1A9C">
      <w:pPr>
        <w:pStyle w:val="Default"/>
        <w:numPr>
          <w:ilvl w:val="0"/>
          <w:numId w:val="47"/>
        </w:numPr>
        <w:spacing w:after="97"/>
        <w:rPr>
          <w:rFonts w:asciiTheme="minorHAnsi" w:hAnsiTheme="minorHAnsi" w:cstheme="minorHAnsi"/>
          <w:color w:val="auto"/>
          <w:sz w:val="22"/>
          <w:szCs w:val="22"/>
        </w:rPr>
      </w:pPr>
      <w:r w:rsidRPr="00161759">
        <w:rPr>
          <w:rFonts w:asciiTheme="minorHAnsi" w:hAnsiTheme="minorHAnsi" w:cstheme="minorHAnsi"/>
          <w:color w:val="auto"/>
          <w:sz w:val="22"/>
          <w:szCs w:val="22"/>
        </w:rPr>
        <w:t xml:space="preserve">are there ongoing risks to the victim, other children, adult students or school or college staff; and </w:t>
      </w:r>
    </w:p>
    <w:p w14:paraId="28BA8634" w14:textId="74A78156" w:rsidR="00BE7E56" w:rsidRPr="00161759" w:rsidRDefault="00BE7E56" w:rsidP="00EA1A9C">
      <w:pPr>
        <w:pStyle w:val="Default"/>
        <w:numPr>
          <w:ilvl w:val="0"/>
          <w:numId w:val="47"/>
        </w:numPr>
        <w:rPr>
          <w:rFonts w:asciiTheme="minorHAnsi" w:hAnsiTheme="minorHAnsi" w:cstheme="minorHAnsi"/>
          <w:color w:val="auto"/>
          <w:sz w:val="22"/>
          <w:szCs w:val="22"/>
        </w:rPr>
      </w:pPr>
      <w:r w:rsidRPr="00161759">
        <w:rPr>
          <w:rFonts w:asciiTheme="minorHAnsi" w:hAnsiTheme="minorHAnsi" w:cstheme="minorHAnsi"/>
          <w:color w:val="auto"/>
          <w:sz w:val="22"/>
          <w:szCs w:val="22"/>
        </w:rPr>
        <w:t>other related issues and wider context e.g. contextual safeguarding</w:t>
      </w:r>
      <w:r w:rsidR="00774FE1" w:rsidRPr="00161759">
        <w:rPr>
          <w:rFonts w:asciiTheme="minorHAnsi" w:hAnsiTheme="minorHAnsi" w:cstheme="minorHAnsi"/>
          <w:color w:val="auto"/>
          <w:sz w:val="22"/>
          <w:szCs w:val="22"/>
        </w:rPr>
        <w:t>, any links to CSE and CCE</w:t>
      </w:r>
    </w:p>
    <w:p w14:paraId="2EE26D67" w14:textId="3F8BE58E" w:rsidR="00F93837" w:rsidRPr="00161759" w:rsidRDefault="00F93837" w:rsidP="00F93837">
      <w:pPr>
        <w:pStyle w:val="Default"/>
        <w:rPr>
          <w:rFonts w:asciiTheme="minorHAnsi" w:hAnsiTheme="minorHAnsi" w:cstheme="minorHAnsi"/>
          <w:b/>
          <w:color w:val="auto"/>
          <w:sz w:val="22"/>
          <w:szCs w:val="22"/>
        </w:rPr>
      </w:pPr>
    </w:p>
    <w:p w14:paraId="74F249F5" w14:textId="5B35F716" w:rsidR="00F93837" w:rsidRPr="00633C31" w:rsidRDefault="00447410" w:rsidP="00F93837">
      <w:pPr>
        <w:pStyle w:val="Default"/>
        <w:rPr>
          <w:rFonts w:asciiTheme="minorHAnsi" w:hAnsiTheme="minorHAnsi" w:cstheme="minorHAnsi"/>
          <w:b/>
          <w:color w:val="auto"/>
          <w:sz w:val="22"/>
          <w:szCs w:val="22"/>
          <w:u w:val="single"/>
        </w:rPr>
      </w:pPr>
      <w:r w:rsidRPr="00633C31">
        <w:rPr>
          <w:rFonts w:asciiTheme="minorHAnsi" w:hAnsiTheme="minorHAnsi" w:cstheme="minorHAnsi"/>
          <w:b/>
          <w:color w:val="auto"/>
          <w:sz w:val="22"/>
          <w:szCs w:val="22"/>
          <w:u w:val="single"/>
        </w:rPr>
        <w:t>Managing a report</w:t>
      </w:r>
    </w:p>
    <w:p w14:paraId="2205F91F" w14:textId="77777777" w:rsidR="00533EE2" w:rsidRPr="00633C31" w:rsidRDefault="00533EE2" w:rsidP="00F93837">
      <w:pPr>
        <w:pStyle w:val="Default"/>
        <w:rPr>
          <w:rFonts w:asciiTheme="minorHAnsi" w:hAnsiTheme="minorHAnsi" w:cstheme="minorHAnsi"/>
          <w:color w:val="auto"/>
          <w:sz w:val="22"/>
          <w:szCs w:val="22"/>
          <w:u w:val="single"/>
        </w:rPr>
      </w:pPr>
    </w:p>
    <w:p w14:paraId="663F8262" w14:textId="333F6776" w:rsidR="00533EE2" w:rsidRDefault="00533EE2" w:rsidP="00533EE2">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 xml:space="preserve">We will consider every report on a case-by-case basis. When to inform the alleged perpetrator will be carefully considered. Where a report is going to be made to children’s social care and/or the police, then, </w:t>
      </w:r>
      <w:r w:rsidR="00857A0B" w:rsidRPr="00633C31">
        <w:rPr>
          <w:rFonts w:asciiTheme="minorHAnsi" w:hAnsiTheme="minorHAnsi" w:cstheme="minorHAnsi"/>
          <w:color w:val="auto"/>
          <w:sz w:val="22"/>
          <w:szCs w:val="22"/>
        </w:rPr>
        <w:t>generally</w:t>
      </w:r>
      <w:r w:rsidRPr="00633C31">
        <w:rPr>
          <w:rFonts w:asciiTheme="minorHAnsi" w:hAnsiTheme="minorHAnsi" w:cstheme="minorHAnsi"/>
          <w:color w:val="auto"/>
          <w:sz w:val="22"/>
          <w:szCs w:val="22"/>
        </w:rPr>
        <w:t>, our school/college will speak to the relevant agency and discuss next steps and how the alleged perpetrator will be informed of the allegations. However, as per general safeguarding principles, this will not stop our school/college taking immediate action to safeguard our children, where required.</w:t>
      </w:r>
    </w:p>
    <w:p w14:paraId="2270DD4E" w14:textId="5EE6BF18" w:rsidR="003F3941" w:rsidRDefault="003F3941" w:rsidP="00533EE2">
      <w:pPr>
        <w:pStyle w:val="Default"/>
        <w:rPr>
          <w:rFonts w:asciiTheme="minorHAnsi" w:hAnsiTheme="minorHAnsi" w:cstheme="minorHAnsi"/>
          <w:color w:val="auto"/>
          <w:sz w:val="22"/>
          <w:szCs w:val="22"/>
        </w:rPr>
      </w:pPr>
    </w:p>
    <w:p w14:paraId="790348FF" w14:textId="77777777" w:rsidR="00903B53" w:rsidRPr="00B46F36" w:rsidRDefault="00903B53" w:rsidP="00903B53">
      <w:pPr>
        <w:pStyle w:val="Default"/>
        <w:rPr>
          <w:rFonts w:asciiTheme="minorHAnsi" w:hAnsiTheme="minorHAnsi" w:cstheme="minorHAnsi"/>
          <w:color w:val="FF0000"/>
          <w:sz w:val="22"/>
          <w:szCs w:val="22"/>
        </w:rPr>
      </w:pPr>
      <w:r w:rsidRPr="00161759">
        <w:rPr>
          <w:rFonts w:asciiTheme="minorHAnsi" w:hAnsiTheme="minorHAnsi" w:cstheme="minorHAnsi"/>
          <w:color w:val="auto"/>
          <w:sz w:val="22"/>
          <w:szCs w:val="22"/>
        </w:rPr>
        <w:t>In all scenarios decisions and actions will be regularly reviewed and relevant policies will be updated to reflect lessons learnt. We will look out for potential patterns of concerning, problematic or inappropriate behaviour. Where a pattern is identified, we will decide on a course of action. We will consider whether there are wider cultural issues within the school or college that enabled the inappropriate behaviour to occur and where appropriate extra teaching time and/or staff training could be delivered to minimise the risk of it happening again</w:t>
      </w:r>
      <w:r w:rsidRPr="00B46F36">
        <w:rPr>
          <w:rFonts w:asciiTheme="minorHAnsi" w:hAnsiTheme="minorHAnsi" w:cstheme="minorHAnsi"/>
          <w:color w:val="FF0000"/>
          <w:sz w:val="22"/>
          <w:szCs w:val="22"/>
        </w:rPr>
        <w:t>.</w:t>
      </w:r>
    </w:p>
    <w:p w14:paraId="553DD9AE" w14:textId="77777777" w:rsidR="003F3941" w:rsidRPr="00633C31" w:rsidRDefault="003F3941" w:rsidP="00533EE2">
      <w:pPr>
        <w:pStyle w:val="Default"/>
        <w:rPr>
          <w:rFonts w:asciiTheme="minorHAnsi" w:hAnsiTheme="minorHAnsi" w:cstheme="minorHAnsi"/>
          <w:color w:val="auto"/>
          <w:sz w:val="22"/>
          <w:szCs w:val="22"/>
        </w:rPr>
      </w:pPr>
    </w:p>
    <w:p w14:paraId="0EB67987" w14:textId="77777777" w:rsidR="008D604D" w:rsidRPr="00314CDE" w:rsidRDefault="008D604D" w:rsidP="008D604D">
      <w:pPr>
        <w:pStyle w:val="Default"/>
        <w:rPr>
          <w:rFonts w:asciiTheme="minorHAnsi" w:hAnsiTheme="minorHAnsi" w:cstheme="minorHAnsi"/>
          <w:color w:val="auto"/>
          <w:sz w:val="22"/>
          <w:szCs w:val="22"/>
        </w:rPr>
      </w:pPr>
      <w:r w:rsidRPr="00314CDE">
        <w:rPr>
          <w:rFonts w:asciiTheme="minorHAnsi" w:hAnsiTheme="minorHAnsi" w:cstheme="minorHAnsi"/>
          <w:color w:val="auto"/>
          <w:sz w:val="22"/>
          <w:szCs w:val="22"/>
        </w:rPr>
        <w:lastRenderedPageBreak/>
        <w:t>We should be part of discussions with statutory safeguarding partners to agree the levels for the different types of assessment and services to be commissioned and delivered, as part of the local arrangements.</w:t>
      </w:r>
    </w:p>
    <w:p w14:paraId="1593D89C" w14:textId="5667E0FB" w:rsidR="005775C5" w:rsidRPr="00633C31" w:rsidRDefault="005775C5" w:rsidP="005775C5">
      <w:pPr>
        <w:pStyle w:val="Default"/>
        <w:rPr>
          <w:rFonts w:asciiTheme="minorHAnsi" w:hAnsiTheme="minorHAnsi" w:cstheme="minorHAnsi"/>
          <w:color w:val="auto"/>
          <w:sz w:val="22"/>
          <w:szCs w:val="22"/>
        </w:rPr>
      </w:pPr>
    </w:p>
    <w:p w14:paraId="6A2EE5EE" w14:textId="4996153C" w:rsidR="005775C5" w:rsidRPr="00633C31" w:rsidRDefault="005775C5" w:rsidP="005775C5">
      <w:pPr>
        <w:pStyle w:val="Default"/>
        <w:rPr>
          <w:rFonts w:asciiTheme="minorHAnsi" w:hAnsiTheme="minorHAnsi" w:cstheme="minorHAnsi"/>
          <w:b/>
          <w:color w:val="auto"/>
          <w:sz w:val="22"/>
          <w:szCs w:val="22"/>
        </w:rPr>
      </w:pPr>
      <w:r w:rsidRPr="00633C31">
        <w:rPr>
          <w:rFonts w:asciiTheme="minorHAnsi" w:hAnsiTheme="minorHAnsi" w:cstheme="minorHAnsi"/>
          <w:b/>
          <w:color w:val="auto"/>
          <w:sz w:val="22"/>
          <w:szCs w:val="22"/>
          <w:u w:val="single"/>
        </w:rPr>
        <w:t>Considering bail conditions</w:t>
      </w:r>
      <w:r w:rsidRPr="00633C31">
        <w:rPr>
          <w:rFonts w:asciiTheme="minorHAnsi" w:hAnsiTheme="minorHAnsi" w:cstheme="minorHAnsi"/>
          <w:b/>
          <w:color w:val="auto"/>
          <w:sz w:val="22"/>
          <w:szCs w:val="22"/>
        </w:rPr>
        <w:t xml:space="preserve"> </w:t>
      </w:r>
    </w:p>
    <w:p w14:paraId="616B79C9" w14:textId="1031BB71" w:rsidR="008944E3" w:rsidRPr="00633C31" w:rsidRDefault="008944E3" w:rsidP="005775C5">
      <w:pPr>
        <w:pStyle w:val="Default"/>
        <w:rPr>
          <w:rFonts w:asciiTheme="minorHAnsi" w:hAnsiTheme="minorHAnsi" w:cstheme="minorHAnsi"/>
          <w:color w:val="auto"/>
          <w:sz w:val="22"/>
          <w:szCs w:val="22"/>
        </w:rPr>
      </w:pPr>
    </w:p>
    <w:p w14:paraId="23184B03" w14:textId="48802EE3" w:rsidR="00161759" w:rsidRDefault="008944E3" w:rsidP="00161759">
      <w:pPr>
        <w:pStyle w:val="Default"/>
        <w:rPr>
          <w:rFonts w:asciiTheme="minorHAnsi" w:hAnsiTheme="minorHAnsi" w:cstheme="minorHAnsi"/>
          <w:color w:val="auto"/>
          <w:sz w:val="22"/>
          <w:szCs w:val="22"/>
        </w:rPr>
      </w:pPr>
      <w:r w:rsidRPr="00633C31">
        <w:rPr>
          <w:rFonts w:asciiTheme="minorHAnsi" w:hAnsiTheme="minorHAnsi" w:cstheme="minorHAnsi"/>
          <w:color w:val="auto"/>
          <w:sz w:val="22"/>
          <w:szCs w:val="22"/>
        </w:rPr>
        <w:t>Our school will have due regard for the information a</w:t>
      </w:r>
      <w:r w:rsidR="00FC56F7" w:rsidRPr="00633C31">
        <w:rPr>
          <w:rFonts w:asciiTheme="minorHAnsi" w:hAnsiTheme="minorHAnsi" w:cstheme="minorHAnsi"/>
          <w:color w:val="auto"/>
          <w:sz w:val="22"/>
          <w:szCs w:val="22"/>
        </w:rPr>
        <w:t>vailable in KCSiE part 5</w:t>
      </w:r>
      <w:r w:rsidR="00161759">
        <w:rPr>
          <w:rFonts w:asciiTheme="minorHAnsi" w:hAnsiTheme="minorHAnsi" w:cstheme="minorHAnsi"/>
          <w:color w:val="auto"/>
          <w:sz w:val="22"/>
          <w:szCs w:val="22"/>
        </w:rPr>
        <w:t>.</w:t>
      </w:r>
    </w:p>
    <w:p w14:paraId="594F0BAF" w14:textId="77777777" w:rsidR="00161759" w:rsidRDefault="00161759" w:rsidP="00161759">
      <w:pPr>
        <w:pStyle w:val="Default"/>
        <w:rPr>
          <w:rFonts w:asciiTheme="minorHAnsi" w:hAnsiTheme="minorHAnsi" w:cstheme="minorHAnsi"/>
          <w:color w:val="auto"/>
          <w:sz w:val="22"/>
          <w:szCs w:val="22"/>
        </w:rPr>
      </w:pPr>
    </w:p>
    <w:p w14:paraId="03F275C6" w14:textId="76028256" w:rsidR="008D077B" w:rsidRPr="005F44A1" w:rsidRDefault="008D077B" w:rsidP="00161759">
      <w:pPr>
        <w:pStyle w:val="Default"/>
        <w:rPr>
          <w:rFonts w:asciiTheme="minorHAnsi" w:hAnsiTheme="minorHAnsi" w:cstheme="minorHAnsi"/>
          <w:color w:val="auto"/>
          <w:sz w:val="22"/>
          <w:szCs w:val="22"/>
        </w:rPr>
      </w:pPr>
      <w:r w:rsidRPr="005F44A1">
        <w:rPr>
          <w:rFonts w:asciiTheme="minorHAnsi" w:hAnsiTheme="minorHAnsi" w:cstheme="minorHAnsi"/>
          <w:color w:val="auto"/>
          <w:sz w:val="22"/>
          <w:szCs w:val="22"/>
        </w:rPr>
        <w:t xml:space="preserve">When there is a criminal investigation, without bail conditions, our school/academy will work with children’s social care and the police to support the victim, alleged perpetrator and other children/students involved (especially potential witnesses). Where required, we will seek advice from the police to help manage our safeguarding responsibilities. </w:t>
      </w:r>
    </w:p>
    <w:p w14:paraId="079CD937" w14:textId="77777777" w:rsidR="008D077B" w:rsidRPr="00AF6C10" w:rsidRDefault="008D077B" w:rsidP="00EA1A9C">
      <w:pPr>
        <w:pStyle w:val="ListParagraph"/>
        <w:numPr>
          <w:ilvl w:val="0"/>
          <w:numId w:val="62"/>
        </w:numPr>
        <w:autoSpaceDE w:val="0"/>
        <w:autoSpaceDN w:val="0"/>
        <w:adjustRightInd w:val="0"/>
        <w:spacing w:after="109" w:line="240" w:lineRule="auto"/>
        <w:rPr>
          <w:rFonts w:cstheme="minorHAnsi"/>
        </w:rPr>
      </w:pPr>
      <w:r w:rsidRPr="00AF6C10">
        <w:rPr>
          <w:rFonts w:cstheme="minorHAnsi"/>
        </w:rPr>
        <w:t xml:space="preserve">The term ‘Released Under Investigation’ or ‘RUI’ will replace those previously on bail for offences in circumstances that do not warrant the application of bail to either re-attend on a particular date or to include conditions preventing activity or in some cases ensuring compliance with an administrative process. </w:t>
      </w:r>
    </w:p>
    <w:p w14:paraId="72309C84" w14:textId="77777777" w:rsidR="00161759" w:rsidRDefault="008D077B" w:rsidP="00EA1A9C">
      <w:pPr>
        <w:pStyle w:val="ListParagraph"/>
        <w:numPr>
          <w:ilvl w:val="0"/>
          <w:numId w:val="62"/>
        </w:numPr>
        <w:autoSpaceDE w:val="0"/>
        <w:autoSpaceDN w:val="0"/>
        <w:adjustRightInd w:val="0"/>
        <w:spacing w:after="0" w:line="240" w:lineRule="auto"/>
        <w:rPr>
          <w:rFonts w:cstheme="minorHAnsi"/>
        </w:rPr>
      </w:pPr>
      <w:r w:rsidRPr="00AF6C10">
        <w:rPr>
          <w:rFonts w:cstheme="minorHAnsi"/>
        </w:rPr>
        <w:t xml:space="preserve">Where bail is deemed proportionate and necessary, </w:t>
      </w:r>
      <w:r w:rsidR="00787404">
        <w:rPr>
          <w:rFonts w:cstheme="minorHAnsi"/>
        </w:rPr>
        <w:t>we</w:t>
      </w:r>
      <w:r w:rsidRPr="00AF6C10">
        <w:rPr>
          <w:rFonts w:cstheme="minorHAnsi"/>
          <w:color w:val="00B050"/>
        </w:rPr>
        <w:t xml:space="preserve"> </w:t>
      </w:r>
      <w:r w:rsidRPr="00AF6C10">
        <w:rPr>
          <w:rFonts w:cstheme="minorHAnsi"/>
        </w:rPr>
        <w:t xml:space="preserve">will work with children’s social care and the police to manage any implications and safeguard our </w:t>
      </w:r>
      <w:r w:rsidR="00787404" w:rsidRPr="00787404">
        <w:rPr>
          <w:rFonts w:cstheme="minorHAnsi"/>
          <w:color w:val="000000" w:themeColor="text1"/>
        </w:rPr>
        <w:t xml:space="preserve">children. </w:t>
      </w:r>
      <w:r w:rsidRPr="00AF6C10">
        <w:rPr>
          <w:rFonts w:cstheme="minorHAnsi"/>
        </w:rPr>
        <w:t xml:space="preserve">An important consideration will be to ensure that the </w:t>
      </w:r>
      <w:r w:rsidRPr="00161759">
        <w:rPr>
          <w:rFonts w:cstheme="minorHAnsi"/>
        </w:rPr>
        <w:t xml:space="preserve">victim can continue in their normal routine, including continuing to receive a suitable education. </w:t>
      </w:r>
    </w:p>
    <w:p w14:paraId="3CDDD107" w14:textId="69C2D34A" w:rsidR="008D077B" w:rsidRPr="00161759" w:rsidRDefault="008D077B" w:rsidP="00EA1A9C">
      <w:pPr>
        <w:pStyle w:val="ListParagraph"/>
        <w:numPr>
          <w:ilvl w:val="0"/>
          <w:numId w:val="62"/>
        </w:numPr>
        <w:autoSpaceDE w:val="0"/>
        <w:autoSpaceDN w:val="0"/>
        <w:adjustRightInd w:val="0"/>
        <w:spacing w:after="0" w:line="240" w:lineRule="auto"/>
        <w:rPr>
          <w:rFonts w:cstheme="minorHAnsi"/>
        </w:rPr>
      </w:pPr>
      <w:r w:rsidRPr="00161759">
        <w:rPr>
          <w:rFonts w:cstheme="minorHAnsi"/>
        </w:rPr>
        <w:t xml:space="preserve">Particular regard will be given to: the additional stress and trauma that might be caused to a victim within the institution; the potential for the suspected person to intimidate the victim or a witness; the need to ensure that any risk management measures strike a balance between management of risk and the rights of an unconvicted person (e.g. rights to privacy, family life, etc). </w:t>
      </w:r>
    </w:p>
    <w:p w14:paraId="24A8CA2B" w14:textId="484CD832" w:rsidR="008D077B" w:rsidRPr="00161759" w:rsidRDefault="008D077B" w:rsidP="00EA1A9C">
      <w:pPr>
        <w:pStyle w:val="ListParagraph"/>
        <w:numPr>
          <w:ilvl w:val="0"/>
          <w:numId w:val="62"/>
        </w:numPr>
        <w:autoSpaceDE w:val="0"/>
        <w:autoSpaceDN w:val="0"/>
        <w:adjustRightInd w:val="0"/>
        <w:spacing w:after="0" w:line="240" w:lineRule="auto"/>
        <w:rPr>
          <w:rFonts w:cstheme="minorHAnsi"/>
        </w:rPr>
      </w:pPr>
      <w:r w:rsidRPr="00161759">
        <w:rPr>
          <w:rFonts w:cstheme="minorHAnsi"/>
        </w:rPr>
        <w:t>Careful liaison with the police investigators should help to develop a balanced set of arrangements</w:t>
      </w:r>
    </w:p>
    <w:p w14:paraId="470ECD01" w14:textId="77777777" w:rsidR="0057161B" w:rsidRPr="0057161B" w:rsidRDefault="0057161B" w:rsidP="0057161B">
      <w:pPr>
        <w:autoSpaceDE w:val="0"/>
        <w:autoSpaceDN w:val="0"/>
        <w:adjustRightInd w:val="0"/>
        <w:spacing w:after="0" w:line="240" w:lineRule="auto"/>
        <w:rPr>
          <w:rFonts w:cstheme="minorHAnsi"/>
          <w:color w:val="FF0000"/>
        </w:rPr>
      </w:pPr>
    </w:p>
    <w:p w14:paraId="0C1E1242" w14:textId="0DD27C12" w:rsidR="00F242D1" w:rsidRPr="00F242D1" w:rsidRDefault="00F242D1" w:rsidP="00F242D1">
      <w:pPr>
        <w:autoSpaceDE w:val="0"/>
        <w:autoSpaceDN w:val="0"/>
        <w:adjustRightInd w:val="0"/>
        <w:spacing w:after="0" w:line="240" w:lineRule="auto"/>
        <w:rPr>
          <w:rFonts w:cstheme="minorHAnsi"/>
          <w:b/>
          <w:color w:val="00B0F0"/>
          <w:u w:val="single"/>
        </w:rPr>
      </w:pPr>
      <w:r w:rsidRPr="00F242D1">
        <w:rPr>
          <w:rFonts w:cstheme="minorHAnsi"/>
          <w:b/>
          <w:u w:val="single"/>
        </w:rPr>
        <w:t xml:space="preserve">Managing any delays in the criminal process </w:t>
      </w:r>
    </w:p>
    <w:p w14:paraId="78AF19F5" w14:textId="77777777" w:rsidR="00F242D1" w:rsidRPr="00F4121A" w:rsidRDefault="00F242D1" w:rsidP="00F242D1">
      <w:pPr>
        <w:autoSpaceDE w:val="0"/>
        <w:autoSpaceDN w:val="0"/>
        <w:adjustRightInd w:val="0"/>
        <w:spacing w:after="0" w:line="240" w:lineRule="auto"/>
        <w:rPr>
          <w:rFonts w:cstheme="minorHAnsi"/>
          <w:color w:val="FF0000"/>
          <w:u w:val="single"/>
        </w:rPr>
      </w:pPr>
      <w:r w:rsidRPr="00F4121A">
        <w:rPr>
          <w:rFonts w:cstheme="minorHAnsi"/>
          <w:bCs/>
          <w:color w:val="FF0000"/>
          <w:u w:val="single"/>
        </w:rPr>
        <w:t xml:space="preserve"> </w:t>
      </w:r>
    </w:p>
    <w:p w14:paraId="7083BDBE" w14:textId="0C6DC06D" w:rsidR="00F242D1" w:rsidRPr="005F44A1" w:rsidRDefault="00F242D1" w:rsidP="00EA1A9C">
      <w:pPr>
        <w:pStyle w:val="ListParagraph"/>
        <w:numPr>
          <w:ilvl w:val="0"/>
          <w:numId w:val="48"/>
        </w:numPr>
        <w:autoSpaceDE w:val="0"/>
        <w:autoSpaceDN w:val="0"/>
        <w:adjustRightInd w:val="0"/>
        <w:spacing w:after="96" w:line="240" w:lineRule="auto"/>
        <w:rPr>
          <w:rFonts w:cstheme="minorHAnsi"/>
        </w:rPr>
      </w:pPr>
      <w:r w:rsidRPr="005F44A1">
        <w:rPr>
          <w:rFonts w:cstheme="minorHAnsi"/>
        </w:rPr>
        <w:t xml:space="preserve">There may be delays in any case that is being progressed through the criminal justice system. Our </w:t>
      </w:r>
      <w:r w:rsidR="00C27C99">
        <w:rPr>
          <w:rFonts w:cstheme="minorHAnsi"/>
        </w:rPr>
        <w:t>school</w:t>
      </w:r>
      <w:r w:rsidRPr="005F44A1">
        <w:rPr>
          <w:rFonts w:cstheme="minorHAnsi"/>
        </w:rPr>
        <w:t xml:space="preserve"> will</w:t>
      </w:r>
      <w:r w:rsidRPr="005F44A1">
        <w:rPr>
          <w:rFonts w:cstheme="minorHAnsi"/>
          <w:bCs/>
        </w:rPr>
        <w:t xml:space="preserve"> not wait</w:t>
      </w:r>
      <w:r w:rsidRPr="005F44A1">
        <w:rPr>
          <w:rFonts w:cstheme="minorHAnsi"/>
          <w:b/>
          <w:bCs/>
        </w:rPr>
        <w:t xml:space="preserve"> </w:t>
      </w:r>
      <w:r w:rsidRPr="005F44A1">
        <w:rPr>
          <w:rFonts w:cstheme="minorHAnsi"/>
        </w:rPr>
        <w:t xml:space="preserve">for the outcome (or even the start) of a police investigation before protecting the victim, alleged perpetrator and other children in the school or college.  We will use a risk assessment to help inform any decision. </w:t>
      </w:r>
    </w:p>
    <w:p w14:paraId="0913180A" w14:textId="77777777" w:rsidR="00F242D1" w:rsidRPr="005F44A1" w:rsidRDefault="00F242D1" w:rsidP="00EA1A9C">
      <w:pPr>
        <w:pStyle w:val="ListParagraph"/>
        <w:numPr>
          <w:ilvl w:val="0"/>
          <w:numId w:val="48"/>
        </w:numPr>
        <w:autoSpaceDE w:val="0"/>
        <w:autoSpaceDN w:val="0"/>
        <w:adjustRightInd w:val="0"/>
        <w:spacing w:after="96" w:line="240" w:lineRule="auto"/>
        <w:rPr>
          <w:rFonts w:cstheme="minorHAnsi"/>
        </w:rPr>
      </w:pPr>
      <w:r w:rsidRPr="005F44A1">
        <w:rPr>
          <w:rFonts w:cstheme="minorHAnsi"/>
        </w:rPr>
        <w:t xml:space="preserve">Whilst protecting children and/or taking any disciplinary measures against the alleged perpetrator, our designated safeguarding lead or deputy will work closely with the police (and other agencies as required), to ensure any actions our school/college take do not jeopardise the police investigation. </w:t>
      </w:r>
    </w:p>
    <w:p w14:paraId="3C8DEE68" w14:textId="1EDC301B" w:rsidR="00F242D1" w:rsidRDefault="00F242D1" w:rsidP="00EA1A9C">
      <w:pPr>
        <w:pStyle w:val="ListParagraph"/>
        <w:numPr>
          <w:ilvl w:val="0"/>
          <w:numId w:val="48"/>
        </w:numPr>
        <w:autoSpaceDE w:val="0"/>
        <w:autoSpaceDN w:val="0"/>
        <w:adjustRightInd w:val="0"/>
        <w:spacing w:after="96" w:line="240" w:lineRule="auto"/>
        <w:rPr>
          <w:rFonts w:cstheme="minorHAnsi"/>
        </w:rPr>
      </w:pPr>
      <w:r w:rsidRPr="005F44A1">
        <w:rPr>
          <w:rFonts w:cstheme="minorHAnsi"/>
        </w:rPr>
        <w:t xml:space="preserve">If our school/college has questions about the investigation, we will ask the police. </w:t>
      </w:r>
    </w:p>
    <w:p w14:paraId="002E4F5C" w14:textId="77777777" w:rsidR="00215221" w:rsidRDefault="00215221" w:rsidP="00215221">
      <w:pPr>
        <w:pStyle w:val="ListParagraph"/>
        <w:autoSpaceDE w:val="0"/>
        <w:autoSpaceDN w:val="0"/>
        <w:adjustRightInd w:val="0"/>
        <w:spacing w:after="96" w:line="240" w:lineRule="auto"/>
        <w:rPr>
          <w:rFonts w:cstheme="minorHAnsi"/>
        </w:rPr>
      </w:pPr>
    </w:p>
    <w:p w14:paraId="54E51D13" w14:textId="0152B41F" w:rsidR="00215221" w:rsidRPr="00215221" w:rsidRDefault="00215221" w:rsidP="00215221">
      <w:pPr>
        <w:autoSpaceDE w:val="0"/>
        <w:autoSpaceDN w:val="0"/>
        <w:adjustRightInd w:val="0"/>
        <w:spacing w:after="0" w:line="240" w:lineRule="auto"/>
        <w:rPr>
          <w:rFonts w:cstheme="minorHAnsi"/>
          <w:b/>
          <w:color w:val="FF0000"/>
          <w:u w:val="single"/>
        </w:rPr>
      </w:pPr>
      <w:r w:rsidRPr="00215221">
        <w:rPr>
          <w:rFonts w:cstheme="minorHAnsi"/>
          <w:b/>
          <w:u w:val="single"/>
        </w:rPr>
        <w:t>The end of the criminal process</w:t>
      </w:r>
    </w:p>
    <w:p w14:paraId="74994F5F" w14:textId="77777777" w:rsidR="00215221" w:rsidRPr="00215221" w:rsidRDefault="00215221" w:rsidP="00215221">
      <w:pPr>
        <w:autoSpaceDE w:val="0"/>
        <w:autoSpaceDN w:val="0"/>
        <w:adjustRightInd w:val="0"/>
        <w:spacing w:after="0" w:line="240" w:lineRule="auto"/>
        <w:rPr>
          <w:rFonts w:cstheme="minorHAnsi"/>
          <w:color w:val="FF0000"/>
          <w:u w:val="single"/>
        </w:rPr>
      </w:pPr>
    </w:p>
    <w:p w14:paraId="28121A69" w14:textId="3FAA95B3" w:rsidR="00215221" w:rsidRPr="008C72A8" w:rsidRDefault="00215221" w:rsidP="00EA1A9C">
      <w:pPr>
        <w:pStyle w:val="ListParagraph"/>
        <w:numPr>
          <w:ilvl w:val="0"/>
          <w:numId w:val="48"/>
        </w:numPr>
        <w:autoSpaceDE w:val="0"/>
        <w:autoSpaceDN w:val="0"/>
        <w:adjustRightInd w:val="0"/>
        <w:spacing w:after="0" w:line="240" w:lineRule="auto"/>
        <w:rPr>
          <w:rFonts w:cstheme="minorHAnsi"/>
        </w:rPr>
      </w:pPr>
      <w:r w:rsidRPr="00215221">
        <w:rPr>
          <w:rFonts w:cstheme="minorHAnsi"/>
        </w:rPr>
        <w:t xml:space="preserve">If a </w:t>
      </w:r>
      <w:r>
        <w:rPr>
          <w:rFonts w:cstheme="minorHAnsi"/>
          <w:color w:val="000000" w:themeColor="text1"/>
        </w:rPr>
        <w:t>child</w:t>
      </w:r>
      <w:r w:rsidRPr="00215221">
        <w:rPr>
          <w:rFonts w:cstheme="minorHAnsi"/>
          <w:color w:val="000000" w:themeColor="text1"/>
        </w:rPr>
        <w:t xml:space="preserve"> </w:t>
      </w:r>
      <w:r w:rsidRPr="00215221">
        <w:rPr>
          <w:rFonts w:cstheme="minorHAnsi"/>
        </w:rPr>
        <w:t xml:space="preserve">is convicted or receives a caution for a sexual offence, </w:t>
      </w:r>
      <w:r>
        <w:rPr>
          <w:rFonts w:cstheme="minorHAnsi"/>
        </w:rPr>
        <w:t>we</w:t>
      </w:r>
      <w:r w:rsidRPr="00215221">
        <w:rPr>
          <w:rFonts w:cstheme="minorHAnsi"/>
          <w:color w:val="00B050"/>
        </w:rPr>
        <w:t xml:space="preserve"> </w:t>
      </w:r>
      <w:r w:rsidRPr="00215221">
        <w:rPr>
          <w:rFonts w:cstheme="minorHAnsi"/>
        </w:rPr>
        <w:t xml:space="preserve">will update our risk assessment, ensure relevant protections are in place for all the </w:t>
      </w:r>
      <w:r>
        <w:rPr>
          <w:rFonts w:cstheme="minorHAnsi"/>
          <w:color w:val="000000" w:themeColor="text1"/>
        </w:rPr>
        <w:t>children</w:t>
      </w:r>
      <w:r w:rsidRPr="00215221">
        <w:rPr>
          <w:rFonts w:cstheme="minorHAnsi"/>
          <w:color w:val="000000" w:themeColor="text1"/>
        </w:rPr>
        <w:t xml:space="preserve"> </w:t>
      </w:r>
      <w:r w:rsidRPr="00215221">
        <w:rPr>
          <w:rFonts w:cstheme="minorHAnsi"/>
        </w:rPr>
        <w:t xml:space="preserve">at our </w:t>
      </w:r>
      <w:r>
        <w:rPr>
          <w:rFonts w:cstheme="minorHAnsi"/>
          <w:color w:val="000000" w:themeColor="text1"/>
        </w:rPr>
        <w:t>school</w:t>
      </w:r>
      <w:r w:rsidRPr="00215221">
        <w:rPr>
          <w:rFonts w:cstheme="minorHAnsi"/>
          <w:color w:val="000000" w:themeColor="text1"/>
        </w:rPr>
        <w:t xml:space="preserve"> </w:t>
      </w:r>
      <w:r w:rsidRPr="00215221">
        <w:rPr>
          <w:rFonts w:cstheme="minorHAnsi"/>
        </w:rPr>
        <w:t xml:space="preserve">and, we will consider any suitable action in light of our behaviour policy. If the perpetrator remains in our </w:t>
      </w:r>
      <w:r>
        <w:rPr>
          <w:rFonts w:cstheme="minorHAnsi"/>
          <w:color w:val="000000" w:themeColor="text1"/>
        </w:rPr>
        <w:t>school</w:t>
      </w:r>
      <w:r w:rsidRPr="00215221">
        <w:rPr>
          <w:rFonts w:cstheme="minorHAnsi"/>
          <w:color w:val="000000" w:themeColor="text1"/>
        </w:rPr>
        <w:t xml:space="preserve"> </w:t>
      </w:r>
      <w:r w:rsidRPr="00215221">
        <w:rPr>
          <w:rFonts w:cstheme="minorHAnsi"/>
        </w:rPr>
        <w:t xml:space="preserve">with the victim </w:t>
      </w:r>
      <w:r>
        <w:rPr>
          <w:rFonts w:cstheme="minorHAnsi"/>
        </w:rPr>
        <w:t>we</w:t>
      </w:r>
      <w:r w:rsidRPr="00215221">
        <w:rPr>
          <w:rFonts w:cstheme="minorHAnsi"/>
          <w:color w:val="00B050"/>
        </w:rPr>
        <w:t xml:space="preserve"> </w:t>
      </w:r>
      <w:r w:rsidRPr="00215221">
        <w:rPr>
          <w:rFonts w:cstheme="minorHAnsi"/>
        </w:rPr>
        <w:t xml:space="preserve">will be very clear as to our expectations regarding the perpetrator now they have been convicted or cautioned. This could include expectations regarding their behaviour and any restrictions the </w:t>
      </w:r>
      <w:r w:rsidR="008C72A8" w:rsidRPr="008C72A8">
        <w:rPr>
          <w:rFonts w:cstheme="minorHAnsi"/>
          <w:color w:val="000000" w:themeColor="text1"/>
        </w:rPr>
        <w:t>school</w:t>
      </w:r>
      <w:r w:rsidRPr="008C72A8">
        <w:rPr>
          <w:rFonts w:cstheme="minorHAnsi"/>
          <w:color w:val="000000" w:themeColor="text1"/>
        </w:rPr>
        <w:t xml:space="preserve"> </w:t>
      </w:r>
      <w:r w:rsidRPr="00215221">
        <w:rPr>
          <w:rFonts w:cstheme="minorHAnsi"/>
        </w:rPr>
        <w:t xml:space="preserve">thinks are reasonable and proportionate regarding the perpetrator’s timetable. </w:t>
      </w:r>
    </w:p>
    <w:p w14:paraId="67D3F17D" w14:textId="72EFB9D9" w:rsidR="00215221" w:rsidRPr="008C72A8" w:rsidRDefault="00215221" w:rsidP="00EA1A9C">
      <w:pPr>
        <w:pStyle w:val="ListParagraph"/>
        <w:numPr>
          <w:ilvl w:val="0"/>
          <w:numId w:val="48"/>
        </w:numPr>
        <w:autoSpaceDE w:val="0"/>
        <w:autoSpaceDN w:val="0"/>
        <w:adjustRightInd w:val="0"/>
        <w:spacing w:after="0" w:line="240" w:lineRule="auto"/>
        <w:rPr>
          <w:rFonts w:cstheme="minorHAnsi"/>
        </w:rPr>
      </w:pPr>
      <w:r w:rsidRPr="00215221">
        <w:rPr>
          <w:rFonts w:cstheme="minorHAnsi"/>
        </w:rPr>
        <w:t xml:space="preserve">We will ensure both the victim and alleged perpetrator remain protected, especially from any bullying or harassment (including online). </w:t>
      </w:r>
    </w:p>
    <w:p w14:paraId="48E44564" w14:textId="26266125" w:rsidR="00215221" w:rsidRDefault="00215221" w:rsidP="00EA1A9C">
      <w:pPr>
        <w:pStyle w:val="ListParagraph"/>
        <w:numPr>
          <w:ilvl w:val="0"/>
          <w:numId w:val="48"/>
        </w:numPr>
        <w:autoSpaceDE w:val="0"/>
        <w:autoSpaceDN w:val="0"/>
        <w:adjustRightInd w:val="0"/>
        <w:spacing w:after="0" w:line="240" w:lineRule="auto"/>
        <w:rPr>
          <w:rFonts w:cstheme="minorHAnsi"/>
        </w:rPr>
      </w:pPr>
      <w:r w:rsidRPr="00215221">
        <w:rPr>
          <w:rFonts w:cstheme="minorHAnsi"/>
        </w:rPr>
        <w:t xml:space="preserve">Where cases are classified as “no further action” (NFA’d) by the police or Crown Prosecution Service, or where there is a not guilty verdict, we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We will discuss any decisions with the victim in this light and continue to offer support. The alleged perpetrator is also likely to require ongoing support for what will have likely been a difficult experience. </w:t>
      </w:r>
    </w:p>
    <w:p w14:paraId="2969A1C2" w14:textId="77777777" w:rsidR="00C1362C" w:rsidRDefault="00C1362C" w:rsidP="00C1362C">
      <w:pPr>
        <w:pStyle w:val="ListParagraph"/>
        <w:autoSpaceDE w:val="0"/>
        <w:autoSpaceDN w:val="0"/>
        <w:adjustRightInd w:val="0"/>
        <w:spacing w:after="0" w:line="240" w:lineRule="auto"/>
        <w:rPr>
          <w:rFonts w:cstheme="minorHAnsi"/>
        </w:rPr>
      </w:pPr>
    </w:p>
    <w:p w14:paraId="5B32D7FA" w14:textId="77777777" w:rsidR="00B725CC" w:rsidRDefault="00B725CC" w:rsidP="00C1362C">
      <w:pPr>
        <w:pStyle w:val="ListParagraph"/>
        <w:autoSpaceDE w:val="0"/>
        <w:autoSpaceDN w:val="0"/>
        <w:adjustRightInd w:val="0"/>
        <w:spacing w:after="0" w:line="240" w:lineRule="auto"/>
        <w:rPr>
          <w:rFonts w:cstheme="minorHAnsi"/>
        </w:rPr>
      </w:pPr>
    </w:p>
    <w:p w14:paraId="0206F7A8" w14:textId="77777777" w:rsidR="00B725CC" w:rsidRPr="00215221" w:rsidRDefault="00B725CC" w:rsidP="00C1362C">
      <w:pPr>
        <w:pStyle w:val="ListParagraph"/>
        <w:autoSpaceDE w:val="0"/>
        <w:autoSpaceDN w:val="0"/>
        <w:adjustRightInd w:val="0"/>
        <w:spacing w:after="0" w:line="240" w:lineRule="auto"/>
        <w:rPr>
          <w:rFonts w:cstheme="minorHAnsi"/>
        </w:rPr>
      </w:pPr>
    </w:p>
    <w:p w14:paraId="63A1F2A6" w14:textId="3E0B63DA" w:rsidR="00C1362C" w:rsidRPr="00161759" w:rsidRDefault="00C1362C" w:rsidP="00C1362C">
      <w:pPr>
        <w:autoSpaceDE w:val="0"/>
        <w:autoSpaceDN w:val="0"/>
        <w:adjustRightInd w:val="0"/>
        <w:spacing w:after="0" w:line="240" w:lineRule="auto"/>
        <w:rPr>
          <w:rFonts w:cstheme="minorHAnsi"/>
          <w:b/>
          <w:bCs/>
          <w:u w:val="single"/>
        </w:rPr>
      </w:pPr>
      <w:r w:rsidRPr="00161759">
        <w:rPr>
          <w:rFonts w:cstheme="minorHAnsi"/>
          <w:b/>
          <w:bCs/>
          <w:u w:val="single"/>
        </w:rPr>
        <w:lastRenderedPageBreak/>
        <w:t>Unsubstantiated, unfound, false and malicious reports</w:t>
      </w:r>
    </w:p>
    <w:p w14:paraId="1A18715F" w14:textId="77777777" w:rsidR="00B725CC" w:rsidRDefault="00B725CC" w:rsidP="00157E08">
      <w:pPr>
        <w:pStyle w:val="Default"/>
        <w:rPr>
          <w:rFonts w:asciiTheme="minorHAnsi" w:hAnsiTheme="minorHAnsi" w:cstheme="minorHAnsi"/>
          <w:color w:val="auto"/>
          <w:sz w:val="22"/>
          <w:szCs w:val="22"/>
        </w:rPr>
      </w:pPr>
    </w:p>
    <w:p w14:paraId="56E6AB7C" w14:textId="60578F11" w:rsidR="00C1362C" w:rsidRPr="00161759" w:rsidRDefault="00C1362C" w:rsidP="00157E08">
      <w:pPr>
        <w:pStyle w:val="Default"/>
        <w:rPr>
          <w:rFonts w:asciiTheme="minorHAnsi" w:hAnsiTheme="minorHAnsi" w:cstheme="minorHAnsi"/>
          <w:color w:val="auto"/>
          <w:sz w:val="22"/>
          <w:szCs w:val="22"/>
        </w:rPr>
      </w:pPr>
      <w:r w:rsidRPr="00161759">
        <w:rPr>
          <w:rFonts w:asciiTheme="minorHAnsi" w:hAnsiTheme="minorHAnsi" w:cstheme="minorHAnsi"/>
          <w:color w:val="auto"/>
          <w:sz w:val="22"/>
          <w:szCs w:val="22"/>
        </w:rPr>
        <w:t>All concerns, discussions and decisions made, and the reasons for those decisions, should be recorded in writing</w:t>
      </w:r>
      <w:r w:rsidR="00CB68F0" w:rsidRPr="00161759">
        <w:rPr>
          <w:rFonts w:asciiTheme="minorHAnsi" w:hAnsiTheme="minorHAnsi" w:cstheme="minorHAnsi"/>
          <w:color w:val="auto"/>
          <w:sz w:val="22"/>
          <w:szCs w:val="22"/>
        </w:rPr>
        <w:t>.</w:t>
      </w:r>
    </w:p>
    <w:p w14:paraId="6A4DA470" w14:textId="77777777" w:rsidR="00C1362C" w:rsidRPr="00161759" w:rsidRDefault="00C1362C" w:rsidP="00CB68F0">
      <w:pPr>
        <w:pStyle w:val="Default"/>
        <w:rPr>
          <w:rFonts w:asciiTheme="minorHAnsi" w:hAnsiTheme="minorHAnsi" w:cstheme="minorHAnsi"/>
          <w:color w:val="auto"/>
          <w:sz w:val="22"/>
          <w:szCs w:val="22"/>
        </w:rPr>
      </w:pPr>
      <w:r w:rsidRPr="00161759">
        <w:rPr>
          <w:rFonts w:asciiTheme="minorHAnsi" w:hAnsiTheme="minorHAnsi" w:cstheme="minorHAnsi"/>
          <w:color w:val="auto"/>
          <w:sz w:val="22"/>
          <w:szCs w:val="22"/>
        </w:rPr>
        <w:t>Safeguarding and supporting the victim. Records will be reviewed so that potential patterns of concerning, problematic or inappropriate behaviour can be identified, and addressed.</w:t>
      </w:r>
    </w:p>
    <w:p w14:paraId="4A600F37" w14:textId="48EF9407" w:rsidR="00157E08" w:rsidRPr="00161759" w:rsidRDefault="00157E08" w:rsidP="00CB68F0">
      <w:pPr>
        <w:pStyle w:val="Default"/>
        <w:rPr>
          <w:rFonts w:asciiTheme="minorHAnsi" w:hAnsiTheme="minorHAnsi" w:cstheme="minorHAnsi"/>
          <w:color w:val="auto"/>
          <w:sz w:val="22"/>
          <w:szCs w:val="22"/>
        </w:rPr>
      </w:pPr>
      <w:r w:rsidRPr="00161759">
        <w:rPr>
          <w:rFonts w:asciiTheme="minorHAnsi" w:hAnsiTheme="minorHAnsi" w:cstheme="minorHAnsi"/>
          <w:color w:val="auto"/>
          <w:sz w:val="22"/>
          <w:szCs w:val="22"/>
        </w:rPr>
        <w:t xml:space="preserve">If a report is determined to be unsubstantiated, unfounded, false or malicious, the designated safeguarding lead will consider whether the child and/or the person who has made the allegation is in need of help or may have been abused by someone else and this is a cry for help. In such circumstances, a referral to children’s social care may be appropriate. </w:t>
      </w:r>
    </w:p>
    <w:p w14:paraId="2A0E994D" w14:textId="77777777" w:rsidR="00CB68F0" w:rsidRPr="00161759" w:rsidRDefault="00CB68F0" w:rsidP="00CB68F0">
      <w:pPr>
        <w:pStyle w:val="Default"/>
        <w:rPr>
          <w:rFonts w:asciiTheme="minorHAnsi" w:hAnsiTheme="minorHAnsi" w:cstheme="minorHAnsi"/>
          <w:color w:val="auto"/>
          <w:sz w:val="22"/>
          <w:szCs w:val="22"/>
        </w:rPr>
      </w:pPr>
    </w:p>
    <w:p w14:paraId="623496A8" w14:textId="27514D0D" w:rsidR="00157E08" w:rsidRPr="00161759" w:rsidRDefault="00157E08" w:rsidP="00CB68F0">
      <w:pPr>
        <w:pStyle w:val="Default"/>
        <w:rPr>
          <w:rFonts w:asciiTheme="minorHAnsi" w:hAnsiTheme="minorHAnsi" w:cstheme="minorHAnsi"/>
          <w:color w:val="auto"/>
          <w:sz w:val="22"/>
          <w:szCs w:val="22"/>
        </w:rPr>
      </w:pPr>
      <w:r w:rsidRPr="00161759">
        <w:rPr>
          <w:rFonts w:asciiTheme="minorHAnsi" w:hAnsiTheme="minorHAnsi" w:cstheme="minorHAnsi"/>
          <w:color w:val="auto"/>
          <w:sz w:val="22"/>
          <w:szCs w:val="22"/>
        </w:rPr>
        <w:t>If a report is shown to be deliberately invented or malicious, we will consider whether any disciplinary action is appropriate against the individual who made it as per our behaviour policy.</w:t>
      </w:r>
    </w:p>
    <w:p w14:paraId="36F838BD" w14:textId="77777777" w:rsidR="006B43BB" w:rsidRDefault="006B43BB" w:rsidP="00CB68F0">
      <w:pPr>
        <w:pStyle w:val="Default"/>
        <w:rPr>
          <w:rFonts w:asciiTheme="minorHAnsi" w:hAnsiTheme="minorHAnsi" w:cstheme="minorHAnsi"/>
          <w:color w:val="FF0000"/>
          <w:sz w:val="22"/>
          <w:szCs w:val="22"/>
        </w:rPr>
      </w:pPr>
    </w:p>
    <w:p w14:paraId="65CD6460" w14:textId="77777777" w:rsidR="007135F5" w:rsidRPr="00E43731" w:rsidRDefault="007135F5" w:rsidP="007135F5">
      <w:pPr>
        <w:pStyle w:val="Default"/>
        <w:rPr>
          <w:rFonts w:asciiTheme="minorHAnsi" w:hAnsiTheme="minorHAnsi" w:cstheme="minorHAnsi"/>
          <w:b/>
          <w:bCs/>
          <w:color w:val="auto"/>
          <w:sz w:val="22"/>
          <w:szCs w:val="22"/>
          <w:u w:val="single"/>
        </w:rPr>
      </w:pPr>
      <w:r w:rsidRPr="00E43731">
        <w:rPr>
          <w:rFonts w:asciiTheme="minorHAnsi" w:hAnsiTheme="minorHAnsi" w:cstheme="minorHAnsi"/>
          <w:b/>
          <w:bCs/>
          <w:color w:val="auto"/>
          <w:sz w:val="22"/>
          <w:szCs w:val="22"/>
          <w:u w:val="single"/>
        </w:rPr>
        <w:t>Safeguarding and supporting the victim</w:t>
      </w:r>
    </w:p>
    <w:p w14:paraId="1390A639" w14:textId="77777777" w:rsidR="007135F5" w:rsidRPr="0025131E" w:rsidRDefault="007135F5" w:rsidP="007135F5">
      <w:pPr>
        <w:pStyle w:val="Default"/>
        <w:rPr>
          <w:rFonts w:asciiTheme="minorHAnsi" w:hAnsiTheme="minorHAnsi" w:cstheme="minorHAnsi"/>
          <w:color w:val="FF0000"/>
          <w:sz w:val="22"/>
          <w:szCs w:val="22"/>
        </w:rPr>
      </w:pPr>
    </w:p>
    <w:p w14:paraId="2F45890A" w14:textId="77777777" w:rsidR="007135F5" w:rsidRPr="00060326" w:rsidRDefault="007135F5" w:rsidP="007135F5">
      <w:pPr>
        <w:autoSpaceDE w:val="0"/>
        <w:autoSpaceDN w:val="0"/>
        <w:adjustRightInd w:val="0"/>
        <w:spacing w:after="216" w:line="240" w:lineRule="auto"/>
        <w:rPr>
          <w:rFonts w:cstheme="minorHAnsi"/>
        </w:rPr>
      </w:pPr>
      <w:r w:rsidRPr="00060326">
        <w:rPr>
          <w:rFonts w:cstheme="minorHAnsi"/>
        </w:rPr>
        <w:t xml:space="preserve">The following principles are based on effective safeguarding practice and will help shape any decisions regarding safeguarding and supporting the victim. </w:t>
      </w:r>
    </w:p>
    <w:p w14:paraId="19A6FE2E" w14:textId="77777777" w:rsidR="007135F5" w:rsidRPr="00060326" w:rsidRDefault="007135F5" w:rsidP="00EA1A9C">
      <w:pPr>
        <w:pStyle w:val="ListParagraph"/>
        <w:numPr>
          <w:ilvl w:val="0"/>
          <w:numId w:val="49"/>
        </w:numPr>
        <w:autoSpaceDE w:val="0"/>
        <w:autoSpaceDN w:val="0"/>
        <w:adjustRightInd w:val="0"/>
        <w:spacing w:after="0" w:line="240" w:lineRule="auto"/>
        <w:rPr>
          <w:rFonts w:cstheme="minorHAnsi"/>
        </w:rPr>
      </w:pPr>
      <w:r w:rsidRPr="00060326">
        <w:rPr>
          <w:rFonts w:cstheme="minorHAnsi"/>
        </w:rPr>
        <w:t>The age and the developmental stage of the victim</w:t>
      </w:r>
    </w:p>
    <w:p w14:paraId="3671F15F" w14:textId="77777777" w:rsidR="007135F5" w:rsidRPr="00060326" w:rsidRDefault="007135F5" w:rsidP="00EA1A9C">
      <w:pPr>
        <w:pStyle w:val="Default"/>
        <w:numPr>
          <w:ilvl w:val="0"/>
          <w:numId w:val="49"/>
        </w:numPr>
        <w:rPr>
          <w:rFonts w:asciiTheme="minorHAnsi" w:hAnsiTheme="minorHAnsi" w:cstheme="minorHAnsi"/>
          <w:color w:val="auto"/>
          <w:sz w:val="22"/>
          <w:szCs w:val="22"/>
        </w:rPr>
      </w:pPr>
      <w:r w:rsidRPr="00060326">
        <w:rPr>
          <w:rFonts w:asciiTheme="minorHAnsi" w:hAnsiTheme="minorHAnsi" w:cstheme="minorHAnsi"/>
          <w:color w:val="auto"/>
          <w:sz w:val="22"/>
          <w:szCs w:val="22"/>
        </w:rPr>
        <w:t xml:space="preserve">The needs and wishes of the victim will be paramount (along with protecting the child) in any response. It is important they feel in as much control of the process as is reasonably possible. Wherever possible, the victim, if they wish, should be able to continue in their normal routine. Overall, the priority will be to make the victim’s daily experience as normal as possible, so that our school/college is a safe space for them. </w:t>
      </w:r>
    </w:p>
    <w:p w14:paraId="4C458800" w14:textId="77777777" w:rsidR="007135F5" w:rsidRPr="00060326" w:rsidRDefault="007135F5" w:rsidP="00EA1A9C">
      <w:pPr>
        <w:pStyle w:val="Default"/>
        <w:numPr>
          <w:ilvl w:val="0"/>
          <w:numId w:val="49"/>
        </w:numPr>
        <w:rPr>
          <w:rFonts w:asciiTheme="minorHAnsi" w:hAnsiTheme="minorHAnsi" w:cstheme="minorHAnsi"/>
          <w:color w:val="auto"/>
          <w:sz w:val="22"/>
          <w:szCs w:val="22"/>
        </w:rPr>
      </w:pPr>
      <w:r w:rsidRPr="00060326">
        <w:rPr>
          <w:rFonts w:asciiTheme="minorHAnsi" w:hAnsiTheme="minorHAnsi" w:cstheme="minorHAnsi"/>
          <w:color w:val="auto"/>
          <w:sz w:val="22"/>
          <w:szCs w:val="22"/>
        </w:rPr>
        <w:t>The victim should never be made to feel they are the problem for making a report or made to feel ashamed for making a report.</w:t>
      </w:r>
    </w:p>
    <w:p w14:paraId="227F5493" w14:textId="77777777" w:rsidR="007135F5" w:rsidRDefault="007135F5" w:rsidP="00EA1A9C">
      <w:pPr>
        <w:pStyle w:val="Default"/>
        <w:numPr>
          <w:ilvl w:val="0"/>
          <w:numId w:val="49"/>
        </w:numPr>
        <w:rPr>
          <w:rFonts w:asciiTheme="minorHAnsi" w:hAnsiTheme="minorHAnsi" w:cstheme="minorHAnsi"/>
          <w:color w:val="auto"/>
          <w:sz w:val="22"/>
          <w:szCs w:val="22"/>
        </w:rPr>
      </w:pPr>
      <w:r w:rsidRPr="00060326">
        <w:rPr>
          <w:rFonts w:asciiTheme="minorHAnsi" w:hAnsiTheme="minorHAnsi" w:cstheme="minorHAnsi"/>
          <w:color w:val="auto"/>
          <w:sz w:val="22"/>
          <w:szCs w:val="22"/>
        </w:rPr>
        <w:t>Consider the proportionality of the response. Support should be tailored on a case-by-case basis. The support required regarding a one-off incident of sexualised name-calling is likely to be vastly different from that for a report of rape. Support can include: Children and Young People’s Independent Sexual Violence Advisors (ChISVAs), Rape Crisis, The Survivors Trust, CAMHS, Rape Crisis centres and the Internet Watch Foundation</w:t>
      </w:r>
      <w:r w:rsidRPr="00161759">
        <w:rPr>
          <w:rFonts w:asciiTheme="minorHAnsi" w:hAnsiTheme="minorHAnsi" w:cstheme="minorHAnsi"/>
          <w:color w:val="auto"/>
          <w:sz w:val="22"/>
          <w:szCs w:val="22"/>
        </w:rPr>
        <w:t>, The Male Survivors Partnership, NHS, Childline, Rape and assault referral centres</w:t>
      </w:r>
    </w:p>
    <w:p w14:paraId="75DCAB8D" w14:textId="168C834E" w:rsidR="004F15D3" w:rsidRPr="0078366E" w:rsidRDefault="00EA78D6" w:rsidP="004F15D3">
      <w:pPr>
        <w:pStyle w:val="Default"/>
        <w:numPr>
          <w:ilvl w:val="0"/>
          <w:numId w:val="49"/>
        </w:numPr>
        <w:rPr>
          <w:rFonts w:asciiTheme="minorHAnsi" w:hAnsiTheme="minorHAnsi" w:cstheme="minorHAnsi"/>
          <w:color w:val="auto"/>
          <w:sz w:val="22"/>
          <w:szCs w:val="22"/>
        </w:rPr>
      </w:pPr>
      <w:r w:rsidRPr="00D61B90">
        <w:rPr>
          <w:rFonts w:asciiTheme="minorHAnsi" w:hAnsiTheme="minorHAnsi" w:cstheme="minorHAnsi"/>
          <w:color w:val="auto"/>
          <w:sz w:val="22"/>
          <w:szCs w:val="22"/>
        </w:rPr>
        <w:t>We are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w:t>
      </w:r>
    </w:p>
    <w:p w14:paraId="7FD7E108" w14:textId="7642C653" w:rsidR="00F66742" w:rsidRPr="00D61B90" w:rsidRDefault="00EA78D6" w:rsidP="00EA1A9C">
      <w:pPr>
        <w:pStyle w:val="Default"/>
        <w:numPr>
          <w:ilvl w:val="0"/>
          <w:numId w:val="49"/>
        </w:numPr>
        <w:rPr>
          <w:rFonts w:asciiTheme="minorHAnsi" w:hAnsiTheme="minorHAnsi" w:cstheme="minorHAnsi"/>
          <w:color w:val="auto"/>
          <w:sz w:val="22"/>
          <w:szCs w:val="22"/>
        </w:rPr>
      </w:pPr>
      <w:r w:rsidRPr="00D61B90">
        <w:rPr>
          <w:rFonts w:asciiTheme="minorHAnsi" w:hAnsiTheme="minorHAnsi" w:cstheme="minorHAnsi"/>
          <w:color w:val="auto"/>
          <w:sz w:val="22"/>
          <w:szCs w:val="22"/>
        </w:rPr>
        <w:t>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we will decide on a course of action. Consideration will be given as to whether there are wider cultural issues within the school that enabled the inappropriate behaviour to occur and where appropriate extra teaching time and/or staff training could be delivered to minimise the risk of it happening again</w:t>
      </w:r>
    </w:p>
    <w:p w14:paraId="09DC4673" w14:textId="77777777" w:rsidR="007135F5" w:rsidRPr="00060326" w:rsidRDefault="007135F5" w:rsidP="007135F5">
      <w:pPr>
        <w:autoSpaceDE w:val="0"/>
        <w:autoSpaceDN w:val="0"/>
        <w:adjustRightInd w:val="0"/>
        <w:spacing w:after="0" w:line="240" w:lineRule="auto"/>
        <w:rPr>
          <w:rFonts w:cstheme="minorHAnsi"/>
        </w:rPr>
      </w:pPr>
    </w:p>
    <w:p w14:paraId="62876259" w14:textId="77777777" w:rsidR="007135F5" w:rsidRDefault="007135F5" w:rsidP="007135F5">
      <w:pPr>
        <w:autoSpaceDE w:val="0"/>
        <w:autoSpaceDN w:val="0"/>
        <w:adjustRightInd w:val="0"/>
        <w:spacing w:after="0" w:line="240" w:lineRule="auto"/>
        <w:rPr>
          <w:rFonts w:cstheme="minorHAnsi"/>
        </w:rPr>
      </w:pPr>
      <w:r w:rsidRPr="00060326">
        <w:rPr>
          <w:rFonts w:cstheme="minorHAnsi"/>
        </w:rPr>
        <w:t xml:space="preserve">Victims may not disclose the whole picture immediately. They may be more comfortable providing information on a piecemeal basis. It is essential that dialogue is kept open and encouraged. When ongoing support will be required, we will ask the victim if they would find it helpful to have a designated trusted adult (for example, their form tutor or designated safeguarding lead) to talk to about their needs. The choice of any such adult should be the victim’s. We will respect and support this choice. </w:t>
      </w:r>
    </w:p>
    <w:p w14:paraId="7ED4CF7D" w14:textId="77777777" w:rsidR="007135F5" w:rsidRDefault="007135F5" w:rsidP="007135F5">
      <w:pPr>
        <w:autoSpaceDE w:val="0"/>
        <w:autoSpaceDN w:val="0"/>
        <w:adjustRightInd w:val="0"/>
        <w:spacing w:after="0" w:line="240" w:lineRule="auto"/>
        <w:rPr>
          <w:rFonts w:cstheme="minorHAnsi"/>
        </w:rPr>
      </w:pPr>
    </w:p>
    <w:p w14:paraId="4528E279" w14:textId="77777777" w:rsidR="007135F5" w:rsidRPr="00161759" w:rsidRDefault="007135F5" w:rsidP="007135F5">
      <w:pPr>
        <w:autoSpaceDE w:val="0"/>
        <w:autoSpaceDN w:val="0"/>
        <w:adjustRightInd w:val="0"/>
        <w:spacing w:after="0" w:line="240" w:lineRule="auto"/>
        <w:rPr>
          <w:rFonts w:cstheme="minorHAnsi"/>
        </w:rPr>
      </w:pPr>
      <w:r w:rsidRPr="00161759">
        <w:rPr>
          <w:rFonts w:cstheme="minorHAnsi"/>
        </w:rPr>
        <w:t>We are aware that sexual assault can result in a range of health needs, including physical, mental and sexual health problems and unwanted pregnancy.</w:t>
      </w:r>
    </w:p>
    <w:p w14:paraId="4C8523BB" w14:textId="77777777" w:rsidR="007135F5" w:rsidRPr="00060326" w:rsidRDefault="007135F5" w:rsidP="007135F5">
      <w:pPr>
        <w:autoSpaceDE w:val="0"/>
        <w:autoSpaceDN w:val="0"/>
        <w:adjustRightInd w:val="0"/>
        <w:spacing w:after="0" w:line="240" w:lineRule="auto"/>
        <w:rPr>
          <w:rFonts w:cstheme="minorHAnsi"/>
        </w:rPr>
      </w:pPr>
    </w:p>
    <w:p w14:paraId="2AB8ACBA" w14:textId="77777777" w:rsidR="007135F5" w:rsidRPr="00060326" w:rsidRDefault="007135F5" w:rsidP="007135F5">
      <w:pPr>
        <w:autoSpaceDE w:val="0"/>
        <w:autoSpaceDN w:val="0"/>
        <w:adjustRightInd w:val="0"/>
        <w:spacing w:after="0" w:line="240" w:lineRule="auto"/>
        <w:rPr>
          <w:rFonts w:cstheme="minorHAnsi"/>
        </w:rPr>
      </w:pPr>
      <w:r w:rsidRPr="00060326">
        <w:rPr>
          <w:rFonts w:cstheme="minorHAnsi"/>
        </w:rPr>
        <w:t xml:space="preserve">We understand that a victim of sexual violence is likely to be traumatised and, in some cases, may struggle in a normal classroom environment. While we will avoid any action that would have the effect of isolating the victim, in particular from supportive peer groups, there may be times when the victim finds it difficult to maintain a full-time timetable and may express a wish to withdraw from lessons and activities. This should be because the victim wants </w:t>
      </w:r>
      <w:r w:rsidRPr="00060326">
        <w:rPr>
          <w:rFonts w:cstheme="minorHAnsi"/>
        </w:rPr>
        <w:lastRenderedPageBreak/>
        <w:t xml:space="preserve">to, not because it makes it easier to manage the situation. If required, we will provide a physical space for victims to withdraw. </w:t>
      </w:r>
    </w:p>
    <w:p w14:paraId="09C735B6" w14:textId="77777777" w:rsidR="007135F5" w:rsidRPr="00060326" w:rsidRDefault="007135F5" w:rsidP="007135F5">
      <w:pPr>
        <w:pStyle w:val="Default"/>
        <w:rPr>
          <w:rFonts w:asciiTheme="minorHAnsi" w:hAnsiTheme="minorHAnsi" w:cstheme="minorHAnsi"/>
          <w:color w:val="auto"/>
          <w:sz w:val="22"/>
          <w:szCs w:val="22"/>
        </w:rPr>
      </w:pPr>
    </w:p>
    <w:p w14:paraId="3A644E4D" w14:textId="77777777" w:rsidR="007135F5" w:rsidRPr="00060326" w:rsidRDefault="007135F5" w:rsidP="007135F5">
      <w:pPr>
        <w:autoSpaceDE w:val="0"/>
        <w:autoSpaceDN w:val="0"/>
        <w:adjustRightInd w:val="0"/>
        <w:spacing w:after="0" w:line="240" w:lineRule="auto"/>
        <w:rPr>
          <w:rFonts w:cstheme="minorHAnsi"/>
        </w:rPr>
      </w:pPr>
      <w:r w:rsidRPr="00060326">
        <w:rPr>
          <w:rFonts w:cstheme="minorHAnsi"/>
        </w:rPr>
        <w:t>We will do everything we reasonably can to protect the victim from bullying and harassment as a result of any report they have made.</w:t>
      </w:r>
    </w:p>
    <w:p w14:paraId="351CA8E1" w14:textId="77777777" w:rsidR="007135F5" w:rsidRPr="00060326" w:rsidRDefault="007135F5" w:rsidP="007135F5">
      <w:pPr>
        <w:autoSpaceDE w:val="0"/>
        <w:autoSpaceDN w:val="0"/>
        <w:adjustRightInd w:val="0"/>
        <w:spacing w:after="0" w:line="240" w:lineRule="auto"/>
        <w:rPr>
          <w:rFonts w:cstheme="minorHAnsi"/>
        </w:rPr>
      </w:pPr>
      <w:r w:rsidRPr="00060326">
        <w:rPr>
          <w:rFonts w:cstheme="minorHAnsi"/>
        </w:rPr>
        <w:t xml:space="preserve"> </w:t>
      </w:r>
    </w:p>
    <w:p w14:paraId="27878F77" w14:textId="180931F7" w:rsidR="007135F5" w:rsidRPr="00060326" w:rsidRDefault="007135F5" w:rsidP="007135F5">
      <w:pPr>
        <w:autoSpaceDE w:val="0"/>
        <w:autoSpaceDN w:val="0"/>
        <w:adjustRightInd w:val="0"/>
        <w:spacing w:line="240" w:lineRule="auto"/>
        <w:rPr>
          <w:rFonts w:cstheme="minorHAnsi"/>
        </w:rPr>
      </w:pPr>
      <w:r w:rsidRPr="00060326">
        <w:rPr>
          <w:rFonts w:cstheme="minorHAnsi"/>
        </w:rPr>
        <w:t xml:space="preserve">Whilst the victim will be given all the necessary support to remain in our </w:t>
      </w:r>
      <w:r w:rsidR="004F15D3" w:rsidRPr="004F15D3">
        <w:rPr>
          <w:rFonts w:cstheme="minorHAnsi"/>
        </w:rPr>
        <w:t>centre</w:t>
      </w:r>
      <w:r w:rsidRPr="00060326">
        <w:rPr>
          <w:rFonts w:cstheme="minorHAnsi"/>
        </w:rPr>
        <w:t xml:space="preserve">, if the trauma results in the victim being unable to do this, alternative provision or a move to another </w:t>
      </w:r>
      <w:r w:rsidR="004F15D3" w:rsidRPr="004F15D3">
        <w:rPr>
          <w:rFonts w:cstheme="minorHAnsi"/>
        </w:rPr>
        <w:t xml:space="preserve">school/college </w:t>
      </w:r>
      <w:r w:rsidRPr="00060326">
        <w:rPr>
          <w:rFonts w:cstheme="minorHAnsi"/>
        </w:rPr>
        <w:t xml:space="preserve">should be considered to enable them to continue to receive suitable education. This should only be at the request of the victim (and following discussion with their parents or carers). </w:t>
      </w:r>
    </w:p>
    <w:p w14:paraId="169785E6" w14:textId="77777777" w:rsidR="007135F5" w:rsidRDefault="007135F5" w:rsidP="007135F5">
      <w:pPr>
        <w:autoSpaceDE w:val="0"/>
        <w:autoSpaceDN w:val="0"/>
        <w:adjustRightInd w:val="0"/>
        <w:spacing w:after="0" w:line="240" w:lineRule="auto"/>
        <w:rPr>
          <w:rFonts w:cstheme="minorHAnsi"/>
        </w:rPr>
      </w:pPr>
      <w:r w:rsidRPr="00060326">
        <w:rPr>
          <w:rFonts w:cstheme="minorHAnsi"/>
        </w:rPr>
        <w:t xml:space="preserve">If the victim does move to another educational institution (for any reason), the new educational institution will be made aware of any ongoing support needs. The designated safeguarding lead will take responsibility to ensure this happens (and should discuss with the victim and, where appropriate their parents or carers as to the most suitable way of doing this) as well as transferring the child protection file. </w:t>
      </w:r>
    </w:p>
    <w:p w14:paraId="40DCE48D" w14:textId="77777777" w:rsidR="00B90800" w:rsidRDefault="00B90800" w:rsidP="007135F5">
      <w:pPr>
        <w:autoSpaceDE w:val="0"/>
        <w:autoSpaceDN w:val="0"/>
        <w:adjustRightInd w:val="0"/>
        <w:spacing w:after="0" w:line="240" w:lineRule="auto"/>
        <w:rPr>
          <w:rFonts w:cstheme="minorHAnsi"/>
        </w:rPr>
      </w:pPr>
    </w:p>
    <w:p w14:paraId="0BEEAC66" w14:textId="77777777" w:rsidR="001D3373" w:rsidRPr="00D61B90" w:rsidRDefault="001D3373" w:rsidP="001D3373">
      <w:pPr>
        <w:autoSpaceDE w:val="0"/>
        <w:autoSpaceDN w:val="0"/>
        <w:adjustRightInd w:val="0"/>
        <w:spacing w:after="0" w:line="240" w:lineRule="auto"/>
        <w:rPr>
          <w:rFonts w:cstheme="minorHAnsi"/>
        </w:rPr>
      </w:pPr>
      <w:r w:rsidRPr="00D61B90">
        <w:rPr>
          <w:rFonts w:cstheme="minorHAnsi"/>
        </w:rPr>
        <w:t>Children who have experienced sexual violence display a very wide range of responses to their experience, including in some cases clear signs of trauma, physical and emotional responses, or no overt signs at all. We will remain alert to the possible challenges of detecting those sighs and show sensitivity to the needs of the child (e.g. about attendance in lessons) irrespective of how overt the child’s distress is.</w:t>
      </w:r>
    </w:p>
    <w:p w14:paraId="1AF6C975" w14:textId="77777777" w:rsidR="0078366E" w:rsidRDefault="0078366E" w:rsidP="007135F5">
      <w:pPr>
        <w:pStyle w:val="Default"/>
        <w:rPr>
          <w:rFonts w:asciiTheme="minorHAnsi" w:hAnsiTheme="minorHAnsi" w:cstheme="minorHAnsi"/>
          <w:color w:val="auto"/>
          <w:sz w:val="22"/>
          <w:szCs w:val="22"/>
          <w:u w:val="single"/>
        </w:rPr>
      </w:pPr>
    </w:p>
    <w:p w14:paraId="538C901E" w14:textId="0A347EF2" w:rsidR="007135F5" w:rsidRPr="00161759" w:rsidRDefault="007135F5" w:rsidP="007135F5">
      <w:pPr>
        <w:pStyle w:val="Default"/>
        <w:rPr>
          <w:rFonts w:asciiTheme="minorHAnsi" w:hAnsiTheme="minorHAnsi" w:cstheme="minorHAnsi"/>
          <w:color w:val="auto"/>
          <w:sz w:val="22"/>
          <w:szCs w:val="22"/>
          <w:u w:val="single"/>
        </w:rPr>
      </w:pPr>
      <w:r w:rsidRPr="00161759">
        <w:rPr>
          <w:rFonts w:asciiTheme="minorHAnsi" w:hAnsiTheme="minorHAnsi" w:cstheme="minorHAnsi"/>
          <w:color w:val="auto"/>
          <w:sz w:val="22"/>
          <w:szCs w:val="22"/>
          <w:u w:val="single"/>
        </w:rPr>
        <w:t>Safeguarding and supporting the alleged perpetrator(s) and children and young people who have displayed harmful sexual behaviour</w:t>
      </w:r>
    </w:p>
    <w:p w14:paraId="5281A9B6" w14:textId="77777777" w:rsidR="007135F5" w:rsidRPr="00060326" w:rsidRDefault="007135F5" w:rsidP="007135F5">
      <w:pPr>
        <w:pStyle w:val="Default"/>
        <w:rPr>
          <w:rFonts w:asciiTheme="minorHAnsi" w:hAnsiTheme="minorHAnsi" w:cstheme="minorHAnsi"/>
          <w:color w:val="auto"/>
          <w:sz w:val="22"/>
          <w:szCs w:val="22"/>
        </w:rPr>
      </w:pPr>
    </w:p>
    <w:p w14:paraId="53588AA6" w14:textId="77777777" w:rsidR="007135F5" w:rsidRDefault="007135F5" w:rsidP="007135F5">
      <w:pPr>
        <w:autoSpaceDE w:val="0"/>
        <w:autoSpaceDN w:val="0"/>
        <w:adjustRightInd w:val="0"/>
        <w:spacing w:after="0" w:line="240" w:lineRule="auto"/>
        <w:rPr>
          <w:rFonts w:cstheme="minorHAnsi"/>
        </w:rPr>
      </w:pPr>
      <w:r w:rsidRPr="00060326">
        <w:rPr>
          <w:rFonts w:cstheme="minorHAnsi"/>
        </w:rPr>
        <w:t xml:space="preserve">The following principles are based on effective safeguarding practice and will help shape any decisions regarding safeguarding and supporting the alleged perpetrator: </w:t>
      </w:r>
    </w:p>
    <w:p w14:paraId="06CBF2DA" w14:textId="77777777" w:rsidR="007135F5" w:rsidRDefault="007135F5" w:rsidP="007135F5">
      <w:pPr>
        <w:autoSpaceDE w:val="0"/>
        <w:autoSpaceDN w:val="0"/>
        <w:adjustRightInd w:val="0"/>
        <w:spacing w:after="0" w:line="240" w:lineRule="auto"/>
        <w:rPr>
          <w:rFonts w:cstheme="minorHAnsi"/>
        </w:rPr>
      </w:pPr>
    </w:p>
    <w:p w14:paraId="593041ED" w14:textId="77777777" w:rsidR="007135F5" w:rsidRPr="00161759" w:rsidRDefault="007135F5" w:rsidP="007135F5">
      <w:pPr>
        <w:autoSpaceDE w:val="0"/>
        <w:autoSpaceDN w:val="0"/>
        <w:adjustRightInd w:val="0"/>
        <w:spacing w:after="0" w:line="240" w:lineRule="auto"/>
        <w:rPr>
          <w:rFonts w:cstheme="minorHAnsi"/>
        </w:rPr>
      </w:pPr>
      <w:r w:rsidRPr="00161759">
        <w:rPr>
          <w:rFonts w:cstheme="minorHAnsi"/>
        </w:rPr>
        <w:t>We will have a difficult balancing act to consider. On one hand, they need to safeguard the victim (and the wider pupil/student body) and on the other hand provide the alleged perpetrator(s) with an education, safeguarding support as appropriate and implement any disciplinary sanctions. Taking disciplinary action and still providing appropriate support are not mutually exclusive actions. They can, and should, occur at the same time if necessary.</w:t>
      </w:r>
    </w:p>
    <w:p w14:paraId="2B5E0BCC" w14:textId="77777777" w:rsidR="007135F5" w:rsidRPr="00060326" w:rsidRDefault="007135F5" w:rsidP="007135F5">
      <w:pPr>
        <w:autoSpaceDE w:val="0"/>
        <w:autoSpaceDN w:val="0"/>
        <w:adjustRightInd w:val="0"/>
        <w:spacing w:after="0" w:line="240" w:lineRule="auto"/>
        <w:rPr>
          <w:rFonts w:cstheme="minorHAnsi"/>
        </w:rPr>
      </w:pPr>
    </w:p>
    <w:p w14:paraId="51F75DC3" w14:textId="77777777" w:rsidR="007135F5" w:rsidRPr="00060326" w:rsidRDefault="007135F5" w:rsidP="007135F5">
      <w:pPr>
        <w:autoSpaceDE w:val="0"/>
        <w:autoSpaceDN w:val="0"/>
        <w:adjustRightInd w:val="0"/>
        <w:spacing w:after="0" w:line="240" w:lineRule="auto"/>
        <w:rPr>
          <w:rFonts w:cstheme="minorHAnsi"/>
        </w:rPr>
      </w:pPr>
      <w:r w:rsidRPr="00060326">
        <w:rPr>
          <w:rFonts w:cstheme="minorHAnsi"/>
        </w:rPr>
        <w:t>The age and the developmental stage of the alleged perpetrator</w:t>
      </w:r>
      <w:r>
        <w:rPr>
          <w:rFonts w:cstheme="minorHAnsi"/>
        </w:rPr>
        <w:t>(s)</w:t>
      </w:r>
      <w:r w:rsidRPr="00060326">
        <w:rPr>
          <w:rFonts w:cstheme="minorHAnsi"/>
        </w:rPr>
        <w:t xml:space="preserve"> and nature of the allegations. Any child will likely experience stress as a result of being the subject of allegations and/or negative reactions by their peers to the allegations against them. </w:t>
      </w:r>
    </w:p>
    <w:p w14:paraId="19D4D4B7" w14:textId="77777777" w:rsidR="007135F5" w:rsidRPr="00F4121A" w:rsidRDefault="007135F5" w:rsidP="007135F5">
      <w:pPr>
        <w:autoSpaceDE w:val="0"/>
        <w:autoSpaceDN w:val="0"/>
        <w:adjustRightInd w:val="0"/>
        <w:spacing w:after="0" w:line="240" w:lineRule="auto"/>
        <w:rPr>
          <w:rFonts w:cstheme="minorHAnsi"/>
          <w:color w:val="FF0000"/>
        </w:rPr>
      </w:pPr>
    </w:p>
    <w:p w14:paraId="14F11FEA" w14:textId="77777777" w:rsidR="007135F5" w:rsidRDefault="007135F5" w:rsidP="007135F5">
      <w:pPr>
        <w:autoSpaceDE w:val="0"/>
        <w:autoSpaceDN w:val="0"/>
        <w:adjustRightInd w:val="0"/>
        <w:spacing w:after="0" w:line="240" w:lineRule="auto"/>
        <w:rPr>
          <w:rFonts w:cstheme="minorHAnsi"/>
        </w:rPr>
      </w:pPr>
      <w:r w:rsidRPr="00060326">
        <w:rPr>
          <w:rFonts w:cstheme="minorHAnsi"/>
        </w:rPr>
        <w:t>Consider the proportionality of the response. Support (and sanctions) will be considered on a case-by-case basis. An alleged perpetrator</w:t>
      </w:r>
      <w:r>
        <w:rPr>
          <w:rFonts w:cstheme="minorHAnsi"/>
        </w:rPr>
        <w:t>(s)</w:t>
      </w:r>
      <w:r w:rsidRPr="00060326">
        <w:rPr>
          <w:rFonts w:cstheme="minorHAnsi"/>
        </w:rPr>
        <w:t xml:space="preserve"> may potentially have unmet needs (in some cases these may be considerable) as well as potentially posing a risk of harm to other children. Harmful sexual behaviours in young children may be (and often are) a symptom of either their own abuse or exposure to abusive practices and or materials. We will seek advice, as appropriate, from children’s social care, specialist sexual violence services and the police. </w:t>
      </w:r>
    </w:p>
    <w:p w14:paraId="016206AA" w14:textId="77777777" w:rsidR="007135F5" w:rsidRDefault="007135F5" w:rsidP="007135F5">
      <w:pPr>
        <w:autoSpaceDE w:val="0"/>
        <w:autoSpaceDN w:val="0"/>
        <w:adjustRightInd w:val="0"/>
        <w:spacing w:after="0" w:line="240" w:lineRule="auto"/>
        <w:rPr>
          <w:rFonts w:cstheme="minorHAnsi"/>
        </w:rPr>
      </w:pPr>
    </w:p>
    <w:p w14:paraId="28A65325" w14:textId="77777777" w:rsidR="007135F5" w:rsidRPr="00161759" w:rsidRDefault="007135F5" w:rsidP="007135F5">
      <w:pPr>
        <w:autoSpaceDE w:val="0"/>
        <w:autoSpaceDN w:val="0"/>
        <w:adjustRightInd w:val="0"/>
        <w:spacing w:after="0" w:line="240" w:lineRule="auto"/>
        <w:rPr>
          <w:rFonts w:cstheme="minorHAnsi"/>
        </w:rPr>
      </w:pPr>
      <w:r w:rsidRPr="00161759">
        <w:rPr>
          <w:rFonts w:cstheme="minorHAnsi"/>
        </w:rPr>
        <w:t>It is important that the perpetrator(s) is/are also given the correct support to try to stop them re-offending and to address any underlying trauma that may be causing this behaviour. Addressing inappropriate behaviour can be an important intervention that helps prevent problematic, abusive and/or violent behaviour in the future.</w:t>
      </w:r>
    </w:p>
    <w:p w14:paraId="211E35FE" w14:textId="77777777" w:rsidR="009F2D8B" w:rsidRDefault="009F2D8B" w:rsidP="007135F5">
      <w:pPr>
        <w:autoSpaceDE w:val="0"/>
        <w:autoSpaceDN w:val="0"/>
        <w:adjustRightInd w:val="0"/>
        <w:spacing w:after="0" w:line="240" w:lineRule="auto"/>
        <w:rPr>
          <w:rFonts w:cstheme="minorHAnsi"/>
        </w:rPr>
      </w:pPr>
    </w:p>
    <w:p w14:paraId="0FD06C71" w14:textId="633C733F" w:rsidR="007135F5" w:rsidRPr="00161759" w:rsidRDefault="007135F5" w:rsidP="007135F5">
      <w:pPr>
        <w:autoSpaceDE w:val="0"/>
        <w:autoSpaceDN w:val="0"/>
        <w:adjustRightInd w:val="0"/>
        <w:spacing w:after="0" w:line="240" w:lineRule="auto"/>
        <w:rPr>
          <w:rFonts w:cstheme="minorHAnsi"/>
        </w:rPr>
      </w:pPr>
      <w:r w:rsidRPr="00161759">
        <w:rPr>
          <w:rFonts w:cstheme="minorHAnsi"/>
        </w:rPr>
        <w:t xml:space="preserve">Advice on behaviour and discipline in schools is clear that teachers can </w:t>
      </w:r>
      <w:r w:rsidR="001D329F" w:rsidRPr="00DC1F68">
        <w:rPr>
          <w:rFonts w:cstheme="minorHAnsi"/>
        </w:rPr>
        <w:t>sanction</w:t>
      </w:r>
      <w:r w:rsidRPr="00DC1F68">
        <w:rPr>
          <w:rFonts w:cstheme="minorHAnsi"/>
        </w:rPr>
        <w:t xml:space="preserve"> </w:t>
      </w:r>
      <w:r w:rsidRPr="00161759">
        <w:rPr>
          <w:rFonts w:cstheme="minorHAnsi"/>
        </w:rPr>
        <w:t>pupils whose conduct falls below the standard which could be reasonably expected of them. If the perpetrator(s) is to be excluded the decision must be lawful, reasonable and fair.</w:t>
      </w:r>
    </w:p>
    <w:p w14:paraId="49DCDA4B" w14:textId="77777777" w:rsidR="007135F5" w:rsidRPr="00161759" w:rsidRDefault="007135F5" w:rsidP="007135F5">
      <w:pPr>
        <w:autoSpaceDE w:val="0"/>
        <w:autoSpaceDN w:val="0"/>
        <w:adjustRightInd w:val="0"/>
        <w:spacing w:after="0" w:line="240" w:lineRule="auto"/>
        <w:rPr>
          <w:rFonts w:cstheme="minorHAnsi"/>
        </w:rPr>
      </w:pPr>
    </w:p>
    <w:p w14:paraId="38AF4A06" w14:textId="77777777" w:rsidR="007135F5" w:rsidRPr="00161759" w:rsidRDefault="007135F5" w:rsidP="007135F5">
      <w:pPr>
        <w:autoSpaceDE w:val="0"/>
        <w:autoSpaceDN w:val="0"/>
        <w:adjustRightInd w:val="0"/>
        <w:spacing w:after="0" w:line="240" w:lineRule="auto"/>
        <w:rPr>
          <w:rFonts w:cstheme="minorHAnsi"/>
        </w:rPr>
      </w:pPr>
      <w:r w:rsidRPr="00161759">
        <w:rPr>
          <w:rFonts w:cstheme="minorHAnsi"/>
        </w:rPr>
        <w:t>School can be a significant protective factor for children who have displayed HSB, and continued access to school, with a comprehensive safeguarding management plan in place, is an important factor to consider before final decisions are made.</w:t>
      </w:r>
    </w:p>
    <w:p w14:paraId="37B79103" w14:textId="77777777" w:rsidR="007135F5" w:rsidRPr="00060326" w:rsidRDefault="007135F5" w:rsidP="007135F5">
      <w:pPr>
        <w:autoSpaceDE w:val="0"/>
        <w:autoSpaceDN w:val="0"/>
        <w:adjustRightInd w:val="0"/>
        <w:spacing w:after="0" w:line="240" w:lineRule="auto"/>
        <w:rPr>
          <w:rFonts w:cstheme="minorHAnsi"/>
        </w:rPr>
      </w:pPr>
    </w:p>
    <w:p w14:paraId="1842E8D9" w14:textId="77777777" w:rsidR="007135F5" w:rsidRDefault="007135F5" w:rsidP="007135F5">
      <w:pPr>
        <w:autoSpaceDE w:val="0"/>
        <w:autoSpaceDN w:val="0"/>
        <w:adjustRightInd w:val="0"/>
        <w:spacing w:after="0" w:line="240" w:lineRule="auto"/>
        <w:rPr>
          <w:rFonts w:cstheme="minorHAnsi"/>
        </w:rPr>
      </w:pPr>
      <w:r w:rsidRPr="00060326">
        <w:rPr>
          <w:rFonts w:cstheme="minorHAnsi"/>
        </w:rPr>
        <w:lastRenderedPageBreak/>
        <w:t>It is important that if the alleged perpetrator</w:t>
      </w:r>
      <w:r>
        <w:rPr>
          <w:rFonts w:cstheme="minorHAnsi"/>
        </w:rPr>
        <w:t>(s)</w:t>
      </w:r>
      <w:r w:rsidRPr="00060326">
        <w:rPr>
          <w:rFonts w:cstheme="minorHAnsi"/>
        </w:rPr>
        <w:t xml:space="preserve"> does move to another educational institution (for any reason), that the new educational institution is made aware of any ongoing support needs and where appropriate, potential risks to other children and staff. The designated safeguarding lead will take responsibility to ensure this happens as well as transferring the child protection file. </w:t>
      </w:r>
    </w:p>
    <w:p w14:paraId="47211E07" w14:textId="77777777" w:rsidR="00F66591" w:rsidRDefault="00F66591" w:rsidP="007135F5">
      <w:pPr>
        <w:autoSpaceDE w:val="0"/>
        <w:autoSpaceDN w:val="0"/>
        <w:adjustRightInd w:val="0"/>
        <w:spacing w:after="0" w:line="240" w:lineRule="auto"/>
        <w:rPr>
          <w:rFonts w:cstheme="minorHAnsi"/>
        </w:rPr>
      </w:pPr>
    </w:p>
    <w:p w14:paraId="0ECD5A0A" w14:textId="5540FBE7" w:rsidR="00AD57E4" w:rsidRPr="00D61B90" w:rsidRDefault="0040508B" w:rsidP="00AD57E4">
      <w:pPr>
        <w:autoSpaceDE w:val="0"/>
        <w:autoSpaceDN w:val="0"/>
        <w:adjustRightInd w:val="0"/>
        <w:spacing w:after="0" w:line="240" w:lineRule="auto"/>
        <w:rPr>
          <w:rFonts w:cstheme="minorHAnsi"/>
          <w:u w:val="single"/>
        </w:rPr>
      </w:pPr>
      <w:r w:rsidRPr="00F139E2">
        <w:rPr>
          <w:rFonts w:cstheme="minorHAnsi"/>
          <w:u w:val="single"/>
        </w:rPr>
        <w:t xml:space="preserve">Sanctions </w:t>
      </w:r>
      <w:r w:rsidR="00AD57E4" w:rsidRPr="00D61B90">
        <w:rPr>
          <w:rFonts w:cstheme="minorHAnsi"/>
          <w:u w:val="single"/>
        </w:rPr>
        <w:t>and the alleged perpetrator(s)</w:t>
      </w:r>
    </w:p>
    <w:p w14:paraId="7703F930"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Disciplinary action can be taken whilst other investigations by the police and/or local authority children’s social care are ongoing. We will carefully consider this on a case-by-case basis. The designated safeguarding lead (or a deputy) will take a leading role. We will  consider if, by taking any action, it would prejudice an investigation and/or any subsequent prosecution. Careful liaison with the police and/or local authority children’s social care should help the us make a determination. It will also be important to consider whether there are circumstances that make it unreasonable or irrational for us to reach our own view about what happened while an independent investigation is considering the same facts.</w:t>
      </w:r>
    </w:p>
    <w:p w14:paraId="6E7B922F" w14:textId="77777777" w:rsidR="00AD57E4" w:rsidRPr="00D61B90" w:rsidRDefault="00AD57E4" w:rsidP="00AD57E4">
      <w:pPr>
        <w:autoSpaceDE w:val="0"/>
        <w:autoSpaceDN w:val="0"/>
        <w:adjustRightInd w:val="0"/>
        <w:spacing w:after="0" w:line="240" w:lineRule="auto"/>
        <w:rPr>
          <w:rFonts w:cstheme="minorHAnsi"/>
        </w:rPr>
      </w:pPr>
    </w:p>
    <w:p w14:paraId="15A3F6B5" w14:textId="77777777" w:rsidR="00AD57E4" w:rsidRPr="00D61B90" w:rsidRDefault="00AD57E4" w:rsidP="00AD57E4">
      <w:pPr>
        <w:autoSpaceDE w:val="0"/>
        <w:autoSpaceDN w:val="0"/>
        <w:adjustRightInd w:val="0"/>
        <w:spacing w:after="0" w:line="240" w:lineRule="auto"/>
        <w:rPr>
          <w:rFonts w:cstheme="minorHAnsi"/>
          <w:u w:val="single"/>
        </w:rPr>
      </w:pPr>
      <w:r w:rsidRPr="00D61B90">
        <w:rPr>
          <w:rFonts w:cstheme="minorHAnsi"/>
          <w:u w:val="single"/>
        </w:rPr>
        <w:t>Discipline and support</w:t>
      </w:r>
    </w:p>
    <w:p w14:paraId="4E3C4B4E"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Taking disciplinary action and still providing appropriate support are not mutually exclusive actions. They can, and should, occur at the same time if necessary. We will be very clear as to what our approach is. On the one hand there is preventative or forward-looking action to safeguard the victim and/or the perpetrator(s), especially where there are concerns that a perpetrator themselves may have been a victim of abuse; and, on the other, there is disciplinary action to punish a perpetrator for their past conduct. We will be very clear as to which category any action they are taking falls or whether it is really both and should ensure that the action complies with the law relating to each relevant category.</w:t>
      </w:r>
    </w:p>
    <w:p w14:paraId="7A21C919" w14:textId="77777777" w:rsidR="00AD57E4" w:rsidRPr="00D61B90" w:rsidRDefault="00AD57E4" w:rsidP="00AD57E4">
      <w:pPr>
        <w:autoSpaceDE w:val="0"/>
        <w:autoSpaceDN w:val="0"/>
        <w:adjustRightInd w:val="0"/>
        <w:spacing w:after="0" w:line="240" w:lineRule="auto"/>
        <w:rPr>
          <w:rFonts w:cstheme="minorHAnsi"/>
        </w:rPr>
      </w:pPr>
    </w:p>
    <w:p w14:paraId="7D2CB525" w14:textId="77777777" w:rsidR="00AD57E4" w:rsidRPr="00D61B90" w:rsidRDefault="00AD57E4" w:rsidP="00AD57E4">
      <w:pPr>
        <w:autoSpaceDE w:val="0"/>
        <w:autoSpaceDN w:val="0"/>
        <w:adjustRightInd w:val="0"/>
        <w:spacing w:after="0" w:line="240" w:lineRule="auto"/>
        <w:rPr>
          <w:rFonts w:cstheme="minorHAnsi"/>
          <w:u w:val="single"/>
        </w:rPr>
      </w:pPr>
      <w:r w:rsidRPr="00D61B90">
        <w:rPr>
          <w:rFonts w:cstheme="minorHAnsi"/>
          <w:u w:val="single"/>
        </w:rPr>
        <w:t>Working with parents and carers</w:t>
      </w:r>
    </w:p>
    <w:p w14:paraId="372E5064"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We will, in most instances, engage with both the victim’s and the alleged perpetrator’s parents or carers when there has been a report of sexual violence (this might not be necessary or proportionate in the case of sexual harassment and should be considered on a case-by-case basis). The exception to this rule is if there is a reason to believe informing a parent or carer will put a child at additional risk. We will carefully consider what information we provide to the respective parents or carers about the other child involved and when they do so. In some cases, local authority children’s social care and/or the police will have a very clear view and it and we will work with the relevant agencies to ensure a consistent approach.</w:t>
      </w:r>
    </w:p>
    <w:p w14:paraId="06CEE13A" w14:textId="77777777" w:rsidR="00AD57E4" w:rsidRPr="00D61B90" w:rsidRDefault="00AD57E4" w:rsidP="00AD57E4">
      <w:pPr>
        <w:autoSpaceDE w:val="0"/>
        <w:autoSpaceDN w:val="0"/>
        <w:adjustRightInd w:val="0"/>
        <w:spacing w:after="0" w:line="240" w:lineRule="auto"/>
        <w:rPr>
          <w:rFonts w:cstheme="minorHAnsi"/>
        </w:rPr>
      </w:pPr>
    </w:p>
    <w:p w14:paraId="49A319D4"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We will meet the victim’s parents or carers, with the victim present, to discuss what arrangements are being put into place to safeguard them and to understand their wishes in terms of support and how the report is progressing.</w:t>
      </w:r>
    </w:p>
    <w:p w14:paraId="1122B6DB" w14:textId="77777777" w:rsidR="00AD57E4" w:rsidRPr="00D61B90" w:rsidRDefault="00AD57E4" w:rsidP="00AD57E4">
      <w:pPr>
        <w:autoSpaceDE w:val="0"/>
        <w:autoSpaceDN w:val="0"/>
        <w:adjustRightInd w:val="0"/>
        <w:spacing w:after="0" w:line="240" w:lineRule="auto"/>
        <w:rPr>
          <w:rFonts w:cstheme="minorHAnsi"/>
        </w:rPr>
      </w:pPr>
    </w:p>
    <w:p w14:paraId="7BCDA50E"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We will meet with alleged perpetrator’s parents or carers to discuss any arrangements that are being put into place that impact an alleged perpetrator, such as, for example, moving them out of classes with the victim and what this means for their education. The reason behind any decisions will be explained. Support for the alleged perpetrator will be discussed.</w:t>
      </w:r>
    </w:p>
    <w:p w14:paraId="1B41FE74" w14:textId="77777777" w:rsidR="00AD57E4" w:rsidRDefault="00AD57E4" w:rsidP="00AD57E4">
      <w:pPr>
        <w:autoSpaceDE w:val="0"/>
        <w:autoSpaceDN w:val="0"/>
        <w:adjustRightInd w:val="0"/>
        <w:spacing w:after="0" w:line="240" w:lineRule="auto"/>
        <w:rPr>
          <w:rFonts w:cstheme="minorHAnsi"/>
          <w:color w:val="FF0000"/>
        </w:rPr>
      </w:pPr>
    </w:p>
    <w:p w14:paraId="4DCB5F10" w14:textId="77777777" w:rsidR="00AD57E4" w:rsidRPr="00D61B90" w:rsidRDefault="00AD57E4" w:rsidP="00AD57E4">
      <w:pPr>
        <w:autoSpaceDE w:val="0"/>
        <w:autoSpaceDN w:val="0"/>
        <w:adjustRightInd w:val="0"/>
        <w:spacing w:after="0" w:line="240" w:lineRule="auto"/>
        <w:rPr>
          <w:rFonts w:cstheme="minorHAnsi"/>
          <w:u w:val="single"/>
        </w:rPr>
      </w:pPr>
      <w:r w:rsidRPr="00D61B90">
        <w:rPr>
          <w:rFonts w:cstheme="minorHAnsi"/>
          <w:u w:val="single"/>
        </w:rPr>
        <w:t>Safeguarding other children</w:t>
      </w:r>
    </w:p>
    <w:p w14:paraId="0E0AC820" w14:textId="77777777" w:rsidR="00AD57E4" w:rsidRPr="00D61B90" w:rsidRDefault="00AD57E4" w:rsidP="00AD57E4">
      <w:pPr>
        <w:autoSpaceDE w:val="0"/>
        <w:autoSpaceDN w:val="0"/>
        <w:adjustRightInd w:val="0"/>
        <w:spacing w:after="0" w:line="240" w:lineRule="auto"/>
        <w:rPr>
          <w:rFonts w:cstheme="minorHAnsi"/>
        </w:rPr>
      </w:pPr>
    </w:p>
    <w:p w14:paraId="4EAC28E6"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Consideration will  be given to supporting children (and adult students) who have witnessed sexual violence, especially rape and assault by penetration. Witnessing such an event is likely to be traumatic and support may be required.</w:t>
      </w:r>
    </w:p>
    <w:p w14:paraId="3DA9DF04" w14:textId="77777777" w:rsidR="00AD57E4" w:rsidRPr="00D61B90" w:rsidRDefault="00AD57E4" w:rsidP="00AD57E4">
      <w:pPr>
        <w:autoSpaceDE w:val="0"/>
        <w:autoSpaceDN w:val="0"/>
        <w:adjustRightInd w:val="0"/>
        <w:spacing w:after="0" w:line="240" w:lineRule="auto"/>
        <w:rPr>
          <w:rFonts w:cstheme="minorHAnsi"/>
        </w:rPr>
      </w:pPr>
    </w:p>
    <w:p w14:paraId="38DD5FAA"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Following any report of sexual violence or sexual harassment, it is likely that some children will take “sides”. The we will do all we can to ensure both the victim and alleged perpetrator(s), and any witnesses, are not being bullied or harassed – this includes online and school transport.</w:t>
      </w:r>
    </w:p>
    <w:p w14:paraId="1DEFE1C8" w14:textId="77777777" w:rsidR="00AD57E4" w:rsidRPr="00D61B90" w:rsidRDefault="00AD57E4" w:rsidP="00AD57E4">
      <w:pPr>
        <w:autoSpaceDE w:val="0"/>
        <w:autoSpaceDN w:val="0"/>
        <w:adjustRightInd w:val="0"/>
        <w:spacing w:after="0" w:line="240" w:lineRule="auto"/>
        <w:rPr>
          <w:rFonts w:cstheme="minorHAnsi"/>
        </w:rPr>
      </w:pPr>
    </w:p>
    <w:p w14:paraId="16B585D5" w14:textId="50EAE34C" w:rsidR="00AD57E4" w:rsidRPr="00D61B90" w:rsidRDefault="00AD57E4" w:rsidP="00AD57E4">
      <w:pPr>
        <w:autoSpaceDE w:val="0"/>
        <w:autoSpaceDN w:val="0"/>
        <w:adjustRightInd w:val="0"/>
        <w:spacing w:after="0" w:line="240" w:lineRule="auto"/>
        <w:rPr>
          <w:rFonts w:cstheme="minorHAnsi"/>
        </w:rPr>
      </w:pPr>
      <w:r w:rsidRPr="00D61B90">
        <w:rPr>
          <w:rFonts w:cstheme="minorHAnsi"/>
        </w:rPr>
        <w:t>Our whole school approach to safeguarding, a culture that makes clear that there is a zero-tolerance approach to sexual violence and sexual harassment and that it is never acceptable, and it will not be tolerated, and a strong preventative education programme will help create an environment in which all children at XXXXX are supportive and respectful of their peers when reports of sexual violence or sexual harassment are made.</w:t>
      </w:r>
    </w:p>
    <w:p w14:paraId="2E989EB2" w14:textId="77777777" w:rsidR="00AD57E4" w:rsidRPr="00D61B90" w:rsidRDefault="00AD57E4" w:rsidP="00AD57E4">
      <w:pPr>
        <w:autoSpaceDE w:val="0"/>
        <w:autoSpaceDN w:val="0"/>
        <w:adjustRightInd w:val="0"/>
        <w:spacing w:after="0" w:line="240" w:lineRule="auto"/>
        <w:rPr>
          <w:rFonts w:cstheme="minorHAnsi"/>
        </w:rPr>
      </w:pPr>
    </w:p>
    <w:p w14:paraId="300CD6ED" w14:textId="77777777" w:rsidR="00AD57E4" w:rsidRPr="00D61B90" w:rsidRDefault="00AD57E4" w:rsidP="00AD57E4">
      <w:pPr>
        <w:autoSpaceDE w:val="0"/>
        <w:autoSpaceDN w:val="0"/>
        <w:adjustRightInd w:val="0"/>
        <w:spacing w:after="0" w:line="240" w:lineRule="auto"/>
        <w:rPr>
          <w:rFonts w:cstheme="minorHAnsi"/>
        </w:rPr>
      </w:pPr>
      <w:r w:rsidRPr="00D61B90">
        <w:rPr>
          <w:rFonts w:cstheme="minorHAnsi"/>
        </w:rPr>
        <w:t>We will keep our policies, processes, and curriculum under constant review to protect all their children. Reports of sexual violence and/or harassment (especially where there is evidence of patterns of behaviour) may point to environmental and or systemic problems that could and will be addressed by updating relevant policies, processes, or relevant parts of the curriculum. Alongside this, patterns identified in school may also be reflective of the wider issues within a local area and it would be good practice to share emerging trends with our safeguarding partners.</w:t>
      </w:r>
    </w:p>
    <w:p w14:paraId="12775F59" w14:textId="77777777" w:rsidR="002E60F6" w:rsidRPr="002E60F6" w:rsidRDefault="002E60F6" w:rsidP="002E60F6">
      <w:pPr>
        <w:pStyle w:val="Default"/>
        <w:rPr>
          <w:rFonts w:asciiTheme="minorHAnsi" w:hAnsiTheme="minorHAnsi" w:cstheme="minorHAnsi"/>
          <w:color w:val="auto"/>
          <w:sz w:val="22"/>
          <w:szCs w:val="22"/>
        </w:rPr>
      </w:pPr>
    </w:p>
    <w:p w14:paraId="5AD428BD" w14:textId="3D2419FA" w:rsidR="00217360" w:rsidRPr="00A43476" w:rsidRDefault="00A43476" w:rsidP="0056419D">
      <w:pPr>
        <w:spacing w:after="0" w:line="240" w:lineRule="auto"/>
        <w:rPr>
          <w:rFonts w:cstheme="minorHAnsi"/>
          <w:b/>
          <w:bCs/>
        </w:rPr>
      </w:pPr>
      <w:r>
        <w:rPr>
          <w:rFonts w:cstheme="minorHAnsi"/>
          <w:b/>
          <w:bCs/>
          <w:sz w:val="28"/>
          <w:szCs w:val="28"/>
        </w:rPr>
        <w:t>39</w:t>
      </w:r>
      <w:r w:rsidR="00677907" w:rsidRPr="00677907">
        <w:rPr>
          <w:rFonts w:cstheme="minorHAnsi"/>
          <w:b/>
          <w:bCs/>
          <w:sz w:val="28"/>
          <w:szCs w:val="28"/>
        </w:rPr>
        <w:t xml:space="preserve">) </w:t>
      </w:r>
      <w:r w:rsidR="00217360" w:rsidRPr="00677907">
        <w:rPr>
          <w:rFonts w:cstheme="minorHAnsi"/>
          <w:b/>
          <w:bCs/>
          <w:sz w:val="28"/>
          <w:szCs w:val="28"/>
        </w:rPr>
        <w:t>Domestic Abuse</w:t>
      </w:r>
    </w:p>
    <w:p w14:paraId="14733CAB" w14:textId="77777777" w:rsidR="00677907" w:rsidRPr="00677907" w:rsidRDefault="00677907" w:rsidP="0056419D">
      <w:pPr>
        <w:spacing w:after="0" w:line="240" w:lineRule="auto"/>
        <w:rPr>
          <w:rFonts w:cstheme="minorHAnsi"/>
          <w:b/>
          <w:sz w:val="28"/>
          <w:szCs w:val="28"/>
        </w:rPr>
      </w:pPr>
    </w:p>
    <w:p w14:paraId="068063AD" w14:textId="77777777" w:rsidR="00524A90" w:rsidRDefault="00656D1D" w:rsidP="00217360">
      <w:pPr>
        <w:autoSpaceDE w:val="0"/>
        <w:autoSpaceDN w:val="0"/>
        <w:adjustRightInd w:val="0"/>
        <w:spacing w:after="0" w:line="240" w:lineRule="auto"/>
        <w:rPr>
          <w:color w:val="000000" w:themeColor="text1"/>
        </w:rPr>
      </w:pPr>
      <w:r w:rsidRPr="004A791A">
        <w:rPr>
          <w:color w:val="000000" w:themeColor="text1"/>
        </w:rPr>
        <w:t xml:space="preserve">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w:t>
      </w:r>
    </w:p>
    <w:p w14:paraId="7408655B" w14:textId="77777777" w:rsidR="00524A90" w:rsidRDefault="00524A90" w:rsidP="00217360">
      <w:pPr>
        <w:autoSpaceDE w:val="0"/>
        <w:autoSpaceDN w:val="0"/>
        <w:adjustRightInd w:val="0"/>
        <w:spacing w:after="0" w:line="240" w:lineRule="auto"/>
        <w:rPr>
          <w:color w:val="000000" w:themeColor="text1"/>
        </w:rPr>
      </w:pPr>
    </w:p>
    <w:p w14:paraId="60A32B68" w14:textId="77777777" w:rsidR="00233FE3" w:rsidRDefault="00656D1D" w:rsidP="00217360">
      <w:pPr>
        <w:autoSpaceDE w:val="0"/>
        <w:autoSpaceDN w:val="0"/>
        <w:adjustRightInd w:val="0"/>
        <w:spacing w:after="0" w:line="240" w:lineRule="auto"/>
        <w:rPr>
          <w:color w:val="000000" w:themeColor="text1"/>
        </w:rPr>
      </w:pPr>
      <w:r w:rsidRPr="004A791A">
        <w:rPr>
          <w:color w:val="000000" w:themeColor="text1"/>
        </w:rPr>
        <w:t xml:space="preserve">The abuse can encompass, but is not limited to: psychological; physical; sexual; financial; and emotional. All children can witness and be adversely affected by domestic abuse in the context of their home life where domestic abuse occurs between family members. </w:t>
      </w:r>
    </w:p>
    <w:p w14:paraId="1B3B9F80" w14:textId="77777777" w:rsidR="00233FE3" w:rsidRDefault="00233FE3" w:rsidP="00217360">
      <w:pPr>
        <w:autoSpaceDE w:val="0"/>
        <w:autoSpaceDN w:val="0"/>
        <w:adjustRightInd w:val="0"/>
        <w:spacing w:after="0" w:line="240" w:lineRule="auto"/>
        <w:rPr>
          <w:color w:val="000000" w:themeColor="text1"/>
        </w:rPr>
      </w:pPr>
    </w:p>
    <w:p w14:paraId="19CEF203" w14:textId="6EC51ECD" w:rsidR="00656D1D" w:rsidRDefault="00656D1D" w:rsidP="00217360">
      <w:pPr>
        <w:autoSpaceDE w:val="0"/>
        <w:autoSpaceDN w:val="0"/>
        <w:adjustRightInd w:val="0"/>
        <w:spacing w:after="0" w:line="240" w:lineRule="auto"/>
        <w:rPr>
          <w:color w:val="000000" w:themeColor="text1"/>
        </w:rPr>
      </w:pPr>
      <w:r w:rsidRPr="004A791A">
        <w:rPr>
          <w:color w:val="000000" w:themeColor="text1"/>
        </w:rPr>
        <w:t xml:space="preserve">Exposure to domestic abuse and/or violence can have a serious, long lasting emotional and psychological impact on children. In some cases, a child may blame themselves for the abuse or may have had to leave the family home as a result. </w:t>
      </w:r>
    </w:p>
    <w:p w14:paraId="4A710DDA" w14:textId="77777777" w:rsidR="0033178A" w:rsidRPr="004A791A" w:rsidRDefault="0033178A" w:rsidP="00217360">
      <w:pPr>
        <w:autoSpaceDE w:val="0"/>
        <w:autoSpaceDN w:val="0"/>
        <w:adjustRightInd w:val="0"/>
        <w:spacing w:after="0" w:line="240" w:lineRule="auto"/>
        <w:rPr>
          <w:color w:val="000000" w:themeColor="text1"/>
        </w:rPr>
      </w:pPr>
    </w:p>
    <w:p w14:paraId="0317C6FE" w14:textId="77777777" w:rsidR="008E18F5" w:rsidRPr="00D61B90" w:rsidRDefault="008E18F5" w:rsidP="008E18F5">
      <w:pPr>
        <w:autoSpaceDE w:val="0"/>
        <w:autoSpaceDN w:val="0"/>
        <w:adjustRightInd w:val="0"/>
        <w:spacing w:after="0" w:line="240" w:lineRule="auto"/>
        <w:rPr>
          <w:rFonts w:cstheme="minorHAnsi"/>
        </w:rPr>
      </w:pPr>
      <w:r w:rsidRPr="00D61B90">
        <w:rPr>
          <w:rFonts w:cstheme="minorHAnsi"/>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00178C4C" w14:textId="77777777" w:rsidR="00656D1D" w:rsidRPr="00D61B90" w:rsidRDefault="00656D1D" w:rsidP="00217360">
      <w:pPr>
        <w:autoSpaceDE w:val="0"/>
        <w:autoSpaceDN w:val="0"/>
        <w:adjustRightInd w:val="0"/>
        <w:spacing w:after="0" w:line="240" w:lineRule="auto"/>
      </w:pPr>
    </w:p>
    <w:p w14:paraId="182BBD58" w14:textId="0C06E783" w:rsidR="00217360" w:rsidRPr="004A791A" w:rsidRDefault="00656D1D" w:rsidP="00217360">
      <w:pPr>
        <w:autoSpaceDE w:val="0"/>
        <w:autoSpaceDN w:val="0"/>
        <w:adjustRightInd w:val="0"/>
        <w:spacing w:after="0" w:line="240" w:lineRule="auto"/>
        <w:rPr>
          <w:rFonts w:cstheme="minorHAnsi"/>
          <w:color w:val="000000" w:themeColor="text1"/>
        </w:rPr>
      </w:pPr>
      <w:r w:rsidRPr="00D61B90">
        <w:t xml:space="preserve">Operation Encompass -  Operation Encompass operates in </w:t>
      </w:r>
      <w:r w:rsidR="00BA4E1E" w:rsidRPr="00D61B90">
        <w:t>all</w:t>
      </w:r>
      <w:r w:rsidRPr="00D61B90">
        <w:t xml:space="preserve">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w:t>
      </w:r>
      <w:r w:rsidRPr="004A791A">
        <w:rPr>
          <w:color w:val="000000" w:themeColor="text1"/>
        </w:rPr>
        <w:t>date relevant information about the child’s circumstances and can enable support to be given to the child according to their needs. Police forces not signed up to operation encompass will have their own arrangements in place.</w:t>
      </w:r>
    </w:p>
    <w:p w14:paraId="7D253511" w14:textId="77777777" w:rsidR="00217360" w:rsidRPr="00633C31" w:rsidRDefault="00217360" w:rsidP="00217360">
      <w:pPr>
        <w:autoSpaceDE w:val="0"/>
        <w:autoSpaceDN w:val="0"/>
        <w:adjustRightInd w:val="0"/>
        <w:spacing w:after="0" w:line="240" w:lineRule="auto"/>
        <w:rPr>
          <w:rFonts w:cstheme="minorHAnsi"/>
        </w:rPr>
      </w:pPr>
    </w:p>
    <w:p w14:paraId="0090DA11" w14:textId="2AFAAA72" w:rsidR="00217360" w:rsidRDefault="00217360" w:rsidP="00217360">
      <w:pPr>
        <w:spacing w:after="0" w:line="240" w:lineRule="auto"/>
        <w:rPr>
          <w:rFonts w:cstheme="minorHAnsi"/>
        </w:rPr>
      </w:pPr>
      <w:r w:rsidRPr="00633C31">
        <w:rPr>
          <w:rFonts w:cstheme="minorHAnsi"/>
        </w:rPr>
        <w:t>Our school will make use of the advice and links available in Keeping Children Safe in Education (</w:t>
      </w:r>
      <w:r w:rsidR="00BA4E1E" w:rsidRPr="0061153B">
        <w:rPr>
          <w:rFonts w:cstheme="minorHAnsi"/>
        </w:rPr>
        <w:t>Annex B</w:t>
      </w:r>
      <w:r w:rsidRPr="0061153B">
        <w:rPr>
          <w:rFonts w:cstheme="minorHAnsi"/>
        </w:rPr>
        <w:t xml:space="preserve">) </w:t>
      </w:r>
      <w:r w:rsidRPr="00633C31">
        <w:rPr>
          <w:rFonts w:cstheme="minorHAnsi"/>
        </w:rPr>
        <w:t>to identify children who are affected by domestic abuse and how they can be helped.</w:t>
      </w:r>
    </w:p>
    <w:p w14:paraId="773B812F" w14:textId="40D7D339" w:rsidR="00716066" w:rsidRDefault="00716066" w:rsidP="00217360">
      <w:pPr>
        <w:spacing w:after="0" w:line="240" w:lineRule="auto"/>
        <w:rPr>
          <w:rFonts w:cstheme="minorHAnsi"/>
        </w:rPr>
      </w:pPr>
    </w:p>
    <w:p w14:paraId="0379BB62" w14:textId="77777777" w:rsidR="00716066" w:rsidRPr="00161759" w:rsidRDefault="00716066" w:rsidP="00716066">
      <w:pPr>
        <w:autoSpaceDE w:val="0"/>
        <w:autoSpaceDN w:val="0"/>
        <w:adjustRightInd w:val="0"/>
        <w:spacing w:after="0" w:line="240" w:lineRule="auto"/>
        <w:rPr>
          <w:rFonts w:cstheme="minorHAnsi"/>
        </w:rPr>
      </w:pPr>
      <w:r w:rsidRPr="00161759">
        <w:rPr>
          <w:rFonts w:cstheme="minorHAnsi"/>
        </w:rPr>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w:t>
      </w:r>
    </w:p>
    <w:p w14:paraId="701660C3" w14:textId="77777777" w:rsidR="00716066" w:rsidRPr="00161759" w:rsidRDefault="00716066" w:rsidP="00716066">
      <w:pPr>
        <w:autoSpaceDE w:val="0"/>
        <w:autoSpaceDN w:val="0"/>
        <w:adjustRightInd w:val="0"/>
        <w:spacing w:after="0" w:line="240" w:lineRule="auto"/>
        <w:rPr>
          <w:rFonts w:cstheme="minorHAnsi"/>
        </w:rPr>
      </w:pPr>
    </w:p>
    <w:p w14:paraId="258B0197" w14:textId="5AEAAC71" w:rsidR="00716066" w:rsidRDefault="00716066" w:rsidP="00716066">
      <w:pPr>
        <w:autoSpaceDE w:val="0"/>
        <w:autoSpaceDN w:val="0"/>
        <w:adjustRightInd w:val="0"/>
        <w:spacing w:after="0" w:line="240" w:lineRule="auto"/>
        <w:rPr>
          <w:rFonts w:cstheme="minorHAnsi"/>
          <w:color w:val="FF0000"/>
        </w:rPr>
      </w:pPr>
      <w:r w:rsidRPr="00161759">
        <w:rPr>
          <w:rFonts w:cstheme="minorHAnsi"/>
        </w:rPr>
        <w:t xml:space="preserve">Young people can also experience domestic abuse within their own intimate relationships. This form </w:t>
      </w:r>
      <w:r w:rsidRPr="00D61B90">
        <w:rPr>
          <w:rFonts w:cstheme="minorHAnsi"/>
        </w:rPr>
        <w:t xml:space="preserve">of </w:t>
      </w:r>
      <w:r w:rsidR="00007EE3" w:rsidRPr="00D61B90">
        <w:rPr>
          <w:rFonts w:cstheme="minorHAnsi"/>
        </w:rPr>
        <w:t>child-on-child</w:t>
      </w:r>
      <w:r w:rsidRPr="00D61B90">
        <w:rPr>
          <w:rFonts w:cstheme="minorHAnsi"/>
        </w:rPr>
        <w:t xml:space="preserve"> abuse is sometimes </w:t>
      </w:r>
      <w:r w:rsidRPr="00161759">
        <w:rPr>
          <w:rFonts w:cstheme="minorHAnsi"/>
        </w:rPr>
        <w:t xml:space="preserve">referred to as ‘teenage relationship abuse’. Depending on the age of the young people, this may </w:t>
      </w:r>
      <w:r w:rsidRPr="00D70266">
        <w:rPr>
          <w:rFonts w:cstheme="minorHAnsi"/>
        </w:rPr>
        <w:t xml:space="preserve">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 </w:t>
      </w:r>
    </w:p>
    <w:p w14:paraId="1ADFF99F" w14:textId="77777777" w:rsidR="0056419D" w:rsidRDefault="0056419D" w:rsidP="0056419D">
      <w:pPr>
        <w:spacing w:after="0" w:line="240" w:lineRule="auto"/>
        <w:rPr>
          <w:rFonts w:cstheme="minorHAnsi"/>
          <w:b/>
          <w:sz w:val="24"/>
          <w:szCs w:val="24"/>
        </w:rPr>
      </w:pPr>
    </w:p>
    <w:p w14:paraId="17B2A026" w14:textId="02B12B9E" w:rsidR="00217360" w:rsidRPr="00677907" w:rsidRDefault="00A43476" w:rsidP="0056419D">
      <w:pPr>
        <w:spacing w:after="0" w:line="240" w:lineRule="auto"/>
        <w:rPr>
          <w:rFonts w:cstheme="minorHAnsi"/>
          <w:b/>
          <w:sz w:val="28"/>
          <w:szCs w:val="28"/>
        </w:rPr>
      </w:pPr>
      <w:r>
        <w:rPr>
          <w:rFonts w:cstheme="minorHAnsi"/>
          <w:b/>
          <w:sz w:val="28"/>
          <w:szCs w:val="28"/>
        </w:rPr>
        <w:t>40</w:t>
      </w:r>
      <w:r w:rsidR="00677907" w:rsidRPr="00677907">
        <w:rPr>
          <w:rFonts w:cstheme="minorHAnsi"/>
          <w:b/>
          <w:sz w:val="28"/>
          <w:szCs w:val="28"/>
        </w:rPr>
        <w:t xml:space="preserve">) </w:t>
      </w:r>
      <w:r w:rsidR="00217360" w:rsidRPr="00677907">
        <w:rPr>
          <w:rFonts w:cstheme="minorHAnsi"/>
          <w:b/>
          <w:sz w:val="28"/>
          <w:szCs w:val="28"/>
        </w:rPr>
        <w:t>Homelessness</w:t>
      </w:r>
    </w:p>
    <w:p w14:paraId="3AB68F79" w14:textId="77777777" w:rsidR="00217360" w:rsidRPr="00633C31" w:rsidRDefault="00217360" w:rsidP="00217360">
      <w:pPr>
        <w:spacing w:after="0" w:line="240" w:lineRule="auto"/>
        <w:rPr>
          <w:rFonts w:cstheme="minorHAnsi"/>
          <w:u w:val="single"/>
        </w:rPr>
      </w:pPr>
    </w:p>
    <w:p w14:paraId="08AADB3E" w14:textId="77777777" w:rsidR="00217360" w:rsidRDefault="00217360" w:rsidP="00217360">
      <w:pPr>
        <w:spacing w:after="0" w:line="240" w:lineRule="auto"/>
        <w:rPr>
          <w:rFonts w:cstheme="minorHAnsi"/>
        </w:rPr>
      </w:pPr>
      <w:r w:rsidRPr="00633C31">
        <w:rPr>
          <w:rFonts w:cstheme="minorHAnsi"/>
        </w:rPr>
        <w:t xml:space="preserve">Being homeless or being at risk of becoming homeless presents a real risk to a child’s welfare. When required our designated safeguarding lead or deputies will obtain contact details and know referral routes in to the Local Housing Authority so they can raise/progress concerns at the earliest opportunity. Indicators that a family may be at risk of </w:t>
      </w:r>
      <w:r w:rsidRPr="00633C31">
        <w:rPr>
          <w:rFonts w:cstheme="minorHAnsi"/>
        </w:rPr>
        <w:lastRenderedPageBreak/>
        <w:t>homelessness include household debt, rent arrears, domestic abuse and anti-social behaviour, as well as the family being asked to leave a property. Whilst referrals and or discussion with the Local Housing Authority should be progressed as appropriate, this does not, and will not, replace a referral into children’s social care where a child has been harmed or is at risk of harm.</w:t>
      </w:r>
    </w:p>
    <w:p w14:paraId="3F9A2DAE" w14:textId="77777777" w:rsidR="004F15D3" w:rsidRPr="00633C31" w:rsidRDefault="004F15D3" w:rsidP="00217360">
      <w:pPr>
        <w:spacing w:after="0" w:line="240" w:lineRule="auto"/>
        <w:rPr>
          <w:rFonts w:cstheme="minorHAnsi"/>
        </w:rPr>
      </w:pPr>
    </w:p>
    <w:p w14:paraId="1DA99B8A" w14:textId="1DCF916B" w:rsidR="00217360" w:rsidRPr="00633C31" w:rsidRDefault="00217360" w:rsidP="00217360">
      <w:pPr>
        <w:spacing w:after="0" w:line="240" w:lineRule="auto"/>
        <w:rPr>
          <w:rFonts w:cstheme="minorHAnsi"/>
        </w:rPr>
      </w:pPr>
      <w:r w:rsidRPr="00633C31">
        <w:rPr>
          <w:rFonts w:cstheme="minorHAnsi"/>
        </w:rPr>
        <w:t>Our school</w:t>
      </w:r>
      <w:r w:rsidR="001A5EB0" w:rsidRPr="00633C31">
        <w:rPr>
          <w:rFonts w:cstheme="minorHAnsi"/>
        </w:rPr>
        <w:t xml:space="preserve"> </w:t>
      </w:r>
      <w:r w:rsidRPr="00633C31">
        <w:rPr>
          <w:rFonts w:cstheme="minorHAnsi"/>
        </w:rPr>
        <w:t>staff will consider homelessness in the context of children who live with their families, and intervention will be on that basis.</w:t>
      </w:r>
      <w:r w:rsidR="001A5EB0" w:rsidRPr="00633C31">
        <w:rPr>
          <w:rFonts w:cstheme="minorHAnsi"/>
        </w:rPr>
        <w:t xml:space="preserve"> However,</w:t>
      </w:r>
      <w:r w:rsidRPr="00633C31">
        <w:rPr>
          <w:rFonts w:cstheme="minorHAnsi"/>
        </w:rPr>
        <w:t xml:space="preserve"> we will also recognise in some cases 16 and 17 year olds could be living independently from their parents or guardians, for example through their exclusion from the family home, and will require a different level of intervention and support. Children’s services will be the lead agency for these young people and our designated safeguarding lead (or a deputy) will ensure appropriate referrals are made based on the child’s circumstances. </w:t>
      </w:r>
    </w:p>
    <w:p w14:paraId="647E275B" w14:textId="77777777" w:rsidR="00DB084C" w:rsidRPr="00633C31" w:rsidRDefault="00DB084C" w:rsidP="00DB084C">
      <w:pPr>
        <w:autoSpaceDE w:val="0"/>
        <w:autoSpaceDN w:val="0"/>
        <w:adjustRightInd w:val="0"/>
        <w:spacing w:after="0" w:line="240" w:lineRule="auto"/>
        <w:rPr>
          <w:rFonts w:cstheme="minorHAnsi"/>
        </w:rPr>
      </w:pPr>
    </w:p>
    <w:p w14:paraId="6CA87082" w14:textId="28276ABE" w:rsidR="004E7E56" w:rsidRPr="00633C31" w:rsidRDefault="00FB29F8" w:rsidP="004E7E56">
      <w:pPr>
        <w:pStyle w:val="NoSpacing"/>
        <w:rPr>
          <w:rStyle w:val="PageNumber"/>
          <w:rFonts w:eastAsia="Arial" w:cstheme="minorHAnsi"/>
        </w:rPr>
      </w:pPr>
      <w:r w:rsidRPr="00633C31">
        <w:rPr>
          <w:rStyle w:val="PageNumber"/>
          <w:rFonts w:eastAsia="Arial" w:cstheme="minorHAnsi"/>
        </w:rPr>
        <w:t>Other types of abuse to be aware of include</w:t>
      </w:r>
      <w:r w:rsidR="007D16AB" w:rsidRPr="00633C31">
        <w:rPr>
          <w:rStyle w:val="PageNumber"/>
          <w:rFonts w:eastAsia="Arial" w:cstheme="minorHAnsi"/>
        </w:rPr>
        <w:t>:</w:t>
      </w:r>
    </w:p>
    <w:p w14:paraId="6CA87083" w14:textId="77777777" w:rsidR="007D16AB" w:rsidRPr="00633C31" w:rsidRDefault="007D16AB" w:rsidP="004E7E56">
      <w:pPr>
        <w:pStyle w:val="NoSpacing"/>
        <w:rPr>
          <w:rStyle w:val="PageNumber"/>
          <w:rFonts w:eastAsia="Arial" w:cstheme="minorHAnsi"/>
        </w:rPr>
      </w:pPr>
    </w:p>
    <w:p w14:paraId="6CA87084"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Bullying including cyber-bullying</w:t>
      </w:r>
    </w:p>
    <w:p w14:paraId="6CA87086"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Children missing from home or care</w:t>
      </w:r>
    </w:p>
    <w:p w14:paraId="6CA87089"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Drugs</w:t>
      </w:r>
    </w:p>
    <w:p w14:paraId="6CA8708A"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Fabricated and Induced illness</w:t>
      </w:r>
    </w:p>
    <w:p w14:paraId="6CA8708B"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Faith abuse</w:t>
      </w:r>
    </w:p>
    <w:p w14:paraId="6CA8708E"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Gangs and youth violence</w:t>
      </w:r>
    </w:p>
    <w:p w14:paraId="6CA8708F"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Gender based violence/violence against women and girls</w:t>
      </w:r>
    </w:p>
    <w:p w14:paraId="6CA87090"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Hate</w:t>
      </w:r>
    </w:p>
    <w:p w14:paraId="6CA87091"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Mental health</w:t>
      </w:r>
    </w:p>
    <w:p w14:paraId="6CA87095"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Relationship abuse</w:t>
      </w:r>
    </w:p>
    <w:p w14:paraId="6CA87096" w14:textId="77777777"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Sexting</w:t>
      </w:r>
    </w:p>
    <w:p w14:paraId="6CA87097" w14:textId="7B80A084" w:rsidR="00FB29F8" w:rsidRPr="00633C31" w:rsidRDefault="00FB29F8" w:rsidP="003C0FA7">
      <w:pPr>
        <w:pStyle w:val="NoSpacing"/>
        <w:numPr>
          <w:ilvl w:val="0"/>
          <w:numId w:val="25"/>
        </w:numPr>
        <w:rPr>
          <w:rStyle w:val="PageNumber"/>
          <w:rFonts w:eastAsia="Arial" w:cstheme="minorHAnsi"/>
        </w:rPr>
      </w:pPr>
      <w:r w:rsidRPr="00633C31">
        <w:rPr>
          <w:rStyle w:val="PageNumber"/>
          <w:rFonts w:eastAsia="Arial" w:cstheme="minorHAnsi"/>
        </w:rPr>
        <w:t>Trafficking</w:t>
      </w:r>
    </w:p>
    <w:p w14:paraId="109AF4E5" w14:textId="5D0C6486" w:rsidR="005C6E1E" w:rsidRPr="00633C31" w:rsidRDefault="005C6E1E" w:rsidP="003C0FA7">
      <w:pPr>
        <w:pStyle w:val="NoSpacing"/>
        <w:numPr>
          <w:ilvl w:val="0"/>
          <w:numId w:val="25"/>
        </w:numPr>
        <w:rPr>
          <w:rStyle w:val="PageNumber"/>
          <w:rFonts w:eastAsia="Arial" w:cstheme="minorHAnsi"/>
        </w:rPr>
      </w:pPr>
      <w:r w:rsidRPr="00633C31">
        <w:rPr>
          <w:rStyle w:val="PageNumber"/>
          <w:rFonts w:eastAsia="Arial" w:cstheme="minorHAnsi"/>
        </w:rPr>
        <w:t>Modern slavery</w:t>
      </w:r>
    </w:p>
    <w:p w14:paraId="6CA87098" w14:textId="77777777" w:rsidR="00FB29F8" w:rsidRPr="00633C31" w:rsidRDefault="00FB29F8" w:rsidP="00FB29F8">
      <w:pPr>
        <w:pStyle w:val="NoSpacing"/>
        <w:rPr>
          <w:rStyle w:val="PageNumber"/>
          <w:rFonts w:eastAsia="Arial" w:cstheme="minorHAnsi"/>
        </w:rPr>
      </w:pPr>
    </w:p>
    <w:p w14:paraId="6CA87099" w14:textId="78DD9E89" w:rsidR="00FB29F8" w:rsidRDefault="00FB29F8" w:rsidP="00FB29F8">
      <w:pPr>
        <w:pStyle w:val="NoSpacing"/>
        <w:rPr>
          <w:rStyle w:val="PageNumber"/>
          <w:rFonts w:eastAsia="Arial" w:cstheme="minorHAnsi"/>
        </w:rPr>
      </w:pPr>
      <w:r w:rsidRPr="00633C31">
        <w:rPr>
          <w:rStyle w:val="PageNumber"/>
          <w:rFonts w:eastAsia="Arial" w:cstheme="minorHAnsi"/>
        </w:rPr>
        <w:t xml:space="preserve">Whilst it is important for our staff to be vigilant regarding the types and signs of abuse at all times it does not necessarily mean that a child or young person has been abused because the signs have been noted or observed. </w:t>
      </w:r>
      <w:r w:rsidR="003A3363" w:rsidRPr="00633C31">
        <w:rPr>
          <w:rStyle w:val="PageNumber"/>
          <w:rFonts w:eastAsia="Arial" w:cstheme="minorHAnsi"/>
        </w:rPr>
        <w:t>However,</w:t>
      </w:r>
      <w:r w:rsidRPr="00633C31">
        <w:rPr>
          <w:rStyle w:val="PageNumber"/>
          <w:rFonts w:eastAsia="Arial" w:cstheme="minorHAnsi"/>
        </w:rPr>
        <w:t xml:space="preserve"> ALL concerns MUST be shared with the</w:t>
      </w:r>
      <w:r w:rsidR="005C6E1E" w:rsidRPr="00633C31">
        <w:rPr>
          <w:rStyle w:val="PageNumber"/>
          <w:rFonts w:eastAsia="Arial" w:cstheme="minorHAnsi"/>
        </w:rPr>
        <w:t xml:space="preserve"> designated safeguarding l</w:t>
      </w:r>
      <w:r w:rsidRPr="00633C31">
        <w:rPr>
          <w:rStyle w:val="PageNumber"/>
          <w:rFonts w:eastAsia="Arial" w:cstheme="minorHAnsi"/>
        </w:rPr>
        <w:t>ead</w:t>
      </w:r>
      <w:r w:rsidR="005C6E1E" w:rsidRPr="00633C31">
        <w:rPr>
          <w:rStyle w:val="PageNumber"/>
          <w:rFonts w:eastAsia="Arial" w:cstheme="minorHAnsi"/>
        </w:rPr>
        <w:t xml:space="preserve"> or deputy</w:t>
      </w:r>
      <w:r w:rsidRPr="00633C31">
        <w:rPr>
          <w:rStyle w:val="PageNumber"/>
          <w:rFonts w:eastAsia="Arial" w:cstheme="minorHAnsi"/>
        </w:rPr>
        <w:t>.</w:t>
      </w:r>
    </w:p>
    <w:p w14:paraId="6917F0E4" w14:textId="5681563C" w:rsidR="0046412C" w:rsidRDefault="0046412C" w:rsidP="00FB29F8">
      <w:pPr>
        <w:pStyle w:val="NoSpacing"/>
        <w:rPr>
          <w:rStyle w:val="PageNumber"/>
          <w:rFonts w:eastAsia="Arial" w:cstheme="minorHAnsi"/>
        </w:rPr>
      </w:pPr>
    </w:p>
    <w:p w14:paraId="54E42429" w14:textId="66D3698E" w:rsidR="00677907" w:rsidRPr="000B7AD5" w:rsidRDefault="00A43476" w:rsidP="000B7AD5">
      <w:pPr>
        <w:autoSpaceDE w:val="0"/>
        <w:autoSpaceDN w:val="0"/>
        <w:adjustRightInd w:val="0"/>
        <w:spacing w:after="0" w:line="240" w:lineRule="auto"/>
        <w:rPr>
          <w:rFonts w:cstheme="minorHAnsi"/>
          <w:b/>
          <w:bCs/>
          <w:sz w:val="28"/>
          <w:szCs w:val="28"/>
        </w:rPr>
      </w:pPr>
      <w:r>
        <w:rPr>
          <w:rFonts w:cstheme="minorHAnsi"/>
          <w:b/>
          <w:bCs/>
          <w:sz w:val="28"/>
          <w:szCs w:val="28"/>
        </w:rPr>
        <w:t>41</w:t>
      </w:r>
      <w:r w:rsidR="000B7AD5" w:rsidRPr="000B7AD5">
        <w:rPr>
          <w:rFonts w:cstheme="minorHAnsi"/>
          <w:b/>
          <w:bCs/>
          <w:sz w:val="28"/>
          <w:szCs w:val="28"/>
        </w:rPr>
        <w:t xml:space="preserve">) </w:t>
      </w:r>
      <w:r w:rsidR="00677907" w:rsidRPr="000B7AD5">
        <w:rPr>
          <w:rFonts w:cstheme="minorHAnsi"/>
          <w:b/>
          <w:bCs/>
          <w:sz w:val="28"/>
          <w:szCs w:val="28"/>
        </w:rPr>
        <w:t>Children and the court system</w:t>
      </w:r>
    </w:p>
    <w:p w14:paraId="4F4C259D" w14:textId="77777777" w:rsidR="00677907" w:rsidRPr="00115188" w:rsidRDefault="00677907" w:rsidP="00677907">
      <w:pPr>
        <w:autoSpaceDE w:val="0"/>
        <w:autoSpaceDN w:val="0"/>
        <w:adjustRightInd w:val="0"/>
        <w:spacing w:after="0" w:line="240" w:lineRule="auto"/>
        <w:rPr>
          <w:rFonts w:cstheme="minorHAnsi"/>
        </w:rPr>
      </w:pPr>
    </w:p>
    <w:p w14:paraId="374BE761" w14:textId="77777777" w:rsidR="00677907" w:rsidRPr="00115188" w:rsidRDefault="00677907" w:rsidP="00677907">
      <w:pPr>
        <w:autoSpaceDE w:val="0"/>
        <w:autoSpaceDN w:val="0"/>
        <w:adjustRightInd w:val="0"/>
        <w:spacing w:after="0" w:line="240" w:lineRule="auto"/>
        <w:rPr>
          <w:rFonts w:cstheme="minorHAnsi"/>
        </w:rPr>
      </w:pPr>
      <w:r w:rsidRPr="00115188">
        <w:rPr>
          <w:rFonts w:cstheme="minorHAnsi"/>
        </w:rPr>
        <w:t>Children are sometimes required to give evidence in criminal courts, either for crimes committed against them or for crimes they have witnessed. Our school will use the age appropriate guides to support children, 5-11year olds and 12-17year olds. Making child arrangements via the family courts following separation can be stressful and entrench conflict in families. This can be stressful for children. Our school will use the Ministry of Justice online child arrangements information tool to support this process and will make this information available to parents and carers if they require our assistance.</w:t>
      </w:r>
    </w:p>
    <w:p w14:paraId="736F1B6D" w14:textId="77777777" w:rsidR="002B7A0F" w:rsidRPr="00115188" w:rsidRDefault="002B7A0F" w:rsidP="00677907">
      <w:pPr>
        <w:autoSpaceDE w:val="0"/>
        <w:autoSpaceDN w:val="0"/>
        <w:adjustRightInd w:val="0"/>
        <w:spacing w:after="0" w:line="240" w:lineRule="auto"/>
        <w:rPr>
          <w:rFonts w:cstheme="minorHAnsi"/>
        </w:rPr>
      </w:pPr>
    </w:p>
    <w:p w14:paraId="515F6C5E" w14:textId="041EDF1E" w:rsidR="00677907" w:rsidRPr="000B7AD5" w:rsidRDefault="00A43476" w:rsidP="000B7AD5">
      <w:pPr>
        <w:autoSpaceDE w:val="0"/>
        <w:autoSpaceDN w:val="0"/>
        <w:adjustRightInd w:val="0"/>
        <w:spacing w:after="0" w:line="240" w:lineRule="auto"/>
        <w:rPr>
          <w:rFonts w:cstheme="minorHAnsi"/>
          <w:b/>
          <w:bCs/>
          <w:sz w:val="28"/>
          <w:szCs w:val="28"/>
        </w:rPr>
      </w:pPr>
      <w:r>
        <w:rPr>
          <w:rFonts w:cstheme="minorHAnsi"/>
          <w:b/>
          <w:bCs/>
          <w:sz w:val="28"/>
          <w:szCs w:val="28"/>
        </w:rPr>
        <w:t>4</w:t>
      </w:r>
      <w:r w:rsidR="00683694">
        <w:rPr>
          <w:rFonts w:cstheme="minorHAnsi"/>
          <w:b/>
          <w:bCs/>
          <w:sz w:val="28"/>
          <w:szCs w:val="28"/>
        </w:rPr>
        <w:t>2</w:t>
      </w:r>
      <w:r w:rsidR="000B7AD5" w:rsidRPr="000B7AD5">
        <w:rPr>
          <w:rFonts w:cstheme="minorHAnsi"/>
          <w:b/>
          <w:bCs/>
          <w:sz w:val="28"/>
          <w:szCs w:val="28"/>
        </w:rPr>
        <w:t xml:space="preserve">) </w:t>
      </w:r>
      <w:r w:rsidR="00677907" w:rsidRPr="000B7AD5">
        <w:rPr>
          <w:rFonts w:cstheme="minorHAnsi"/>
          <w:b/>
          <w:bCs/>
          <w:sz w:val="28"/>
          <w:szCs w:val="28"/>
        </w:rPr>
        <w:t>Children with family members in prison</w:t>
      </w:r>
    </w:p>
    <w:p w14:paraId="54CD3F2B" w14:textId="77777777" w:rsidR="00677907" w:rsidRPr="00704538" w:rsidRDefault="00677907" w:rsidP="00677907">
      <w:pPr>
        <w:pStyle w:val="ListParagraph"/>
        <w:autoSpaceDE w:val="0"/>
        <w:autoSpaceDN w:val="0"/>
        <w:adjustRightInd w:val="0"/>
        <w:spacing w:after="0" w:line="240" w:lineRule="auto"/>
        <w:ind w:left="1146"/>
        <w:rPr>
          <w:rFonts w:cstheme="minorHAnsi"/>
          <w:b/>
          <w:bCs/>
          <w:u w:val="single"/>
        </w:rPr>
      </w:pPr>
    </w:p>
    <w:p w14:paraId="60FD3979" w14:textId="75DBE4B8" w:rsidR="00677907" w:rsidRDefault="00677907" w:rsidP="00677907">
      <w:pPr>
        <w:autoSpaceDE w:val="0"/>
        <w:autoSpaceDN w:val="0"/>
        <w:adjustRightInd w:val="0"/>
        <w:spacing w:after="0" w:line="240" w:lineRule="auto"/>
        <w:rPr>
          <w:rFonts w:cstheme="minorHAnsi"/>
        </w:rPr>
      </w:pPr>
      <w:r w:rsidRPr="00115188">
        <w:rPr>
          <w:rFonts w:cstheme="minorHAnsi"/>
        </w:rPr>
        <w:t>Some children who attend our school may have a parent who has been sent to prison</w:t>
      </w:r>
      <w:r w:rsidR="003E6F72">
        <w:rPr>
          <w:rFonts w:cstheme="minorHAnsi"/>
        </w:rPr>
        <w:t xml:space="preserve"> </w:t>
      </w:r>
      <w:r w:rsidR="003E6F72" w:rsidRPr="003E6F72">
        <w:rPr>
          <w:rFonts w:cstheme="minorHAnsi"/>
          <w:color w:val="FF0000"/>
        </w:rPr>
        <w:t>or in custody</w:t>
      </w:r>
      <w:r w:rsidRPr="00115188">
        <w:rPr>
          <w:rFonts w:cstheme="minorHAnsi"/>
        </w:rPr>
        <w:t>. Our school will utilise the information NICCO provides designed to support professionals working with offenders and their children, to help mitigate negative consequences for those children.</w:t>
      </w:r>
    </w:p>
    <w:p w14:paraId="724842FA" w14:textId="77777777" w:rsidR="00677907" w:rsidRDefault="00677907" w:rsidP="000D2786">
      <w:pPr>
        <w:spacing w:after="0" w:line="240" w:lineRule="auto"/>
        <w:rPr>
          <w:rFonts w:cstheme="minorHAnsi"/>
          <w:b/>
          <w:bCs/>
          <w:color w:val="FF0000"/>
          <w:sz w:val="28"/>
          <w:szCs w:val="28"/>
        </w:rPr>
      </w:pPr>
    </w:p>
    <w:p w14:paraId="707E9CCC" w14:textId="6444E574" w:rsidR="000D2786" w:rsidRPr="00D70266" w:rsidRDefault="00A43476" w:rsidP="000D2786">
      <w:pPr>
        <w:spacing w:after="0" w:line="240" w:lineRule="auto"/>
        <w:rPr>
          <w:rFonts w:cstheme="minorHAnsi"/>
          <w:b/>
          <w:bCs/>
          <w:sz w:val="28"/>
          <w:szCs w:val="28"/>
        </w:rPr>
      </w:pPr>
      <w:r>
        <w:rPr>
          <w:rFonts w:cstheme="minorHAnsi"/>
          <w:b/>
          <w:bCs/>
          <w:sz w:val="28"/>
          <w:szCs w:val="28"/>
        </w:rPr>
        <w:t>4</w:t>
      </w:r>
      <w:r w:rsidR="00683694">
        <w:rPr>
          <w:rFonts w:cstheme="minorHAnsi"/>
          <w:b/>
          <w:bCs/>
          <w:sz w:val="28"/>
          <w:szCs w:val="28"/>
        </w:rPr>
        <w:t>3</w:t>
      </w:r>
      <w:r w:rsidR="00677907" w:rsidRPr="00D70266">
        <w:rPr>
          <w:rFonts w:cstheme="minorHAnsi"/>
          <w:b/>
          <w:bCs/>
          <w:sz w:val="28"/>
          <w:szCs w:val="28"/>
        </w:rPr>
        <w:t xml:space="preserve">) </w:t>
      </w:r>
      <w:r w:rsidR="000D2786" w:rsidRPr="00D70266">
        <w:rPr>
          <w:rFonts w:cstheme="minorHAnsi"/>
          <w:b/>
          <w:bCs/>
          <w:sz w:val="28"/>
          <w:szCs w:val="28"/>
        </w:rPr>
        <w:t>Modern slavery and the National Referral Mechanism</w:t>
      </w:r>
    </w:p>
    <w:p w14:paraId="4452414F" w14:textId="77777777" w:rsidR="000D2786" w:rsidRPr="00D70266" w:rsidRDefault="000D2786" w:rsidP="000D2786">
      <w:pPr>
        <w:autoSpaceDE w:val="0"/>
        <w:autoSpaceDN w:val="0"/>
        <w:adjustRightInd w:val="0"/>
        <w:spacing w:after="0" w:line="240" w:lineRule="auto"/>
        <w:rPr>
          <w:rFonts w:cstheme="minorHAnsi"/>
        </w:rPr>
      </w:pPr>
    </w:p>
    <w:p w14:paraId="16920C81" w14:textId="77777777" w:rsidR="00677907" w:rsidRPr="00D70266" w:rsidRDefault="000D2786" w:rsidP="000D2786">
      <w:pPr>
        <w:pStyle w:val="NoSpacing"/>
        <w:rPr>
          <w:rFonts w:eastAsia="Arial" w:cstheme="minorHAnsi"/>
          <w:b/>
          <w:bCs/>
        </w:rPr>
      </w:pPr>
      <w:r w:rsidRPr="00D70266">
        <w:rPr>
          <w:rFonts w:eastAsia="Arial" w:cstheme="minorHAnsi"/>
        </w:rPr>
        <w:t xml:space="preserve">Modern slavery encompasses human trafficking and slavery, servitude and forced or compulsory labour. Exploitation can take many forms, </w:t>
      </w:r>
      <w:r w:rsidR="00747E1D" w:rsidRPr="00D70266">
        <w:rPr>
          <w:rFonts w:eastAsia="Arial" w:cstheme="minorHAnsi"/>
        </w:rPr>
        <w:t>including</w:t>
      </w:r>
      <w:r w:rsidRPr="00D70266">
        <w:rPr>
          <w:rFonts w:eastAsia="Arial" w:cstheme="minorHAnsi"/>
        </w:rPr>
        <w:t xml:space="preserve"> sexual exploitation, forced labour, slavery, servitude, forced criminality and the </w:t>
      </w:r>
      <w:r w:rsidRPr="00D70266">
        <w:rPr>
          <w:rFonts w:eastAsia="Arial" w:cstheme="minorHAnsi"/>
        </w:rPr>
        <w:lastRenderedPageBreak/>
        <w:t xml:space="preserve">removal of organs. </w:t>
      </w:r>
      <w:r w:rsidR="0098658B" w:rsidRPr="00D70266">
        <w:rPr>
          <w:rFonts w:eastAsia="Arial" w:cstheme="minorHAnsi"/>
        </w:rPr>
        <w:t>If we have concerns about a child the</w:t>
      </w:r>
      <w:r w:rsidR="00AC52D1" w:rsidRPr="00D70266">
        <w:rPr>
          <w:rFonts w:eastAsia="Arial" w:cstheme="minorHAnsi"/>
        </w:rPr>
        <w:t xml:space="preserve">n this information will be passed on to the DSL who will make a referral to social care, who will then </w:t>
      </w:r>
      <w:r w:rsidR="00747E1D" w:rsidRPr="00D70266">
        <w:rPr>
          <w:rFonts w:eastAsia="Arial" w:cstheme="minorHAnsi"/>
        </w:rPr>
        <w:t>also make a referral to the National referral Mechanism.</w:t>
      </w:r>
      <w:r w:rsidRPr="00D70266">
        <w:rPr>
          <w:rFonts w:eastAsia="Arial" w:cstheme="minorHAnsi"/>
          <w:b/>
          <w:bCs/>
        </w:rPr>
        <w:t xml:space="preserve"> </w:t>
      </w:r>
    </w:p>
    <w:p w14:paraId="35A81876" w14:textId="77777777" w:rsidR="00677907" w:rsidRPr="00D70266" w:rsidRDefault="00677907" w:rsidP="000D2786">
      <w:pPr>
        <w:pStyle w:val="NoSpacing"/>
        <w:rPr>
          <w:rFonts w:eastAsia="Arial" w:cstheme="minorHAnsi"/>
          <w:b/>
          <w:bCs/>
        </w:rPr>
      </w:pPr>
    </w:p>
    <w:p w14:paraId="7A99E529" w14:textId="6540BD88" w:rsidR="000D2786" w:rsidRPr="00D70266" w:rsidRDefault="00A43476" w:rsidP="000D2786">
      <w:pPr>
        <w:pStyle w:val="NoSpacing"/>
        <w:rPr>
          <w:rFonts w:eastAsia="Arial" w:cstheme="minorHAnsi"/>
          <w:sz w:val="28"/>
          <w:szCs w:val="28"/>
        </w:rPr>
      </w:pPr>
      <w:r>
        <w:rPr>
          <w:rFonts w:eastAsia="Arial" w:cstheme="minorHAnsi"/>
          <w:b/>
          <w:bCs/>
          <w:sz w:val="28"/>
          <w:szCs w:val="28"/>
        </w:rPr>
        <w:t>4</w:t>
      </w:r>
      <w:r w:rsidR="00683694">
        <w:rPr>
          <w:rFonts w:eastAsia="Arial" w:cstheme="minorHAnsi"/>
          <w:b/>
          <w:bCs/>
          <w:sz w:val="28"/>
          <w:szCs w:val="28"/>
        </w:rPr>
        <w:t>4</w:t>
      </w:r>
      <w:r w:rsidR="00677907" w:rsidRPr="00D70266">
        <w:rPr>
          <w:rFonts w:eastAsia="Arial" w:cstheme="minorHAnsi"/>
          <w:b/>
          <w:bCs/>
          <w:sz w:val="28"/>
          <w:szCs w:val="28"/>
        </w:rPr>
        <w:t xml:space="preserve">) </w:t>
      </w:r>
      <w:r w:rsidR="000D2786" w:rsidRPr="00D70266">
        <w:rPr>
          <w:rFonts w:eastAsia="Arial" w:cstheme="minorHAnsi"/>
          <w:b/>
          <w:bCs/>
          <w:sz w:val="28"/>
          <w:szCs w:val="28"/>
        </w:rPr>
        <w:t>Cybercrime</w:t>
      </w:r>
    </w:p>
    <w:p w14:paraId="7CF9550B" w14:textId="77777777" w:rsidR="000D2786" w:rsidRPr="00D70266" w:rsidRDefault="000D2786" w:rsidP="000D2786">
      <w:pPr>
        <w:pStyle w:val="NoSpacing"/>
        <w:rPr>
          <w:rFonts w:eastAsia="Arial" w:cstheme="minorHAnsi"/>
          <w:u w:val="single"/>
        </w:rPr>
      </w:pPr>
    </w:p>
    <w:p w14:paraId="044090A5" w14:textId="77777777" w:rsidR="000D2786" w:rsidRPr="00D70266" w:rsidRDefault="000D2786" w:rsidP="000D2786">
      <w:pPr>
        <w:pStyle w:val="NoSpacing"/>
        <w:rPr>
          <w:rFonts w:eastAsia="Arial" w:cstheme="minorHAnsi"/>
        </w:rPr>
      </w:pPr>
      <w:r w:rsidRPr="00D70266">
        <w:rPr>
          <w:rFonts w:eastAsia="Arial" w:cstheme="minorHAnsi"/>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3BF9B0FB" w14:textId="77777777" w:rsidR="000D2786" w:rsidRPr="00D70266" w:rsidRDefault="000D2786" w:rsidP="00EA1A9C">
      <w:pPr>
        <w:pStyle w:val="NoSpacing"/>
        <w:numPr>
          <w:ilvl w:val="0"/>
          <w:numId w:val="49"/>
        </w:numPr>
        <w:rPr>
          <w:rFonts w:eastAsia="Arial" w:cstheme="minorHAnsi"/>
        </w:rPr>
      </w:pPr>
      <w:r w:rsidRPr="00D70266">
        <w:rPr>
          <w:rFonts w:eastAsia="Arial" w:cstheme="minorHAnsi"/>
        </w:rPr>
        <w:t xml:space="preserve">unauthorised access to computers (illegal ‘hacking’), for example accessing a school’s computer network to look for test paper answers or change grades awarded; </w:t>
      </w:r>
    </w:p>
    <w:p w14:paraId="75075902" w14:textId="77777777" w:rsidR="000D2786" w:rsidRPr="00D70266" w:rsidRDefault="000D2786" w:rsidP="00EA1A9C">
      <w:pPr>
        <w:pStyle w:val="NoSpacing"/>
        <w:numPr>
          <w:ilvl w:val="0"/>
          <w:numId w:val="49"/>
        </w:numPr>
        <w:rPr>
          <w:rFonts w:eastAsia="Arial" w:cstheme="minorHAnsi"/>
        </w:rPr>
      </w:pPr>
      <w:r w:rsidRPr="00D70266">
        <w:rPr>
          <w:rFonts w:eastAsia="Arial" w:cstheme="minorHAnsi"/>
        </w:rPr>
        <w:t xml:space="preserve">denial of Service (Dos or DDoS) attacks or ‘booting’. These are attempts to make a computer, network or website unavailable by overwhelming it with internet traffic from multiple sources; and </w:t>
      </w:r>
    </w:p>
    <w:p w14:paraId="35EE9B09" w14:textId="77777777" w:rsidR="000D2786" w:rsidRPr="00D70266" w:rsidRDefault="000D2786" w:rsidP="00EA1A9C">
      <w:pPr>
        <w:pStyle w:val="NoSpacing"/>
        <w:numPr>
          <w:ilvl w:val="0"/>
          <w:numId w:val="59"/>
        </w:numPr>
        <w:rPr>
          <w:rFonts w:eastAsia="Arial" w:cstheme="minorHAnsi"/>
        </w:rPr>
      </w:pPr>
      <w:r w:rsidRPr="00D70266">
        <w:rPr>
          <w:rFonts w:eastAsia="Arial" w:cstheme="minorHAnsi"/>
        </w:rPr>
        <w:t>making, supplying or obtaining malware (malicious software) such as viruses, spyware, ransomware, botnets and Remote Access Trojans with the intent to commit further offence, including those above</w:t>
      </w:r>
    </w:p>
    <w:p w14:paraId="1DBE851C" w14:textId="77777777" w:rsidR="000D2786" w:rsidRPr="00D70266" w:rsidRDefault="000D2786" w:rsidP="000D2786">
      <w:pPr>
        <w:pStyle w:val="NoSpacing"/>
        <w:ind w:left="720"/>
        <w:rPr>
          <w:rFonts w:eastAsia="Arial" w:cstheme="minorHAnsi"/>
        </w:rPr>
      </w:pPr>
    </w:p>
    <w:p w14:paraId="310538AC" w14:textId="77777777" w:rsidR="000D2786" w:rsidRDefault="000D2786" w:rsidP="000D2786">
      <w:pPr>
        <w:pStyle w:val="NoSpacing"/>
        <w:rPr>
          <w:rFonts w:eastAsia="Arial" w:cstheme="minorHAnsi"/>
        </w:rPr>
      </w:pPr>
      <w:r w:rsidRPr="00D70266">
        <w:rPr>
          <w:rFonts w:eastAsia="Arial" w:cstheme="minorHAnsi"/>
        </w:rPr>
        <w:t>Children with particular skill and interest in computing and technology may inadvertently or deliberately stray into cyber-dependent crime. If there are concerns about a child in this area, the designated safeguarding lead (or a deputy), will consider referring into the Cyber Choices programme.</w:t>
      </w:r>
    </w:p>
    <w:p w14:paraId="52D90541" w14:textId="77777777" w:rsidR="003F3AD2" w:rsidRDefault="003F3AD2" w:rsidP="000D2786">
      <w:pPr>
        <w:pStyle w:val="NoSpacing"/>
        <w:rPr>
          <w:rFonts w:eastAsia="Arial" w:cstheme="minorHAnsi"/>
        </w:rPr>
      </w:pPr>
    </w:p>
    <w:p w14:paraId="305BEC7C" w14:textId="78600297" w:rsidR="000D2786" w:rsidRDefault="003947D4" w:rsidP="000D2786">
      <w:pPr>
        <w:pStyle w:val="NoSpacing"/>
        <w:rPr>
          <w:rFonts w:eastAsia="Arial" w:cstheme="minorHAnsi"/>
        </w:rPr>
      </w:pPr>
      <w:r w:rsidRPr="00650909">
        <w:rPr>
          <w:rFonts w:eastAsia="Arial" w:cstheme="minorHAnsi"/>
        </w:rPr>
        <w:t xml:space="preserve">Our school takes Cyber Security seriously and ensure that we meet the required DFE Cyber security standards for schools. All staff have appropriate training in Cyber Security. </w:t>
      </w:r>
    </w:p>
    <w:p w14:paraId="3F08FA69" w14:textId="77777777" w:rsidR="002779B1" w:rsidRDefault="002779B1" w:rsidP="000D2786">
      <w:pPr>
        <w:pStyle w:val="NoSpacing"/>
        <w:rPr>
          <w:rFonts w:eastAsia="Arial" w:cstheme="minorHAnsi"/>
        </w:rPr>
      </w:pPr>
    </w:p>
    <w:p w14:paraId="518C2E42" w14:textId="567B54A7" w:rsidR="000D2786" w:rsidRPr="00D70266" w:rsidRDefault="00A43476" w:rsidP="000D2786">
      <w:pPr>
        <w:pStyle w:val="NoSpacing"/>
        <w:rPr>
          <w:rFonts w:eastAsia="Arial" w:cstheme="minorHAnsi"/>
          <w:b/>
          <w:bCs/>
          <w:sz w:val="28"/>
          <w:szCs w:val="28"/>
        </w:rPr>
      </w:pPr>
      <w:r>
        <w:rPr>
          <w:rFonts w:eastAsia="Arial" w:cstheme="minorHAnsi"/>
          <w:b/>
          <w:bCs/>
          <w:sz w:val="28"/>
          <w:szCs w:val="28"/>
        </w:rPr>
        <w:t>4</w:t>
      </w:r>
      <w:r w:rsidR="00683694">
        <w:rPr>
          <w:rFonts w:eastAsia="Arial" w:cstheme="minorHAnsi"/>
          <w:b/>
          <w:bCs/>
          <w:sz w:val="28"/>
          <w:szCs w:val="28"/>
        </w:rPr>
        <w:t>5</w:t>
      </w:r>
      <w:r w:rsidR="00677907" w:rsidRPr="00D70266">
        <w:rPr>
          <w:rFonts w:eastAsia="Arial" w:cstheme="minorHAnsi"/>
          <w:b/>
          <w:bCs/>
          <w:sz w:val="28"/>
          <w:szCs w:val="28"/>
        </w:rPr>
        <w:t xml:space="preserve">) </w:t>
      </w:r>
      <w:r w:rsidR="000D2786" w:rsidRPr="00D70266">
        <w:rPr>
          <w:rFonts w:eastAsia="Arial" w:cstheme="minorHAnsi"/>
          <w:b/>
          <w:bCs/>
          <w:sz w:val="28"/>
          <w:szCs w:val="28"/>
        </w:rPr>
        <w:t>Child abduction and community safety incidents</w:t>
      </w:r>
    </w:p>
    <w:p w14:paraId="09D77252" w14:textId="77777777" w:rsidR="000D2786" w:rsidRPr="00D70266" w:rsidRDefault="000D2786" w:rsidP="000D2786">
      <w:pPr>
        <w:pStyle w:val="NoSpacing"/>
        <w:rPr>
          <w:rStyle w:val="PageNumber"/>
          <w:rFonts w:eastAsia="Arial" w:cstheme="minorHAnsi"/>
        </w:rPr>
      </w:pPr>
    </w:p>
    <w:p w14:paraId="29496D30" w14:textId="1FE9A792" w:rsidR="000D2786" w:rsidRPr="00D70266" w:rsidRDefault="000D2786" w:rsidP="000D2786">
      <w:pPr>
        <w:pStyle w:val="NoSpacing"/>
        <w:rPr>
          <w:rFonts w:eastAsia="Arial" w:cstheme="minorHAnsi"/>
        </w:rPr>
      </w:pPr>
      <w:r w:rsidRPr="00D70266">
        <w:rPr>
          <w:rFonts w:eastAsia="Arial" w:cstheme="minorHAnsi"/>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w:t>
      </w:r>
      <w:r w:rsidR="00304FA9" w:rsidRPr="00D70266">
        <w:rPr>
          <w:rFonts w:eastAsia="Arial" w:cstheme="minorHAnsi"/>
        </w:rPr>
        <w:t>friends,</w:t>
      </w:r>
      <w:r w:rsidRPr="00D70266">
        <w:rPr>
          <w:rFonts w:eastAsia="Arial" w:cstheme="minorHAnsi"/>
        </w:rPr>
        <w:t xml:space="preserve"> and acquaintances); and by strangers. </w:t>
      </w:r>
    </w:p>
    <w:p w14:paraId="32DF3754" w14:textId="77777777" w:rsidR="004F15D3" w:rsidRDefault="004F15D3" w:rsidP="000D2786">
      <w:pPr>
        <w:pStyle w:val="NoSpacing"/>
        <w:rPr>
          <w:rFonts w:eastAsia="Arial" w:cstheme="minorHAnsi"/>
        </w:rPr>
      </w:pPr>
    </w:p>
    <w:p w14:paraId="00EE832A" w14:textId="6BB25120" w:rsidR="000D2786" w:rsidRPr="00D70266" w:rsidRDefault="000D2786" w:rsidP="000D2786">
      <w:pPr>
        <w:pStyle w:val="NoSpacing"/>
        <w:rPr>
          <w:rFonts w:eastAsia="Arial" w:cstheme="minorHAnsi"/>
        </w:rPr>
      </w:pPr>
      <w:r w:rsidRPr="00D70266">
        <w:rPr>
          <w:rFonts w:eastAsia="Arial" w:cstheme="minorHAnsi"/>
        </w:rPr>
        <w:t xml:space="preserve">Other community safety incidents in the vicinity of a school can raise concerns amongst children and parents, for example, people loitering nearby or unknown adults engaging children in conversation. </w:t>
      </w:r>
    </w:p>
    <w:p w14:paraId="592A82A0" w14:textId="77777777" w:rsidR="000D2786" w:rsidRPr="00D70266" w:rsidRDefault="000D2786" w:rsidP="000D2786">
      <w:pPr>
        <w:pStyle w:val="NoSpacing"/>
        <w:rPr>
          <w:rFonts w:eastAsia="Arial" w:cstheme="minorHAnsi"/>
        </w:rPr>
      </w:pPr>
    </w:p>
    <w:p w14:paraId="4EE21FF3" w14:textId="77777777" w:rsidR="000D2786" w:rsidRPr="00D70266" w:rsidRDefault="000D2786" w:rsidP="000D2786">
      <w:pPr>
        <w:pStyle w:val="NoSpacing"/>
        <w:rPr>
          <w:rFonts w:eastAsia="Arial" w:cstheme="minorHAnsi"/>
        </w:rPr>
      </w:pPr>
      <w:r w:rsidRPr="00D70266">
        <w:rPr>
          <w:rFonts w:eastAsia="Arial" w:cstheme="minorHAnsi"/>
        </w:rPr>
        <w:t>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w:t>
      </w:r>
    </w:p>
    <w:p w14:paraId="6CA8709B" w14:textId="77777777" w:rsidR="00D15E97" w:rsidRPr="00633C31" w:rsidRDefault="00D15E97" w:rsidP="00FB29F8">
      <w:pPr>
        <w:pStyle w:val="NoSpacing"/>
        <w:rPr>
          <w:rStyle w:val="PageNumber"/>
          <w:rFonts w:eastAsia="Arial" w:cstheme="minorHAnsi"/>
        </w:rPr>
      </w:pPr>
    </w:p>
    <w:p w14:paraId="36B86102" w14:textId="0AF1F89D" w:rsidR="00217360" w:rsidRPr="00677907" w:rsidRDefault="00A43476" w:rsidP="0056419D">
      <w:pPr>
        <w:rPr>
          <w:rFonts w:cstheme="minorHAnsi"/>
          <w:b/>
          <w:sz w:val="28"/>
          <w:szCs w:val="28"/>
        </w:rPr>
      </w:pPr>
      <w:r>
        <w:rPr>
          <w:rFonts w:cstheme="minorHAnsi"/>
          <w:b/>
          <w:sz w:val="28"/>
          <w:szCs w:val="28"/>
        </w:rPr>
        <w:t>4</w:t>
      </w:r>
      <w:r w:rsidR="00683694">
        <w:rPr>
          <w:rFonts w:cstheme="minorHAnsi"/>
          <w:b/>
          <w:sz w:val="28"/>
          <w:szCs w:val="28"/>
        </w:rPr>
        <w:t>6</w:t>
      </w:r>
      <w:r w:rsidR="00677907" w:rsidRPr="00677907">
        <w:rPr>
          <w:rFonts w:cstheme="minorHAnsi"/>
          <w:b/>
          <w:sz w:val="28"/>
          <w:szCs w:val="28"/>
        </w:rPr>
        <w:t xml:space="preserve">) </w:t>
      </w:r>
      <w:r w:rsidR="00217360" w:rsidRPr="00677907">
        <w:rPr>
          <w:rFonts w:cstheme="minorHAnsi"/>
          <w:b/>
          <w:sz w:val="28"/>
          <w:szCs w:val="28"/>
        </w:rPr>
        <w:t>Monitoring policy and practice</w:t>
      </w:r>
    </w:p>
    <w:p w14:paraId="45E78D01" w14:textId="77777777" w:rsidR="009F2D8B" w:rsidRDefault="00217360" w:rsidP="009F2D8B">
      <w:pPr>
        <w:rPr>
          <w:rFonts w:cstheme="minorHAnsi"/>
        </w:rPr>
      </w:pPr>
      <w:r w:rsidRPr="00633C31">
        <w:rPr>
          <w:rFonts w:cstheme="minorHAnsi"/>
        </w:rPr>
        <w:t>Our safeguarding policy and procedures will be reviewed annually or sooner if required. All staff and stakeholders may contribute to the development of our policies and procedures.</w:t>
      </w:r>
      <w:r w:rsidR="002E60F6">
        <w:rPr>
          <w:rFonts w:cstheme="minorHAnsi"/>
        </w:rPr>
        <w:t xml:space="preserve"> </w:t>
      </w:r>
      <w:r w:rsidRPr="00633C31">
        <w:rPr>
          <w:rFonts w:cstheme="minorHAnsi"/>
        </w:rPr>
        <w:t>Our policy will be published on our website and paper copies are available upon request.</w:t>
      </w:r>
    </w:p>
    <w:p w14:paraId="65F38EB7" w14:textId="77777777" w:rsidR="009F2D8B" w:rsidRDefault="009F2D8B" w:rsidP="009F2D8B">
      <w:pPr>
        <w:rPr>
          <w:rFonts w:cstheme="minorHAnsi"/>
        </w:rPr>
      </w:pPr>
    </w:p>
    <w:p w14:paraId="44C6DE14" w14:textId="77777777" w:rsidR="009F2D8B" w:rsidRDefault="009F2D8B" w:rsidP="009F2D8B">
      <w:pPr>
        <w:rPr>
          <w:rFonts w:cstheme="minorHAnsi"/>
        </w:rPr>
      </w:pPr>
    </w:p>
    <w:p w14:paraId="3BD9DA16" w14:textId="77777777" w:rsidR="009F2D8B" w:rsidRDefault="009F2D8B" w:rsidP="009F2D8B">
      <w:pPr>
        <w:rPr>
          <w:rFonts w:cstheme="minorHAnsi"/>
        </w:rPr>
      </w:pPr>
    </w:p>
    <w:p w14:paraId="5101C6FB" w14:textId="77777777" w:rsidR="009F2D8B" w:rsidRDefault="009F2D8B" w:rsidP="009F2D8B">
      <w:pPr>
        <w:rPr>
          <w:rFonts w:cstheme="minorHAnsi"/>
        </w:rPr>
      </w:pPr>
    </w:p>
    <w:p w14:paraId="1C85B587" w14:textId="77777777" w:rsidR="009F2D8B" w:rsidRDefault="009F2D8B" w:rsidP="009F2D8B">
      <w:pPr>
        <w:rPr>
          <w:rFonts w:cstheme="minorHAnsi"/>
        </w:rPr>
      </w:pPr>
    </w:p>
    <w:p w14:paraId="5697119A" w14:textId="77777777" w:rsidR="00E72209" w:rsidRDefault="00E72209" w:rsidP="00E72209">
      <w:pPr>
        <w:rPr>
          <w:rFonts w:cstheme="minorHAnsi"/>
        </w:rPr>
      </w:pPr>
    </w:p>
    <w:p w14:paraId="7FC34D70" w14:textId="358BFDDF" w:rsidR="00E1093D" w:rsidRPr="004F15D3" w:rsidRDefault="00E1093D" w:rsidP="00E72209">
      <w:pPr>
        <w:jc w:val="center"/>
        <w:rPr>
          <w:rFonts w:cstheme="minorHAnsi"/>
        </w:rPr>
      </w:pPr>
      <w:r w:rsidRPr="009F2BAE">
        <w:rPr>
          <w:b/>
          <w:sz w:val="36"/>
          <w:szCs w:val="36"/>
          <w:u w:val="single"/>
        </w:rPr>
        <w:lastRenderedPageBreak/>
        <w:t>Processes for managing individual cases</w:t>
      </w:r>
    </w:p>
    <w:p w14:paraId="027EC2DE" w14:textId="77777777" w:rsidR="00E1093D" w:rsidRPr="009F2BAE" w:rsidRDefault="00E1093D" w:rsidP="00E1093D">
      <w:pPr>
        <w:rPr>
          <w:b/>
          <w:sz w:val="36"/>
          <w:szCs w:val="36"/>
          <w:u w:val="single"/>
        </w:rPr>
      </w:pPr>
    </w:p>
    <w:p w14:paraId="540677D1" w14:textId="77777777" w:rsidR="00E1093D" w:rsidRPr="009F2BAE" w:rsidRDefault="00E1093D" w:rsidP="00E1093D">
      <w:pPr>
        <w:rPr>
          <w:b/>
          <w:sz w:val="36"/>
          <w:szCs w:val="36"/>
          <w:u w:val="single"/>
        </w:rPr>
      </w:pPr>
      <w:r w:rsidRPr="009F2BAE">
        <w:rPr>
          <w:b/>
          <w:sz w:val="36"/>
          <w:szCs w:val="36"/>
          <w:u w:val="single"/>
        </w:rPr>
        <w:t>Chart 1 - Action taken when a child is referred to local authority children's social care services</w:t>
      </w:r>
    </w:p>
    <w:p w14:paraId="172F7D79" w14:textId="77777777" w:rsidR="00E1093D" w:rsidRDefault="00E1093D" w:rsidP="00E1093D">
      <w:pPr>
        <w:rPr>
          <w:sz w:val="36"/>
          <w:szCs w:val="36"/>
        </w:rPr>
      </w:pPr>
      <w:r w:rsidRPr="00B36FEC">
        <w:rPr>
          <w:rFonts w:ascii="Arial" w:hAnsi="Arial" w:cs="Segoe UI"/>
          <w:noProof/>
          <w:color w:val="212529"/>
          <w:sz w:val="36"/>
          <w:szCs w:val="36"/>
          <w:lang w:eastAsia="en-GB"/>
        </w:rPr>
        <w:drawing>
          <wp:anchor distT="0" distB="0" distL="114300" distR="114300" simplePos="0" relativeHeight="251658243" behindDoc="0" locked="0" layoutInCell="1" allowOverlap="1" wp14:anchorId="3F74F18D" wp14:editId="046384EB">
            <wp:simplePos x="0" y="0"/>
            <wp:positionH relativeFrom="margin">
              <wp:posOffset>-29845</wp:posOffset>
            </wp:positionH>
            <wp:positionV relativeFrom="paragraph">
              <wp:posOffset>393065</wp:posOffset>
            </wp:positionV>
            <wp:extent cx="5532120" cy="4259580"/>
            <wp:effectExtent l="0" t="0" r="0" b="7620"/>
            <wp:wrapSquare wrapText="bothSides"/>
            <wp:docPr id="1" name="Picture 1" descr="Flow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chart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32120" cy="4259580"/>
                    </a:xfrm>
                    <a:prstGeom prst="rect">
                      <a:avLst/>
                    </a:prstGeom>
                    <a:noFill/>
                    <a:ln>
                      <a:noFill/>
                    </a:ln>
                  </pic:spPr>
                </pic:pic>
              </a:graphicData>
            </a:graphic>
          </wp:anchor>
        </w:drawing>
      </w:r>
    </w:p>
    <w:p w14:paraId="13ED4EB2" w14:textId="77777777" w:rsidR="00E1093D" w:rsidRPr="00B36FEC" w:rsidRDefault="00E1093D" w:rsidP="00E1093D">
      <w:pPr>
        <w:rPr>
          <w:sz w:val="36"/>
          <w:szCs w:val="36"/>
        </w:rPr>
      </w:pPr>
    </w:p>
    <w:p w14:paraId="11F0BDEF" w14:textId="77777777" w:rsidR="00E1093D" w:rsidRPr="00B36FEC" w:rsidRDefault="00E1093D" w:rsidP="00E1093D">
      <w:pPr>
        <w:rPr>
          <w:sz w:val="36"/>
          <w:szCs w:val="36"/>
        </w:rPr>
      </w:pPr>
    </w:p>
    <w:p w14:paraId="5BB3474C" w14:textId="77777777" w:rsidR="00E1093D" w:rsidRPr="00B36FEC" w:rsidRDefault="00E1093D" w:rsidP="00E1093D">
      <w:pPr>
        <w:rPr>
          <w:sz w:val="36"/>
          <w:szCs w:val="36"/>
        </w:rPr>
      </w:pPr>
      <w:bookmarkStart w:id="7" w:name="flow_two"/>
      <w:bookmarkEnd w:id="7"/>
    </w:p>
    <w:p w14:paraId="07C327C6" w14:textId="77777777" w:rsidR="00E1093D" w:rsidRDefault="00E1093D" w:rsidP="00E1093D">
      <w:pPr>
        <w:rPr>
          <w:sz w:val="36"/>
          <w:szCs w:val="36"/>
        </w:rPr>
      </w:pPr>
    </w:p>
    <w:p w14:paraId="64D97F64" w14:textId="77777777" w:rsidR="00E1093D" w:rsidRDefault="00E1093D" w:rsidP="00E1093D">
      <w:pPr>
        <w:rPr>
          <w:sz w:val="36"/>
          <w:szCs w:val="36"/>
        </w:rPr>
      </w:pPr>
    </w:p>
    <w:p w14:paraId="06F8FC78" w14:textId="77777777" w:rsidR="00E1093D" w:rsidRDefault="00E1093D" w:rsidP="00E1093D">
      <w:pPr>
        <w:rPr>
          <w:sz w:val="36"/>
          <w:szCs w:val="36"/>
        </w:rPr>
      </w:pPr>
    </w:p>
    <w:p w14:paraId="6C8B09EC" w14:textId="77777777" w:rsidR="00E1093D" w:rsidRDefault="00E1093D" w:rsidP="00E1093D">
      <w:pPr>
        <w:rPr>
          <w:b/>
          <w:sz w:val="36"/>
          <w:szCs w:val="36"/>
          <w:u w:val="single"/>
        </w:rPr>
      </w:pPr>
    </w:p>
    <w:p w14:paraId="71D03590" w14:textId="77777777" w:rsidR="00E1093D" w:rsidRDefault="00E1093D" w:rsidP="00E1093D">
      <w:pPr>
        <w:rPr>
          <w:b/>
          <w:sz w:val="36"/>
          <w:szCs w:val="36"/>
          <w:u w:val="single"/>
        </w:rPr>
      </w:pPr>
    </w:p>
    <w:p w14:paraId="38912F54" w14:textId="77777777" w:rsidR="00E1093D" w:rsidRDefault="00E1093D" w:rsidP="00E1093D">
      <w:pPr>
        <w:rPr>
          <w:b/>
          <w:sz w:val="36"/>
          <w:szCs w:val="36"/>
          <w:u w:val="single"/>
        </w:rPr>
      </w:pPr>
    </w:p>
    <w:p w14:paraId="6CA67A9B" w14:textId="77777777" w:rsidR="00E1093D" w:rsidRDefault="00E1093D" w:rsidP="00E1093D">
      <w:pPr>
        <w:rPr>
          <w:b/>
          <w:sz w:val="36"/>
          <w:szCs w:val="36"/>
          <w:u w:val="single"/>
        </w:rPr>
      </w:pPr>
    </w:p>
    <w:p w14:paraId="68C35FD2" w14:textId="77777777" w:rsidR="00E1093D" w:rsidRDefault="00E1093D">
      <w:pPr>
        <w:rPr>
          <w:b/>
          <w:sz w:val="36"/>
          <w:szCs w:val="36"/>
          <w:u w:val="single"/>
        </w:rPr>
      </w:pPr>
      <w:r>
        <w:rPr>
          <w:b/>
          <w:sz w:val="36"/>
          <w:szCs w:val="36"/>
          <w:u w:val="single"/>
        </w:rPr>
        <w:br w:type="page"/>
      </w:r>
    </w:p>
    <w:p w14:paraId="18FA329B" w14:textId="5F555C50" w:rsidR="00E1093D" w:rsidRPr="009F2BAE" w:rsidRDefault="00E1093D" w:rsidP="00E1093D">
      <w:pPr>
        <w:rPr>
          <w:b/>
          <w:sz w:val="36"/>
          <w:szCs w:val="36"/>
          <w:u w:val="single"/>
        </w:rPr>
      </w:pPr>
      <w:r w:rsidRPr="009F2BAE">
        <w:rPr>
          <w:b/>
          <w:sz w:val="36"/>
          <w:szCs w:val="36"/>
          <w:u w:val="single"/>
        </w:rPr>
        <w:lastRenderedPageBreak/>
        <w:t>Chart 2 – Immediate Protection</w:t>
      </w:r>
    </w:p>
    <w:p w14:paraId="517421D3" w14:textId="77777777" w:rsidR="00E1093D" w:rsidRPr="00B36FEC" w:rsidRDefault="00E1093D" w:rsidP="00E1093D">
      <w:pPr>
        <w:rPr>
          <w:sz w:val="36"/>
          <w:szCs w:val="36"/>
        </w:rPr>
      </w:pPr>
    </w:p>
    <w:p w14:paraId="6F427A5C" w14:textId="77777777" w:rsidR="00E1093D" w:rsidRDefault="00E1093D" w:rsidP="00E1093D">
      <w:pPr>
        <w:rPr>
          <w:sz w:val="36"/>
          <w:szCs w:val="36"/>
        </w:rPr>
      </w:pPr>
      <w:r>
        <w:rPr>
          <w:rFonts w:ascii="Arial" w:hAnsi="Arial" w:cs="Arial"/>
          <w:noProof/>
          <w:color w:val="212529"/>
          <w:lang w:eastAsia="en-GB"/>
        </w:rPr>
        <w:drawing>
          <wp:inline distT="0" distB="0" distL="0" distR="0" wp14:anchorId="78EEE4EA" wp14:editId="7FD0D206">
            <wp:extent cx="5440680" cy="7955280"/>
            <wp:effectExtent l="0" t="0" r="7620" b="7620"/>
            <wp:docPr id="4" name="Picture 4" descr="Flow chart 2: Immediat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 chart 2: Immediate protec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40680" cy="7955280"/>
                    </a:xfrm>
                    <a:prstGeom prst="rect">
                      <a:avLst/>
                    </a:prstGeom>
                    <a:noFill/>
                    <a:ln>
                      <a:noFill/>
                    </a:ln>
                  </pic:spPr>
                </pic:pic>
              </a:graphicData>
            </a:graphic>
          </wp:inline>
        </w:drawing>
      </w:r>
    </w:p>
    <w:p w14:paraId="6F01F38D" w14:textId="77777777" w:rsidR="00E1093D" w:rsidRDefault="00E1093D">
      <w:pPr>
        <w:rPr>
          <w:b/>
          <w:sz w:val="36"/>
          <w:szCs w:val="36"/>
          <w:u w:val="single"/>
        </w:rPr>
      </w:pPr>
      <w:r>
        <w:rPr>
          <w:b/>
          <w:sz w:val="36"/>
          <w:szCs w:val="36"/>
          <w:u w:val="single"/>
        </w:rPr>
        <w:br w:type="page"/>
      </w:r>
    </w:p>
    <w:p w14:paraId="645D0C0A" w14:textId="4FF7C308" w:rsidR="00E1093D" w:rsidRPr="009F2BAE" w:rsidRDefault="00E1093D" w:rsidP="00E1093D">
      <w:pPr>
        <w:rPr>
          <w:b/>
          <w:sz w:val="36"/>
          <w:szCs w:val="36"/>
          <w:u w:val="single"/>
        </w:rPr>
      </w:pPr>
      <w:r w:rsidRPr="009F2BAE">
        <w:rPr>
          <w:b/>
          <w:sz w:val="36"/>
          <w:szCs w:val="36"/>
          <w:u w:val="single"/>
        </w:rPr>
        <w:lastRenderedPageBreak/>
        <w:t xml:space="preserve">Chart 3 – Action taken for the assessment of a child </w:t>
      </w:r>
    </w:p>
    <w:p w14:paraId="60A3B5C5" w14:textId="77777777" w:rsidR="00E1093D" w:rsidRPr="00B36FEC" w:rsidRDefault="00E1093D" w:rsidP="00E1093D">
      <w:pPr>
        <w:rPr>
          <w:sz w:val="36"/>
          <w:szCs w:val="36"/>
        </w:rPr>
      </w:pPr>
      <w:r>
        <w:rPr>
          <w:rFonts w:ascii="Arial" w:hAnsi="Arial" w:cs="Arial"/>
          <w:noProof/>
          <w:color w:val="212529"/>
          <w:lang w:eastAsia="en-GB"/>
        </w:rPr>
        <w:drawing>
          <wp:inline distT="0" distB="0" distL="0" distR="0" wp14:anchorId="09163B7A" wp14:editId="34F45E36">
            <wp:extent cx="5509260" cy="8145780"/>
            <wp:effectExtent l="0" t="0" r="0" b="7620"/>
            <wp:docPr id="5" name="Picture 5" descr="Flow 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w chart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09260" cy="8145780"/>
                    </a:xfrm>
                    <a:prstGeom prst="rect">
                      <a:avLst/>
                    </a:prstGeom>
                    <a:noFill/>
                    <a:ln>
                      <a:noFill/>
                    </a:ln>
                  </pic:spPr>
                </pic:pic>
              </a:graphicData>
            </a:graphic>
          </wp:inline>
        </w:drawing>
      </w:r>
    </w:p>
    <w:p w14:paraId="3BE3A001" w14:textId="77777777" w:rsidR="00E1093D" w:rsidRDefault="00E1093D">
      <w:pPr>
        <w:rPr>
          <w:b/>
          <w:sz w:val="36"/>
          <w:szCs w:val="36"/>
          <w:u w:val="single"/>
        </w:rPr>
      </w:pPr>
      <w:r>
        <w:rPr>
          <w:b/>
          <w:sz w:val="36"/>
          <w:szCs w:val="36"/>
          <w:u w:val="single"/>
        </w:rPr>
        <w:br w:type="page"/>
      </w:r>
    </w:p>
    <w:p w14:paraId="0381341E" w14:textId="18A98F1A" w:rsidR="00E1093D" w:rsidRPr="009F2BAE" w:rsidRDefault="00E1093D" w:rsidP="00E1093D">
      <w:pPr>
        <w:rPr>
          <w:b/>
          <w:sz w:val="36"/>
          <w:szCs w:val="36"/>
          <w:u w:val="single"/>
        </w:rPr>
      </w:pPr>
      <w:r w:rsidRPr="009F2BAE">
        <w:rPr>
          <w:b/>
          <w:sz w:val="36"/>
          <w:szCs w:val="36"/>
          <w:u w:val="single"/>
        </w:rPr>
        <w:lastRenderedPageBreak/>
        <w:t xml:space="preserve">Chart 4 – Action following strategy discussion </w:t>
      </w:r>
    </w:p>
    <w:p w14:paraId="0EB90572" w14:textId="77777777" w:rsidR="00E1093D" w:rsidRPr="00B36FEC" w:rsidRDefault="00E1093D" w:rsidP="00E1093D">
      <w:pPr>
        <w:rPr>
          <w:sz w:val="36"/>
          <w:szCs w:val="36"/>
        </w:rPr>
      </w:pPr>
      <w:r>
        <w:rPr>
          <w:rFonts w:ascii="Arial" w:hAnsi="Arial" w:cs="Arial"/>
          <w:noProof/>
          <w:color w:val="212529"/>
          <w:lang w:eastAsia="en-GB"/>
        </w:rPr>
        <w:drawing>
          <wp:inline distT="0" distB="0" distL="0" distR="0" wp14:anchorId="1DCEFB83" wp14:editId="2893856B">
            <wp:extent cx="5731510" cy="8002486"/>
            <wp:effectExtent l="0" t="0" r="2540" b="0"/>
            <wp:docPr id="6" name="Picture 6" descr="Flow chart 4: Action following a strategy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ow chart 4: Action following a strategy discuss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8002486"/>
                    </a:xfrm>
                    <a:prstGeom prst="rect">
                      <a:avLst/>
                    </a:prstGeom>
                    <a:noFill/>
                    <a:ln>
                      <a:noFill/>
                    </a:ln>
                  </pic:spPr>
                </pic:pic>
              </a:graphicData>
            </a:graphic>
          </wp:inline>
        </w:drawing>
      </w:r>
    </w:p>
    <w:p w14:paraId="6B128FC6" w14:textId="77777777" w:rsidR="00E1093D" w:rsidRPr="00B36FEC" w:rsidRDefault="00E1093D" w:rsidP="00E1093D">
      <w:pPr>
        <w:rPr>
          <w:sz w:val="36"/>
          <w:szCs w:val="36"/>
        </w:rPr>
      </w:pPr>
    </w:p>
    <w:p w14:paraId="422282F6" w14:textId="77777777" w:rsidR="00E1093D" w:rsidRPr="009F2BAE" w:rsidRDefault="00E1093D" w:rsidP="00E1093D">
      <w:pPr>
        <w:rPr>
          <w:b/>
          <w:sz w:val="36"/>
          <w:szCs w:val="36"/>
          <w:u w:val="single"/>
        </w:rPr>
      </w:pPr>
      <w:r w:rsidRPr="009F2BAE">
        <w:rPr>
          <w:b/>
          <w:sz w:val="36"/>
          <w:szCs w:val="36"/>
          <w:u w:val="single"/>
        </w:rPr>
        <w:lastRenderedPageBreak/>
        <w:t xml:space="preserve">Chart 5 – Child Protection Plan </w:t>
      </w:r>
    </w:p>
    <w:p w14:paraId="4106DDBA" w14:textId="77777777" w:rsidR="00E1093D" w:rsidRPr="00B36FEC" w:rsidRDefault="00E1093D" w:rsidP="00E1093D">
      <w:pPr>
        <w:rPr>
          <w:sz w:val="36"/>
          <w:szCs w:val="36"/>
        </w:rPr>
      </w:pPr>
      <w:r>
        <w:rPr>
          <w:rFonts w:ascii="Arial" w:hAnsi="Arial" w:cs="Arial"/>
          <w:noProof/>
          <w:color w:val="212529"/>
          <w:lang w:eastAsia="en-GB"/>
        </w:rPr>
        <w:drawing>
          <wp:inline distT="0" distB="0" distL="0" distR="0" wp14:anchorId="3E720F85" wp14:editId="38CA3D41">
            <wp:extent cx="5631180" cy="8450580"/>
            <wp:effectExtent l="0" t="0" r="7620" b="7620"/>
            <wp:docPr id="7" name="Picture 7" descr="Flow 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ow chart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31180" cy="8450580"/>
                    </a:xfrm>
                    <a:prstGeom prst="rect">
                      <a:avLst/>
                    </a:prstGeom>
                    <a:noFill/>
                    <a:ln>
                      <a:noFill/>
                    </a:ln>
                  </pic:spPr>
                </pic:pic>
              </a:graphicData>
            </a:graphic>
          </wp:inline>
        </w:drawing>
      </w:r>
    </w:p>
    <w:p w14:paraId="2B755920" w14:textId="77777777" w:rsidR="00E1093D" w:rsidRPr="00633C31" w:rsidRDefault="00E1093D" w:rsidP="003159B8">
      <w:pPr>
        <w:rPr>
          <w:rFonts w:cstheme="minorHAnsi"/>
        </w:rPr>
      </w:pPr>
    </w:p>
    <w:sectPr w:rsidR="00E1093D" w:rsidRPr="00633C31" w:rsidSect="0056419D">
      <w:footerReference w:type="default" r:id="rId3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F6AFD" w14:textId="77777777" w:rsidR="006D3FCF" w:rsidRDefault="006D3FCF" w:rsidP="008C332A">
      <w:pPr>
        <w:spacing w:after="0" w:line="240" w:lineRule="auto"/>
      </w:pPr>
      <w:r>
        <w:separator/>
      </w:r>
    </w:p>
  </w:endnote>
  <w:endnote w:type="continuationSeparator" w:id="0">
    <w:p w14:paraId="1E0A178F" w14:textId="77777777" w:rsidR="006D3FCF" w:rsidRDefault="006D3FCF" w:rsidP="008C332A">
      <w:pPr>
        <w:spacing w:after="0" w:line="240" w:lineRule="auto"/>
      </w:pPr>
      <w:r>
        <w:continuationSeparator/>
      </w:r>
    </w:p>
  </w:endnote>
  <w:endnote w:type="continuationNotice" w:id="1">
    <w:p w14:paraId="3CFF08DA" w14:textId="77777777" w:rsidR="006D3FCF" w:rsidRDefault="006D3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848258"/>
      <w:docPartObj>
        <w:docPartGallery w:val="Page Numbers (Bottom of Page)"/>
        <w:docPartUnique/>
      </w:docPartObj>
    </w:sdtPr>
    <w:sdtEndPr/>
    <w:sdtContent>
      <w:sdt>
        <w:sdtPr>
          <w:id w:val="-1769616900"/>
          <w:docPartObj>
            <w:docPartGallery w:val="Page Numbers (Top of Page)"/>
            <w:docPartUnique/>
          </w:docPartObj>
        </w:sdtPr>
        <w:sdtEndPr/>
        <w:sdtContent>
          <w:p w14:paraId="2AA7D5E1" w14:textId="28F51746" w:rsidR="00426931" w:rsidRDefault="004269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39</w:t>
            </w:r>
            <w:r>
              <w:rPr>
                <w:b/>
                <w:bCs/>
                <w:sz w:val="24"/>
                <w:szCs w:val="24"/>
              </w:rPr>
              <w:fldChar w:fldCharType="end"/>
            </w:r>
          </w:p>
        </w:sdtContent>
      </w:sdt>
    </w:sdtContent>
  </w:sdt>
  <w:p w14:paraId="4669D21E" w14:textId="77777777" w:rsidR="00426931" w:rsidRPr="0056419D" w:rsidRDefault="00426931" w:rsidP="0056419D">
    <w:pPr>
      <w:pStyle w:val="Footer"/>
      <w:rPr>
        <w:i/>
        <w:sz w:val="18"/>
        <w:szCs w:val="18"/>
      </w:rPr>
    </w:pPr>
    <w:r w:rsidRPr="0056419D">
      <w:rPr>
        <w:i/>
        <w:sz w:val="18"/>
        <w:szCs w:val="18"/>
      </w:rPr>
      <w:t>Safeguarding Policy</w:t>
    </w:r>
  </w:p>
  <w:p w14:paraId="07F85790" w14:textId="77777777" w:rsidR="00426931" w:rsidRDefault="00426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179E" w14:textId="77777777" w:rsidR="006D3FCF" w:rsidRDefault="006D3FCF" w:rsidP="008C332A">
      <w:pPr>
        <w:spacing w:after="0" w:line="240" w:lineRule="auto"/>
      </w:pPr>
      <w:r>
        <w:separator/>
      </w:r>
    </w:p>
  </w:footnote>
  <w:footnote w:type="continuationSeparator" w:id="0">
    <w:p w14:paraId="649F7B99" w14:textId="77777777" w:rsidR="006D3FCF" w:rsidRDefault="006D3FCF" w:rsidP="008C332A">
      <w:pPr>
        <w:spacing w:after="0" w:line="240" w:lineRule="auto"/>
      </w:pPr>
      <w:r>
        <w:continuationSeparator/>
      </w:r>
    </w:p>
  </w:footnote>
  <w:footnote w:type="continuationNotice" w:id="1">
    <w:p w14:paraId="4F10CC57" w14:textId="77777777" w:rsidR="006D3FCF" w:rsidRDefault="006D3F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401"/>
    <w:multiLevelType w:val="hybridMultilevel"/>
    <w:tmpl w:val="89A2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A55FA"/>
    <w:multiLevelType w:val="hybridMultilevel"/>
    <w:tmpl w:val="3B64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250A8"/>
    <w:multiLevelType w:val="hybridMultilevel"/>
    <w:tmpl w:val="0FA472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F6364"/>
    <w:multiLevelType w:val="hybridMultilevel"/>
    <w:tmpl w:val="54906F28"/>
    <w:lvl w:ilvl="0" w:tplc="7AC68D82">
      <w:start w:val="175"/>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047C48D5"/>
    <w:multiLevelType w:val="hybridMultilevel"/>
    <w:tmpl w:val="B9EABFF6"/>
    <w:styleLink w:val="ImportedStyle21"/>
    <w:lvl w:ilvl="0" w:tplc="EA0427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2092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7021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D2346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C4D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50A3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33B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507A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02CB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38349B"/>
    <w:multiLevelType w:val="hybridMultilevel"/>
    <w:tmpl w:val="A92E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27A91"/>
    <w:multiLevelType w:val="hybridMultilevel"/>
    <w:tmpl w:val="8110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DA4E4A"/>
    <w:multiLevelType w:val="hybridMultilevel"/>
    <w:tmpl w:val="8A8A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4D7480"/>
    <w:multiLevelType w:val="hybridMultilevel"/>
    <w:tmpl w:val="2760EC5E"/>
    <w:lvl w:ilvl="0" w:tplc="9C46AD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DA2511"/>
    <w:multiLevelType w:val="hybridMultilevel"/>
    <w:tmpl w:val="67B88D5C"/>
    <w:lvl w:ilvl="0" w:tplc="7AC68D82">
      <w:start w:val="175"/>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0A616497"/>
    <w:multiLevelType w:val="hybridMultilevel"/>
    <w:tmpl w:val="0A22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557"/>
    <w:multiLevelType w:val="hybridMultilevel"/>
    <w:tmpl w:val="665C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4C347D"/>
    <w:multiLevelType w:val="hybridMultilevel"/>
    <w:tmpl w:val="D136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965606"/>
    <w:multiLevelType w:val="hybridMultilevel"/>
    <w:tmpl w:val="DB20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2B2550"/>
    <w:multiLevelType w:val="hybridMultilevel"/>
    <w:tmpl w:val="4B766B6E"/>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F676DF"/>
    <w:multiLevelType w:val="hybridMultilevel"/>
    <w:tmpl w:val="478C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A17657"/>
    <w:multiLevelType w:val="hybridMultilevel"/>
    <w:tmpl w:val="FDD8D6B6"/>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3364A"/>
    <w:multiLevelType w:val="hybridMultilevel"/>
    <w:tmpl w:val="DE1A095E"/>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800948"/>
    <w:multiLevelType w:val="hybridMultilevel"/>
    <w:tmpl w:val="8A68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221788"/>
    <w:multiLevelType w:val="hybridMultilevel"/>
    <w:tmpl w:val="D426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132829"/>
    <w:multiLevelType w:val="hybridMultilevel"/>
    <w:tmpl w:val="F0A8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58002F"/>
    <w:multiLevelType w:val="hybridMultilevel"/>
    <w:tmpl w:val="5D68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C2BAD"/>
    <w:multiLevelType w:val="hybridMultilevel"/>
    <w:tmpl w:val="5E04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FB13AE"/>
    <w:multiLevelType w:val="hybridMultilevel"/>
    <w:tmpl w:val="4A7E3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C5C20A8"/>
    <w:multiLevelType w:val="hybridMultilevel"/>
    <w:tmpl w:val="2E04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CC6896"/>
    <w:multiLevelType w:val="hybridMultilevel"/>
    <w:tmpl w:val="151C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5B6138"/>
    <w:multiLevelType w:val="hybridMultilevel"/>
    <w:tmpl w:val="5F220980"/>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CE1"/>
    <w:multiLevelType w:val="hybridMultilevel"/>
    <w:tmpl w:val="80E0BAD0"/>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494898"/>
    <w:multiLevelType w:val="hybridMultilevel"/>
    <w:tmpl w:val="24148C8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793639B"/>
    <w:multiLevelType w:val="hybridMultilevel"/>
    <w:tmpl w:val="DE888DE6"/>
    <w:lvl w:ilvl="0" w:tplc="51464280">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BC6BB4"/>
    <w:multiLevelType w:val="multilevel"/>
    <w:tmpl w:val="A6CA28AC"/>
    <w:styleLink w:val="ImportedStyle7"/>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080"/>
          <w:tab w:val="num" w:pos="2160"/>
        </w:tabs>
        <w:ind w:left="25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080"/>
          <w:tab w:val="num" w:pos="3240"/>
        </w:tabs>
        <w:ind w:left="36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080"/>
          <w:tab w:val="num" w:pos="3960"/>
        </w:tabs>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080"/>
          <w:tab w:val="num" w:pos="5040"/>
        </w:tabs>
        <w:ind w:left="54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080"/>
          <w:tab w:val="num" w:pos="5760"/>
        </w:tabs>
        <w:ind w:left="612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080"/>
          <w:tab w:val="num" w:pos="6840"/>
        </w:tabs>
        <w:ind w:left="720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080"/>
          <w:tab w:val="num" w:pos="7560"/>
        </w:tabs>
        <w:ind w:left="79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8E0422C"/>
    <w:multiLevelType w:val="hybridMultilevel"/>
    <w:tmpl w:val="87066680"/>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0B5696"/>
    <w:multiLevelType w:val="hybridMultilevel"/>
    <w:tmpl w:val="07D24350"/>
    <w:lvl w:ilvl="0" w:tplc="7AC68D82">
      <w:start w:val="17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7A7AE4"/>
    <w:multiLevelType w:val="hybridMultilevel"/>
    <w:tmpl w:val="273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EA2C78"/>
    <w:multiLevelType w:val="hybridMultilevel"/>
    <w:tmpl w:val="4748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ED7AFB"/>
    <w:multiLevelType w:val="hybridMultilevel"/>
    <w:tmpl w:val="0B0C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236188"/>
    <w:multiLevelType w:val="hybridMultilevel"/>
    <w:tmpl w:val="833C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9C1D1E"/>
    <w:multiLevelType w:val="hybridMultilevel"/>
    <w:tmpl w:val="6F46665A"/>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195479"/>
    <w:multiLevelType w:val="hybridMultilevel"/>
    <w:tmpl w:val="1EE0D0D4"/>
    <w:lvl w:ilvl="0" w:tplc="7AC68D82">
      <w:start w:val="17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B24AD6"/>
    <w:multiLevelType w:val="hybridMultilevel"/>
    <w:tmpl w:val="521C548C"/>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F43BA1"/>
    <w:multiLevelType w:val="hybridMultilevel"/>
    <w:tmpl w:val="B822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B95527"/>
    <w:multiLevelType w:val="hybridMultilevel"/>
    <w:tmpl w:val="79B0D0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284085"/>
    <w:multiLevelType w:val="hybridMultilevel"/>
    <w:tmpl w:val="E5C09102"/>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12383F"/>
    <w:multiLevelType w:val="hybridMultilevel"/>
    <w:tmpl w:val="FA44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F21DF3"/>
    <w:multiLevelType w:val="hybridMultilevel"/>
    <w:tmpl w:val="62C4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E167F0"/>
    <w:multiLevelType w:val="hybridMultilevel"/>
    <w:tmpl w:val="481E37CC"/>
    <w:lvl w:ilvl="0" w:tplc="51464280">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FB387B"/>
    <w:multiLevelType w:val="hybridMultilevel"/>
    <w:tmpl w:val="281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D71994"/>
    <w:multiLevelType w:val="hybridMultilevel"/>
    <w:tmpl w:val="EFA679E6"/>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5C1AE7"/>
    <w:multiLevelType w:val="hybridMultilevel"/>
    <w:tmpl w:val="C1349DB0"/>
    <w:lvl w:ilvl="0" w:tplc="807203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D769DD"/>
    <w:multiLevelType w:val="hybridMultilevel"/>
    <w:tmpl w:val="36968272"/>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1D6B47"/>
    <w:multiLevelType w:val="hybridMultilevel"/>
    <w:tmpl w:val="7DCA0E02"/>
    <w:lvl w:ilvl="0" w:tplc="51464280">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6F60FD"/>
    <w:multiLevelType w:val="hybridMultilevel"/>
    <w:tmpl w:val="0E64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B4595A"/>
    <w:multiLevelType w:val="hybridMultilevel"/>
    <w:tmpl w:val="4A32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0A40A1"/>
    <w:multiLevelType w:val="hybridMultilevel"/>
    <w:tmpl w:val="32C2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0975FA"/>
    <w:multiLevelType w:val="hybridMultilevel"/>
    <w:tmpl w:val="A98255D6"/>
    <w:styleLink w:val="ImportedStyle22"/>
    <w:lvl w:ilvl="0" w:tplc="5C7444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021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4C63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A254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1062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164A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3C49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A418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8275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6636DE4"/>
    <w:multiLevelType w:val="hybridMultilevel"/>
    <w:tmpl w:val="C61481BA"/>
    <w:lvl w:ilvl="0" w:tplc="51464280">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1D15C7"/>
    <w:multiLevelType w:val="hybridMultilevel"/>
    <w:tmpl w:val="348419C8"/>
    <w:lvl w:ilvl="0" w:tplc="7AC68D82">
      <w:start w:val="17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89F03ED"/>
    <w:multiLevelType w:val="hybridMultilevel"/>
    <w:tmpl w:val="B282BA24"/>
    <w:lvl w:ilvl="0" w:tplc="51464280">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C54E6C"/>
    <w:multiLevelType w:val="hybridMultilevel"/>
    <w:tmpl w:val="9C50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5605FA"/>
    <w:multiLevelType w:val="hybridMultilevel"/>
    <w:tmpl w:val="17CEA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9600CCB"/>
    <w:multiLevelType w:val="hybridMultilevel"/>
    <w:tmpl w:val="D71A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905AB3"/>
    <w:multiLevelType w:val="hybridMultilevel"/>
    <w:tmpl w:val="A710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682E59"/>
    <w:multiLevelType w:val="hybridMultilevel"/>
    <w:tmpl w:val="A3DC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F746DC"/>
    <w:multiLevelType w:val="hybridMultilevel"/>
    <w:tmpl w:val="4CD04C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CA1E6A"/>
    <w:multiLevelType w:val="hybridMultilevel"/>
    <w:tmpl w:val="681E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5A7FDC"/>
    <w:multiLevelType w:val="hybridMultilevel"/>
    <w:tmpl w:val="747C1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297D3C"/>
    <w:multiLevelType w:val="hybridMultilevel"/>
    <w:tmpl w:val="95F2F50A"/>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67" w15:restartNumberingAfterBreak="0">
    <w:nsid w:val="67DD5F79"/>
    <w:multiLevelType w:val="hybridMultilevel"/>
    <w:tmpl w:val="02CE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4C4FE9"/>
    <w:multiLevelType w:val="hybridMultilevel"/>
    <w:tmpl w:val="8580E468"/>
    <w:lvl w:ilvl="0" w:tplc="51464280">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70640A"/>
    <w:multiLevelType w:val="hybridMultilevel"/>
    <w:tmpl w:val="1AD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383D1E"/>
    <w:multiLevelType w:val="hybridMultilevel"/>
    <w:tmpl w:val="B32E8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825163"/>
    <w:multiLevelType w:val="hybridMultilevel"/>
    <w:tmpl w:val="1606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E103084"/>
    <w:multiLevelType w:val="hybridMultilevel"/>
    <w:tmpl w:val="052E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28380F"/>
    <w:multiLevelType w:val="hybridMultilevel"/>
    <w:tmpl w:val="C11007D4"/>
    <w:lvl w:ilvl="0" w:tplc="51464280">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2A6E33"/>
    <w:multiLevelType w:val="hybridMultilevel"/>
    <w:tmpl w:val="DC14A564"/>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FA105D"/>
    <w:multiLevelType w:val="hybridMultilevel"/>
    <w:tmpl w:val="C7E2C6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702E572E"/>
    <w:multiLevelType w:val="hybridMultilevel"/>
    <w:tmpl w:val="B59A4B54"/>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0802C97"/>
    <w:multiLevelType w:val="hybridMultilevel"/>
    <w:tmpl w:val="97E6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CE3416"/>
    <w:multiLevelType w:val="hybridMultilevel"/>
    <w:tmpl w:val="BF2C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37F1016"/>
    <w:multiLevelType w:val="hybridMultilevel"/>
    <w:tmpl w:val="9A589C02"/>
    <w:lvl w:ilvl="0" w:tplc="942CC7FE">
      <w:start w:val="1"/>
      <w:numFmt w:val="bullet"/>
      <w:lvlText w:val="•"/>
      <w:lvlJc w:val="left"/>
      <w:pPr>
        <w:tabs>
          <w:tab w:val="num" w:pos="720"/>
        </w:tabs>
        <w:ind w:left="720" w:hanging="360"/>
      </w:pPr>
      <w:rPr>
        <w:rFonts w:ascii="Arial" w:hAnsi="Arial" w:hint="default"/>
      </w:rPr>
    </w:lvl>
    <w:lvl w:ilvl="1" w:tplc="076E870C" w:tentative="1">
      <w:start w:val="1"/>
      <w:numFmt w:val="bullet"/>
      <w:lvlText w:val="•"/>
      <w:lvlJc w:val="left"/>
      <w:pPr>
        <w:tabs>
          <w:tab w:val="num" w:pos="1440"/>
        </w:tabs>
        <w:ind w:left="1440" w:hanging="360"/>
      </w:pPr>
      <w:rPr>
        <w:rFonts w:ascii="Arial" w:hAnsi="Arial" w:hint="default"/>
      </w:rPr>
    </w:lvl>
    <w:lvl w:ilvl="2" w:tplc="550E7930" w:tentative="1">
      <w:start w:val="1"/>
      <w:numFmt w:val="bullet"/>
      <w:lvlText w:val="•"/>
      <w:lvlJc w:val="left"/>
      <w:pPr>
        <w:tabs>
          <w:tab w:val="num" w:pos="2160"/>
        </w:tabs>
        <w:ind w:left="2160" w:hanging="360"/>
      </w:pPr>
      <w:rPr>
        <w:rFonts w:ascii="Arial" w:hAnsi="Arial" w:hint="default"/>
      </w:rPr>
    </w:lvl>
    <w:lvl w:ilvl="3" w:tplc="B88ED974" w:tentative="1">
      <w:start w:val="1"/>
      <w:numFmt w:val="bullet"/>
      <w:lvlText w:val="•"/>
      <w:lvlJc w:val="left"/>
      <w:pPr>
        <w:tabs>
          <w:tab w:val="num" w:pos="2880"/>
        </w:tabs>
        <w:ind w:left="2880" w:hanging="360"/>
      </w:pPr>
      <w:rPr>
        <w:rFonts w:ascii="Arial" w:hAnsi="Arial" w:hint="default"/>
      </w:rPr>
    </w:lvl>
    <w:lvl w:ilvl="4" w:tplc="B06EF5A0" w:tentative="1">
      <w:start w:val="1"/>
      <w:numFmt w:val="bullet"/>
      <w:lvlText w:val="•"/>
      <w:lvlJc w:val="left"/>
      <w:pPr>
        <w:tabs>
          <w:tab w:val="num" w:pos="3600"/>
        </w:tabs>
        <w:ind w:left="3600" w:hanging="360"/>
      </w:pPr>
      <w:rPr>
        <w:rFonts w:ascii="Arial" w:hAnsi="Arial" w:hint="default"/>
      </w:rPr>
    </w:lvl>
    <w:lvl w:ilvl="5" w:tplc="C4CA1304" w:tentative="1">
      <w:start w:val="1"/>
      <w:numFmt w:val="bullet"/>
      <w:lvlText w:val="•"/>
      <w:lvlJc w:val="left"/>
      <w:pPr>
        <w:tabs>
          <w:tab w:val="num" w:pos="4320"/>
        </w:tabs>
        <w:ind w:left="4320" w:hanging="360"/>
      </w:pPr>
      <w:rPr>
        <w:rFonts w:ascii="Arial" w:hAnsi="Arial" w:hint="default"/>
      </w:rPr>
    </w:lvl>
    <w:lvl w:ilvl="6" w:tplc="E85CAC2E" w:tentative="1">
      <w:start w:val="1"/>
      <w:numFmt w:val="bullet"/>
      <w:lvlText w:val="•"/>
      <w:lvlJc w:val="left"/>
      <w:pPr>
        <w:tabs>
          <w:tab w:val="num" w:pos="5040"/>
        </w:tabs>
        <w:ind w:left="5040" w:hanging="360"/>
      </w:pPr>
      <w:rPr>
        <w:rFonts w:ascii="Arial" w:hAnsi="Arial" w:hint="default"/>
      </w:rPr>
    </w:lvl>
    <w:lvl w:ilvl="7" w:tplc="D09A40CE" w:tentative="1">
      <w:start w:val="1"/>
      <w:numFmt w:val="bullet"/>
      <w:lvlText w:val="•"/>
      <w:lvlJc w:val="left"/>
      <w:pPr>
        <w:tabs>
          <w:tab w:val="num" w:pos="5760"/>
        </w:tabs>
        <w:ind w:left="5760" w:hanging="360"/>
      </w:pPr>
      <w:rPr>
        <w:rFonts w:ascii="Arial" w:hAnsi="Arial" w:hint="default"/>
      </w:rPr>
    </w:lvl>
    <w:lvl w:ilvl="8" w:tplc="70DAD20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78E37622"/>
    <w:multiLevelType w:val="hybridMultilevel"/>
    <w:tmpl w:val="E034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9B0314E"/>
    <w:multiLevelType w:val="hybridMultilevel"/>
    <w:tmpl w:val="6F68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B36238A"/>
    <w:multiLevelType w:val="hybridMultilevel"/>
    <w:tmpl w:val="79B0DB32"/>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4F5880"/>
    <w:multiLevelType w:val="hybridMultilevel"/>
    <w:tmpl w:val="6F186DE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4" w15:restartNumberingAfterBreak="0">
    <w:nsid w:val="7CA94082"/>
    <w:multiLevelType w:val="hybridMultilevel"/>
    <w:tmpl w:val="F99C960A"/>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0149F8"/>
    <w:multiLevelType w:val="hybridMultilevel"/>
    <w:tmpl w:val="C33C781A"/>
    <w:lvl w:ilvl="0" w:tplc="7AC68D82">
      <w:start w:val="17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DD46E5"/>
    <w:multiLevelType w:val="hybridMultilevel"/>
    <w:tmpl w:val="0BC4D8B0"/>
    <w:lvl w:ilvl="0" w:tplc="7AC68D82">
      <w:start w:val="17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3"/>
  </w:num>
  <w:num w:numId="2">
    <w:abstractNumId w:val="70"/>
  </w:num>
  <w:num w:numId="3">
    <w:abstractNumId w:val="5"/>
  </w:num>
  <w:num w:numId="4">
    <w:abstractNumId w:val="19"/>
  </w:num>
  <w:num w:numId="5">
    <w:abstractNumId w:val="36"/>
  </w:num>
  <w:num w:numId="6">
    <w:abstractNumId w:val="68"/>
  </w:num>
  <w:num w:numId="7">
    <w:abstractNumId w:val="73"/>
  </w:num>
  <w:num w:numId="8">
    <w:abstractNumId w:val="50"/>
  </w:num>
  <w:num w:numId="9">
    <w:abstractNumId w:val="45"/>
  </w:num>
  <w:num w:numId="10">
    <w:abstractNumId w:val="55"/>
  </w:num>
  <w:num w:numId="11">
    <w:abstractNumId w:val="57"/>
  </w:num>
  <w:num w:numId="12">
    <w:abstractNumId w:val="30"/>
  </w:num>
  <w:num w:numId="13">
    <w:abstractNumId w:val="42"/>
  </w:num>
  <w:num w:numId="14">
    <w:abstractNumId w:val="39"/>
  </w:num>
  <w:num w:numId="15">
    <w:abstractNumId w:val="56"/>
  </w:num>
  <w:num w:numId="16">
    <w:abstractNumId w:val="82"/>
  </w:num>
  <w:num w:numId="17">
    <w:abstractNumId w:val="9"/>
  </w:num>
  <w:num w:numId="18">
    <w:abstractNumId w:val="3"/>
  </w:num>
  <w:num w:numId="19">
    <w:abstractNumId w:val="49"/>
  </w:num>
  <w:num w:numId="20">
    <w:abstractNumId w:val="4"/>
  </w:num>
  <w:num w:numId="21">
    <w:abstractNumId w:val="54"/>
  </w:num>
  <w:num w:numId="22">
    <w:abstractNumId w:val="18"/>
  </w:num>
  <w:num w:numId="23">
    <w:abstractNumId w:val="0"/>
  </w:num>
  <w:num w:numId="24">
    <w:abstractNumId w:val="14"/>
  </w:num>
  <w:num w:numId="25">
    <w:abstractNumId w:val="21"/>
  </w:num>
  <w:num w:numId="26">
    <w:abstractNumId w:val="43"/>
  </w:num>
  <w:num w:numId="27">
    <w:abstractNumId w:val="40"/>
  </w:num>
  <w:num w:numId="28">
    <w:abstractNumId w:val="62"/>
  </w:num>
  <w:num w:numId="29">
    <w:abstractNumId w:val="23"/>
  </w:num>
  <w:num w:numId="30">
    <w:abstractNumId w:val="75"/>
  </w:num>
  <w:num w:numId="31">
    <w:abstractNumId w:val="34"/>
  </w:num>
  <w:num w:numId="32">
    <w:abstractNumId w:val="74"/>
  </w:num>
  <w:num w:numId="33">
    <w:abstractNumId w:val="16"/>
  </w:num>
  <w:num w:numId="34">
    <w:abstractNumId w:val="26"/>
  </w:num>
  <w:num w:numId="35">
    <w:abstractNumId w:val="12"/>
  </w:num>
  <w:num w:numId="36">
    <w:abstractNumId w:val="33"/>
  </w:num>
  <w:num w:numId="37">
    <w:abstractNumId w:val="76"/>
  </w:num>
  <w:num w:numId="38">
    <w:abstractNumId w:val="46"/>
  </w:num>
  <w:num w:numId="39">
    <w:abstractNumId w:val="35"/>
  </w:num>
  <w:num w:numId="40">
    <w:abstractNumId w:val="6"/>
  </w:num>
  <w:num w:numId="41">
    <w:abstractNumId w:val="13"/>
  </w:num>
  <w:num w:numId="42">
    <w:abstractNumId w:val="59"/>
  </w:num>
  <w:num w:numId="43">
    <w:abstractNumId w:val="20"/>
  </w:num>
  <w:num w:numId="44">
    <w:abstractNumId w:val="69"/>
  </w:num>
  <w:num w:numId="45">
    <w:abstractNumId w:val="85"/>
  </w:num>
  <w:num w:numId="46">
    <w:abstractNumId w:val="31"/>
  </w:num>
  <w:num w:numId="47">
    <w:abstractNumId w:val="37"/>
  </w:num>
  <w:num w:numId="48">
    <w:abstractNumId w:val="47"/>
  </w:num>
  <w:num w:numId="49">
    <w:abstractNumId w:val="27"/>
  </w:num>
  <w:num w:numId="50">
    <w:abstractNumId w:val="48"/>
  </w:num>
  <w:num w:numId="51">
    <w:abstractNumId w:val="2"/>
  </w:num>
  <w:num w:numId="52">
    <w:abstractNumId w:val="72"/>
  </w:num>
  <w:num w:numId="53">
    <w:abstractNumId w:val="52"/>
  </w:num>
  <w:num w:numId="54">
    <w:abstractNumId w:val="77"/>
  </w:num>
  <w:num w:numId="55">
    <w:abstractNumId w:val="71"/>
  </w:num>
  <w:num w:numId="56">
    <w:abstractNumId w:val="51"/>
  </w:num>
  <w:num w:numId="57">
    <w:abstractNumId w:val="63"/>
  </w:num>
  <w:num w:numId="58">
    <w:abstractNumId w:val="58"/>
  </w:num>
  <w:num w:numId="59">
    <w:abstractNumId w:val="17"/>
  </w:num>
  <w:num w:numId="60">
    <w:abstractNumId w:val="66"/>
  </w:num>
  <w:num w:numId="61">
    <w:abstractNumId w:val="29"/>
  </w:num>
  <w:num w:numId="62">
    <w:abstractNumId w:val="38"/>
  </w:num>
  <w:num w:numId="63">
    <w:abstractNumId w:val="11"/>
  </w:num>
  <w:num w:numId="64">
    <w:abstractNumId w:val="67"/>
  </w:num>
  <w:num w:numId="65">
    <w:abstractNumId w:val="78"/>
  </w:num>
  <w:num w:numId="66">
    <w:abstractNumId w:val="81"/>
  </w:num>
  <w:num w:numId="67">
    <w:abstractNumId w:val="10"/>
  </w:num>
  <w:num w:numId="68">
    <w:abstractNumId w:val="7"/>
  </w:num>
  <w:num w:numId="69">
    <w:abstractNumId w:val="80"/>
  </w:num>
  <w:num w:numId="70">
    <w:abstractNumId w:val="22"/>
  </w:num>
  <w:num w:numId="71">
    <w:abstractNumId w:val="64"/>
  </w:num>
  <w:num w:numId="72">
    <w:abstractNumId w:val="44"/>
  </w:num>
  <w:num w:numId="73">
    <w:abstractNumId w:val="60"/>
  </w:num>
  <w:num w:numId="74">
    <w:abstractNumId w:val="15"/>
  </w:num>
  <w:num w:numId="75">
    <w:abstractNumId w:val="24"/>
  </w:num>
  <w:num w:numId="76">
    <w:abstractNumId w:val="28"/>
  </w:num>
  <w:num w:numId="77">
    <w:abstractNumId w:val="25"/>
  </w:num>
  <w:num w:numId="78">
    <w:abstractNumId w:val="86"/>
  </w:num>
  <w:num w:numId="79">
    <w:abstractNumId w:val="32"/>
  </w:num>
  <w:num w:numId="80">
    <w:abstractNumId w:val="84"/>
  </w:num>
  <w:num w:numId="81">
    <w:abstractNumId w:val="8"/>
  </w:num>
  <w:num w:numId="82">
    <w:abstractNumId w:val="1"/>
  </w:num>
  <w:num w:numId="83">
    <w:abstractNumId w:val="53"/>
  </w:num>
  <w:num w:numId="84">
    <w:abstractNumId w:val="79"/>
  </w:num>
  <w:num w:numId="85">
    <w:abstractNumId w:val="65"/>
  </w:num>
  <w:num w:numId="86">
    <w:abstractNumId w:val="41"/>
  </w:num>
  <w:num w:numId="87">
    <w:abstractNumId w:val="6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2A"/>
    <w:rsid w:val="00004446"/>
    <w:rsid w:val="00006306"/>
    <w:rsid w:val="000076B2"/>
    <w:rsid w:val="00007EE3"/>
    <w:rsid w:val="00012522"/>
    <w:rsid w:val="000128CB"/>
    <w:rsid w:val="00013149"/>
    <w:rsid w:val="000146A0"/>
    <w:rsid w:val="000152A6"/>
    <w:rsid w:val="00015B50"/>
    <w:rsid w:val="00016138"/>
    <w:rsid w:val="00020159"/>
    <w:rsid w:val="0002189F"/>
    <w:rsid w:val="0002219D"/>
    <w:rsid w:val="00024010"/>
    <w:rsid w:val="00024227"/>
    <w:rsid w:val="00025856"/>
    <w:rsid w:val="0002674C"/>
    <w:rsid w:val="00027D08"/>
    <w:rsid w:val="00030AFF"/>
    <w:rsid w:val="000341E5"/>
    <w:rsid w:val="00040016"/>
    <w:rsid w:val="000427A4"/>
    <w:rsid w:val="00044641"/>
    <w:rsid w:val="00045DAF"/>
    <w:rsid w:val="0004656B"/>
    <w:rsid w:val="000467E9"/>
    <w:rsid w:val="00047843"/>
    <w:rsid w:val="00052189"/>
    <w:rsid w:val="00052E96"/>
    <w:rsid w:val="000553EB"/>
    <w:rsid w:val="00055440"/>
    <w:rsid w:val="00057AE3"/>
    <w:rsid w:val="00057E71"/>
    <w:rsid w:val="0006163E"/>
    <w:rsid w:val="00062D14"/>
    <w:rsid w:val="00064C3F"/>
    <w:rsid w:val="00067ADF"/>
    <w:rsid w:val="00067CEA"/>
    <w:rsid w:val="0007081A"/>
    <w:rsid w:val="00073321"/>
    <w:rsid w:val="00074CEE"/>
    <w:rsid w:val="0007517D"/>
    <w:rsid w:val="00080105"/>
    <w:rsid w:val="00080289"/>
    <w:rsid w:val="0008257B"/>
    <w:rsid w:val="00087141"/>
    <w:rsid w:val="000876FB"/>
    <w:rsid w:val="00091425"/>
    <w:rsid w:val="00092026"/>
    <w:rsid w:val="00093B37"/>
    <w:rsid w:val="00094225"/>
    <w:rsid w:val="0009723B"/>
    <w:rsid w:val="000A1819"/>
    <w:rsid w:val="000A1C3D"/>
    <w:rsid w:val="000A2660"/>
    <w:rsid w:val="000A7BC8"/>
    <w:rsid w:val="000B1E4F"/>
    <w:rsid w:val="000B7AD5"/>
    <w:rsid w:val="000C0F2B"/>
    <w:rsid w:val="000C213F"/>
    <w:rsid w:val="000C2477"/>
    <w:rsid w:val="000C2836"/>
    <w:rsid w:val="000C33D4"/>
    <w:rsid w:val="000C5A82"/>
    <w:rsid w:val="000C6018"/>
    <w:rsid w:val="000C725F"/>
    <w:rsid w:val="000C7FD3"/>
    <w:rsid w:val="000D2786"/>
    <w:rsid w:val="000D5225"/>
    <w:rsid w:val="000E36D4"/>
    <w:rsid w:val="000E43AD"/>
    <w:rsid w:val="000E5BC8"/>
    <w:rsid w:val="000E677C"/>
    <w:rsid w:val="000F1627"/>
    <w:rsid w:val="000F246E"/>
    <w:rsid w:val="000F3538"/>
    <w:rsid w:val="000F3F6C"/>
    <w:rsid w:val="000F5C0D"/>
    <w:rsid w:val="000F6B4E"/>
    <w:rsid w:val="0010182E"/>
    <w:rsid w:val="00101E7C"/>
    <w:rsid w:val="00105A66"/>
    <w:rsid w:val="001109BB"/>
    <w:rsid w:val="00111776"/>
    <w:rsid w:val="00111DB7"/>
    <w:rsid w:val="00117EBF"/>
    <w:rsid w:val="00121BAB"/>
    <w:rsid w:val="0013624B"/>
    <w:rsid w:val="00140000"/>
    <w:rsid w:val="00142A2D"/>
    <w:rsid w:val="0014655E"/>
    <w:rsid w:val="0014763D"/>
    <w:rsid w:val="00151B89"/>
    <w:rsid w:val="00152A67"/>
    <w:rsid w:val="00152ECC"/>
    <w:rsid w:val="00154656"/>
    <w:rsid w:val="00154B2A"/>
    <w:rsid w:val="00155AB7"/>
    <w:rsid w:val="00156960"/>
    <w:rsid w:val="00156A37"/>
    <w:rsid w:val="00157E08"/>
    <w:rsid w:val="00161759"/>
    <w:rsid w:val="001625CC"/>
    <w:rsid w:val="00163D71"/>
    <w:rsid w:val="001659CA"/>
    <w:rsid w:val="00167A58"/>
    <w:rsid w:val="00170582"/>
    <w:rsid w:val="00173967"/>
    <w:rsid w:val="001750E9"/>
    <w:rsid w:val="0018099E"/>
    <w:rsid w:val="00180A3E"/>
    <w:rsid w:val="001829B4"/>
    <w:rsid w:val="00183F77"/>
    <w:rsid w:val="001848CF"/>
    <w:rsid w:val="0018602B"/>
    <w:rsid w:val="001866FB"/>
    <w:rsid w:val="00186AFB"/>
    <w:rsid w:val="001871C5"/>
    <w:rsid w:val="001909E5"/>
    <w:rsid w:val="0019167B"/>
    <w:rsid w:val="001937C4"/>
    <w:rsid w:val="001974CC"/>
    <w:rsid w:val="001A11FF"/>
    <w:rsid w:val="001A5EB0"/>
    <w:rsid w:val="001A782B"/>
    <w:rsid w:val="001B1490"/>
    <w:rsid w:val="001B21A0"/>
    <w:rsid w:val="001B3C6E"/>
    <w:rsid w:val="001B40D4"/>
    <w:rsid w:val="001C016C"/>
    <w:rsid w:val="001C049E"/>
    <w:rsid w:val="001C154A"/>
    <w:rsid w:val="001C16D0"/>
    <w:rsid w:val="001C6502"/>
    <w:rsid w:val="001D329F"/>
    <w:rsid w:val="001D3373"/>
    <w:rsid w:val="001D484C"/>
    <w:rsid w:val="001D7481"/>
    <w:rsid w:val="001E3918"/>
    <w:rsid w:val="001E798F"/>
    <w:rsid w:val="001F3820"/>
    <w:rsid w:val="001F4474"/>
    <w:rsid w:val="002006EB"/>
    <w:rsid w:val="00201E03"/>
    <w:rsid w:val="00202A83"/>
    <w:rsid w:val="00206D04"/>
    <w:rsid w:val="00211C12"/>
    <w:rsid w:val="00212171"/>
    <w:rsid w:val="00215221"/>
    <w:rsid w:val="00215504"/>
    <w:rsid w:val="00217360"/>
    <w:rsid w:val="00217ED2"/>
    <w:rsid w:val="00223651"/>
    <w:rsid w:val="00223990"/>
    <w:rsid w:val="0022405D"/>
    <w:rsid w:val="00224139"/>
    <w:rsid w:val="00225171"/>
    <w:rsid w:val="0022631D"/>
    <w:rsid w:val="00226676"/>
    <w:rsid w:val="00226898"/>
    <w:rsid w:val="00230A8E"/>
    <w:rsid w:val="0023195E"/>
    <w:rsid w:val="00233FE3"/>
    <w:rsid w:val="0023546A"/>
    <w:rsid w:val="002356E0"/>
    <w:rsid w:val="00240187"/>
    <w:rsid w:val="00245BD9"/>
    <w:rsid w:val="00245EFC"/>
    <w:rsid w:val="00246FA4"/>
    <w:rsid w:val="00256181"/>
    <w:rsid w:val="002611EA"/>
    <w:rsid w:val="00262CB7"/>
    <w:rsid w:val="0026571E"/>
    <w:rsid w:val="0026692E"/>
    <w:rsid w:val="00266961"/>
    <w:rsid w:val="002669B3"/>
    <w:rsid w:val="00267495"/>
    <w:rsid w:val="00271C30"/>
    <w:rsid w:val="00271DF8"/>
    <w:rsid w:val="00272765"/>
    <w:rsid w:val="0027514E"/>
    <w:rsid w:val="002779B1"/>
    <w:rsid w:val="002827BB"/>
    <w:rsid w:val="00284E51"/>
    <w:rsid w:val="00286ECA"/>
    <w:rsid w:val="00291862"/>
    <w:rsid w:val="00291F3C"/>
    <w:rsid w:val="00293ACD"/>
    <w:rsid w:val="0029583A"/>
    <w:rsid w:val="00295EED"/>
    <w:rsid w:val="0029795C"/>
    <w:rsid w:val="002A0B71"/>
    <w:rsid w:val="002B1F67"/>
    <w:rsid w:val="002B378C"/>
    <w:rsid w:val="002B5B1F"/>
    <w:rsid w:val="002B7A0F"/>
    <w:rsid w:val="002C157D"/>
    <w:rsid w:val="002C58FD"/>
    <w:rsid w:val="002D10CB"/>
    <w:rsid w:val="002D48E3"/>
    <w:rsid w:val="002D4B99"/>
    <w:rsid w:val="002D7174"/>
    <w:rsid w:val="002D77CF"/>
    <w:rsid w:val="002E18A9"/>
    <w:rsid w:val="002E405B"/>
    <w:rsid w:val="002E60F6"/>
    <w:rsid w:val="002E6827"/>
    <w:rsid w:val="002E7659"/>
    <w:rsid w:val="002F0EBC"/>
    <w:rsid w:val="002F21AF"/>
    <w:rsid w:val="002F27A1"/>
    <w:rsid w:val="002F2B37"/>
    <w:rsid w:val="002F33BC"/>
    <w:rsid w:val="002F47A8"/>
    <w:rsid w:val="002F4F2E"/>
    <w:rsid w:val="00301882"/>
    <w:rsid w:val="00302BE3"/>
    <w:rsid w:val="00304FA9"/>
    <w:rsid w:val="00305310"/>
    <w:rsid w:val="00306A27"/>
    <w:rsid w:val="0030730B"/>
    <w:rsid w:val="00307DB0"/>
    <w:rsid w:val="0031046F"/>
    <w:rsid w:val="00310ADF"/>
    <w:rsid w:val="00310F77"/>
    <w:rsid w:val="00314100"/>
    <w:rsid w:val="00314CDE"/>
    <w:rsid w:val="00315356"/>
    <w:rsid w:val="003159B8"/>
    <w:rsid w:val="00315F4A"/>
    <w:rsid w:val="003164F0"/>
    <w:rsid w:val="00316D4E"/>
    <w:rsid w:val="00320594"/>
    <w:rsid w:val="0032113C"/>
    <w:rsid w:val="00324CC1"/>
    <w:rsid w:val="003259D8"/>
    <w:rsid w:val="0032657B"/>
    <w:rsid w:val="00327AD7"/>
    <w:rsid w:val="00327D22"/>
    <w:rsid w:val="00327E64"/>
    <w:rsid w:val="00330661"/>
    <w:rsid w:val="0033178A"/>
    <w:rsid w:val="003327F5"/>
    <w:rsid w:val="00337D0A"/>
    <w:rsid w:val="00350487"/>
    <w:rsid w:val="00350B40"/>
    <w:rsid w:val="00353607"/>
    <w:rsid w:val="00353FC0"/>
    <w:rsid w:val="0036077F"/>
    <w:rsid w:val="00360901"/>
    <w:rsid w:val="00361193"/>
    <w:rsid w:val="003627DA"/>
    <w:rsid w:val="0036310A"/>
    <w:rsid w:val="003633FD"/>
    <w:rsid w:val="003711FD"/>
    <w:rsid w:val="0037129B"/>
    <w:rsid w:val="00372617"/>
    <w:rsid w:val="00375119"/>
    <w:rsid w:val="0037548E"/>
    <w:rsid w:val="00381D61"/>
    <w:rsid w:val="00386D56"/>
    <w:rsid w:val="003879BE"/>
    <w:rsid w:val="003947D4"/>
    <w:rsid w:val="00394E2D"/>
    <w:rsid w:val="00394FEF"/>
    <w:rsid w:val="00395C69"/>
    <w:rsid w:val="0039615D"/>
    <w:rsid w:val="003A025F"/>
    <w:rsid w:val="003A06C5"/>
    <w:rsid w:val="003A1DE0"/>
    <w:rsid w:val="003A2189"/>
    <w:rsid w:val="003A3363"/>
    <w:rsid w:val="003A35B1"/>
    <w:rsid w:val="003A7934"/>
    <w:rsid w:val="003B73E4"/>
    <w:rsid w:val="003B7DD4"/>
    <w:rsid w:val="003C0FA7"/>
    <w:rsid w:val="003C1CFD"/>
    <w:rsid w:val="003D347B"/>
    <w:rsid w:val="003E0585"/>
    <w:rsid w:val="003E24A3"/>
    <w:rsid w:val="003E4064"/>
    <w:rsid w:val="003E6594"/>
    <w:rsid w:val="003E6F72"/>
    <w:rsid w:val="003F1F8A"/>
    <w:rsid w:val="003F3941"/>
    <w:rsid w:val="003F3AD2"/>
    <w:rsid w:val="0040508B"/>
    <w:rsid w:val="004061B5"/>
    <w:rsid w:val="00406D64"/>
    <w:rsid w:val="00412AB9"/>
    <w:rsid w:val="00412CC3"/>
    <w:rsid w:val="00413582"/>
    <w:rsid w:val="0041366F"/>
    <w:rsid w:val="00417C36"/>
    <w:rsid w:val="00426931"/>
    <w:rsid w:val="00426D14"/>
    <w:rsid w:val="00430263"/>
    <w:rsid w:val="0043087C"/>
    <w:rsid w:val="00431B50"/>
    <w:rsid w:val="004333D7"/>
    <w:rsid w:val="00441516"/>
    <w:rsid w:val="00443B27"/>
    <w:rsid w:val="00444004"/>
    <w:rsid w:val="0044627D"/>
    <w:rsid w:val="00447410"/>
    <w:rsid w:val="004500BD"/>
    <w:rsid w:val="0045083B"/>
    <w:rsid w:val="00450ECB"/>
    <w:rsid w:val="0045167F"/>
    <w:rsid w:val="00451C0E"/>
    <w:rsid w:val="004522E9"/>
    <w:rsid w:val="00452D28"/>
    <w:rsid w:val="00456A14"/>
    <w:rsid w:val="004604C7"/>
    <w:rsid w:val="00461A8A"/>
    <w:rsid w:val="0046412C"/>
    <w:rsid w:val="00464392"/>
    <w:rsid w:val="0046580B"/>
    <w:rsid w:val="0046747B"/>
    <w:rsid w:val="004740E6"/>
    <w:rsid w:val="00475FAE"/>
    <w:rsid w:val="004770A6"/>
    <w:rsid w:val="0047738D"/>
    <w:rsid w:val="00487EA0"/>
    <w:rsid w:val="00490ADE"/>
    <w:rsid w:val="00492148"/>
    <w:rsid w:val="00493ECD"/>
    <w:rsid w:val="004A1DFE"/>
    <w:rsid w:val="004A4F4E"/>
    <w:rsid w:val="004A5F7B"/>
    <w:rsid w:val="004A621C"/>
    <w:rsid w:val="004A74C5"/>
    <w:rsid w:val="004A791A"/>
    <w:rsid w:val="004B2A1B"/>
    <w:rsid w:val="004B3624"/>
    <w:rsid w:val="004C65BA"/>
    <w:rsid w:val="004C6C71"/>
    <w:rsid w:val="004D2412"/>
    <w:rsid w:val="004D2586"/>
    <w:rsid w:val="004D5246"/>
    <w:rsid w:val="004D5C1B"/>
    <w:rsid w:val="004D5E50"/>
    <w:rsid w:val="004D5EBA"/>
    <w:rsid w:val="004D62F9"/>
    <w:rsid w:val="004D6C45"/>
    <w:rsid w:val="004D7C4C"/>
    <w:rsid w:val="004E207D"/>
    <w:rsid w:val="004E7E56"/>
    <w:rsid w:val="004F10F9"/>
    <w:rsid w:val="004F15D3"/>
    <w:rsid w:val="004F1BE3"/>
    <w:rsid w:val="004F4CE8"/>
    <w:rsid w:val="00504EE4"/>
    <w:rsid w:val="005139E1"/>
    <w:rsid w:val="00514B17"/>
    <w:rsid w:val="00515FED"/>
    <w:rsid w:val="00516455"/>
    <w:rsid w:val="00520569"/>
    <w:rsid w:val="00522A60"/>
    <w:rsid w:val="0052416E"/>
    <w:rsid w:val="00524A90"/>
    <w:rsid w:val="0052634B"/>
    <w:rsid w:val="00527D7B"/>
    <w:rsid w:val="00527F11"/>
    <w:rsid w:val="005334B5"/>
    <w:rsid w:val="005339FC"/>
    <w:rsid w:val="00533EE2"/>
    <w:rsid w:val="00540F09"/>
    <w:rsid w:val="0054421B"/>
    <w:rsid w:val="00546CD1"/>
    <w:rsid w:val="00546DB1"/>
    <w:rsid w:val="00550318"/>
    <w:rsid w:val="00550769"/>
    <w:rsid w:val="00551E88"/>
    <w:rsid w:val="005540D6"/>
    <w:rsid w:val="00556A5C"/>
    <w:rsid w:val="00561D49"/>
    <w:rsid w:val="005623E3"/>
    <w:rsid w:val="0056410C"/>
    <w:rsid w:val="0056419D"/>
    <w:rsid w:val="00564DB5"/>
    <w:rsid w:val="00565EF2"/>
    <w:rsid w:val="0057161B"/>
    <w:rsid w:val="00573B17"/>
    <w:rsid w:val="005765F7"/>
    <w:rsid w:val="00577510"/>
    <w:rsid w:val="005775C5"/>
    <w:rsid w:val="00580489"/>
    <w:rsid w:val="0058071C"/>
    <w:rsid w:val="00581461"/>
    <w:rsid w:val="005820E0"/>
    <w:rsid w:val="00586E2B"/>
    <w:rsid w:val="00591D77"/>
    <w:rsid w:val="00594A82"/>
    <w:rsid w:val="00595887"/>
    <w:rsid w:val="0059683E"/>
    <w:rsid w:val="005A04A6"/>
    <w:rsid w:val="005A3733"/>
    <w:rsid w:val="005A57F4"/>
    <w:rsid w:val="005A6982"/>
    <w:rsid w:val="005B1F01"/>
    <w:rsid w:val="005B4577"/>
    <w:rsid w:val="005B623B"/>
    <w:rsid w:val="005C3FE7"/>
    <w:rsid w:val="005C4A98"/>
    <w:rsid w:val="005C6E1E"/>
    <w:rsid w:val="005C78AE"/>
    <w:rsid w:val="005C7C7F"/>
    <w:rsid w:val="005D606B"/>
    <w:rsid w:val="005D65D3"/>
    <w:rsid w:val="005D75E6"/>
    <w:rsid w:val="005E0F0A"/>
    <w:rsid w:val="005E0F69"/>
    <w:rsid w:val="005E4B90"/>
    <w:rsid w:val="005E5957"/>
    <w:rsid w:val="005F205A"/>
    <w:rsid w:val="005F2C1C"/>
    <w:rsid w:val="005F3CC9"/>
    <w:rsid w:val="005F44B7"/>
    <w:rsid w:val="005F4892"/>
    <w:rsid w:val="005F4E99"/>
    <w:rsid w:val="005F4F7C"/>
    <w:rsid w:val="005F76DB"/>
    <w:rsid w:val="00602A8F"/>
    <w:rsid w:val="00606AF9"/>
    <w:rsid w:val="0060790D"/>
    <w:rsid w:val="0061153B"/>
    <w:rsid w:val="00612E69"/>
    <w:rsid w:val="0061337E"/>
    <w:rsid w:val="00613625"/>
    <w:rsid w:val="00615001"/>
    <w:rsid w:val="00617589"/>
    <w:rsid w:val="0061798B"/>
    <w:rsid w:val="006220FF"/>
    <w:rsid w:val="00622E7D"/>
    <w:rsid w:val="006252EE"/>
    <w:rsid w:val="00626358"/>
    <w:rsid w:val="00631F33"/>
    <w:rsid w:val="00633C31"/>
    <w:rsid w:val="00637DB9"/>
    <w:rsid w:val="0064239B"/>
    <w:rsid w:val="00642498"/>
    <w:rsid w:val="00642EC7"/>
    <w:rsid w:val="00644849"/>
    <w:rsid w:val="00646A15"/>
    <w:rsid w:val="00650909"/>
    <w:rsid w:val="00651AB4"/>
    <w:rsid w:val="00653F07"/>
    <w:rsid w:val="00654B15"/>
    <w:rsid w:val="00655F53"/>
    <w:rsid w:val="00656CA9"/>
    <w:rsid w:val="00656D1D"/>
    <w:rsid w:val="00661512"/>
    <w:rsid w:val="006633F0"/>
    <w:rsid w:val="006633F9"/>
    <w:rsid w:val="006647A0"/>
    <w:rsid w:val="0067059F"/>
    <w:rsid w:val="00670AEF"/>
    <w:rsid w:val="00672816"/>
    <w:rsid w:val="006777FA"/>
    <w:rsid w:val="00677907"/>
    <w:rsid w:val="00681F21"/>
    <w:rsid w:val="0068230E"/>
    <w:rsid w:val="00683694"/>
    <w:rsid w:val="00685080"/>
    <w:rsid w:val="00685A99"/>
    <w:rsid w:val="00686269"/>
    <w:rsid w:val="006874D7"/>
    <w:rsid w:val="00687694"/>
    <w:rsid w:val="00687DA1"/>
    <w:rsid w:val="00687DEF"/>
    <w:rsid w:val="00687ED6"/>
    <w:rsid w:val="0069065C"/>
    <w:rsid w:val="00690C8E"/>
    <w:rsid w:val="00690DA8"/>
    <w:rsid w:val="00692934"/>
    <w:rsid w:val="00693FF8"/>
    <w:rsid w:val="00694D8F"/>
    <w:rsid w:val="00695D46"/>
    <w:rsid w:val="006A1E6A"/>
    <w:rsid w:val="006A2616"/>
    <w:rsid w:val="006A567E"/>
    <w:rsid w:val="006A63DE"/>
    <w:rsid w:val="006A725E"/>
    <w:rsid w:val="006B43BB"/>
    <w:rsid w:val="006B52A6"/>
    <w:rsid w:val="006B5F29"/>
    <w:rsid w:val="006B67A5"/>
    <w:rsid w:val="006B7B13"/>
    <w:rsid w:val="006C05EF"/>
    <w:rsid w:val="006C3A1C"/>
    <w:rsid w:val="006D2025"/>
    <w:rsid w:val="006D350E"/>
    <w:rsid w:val="006D3C42"/>
    <w:rsid w:val="006D3FCF"/>
    <w:rsid w:val="006E0060"/>
    <w:rsid w:val="006E07C2"/>
    <w:rsid w:val="006E084C"/>
    <w:rsid w:val="006E149D"/>
    <w:rsid w:val="006E4420"/>
    <w:rsid w:val="006E54FA"/>
    <w:rsid w:val="006E7B61"/>
    <w:rsid w:val="006F1AB7"/>
    <w:rsid w:val="006F27C0"/>
    <w:rsid w:val="006F4401"/>
    <w:rsid w:val="006F603A"/>
    <w:rsid w:val="006F6ACB"/>
    <w:rsid w:val="007013B4"/>
    <w:rsid w:val="00702C85"/>
    <w:rsid w:val="00707861"/>
    <w:rsid w:val="00710338"/>
    <w:rsid w:val="007107B2"/>
    <w:rsid w:val="00710B2F"/>
    <w:rsid w:val="007117EC"/>
    <w:rsid w:val="00712F71"/>
    <w:rsid w:val="007135F5"/>
    <w:rsid w:val="00716066"/>
    <w:rsid w:val="007176F7"/>
    <w:rsid w:val="00717970"/>
    <w:rsid w:val="00722218"/>
    <w:rsid w:val="00726EAD"/>
    <w:rsid w:val="00730698"/>
    <w:rsid w:val="00731C29"/>
    <w:rsid w:val="007334C3"/>
    <w:rsid w:val="007338E4"/>
    <w:rsid w:val="00735626"/>
    <w:rsid w:val="00740CE8"/>
    <w:rsid w:val="007414AE"/>
    <w:rsid w:val="007434AF"/>
    <w:rsid w:val="00743AAF"/>
    <w:rsid w:val="00745873"/>
    <w:rsid w:val="007464AF"/>
    <w:rsid w:val="00747733"/>
    <w:rsid w:val="00747E1D"/>
    <w:rsid w:val="007503FF"/>
    <w:rsid w:val="007517CA"/>
    <w:rsid w:val="007525D2"/>
    <w:rsid w:val="0075262A"/>
    <w:rsid w:val="00754F6E"/>
    <w:rsid w:val="00761167"/>
    <w:rsid w:val="00762AA1"/>
    <w:rsid w:val="00766BA8"/>
    <w:rsid w:val="00770499"/>
    <w:rsid w:val="00772473"/>
    <w:rsid w:val="00774FE1"/>
    <w:rsid w:val="00776214"/>
    <w:rsid w:val="007825C9"/>
    <w:rsid w:val="0078366E"/>
    <w:rsid w:val="00783761"/>
    <w:rsid w:val="007847F7"/>
    <w:rsid w:val="00785E98"/>
    <w:rsid w:val="00787404"/>
    <w:rsid w:val="00792184"/>
    <w:rsid w:val="007947DD"/>
    <w:rsid w:val="00795364"/>
    <w:rsid w:val="00795EE2"/>
    <w:rsid w:val="00797275"/>
    <w:rsid w:val="007973CB"/>
    <w:rsid w:val="007A0258"/>
    <w:rsid w:val="007A3B0D"/>
    <w:rsid w:val="007A45CD"/>
    <w:rsid w:val="007B65DC"/>
    <w:rsid w:val="007B77AF"/>
    <w:rsid w:val="007B77F4"/>
    <w:rsid w:val="007C2374"/>
    <w:rsid w:val="007C381C"/>
    <w:rsid w:val="007C3D17"/>
    <w:rsid w:val="007C47FE"/>
    <w:rsid w:val="007D09C6"/>
    <w:rsid w:val="007D146E"/>
    <w:rsid w:val="007D1697"/>
    <w:rsid w:val="007D16AB"/>
    <w:rsid w:val="007D223A"/>
    <w:rsid w:val="007D3783"/>
    <w:rsid w:val="007D6EB4"/>
    <w:rsid w:val="007E2D9F"/>
    <w:rsid w:val="007E4113"/>
    <w:rsid w:val="007E4C84"/>
    <w:rsid w:val="007E4FE0"/>
    <w:rsid w:val="007E5983"/>
    <w:rsid w:val="007F00E8"/>
    <w:rsid w:val="007F0415"/>
    <w:rsid w:val="007F0E95"/>
    <w:rsid w:val="00801169"/>
    <w:rsid w:val="00801E1F"/>
    <w:rsid w:val="00801F77"/>
    <w:rsid w:val="00810416"/>
    <w:rsid w:val="00811BDA"/>
    <w:rsid w:val="0081392A"/>
    <w:rsid w:val="00817F33"/>
    <w:rsid w:val="00820770"/>
    <w:rsid w:val="00820FFF"/>
    <w:rsid w:val="00822691"/>
    <w:rsid w:val="00824C36"/>
    <w:rsid w:val="00825A2A"/>
    <w:rsid w:val="00827BFF"/>
    <w:rsid w:val="00831E09"/>
    <w:rsid w:val="0083283D"/>
    <w:rsid w:val="00835791"/>
    <w:rsid w:val="008426B1"/>
    <w:rsid w:val="008441E8"/>
    <w:rsid w:val="0084529C"/>
    <w:rsid w:val="00845A84"/>
    <w:rsid w:val="00852469"/>
    <w:rsid w:val="00854971"/>
    <w:rsid w:val="00854D83"/>
    <w:rsid w:val="00857A0B"/>
    <w:rsid w:val="008602A7"/>
    <w:rsid w:val="00863339"/>
    <w:rsid w:val="00863F38"/>
    <w:rsid w:val="008652F8"/>
    <w:rsid w:val="00870231"/>
    <w:rsid w:val="008723F3"/>
    <w:rsid w:val="00873A64"/>
    <w:rsid w:val="00876226"/>
    <w:rsid w:val="00877592"/>
    <w:rsid w:val="0088025C"/>
    <w:rsid w:val="008817BF"/>
    <w:rsid w:val="008866FC"/>
    <w:rsid w:val="00892333"/>
    <w:rsid w:val="00892633"/>
    <w:rsid w:val="00893115"/>
    <w:rsid w:val="008944E3"/>
    <w:rsid w:val="00895FE3"/>
    <w:rsid w:val="008976E6"/>
    <w:rsid w:val="00897C5F"/>
    <w:rsid w:val="008A01B4"/>
    <w:rsid w:val="008A2FC9"/>
    <w:rsid w:val="008A645E"/>
    <w:rsid w:val="008A7733"/>
    <w:rsid w:val="008B0A75"/>
    <w:rsid w:val="008B2148"/>
    <w:rsid w:val="008B4FA6"/>
    <w:rsid w:val="008B517F"/>
    <w:rsid w:val="008B603F"/>
    <w:rsid w:val="008B7C08"/>
    <w:rsid w:val="008C2E5E"/>
    <w:rsid w:val="008C332A"/>
    <w:rsid w:val="008C5C44"/>
    <w:rsid w:val="008C6C03"/>
    <w:rsid w:val="008C72A8"/>
    <w:rsid w:val="008D077B"/>
    <w:rsid w:val="008D5AB2"/>
    <w:rsid w:val="008D604D"/>
    <w:rsid w:val="008D6D53"/>
    <w:rsid w:val="008D7A8D"/>
    <w:rsid w:val="008E18F5"/>
    <w:rsid w:val="008E203C"/>
    <w:rsid w:val="008E2EEF"/>
    <w:rsid w:val="008E2FBF"/>
    <w:rsid w:val="008E37BB"/>
    <w:rsid w:val="008E4E13"/>
    <w:rsid w:val="008F0AE4"/>
    <w:rsid w:val="008F1D9B"/>
    <w:rsid w:val="008F2DB9"/>
    <w:rsid w:val="008F4732"/>
    <w:rsid w:val="008F7E07"/>
    <w:rsid w:val="0090309E"/>
    <w:rsid w:val="00903683"/>
    <w:rsid w:val="00903B53"/>
    <w:rsid w:val="0090786C"/>
    <w:rsid w:val="00910789"/>
    <w:rsid w:val="00910D19"/>
    <w:rsid w:val="00911D8E"/>
    <w:rsid w:val="00912F2C"/>
    <w:rsid w:val="00912F4D"/>
    <w:rsid w:val="00913929"/>
    <w:rsid w:val="009156D4"/>
    <w:rsid w:val="00916FE0"/>
    <w:rsid w:val="00920419"/>
    <w:rsid w:val="009243BA"/>
    <w:rsid w:val="00925D99"/>
    <w:rsid w:val="00925FAE"/>
    <w:rsid w:val="00930926"/>
    <w:rsid w:val="0093125F"/>
    <w:rsid w:val="00931469"/>
    <w:rsid w:val="009320AB"/>
    <w:rsid w:val="009324B1"/>
    <w:rsid w:val="009332CF"/>
    <w:rsid w:val="00933889"/>
    <w:rsid w:val="00934A4B"/>
    <w:rsid w:val="00935105"/>
    <w:rsid w:val="0093670F"/>
    <w:rsid w:val="0094000E"/>
    <w:rsid w:val="0094090E"/>
    <w:rsid w:val="00944748"/>
    <w:rsid w:val="00944B2B"/>
    <w:rsid w:val="00945D09"/>
    <w:rsid w:val="0094659D"/>
    <w:rsid w:val="00950C0C"/>
    <w:rsid w:val="009511C8"/>
    <w:rsid w:val="0095424E"/>
    <w:rsid w:val="00954F21"/>
    <w:rsid w:val="0096045C"/>
    <w:rsid w:val="009606B0"/>
    <w:rsid w:val="00961182"/>
    <w:rsid w:val="00964597"/>
    <w:rsid w:val="00972E8E"/>
    <w:rsid w:val="00974A08"/>
    <w:rsid w:val="009822FF"/>
    <w:rsid w:val="00984557"/>
    <w:rsid w:val="00985778"/>
    <w:rsid w:val="0098658B"/>
    <w:rsid w:val="00986794"/>
    <w:rsid w:val="009873E4"/>
    <w:rsid w:val="00987BCA"/>
    <w:rsid w:val="0099188F"/>
    <w:rsid w:val="0099198D"/>
    <w:rsid w:val="00991CBC"/>
    <w:rsid w:val="00993A25"/>
    <w:rsid w:val="0099526F"/>
    <w:rsid w:val="00996C6A"/>
    <w:rsid w:val="009971E1"/>
    <w:rsid w:val="0099738C"/>
    <w:rsid w:val="009A1BF8"/>
    <w:rsid w:val="009A22A1"/>
    <w:rsid w:val="009A2C9F"/>
    <w:rsid w:val="009A35B6"/>
    <w:rsid w:val="009A44C4"/>
    <w:rsid w:val="009A4B34"/>
    <w:rsid w:val="009A5314"/>
    <w:rsid w:val="009A64DC"/>
    <w:rsid w:val="009A6BFA"/>
    <w:rsid w:val="009A743D"/>
    <w:rsid w:val="009B10F9"/>
    <w:rsid w:val="009B123A"/>
    <w:rsid w:val="009B229D"/>
    <w:rsid w:val="009B2DF3"/>
    <w:rsid w:val="009B63AD"/>
    <w:rsid w:val="009B731B"/>
    <w:rsid w:val="009C1E04"/>
    <w:rsid w:val="009C3218"/>
    <w:rsid w:val="009C331F"/>
    <w:rsid w:val="009C3A7A"/>
    <w:rsid w:val="009C63D8"/>
    <w:rsid w:val="009D14A8"/>
    <w:rsid w:val="009D215A"/>
    <w:rsid w:val="009D2C66"/>
    <w:rsid w:val="009D51E8"/>
    <w:rsid w:val="009D5A25"/>
    <w:rsid w:val="009D7C3A"/>
    <w:rsid w:val="009E106D"/>
    <w:rsid w:val="009E183F"/>
    <w:rsid w:val="009E1FAE"/>
    <w:rsid w:val="009E776F"/>
    <w:rsid w:val="009F00F5"/>
    <w:rsid w:val="009F0ED1"/>
    <w:rsid w:val="009F276B"/>
    <w:rsid w:val="009F28A9"/>
    <w:rsid w:val="009F2D8B"/>
    <w:rsid w:val="009F3E56"/>
    <w:rsid w:val="009F5E17"/>
    <w:rsid w:val="009F5F38"/>
    <w:rsid w:val="00A02D6C"/>
    <w:rsid w:val="00A0444C"/>
    <w:rsid w:val="00A1265D"/>
    <w:rsid w:val="00A1267D"/>
    <w:rsid w:val="00A14950"/>
    <w:rsid w:val="00A15240"/>
    <w:rsid w:val="00A15A7C"/>
    <w:rsid w:val="00A22FF1"/>
    <w:rsid w:val="00A25BBD"/>
    <w:rsid w:val="00A25FDD"/>
    <w:rsid w:val="00A30B95"/>
    <w:rsid w:val="00A32271"/>
    <w:rsid w:val="00A34310"/>
    <w:rsid w:val="00A34A38"/>
    <w:rsid w:val="00A35CBE"/>
    <w:rsid w:val="00A42529"/>
    <w:rsid w:val="00A43233"/>
    <w:rsid w:val="00A43476"/>
    <w:rsid w:val="00A43827"/>
    <w:rsid w:val="00A47759"/>
    <w:rsid w:val="00A47A26"/>
    <w:rsid w:val="00A51207"/>
    <w:rsid w:val="00A538E4"/>
    <w:rsid w:val="00A60E47"/>
    <w:rsid w:val="00A633FF"/>
    <w:rsid w:val="00A63F94"/>
    <w:rsid w:val="00A74560"/>
    <w:rsid w:val="00A77DD4"/>
    <w:rsid w:val="00A84A1E"/>
    <w:rsid w:val="00A8582D"/>
    <w:rsid w:val="00A9094D"/>
    <w:rsid w:val="00A9208D"/>
    <w:rsid w:val="00A92632"/>
    <w:rsid w:val="00A92884"/>
    <w:rsid w:val="00A93C4E"/>
    <w:rsid w:val="00A93F86"/>
    <w:rsid w:val="00A94712"/>
    <w:rsid w:val="00A959EA"/>
    <w:rsid w:val="00AA0121"/>
    <w:rsid w:val="00AA27AD"/>
    <w:rsid w:val="00AA6E11"/>
    <w:rsid w:val="00AA7666"/>
    <w:rsid w:val="00AB0E66"/>
    <w:rsid w:val="00AB1A37"/>
    <w:rsid w:val="00AB3605"/>
    <w:rsid w:val="00AC020F"/>
    <w:rsid w:val="00AC0994"/>
    <w:rsid w:val="00AC52D1"/>
    <w:rsid w:val="00AC7533"/>
    <w:rsid w:val="00AD0ED3"/>
    <w:rsid w:val="00AD4CD8"/>
    <w:rsid w:val="00AD4FB2"/>
    <w:rsid w:val="00AD57E4"/>
    <w:rsid w:val="00AD77DA"/>
    <w:rsid w:val="00AE0B6B"/>
    <w:rsid w:val="00AE2D46"/>
    <w:rsid w:val="00AE44BA"/>
    <w:rsid w:val="00AE53D7"/>
    <w:rsid w:val="00AF5B39"/>
    <w:rsid w:val="00AF7E78"/>
    <w:rsid w:val="00B01F47"/>
    <w:rsid w:val="00B02D5B"/>
    <w:rsid w:val="00B059BC"/>
    <w:rsid w:val="00B07AC0"/>
    <w:rsid w:val="00B10ACB"/>
    <w:rsid w:val="00B12E83"/>
    <w:rsid w:val="00B16FE6"/>
    <w:rsid w:val="00B17720"/>
    <w:rsid w:val="00B205C9"/>
    <w:rsid w:val="00B20630"/>
    <w:rsid w:val="00B21E2A"/>
    <w:rsid w:val="00B22E42"/>
    <w:rsid w:val="00B25184"/>
    <w:rsid w:val="00B274E1"/>
    <w:rsid w:val="00B404F1"/>
    <w:rsid w:val="00B419DB"/>
    <w:rsid w:val="00B42539"/>
    <w:rsid w:val="00B4626A"/>
    <w:rsid w:val="00B47AB6"/>
    <w:rsid w:val="00B50FEE"/>
    <w:rsid w:val="00B52C11"/>
    <w:rsid w:val="00B5348F"/>
    <w:rsid w:val="00B53F94"/>
    <w:rsid w:val="00B564D1"/>
    <w:rsid w:val="00B57927"/>
    <w:rsid w:val="00B60DE6"/>
    <w:rsid w:val="00B62668"/>
    <w:rsid w:val="00B65812"/>
    <w:rsid w:val="00B6670B"/>
    <w:rsid w:val="00B702F3"/>
    <w:rsid w:val="00B725CC"/>
    <w:rsid w:val="00B7324A"/>
    <w:rsid w:val="00B75450"/>
    <w:rsid w:val="00B803E7"/>
    <w:rsid w:val="00B833F7"/>
    <w:rsid w:val="00B85FDA"/>
    <w:rsid w:val="00B87BB1"/>
    <w:rsid w:val="00B90800"/>
    <w:rsid w:val="00B92CCE"/>
    <w:rsid w:val="00B94B13"/>
    <w:rsid w:val="00B95EDB"/>
    <w:rsid w:val="00BA025F"/>
    <w:rsid w:val="00BA1446"/>
    <w:rsid w:val="00BA4704"/>
    <w:rsid w:val="00BA4E1E"/>
    <w:rsid w:val="00BA6A1F"/>
    <w:rsid w:val="00BB3329"/>
    <w:rsid w:val="00BB41F6"/>
    <w:rsid w:val="00BB48F9"/>
    <w:rsid w:val="00BB4C4A"/>
    <w:rsid w:val="00BB5199"/>
    <w:rsid w:val="00BB7DAA"/>
    <w:rsid w:val="00BC273B"/>
    <w:rsid w:val="00BC48A2"/>
    <w:rsid w:val="00BC77AC"/>
    <w:rsid w:val="00BD1AE3"/>
    <w:rsid w:val="00BD2147"/>
    <w:rsid w:val="00BD2A68"/>
    <w:rsid w:val="00BD2DA1"/>
    <w:rsid w:val="00BD5386"/>
    <w:rsid w:val="00BD5516"/>
    <w:rsid w:val="00BD5E75"/>
    <w:rsid w:val="00BD70E7"/>
    <w:rsid w:val="00BE238C"/>
    <w:rsid w:val="00BE293E"/>
    <w:rsid w:val="00BE6697"/>
    <w:rsid w:val="00BE7B3A"/>
    <w:rsid w:val="00BE7E56"/>
    <w:rsid w:val="00BF0410"/>
    <w:rsid w:val="00BF10BB"/>
    <w:rsid w:val="00BF3125"/>
    <w:rsid w:val="00BF52F3"/>
    <w:rsid w:val="00C0161F"/>
    <w:rsid w:val="00C027A2"/>
    <w:rsid w:val="00C0375D"/>
    <w:rsid w:val="00C03B43"/>
    <w:rsid w:val="00C108AC"/>
    <w:rsid w:val="00C1216A"/>
    <w:rsid w:val="00C1247F"/>
    <w:rsid w:val="00C1362C"/>
    <w:rsid w:val="00C13D06"/>
    <w:rsid w:val="00C14F73"/>
    <w:rsid w:val="00C20164"/>
    <w:rsid w:val="00C20E14"/>
    <w:rsid w:val="00C22433"/>
    <w:rsid w:val="00C22CA8"/>
    <w:rsid w:val="00C23224"/>
    <w:rsid w:val="00C23A56"/>
    <w:rsid w:val="00C25AC7"/>
    <w:rsid w:val="00C274C7"/>
    <w:rsid w:val="00C27C99"/>
    <w:rsid w:val="00C302CA"/>
    <w:rsid w:val="00C31E1D"/>
    <w:rsid w:val="00C3230C"/>
    <w:rsid w:val="00C37924"/>
    <w:rsid w:val="00C404A2"/>
    <w:rsid w:val="00C4636D"/>
    <w:rsid w:val="00C47297"/>
    <w:rsid w:val="00C47761"/>
    <w:rsid w:val="00C47D72"/>
    <w:rsid w:val="00C5003E"/>
    <w:rsid w:val="00C50130"/>
    <w:rsid w:val="00C553F2"/>
    <w:rsid w:val="00C57A61"/>
    <w:rsid w:val="00C60572"/>
    <w:rsid w:val="00C62770"/>
    <w:rsid w:val="00C64319"/>
    <w:rsid w:val="00C66B22"/>
    <w:rsid w:val="00C73523"/>
    <w:rsid w:val="00C73E61"/>
    <w:rsid w:val="00C762D8"/>
    <w:rsid w:val="00C8147B"/>
    <w:rsid w:val="00C82001"/>
    <w:rsid w:val="00C82794"/>
    <w:rsid w:val="00C87F59"/>
    <w:rsid w:val="00C903E1"/>
    <w:rsid w:val="00C929FB"/>
    <w:rsid w:val="00C954B2"/>
    <w:rsid w:val="00CA31FB"/>
    <w:rsid w:val="00CA3851"/>
    <w:rsid w:val="00CB03CB"/>
    <w:rsid w:val="00CB05F2"/>
    <w:rsid w:val="00CB1121"/>
    <w:rsid w:val="00CB20B4"/>
    <w:rsid w:val="00CB37D2"/>
    <w:rsid w:val="00CB645B"/>
    <w:rsid w:val="00CB68F0"/>
    <w:rsid w:val="00CB6C05"/>
    <w:rsid w:val="00CC10B2"/>
    <w:rsid w:val="00CC2F60"/>
    <w:rsid w:val="00CC31E8"/>
    <w:rsid w:val="00CC5384"/>
    <w:rsid w:val="00CC60E5"/>
    <w:rsid w:val="00CD016D"/>
    <w:rsid w:val="00CD0FEA"/>
    <w:rsid w:val="00CD2A04"/>
    <w:rsid w:val="00CD2F50"/>
    <w:rsid w:val="00CD3B00"/>
    <w:rsid w:val="00CD5328"/>
    <w:rsid w:val="00CD5CB6"/>
    <w:rsid w:val="00CD616A"/>
    <w:rsid w:val="00CD6BE7"/>
    <w:rsid w:val="00CD7AF9"/>
    <w:rsid w:val="00CD7B07"/>
    <w:rsid w:val="00CE3CC8"/>
    <w:rsid w:val="00CE55B3"/>
    <w:rsid w:val="00CF074C"/>
    <w:rsid w:val="00CF2328"/>
    <w:rsid w:val="00CF3CDB"/>
    <w:rsid w:val="00CF4548"/>
    <w:rsid w:val="00CF752E"/>
    <w:rsid w:val="00D00463"/>
    <w:rsid w:val="00D01071"/>
    <w:rsid w:val="00D02A21"/>
    <w:rsid w:val="00D03ED9"/>
    <w:rsid w:val="00D04A3E"/>
    <w:rsid w:val="00D07315"/>
    <w:rsid w:val="00D12179"/>
    <w:rsid w:val="00D126C8"/>
    <w:rsid w:val="00D1544F"/>
    <w:rsid w:val="00D15E97"/>
    <w:rsid w:val="00D21468"/>
    <w:rsid w:val="00D232DE"/>
    <w:rsid w:val="00D24DD7"/>
    <w:rsid w:val="00D2718A"/>
    <w:rsid w:val="00D30EE3"/>
    <w:rsid w:val="00D31AA5"/>
    <w:rsid w:val="00D33221"/>
    <w:rsid w:val="00D3444E"/>
    <w:rsid w:val="00D35FAC"/>
    <w:rsid w:val="00D368AD"/>
    <w:rsid w:val="00D43476"/>
    <w:rsid w:val="00D43F24"/>
    <w:rsid w:val="00D46F90"/>
    <w:rsid w:val="00D51318"/>
    <w:rsid w:val="00D52778"/>
    <w:rsid w:val="00D53757"/>
    <w:rsid w:val="00D54083"/>
    <w:rsid w:val="00D54F76"/>
    <w:rsid w:val="00D60344"/>
    <w:rsid w:val="00D6053E"/>
    <w:rsid w:val="00D61B90"/>
    <w:rsid w:val="00D6435C"/>
    <w:rsid w:val="00D65C30"/>
    <w:rsid w:val="00D65ECE"/>
    <w:rsid w:val="00D664A3"/>
    <w:rsid w:val="00D70266"/>
    <w:rsid w:val="00D70CF9"/>
    <w:rsid w:val="00D71D70"/>
    <w:rsid w:val="00D7449D"/>
    <w:rsid w:val="00D75BCE"/>
    <w:rsid w:val="00D768FE"/>
    <w:rsid w:val="00D76E2B"/>
    <w:rsid w:val="00D80C20"/>
    <w:rsid w:val="00D810EE"/>
    <w:rsid w:val="00D81FA8"/>
    <w:rsid w:val="00D82654"/>
    <w:rsid w:val="00D84036"/>
    <w:rsid w:val="00D84BD0"/>
    <w:rsid w:val="00D915CC"/>
    <w:rsid w:val="00D968F6"/>
    <w:rsid w:val="00D96983"/>
    <w:rsid w:val="00D96F25"/>
    <w:rsid w:val="00D97EC8"/>
    <w:rsid w:val="00DA0367"/>
    <w:rsid w:val="00DA0AC4"/>
    <w:rsid w:val="00DA0CE6"/>
    <w:rsid w:val="00DA10AF"/>
    <w:rsid w:val="00DA171C"/>
    <w:rsid w:val="00DA1E15"/>
    <w:rsid w:val="00DA202A"/>
    <w:rsid w:val="00DA4E53"/>
    <w:rsid w:val="00DB06B1"/>
    <w:rsid w:val="00DB084C"/>
    <w:rsid w:val="00DB50E9"/>
    <w:rsid w:val="00DB6275"/>
    <w:rsid w:val="00DC19ED"/>
    <w:rsid w:val="00DC1F68"/>
    <w:rsid w:val="00DC2B04"/>
    <w:rsid w:val="00DC33B2"/>
    <w:rsid w:val="00DC55AC"/>
    <w:rsid w:val="00DD051B"/>
    <w:rsid w:val="00DD052E"/>
    <w:rsid w:val="00DD14F7"/>
    <w:rsid w:val="00DD1C9A"/>
    <w:rsid w:val="00DD3336"/>
    <w:rsid w:val="00DD4FAA"/>
    <w:rsid w:val="00DD5B9D"/>
    <w:rsid w:val="00DD6473"/>
    <w:rsid w:val="00DD73DA"/>
    <w:rsid w:val="00DD78FE"/>
    <w:rsid w:val="00DE2DBF"/>
    <w:rsid w:val="00DE6461"/>
    <w:rsid w:val="00DF1AB2"/>
    <w:rsid w:val="00DF2C5E"/>
    <w:rsid w:val="00E0559D"/>
    <w:rsid w:val="00E06471"/>
    <w:rsid w:val="00E1093D"/>
    <w:rsid w:val="00E119B3"/>
    <w:rsid w:val="00E121BC"/>
    <w:rsid w:val="00E12C57"/>
    <w:rsid w:val="00E12C9D"/>
    <w:rsid w:val="00E13C74"/>
    <w:rsid w:val="00E215F2"/>
    <w:rsid w:val="00E221A6"/>
    <w:rsid w:val="00E22515"/>
    <w:rsid w:val="00E2324D"/>
    <w:rsid w:val="00E235EF"/>
    <w:rsid w:val="00E24A5E"/>
    <w:rsid w:val="00E26192"/>
    <w:rsid w:val="00E30453"/>
    <w:rsid w:val="00E32057"/>
    <w:rsid w:val="00E35E19"/>
    <w:rsid w:val="00E36675"/>
    <w:rsid w:val="00E36AA2"/>
    <w:rsid w:val="00E36BF4"/>
    <w:rsid w:val="00E372BA"/>
    <w:rsid w:val="00E378E2"/>
    <w:rsid w:val="00E421A5"/>
    <w:rsid w:val="00E424C1"/>
    <w:rsid w:val="00E42D84"/>
    <w:rsid w:val="00E42DC6"/>
    <w:rsid w:val="00E43731"/>
    <w:rsid w:val="00E443CA"/>
    <w:rsid w:val="00E463B0"/>
    <w:rsid w:val="00E5072F"/>
    <w:rsid w:val="00E52863"/>
    <w:rsid w:val="00E53FBA"/>
    <w:rsid w:val="00E61AF7"/>
    <w:rsid w:val="00E625D4"/>
    <w:rsid w:val="00E63437"/>
    <w:rsid w:val="00E6519A"/>
    <w:rsid w:val="00E659DE"/>
    <w:rsid w:val="00E66676"/>
    <w:rsid w:val="00E67C17"/>
    <w:rsid w:val="00E70088"/>
    <w:rsid w:val="00E72209"/>
    <w:rsid w:val="00E75BCD"/>
    <w:rsid w:val="00E7612B"/>
    <w:rsid w:val="00E8132E"/>
    <w:rsid w:val="00E81676"/>
    <w:rsid w:val="00E837DB"/>
    <w:rsid w:val="00E84803"/>
    <w:rsid w:val="00E84E14"/>
    <w:rsid w:val="00E869B0"/>
    <w:rsid w:val="00E87A49"/>
    <w:rsid w:val="00E90E8A"/>
    <w:rsid w:val="00E939DE"/>
    <w:rsid w:val="00E93BFD"/>
    <w:rsid w:val="00E9548F"/>
    <w:rsid w:val="00E9592E"/>
    <w:rsid w:val="00E97954"/>
    <w:rsid w:val="00E97B92"/>
    <w:rsid w:val="00EA04CE"/>
    <w:rsid w:val="00EA055F"/>
    <w:rsid w:val="00EA0E8B"/>
    <w:rsid w:val="00EA1A9C"/>
    <w:rsid w:val="00EA1D88"/>
    <w:rsid w:val="00EA38D9"/>
    <w:rsid w:val="00EA3BF0"/>
    <w:rsid w:val="00EA46E8"/>
    <w:rsid w:val="00EA4AD2"/>
    <w:rsid w:val="00EA4B4E"/>
    <w:rsid w:val="00EA65CC"/>
    <w:rsid w:val="00EA78D6"/>
    <w:rsid w:val="00EA7EE6"/>
    <w:rsid w:val="00EB1B0F"/>
    <w:rsid w:val="00EB2DCF"/>
    <w:rsid w:val="00EB3A93"/>
    <w:rsid w:val="00EB4955"/>
    <w:rsid w:val="00EB4A59"/>
    <w:rsid w:val="00EC09FC"/>
    <w:rsid w:val="00EC334A"/>
    <w:rsid w:val="00EC3EEB"/>
    <w:rsid w:val="00EC53D3"/>
    <w:rsid w:val="00EC6541"/>
    <w:rsid w:val="00EC6C6F"/>
    <w:rsid w:val="00ED1269"/>
    <w:rsid w:val="00ED268E"/>
    <w:rsid w:val="00ED26D5"/>
    <w:rsid w:val="00ED45D1"/>
    <w:rsid w:val="00ED66BE"/>
    <w:rsid w:val="00ED7BC3"/>
    <w:rsid w:val="00EE3467"/>
    <w:rsid w:val="00EE3910"/>
    <w:rsid w:val="00EE440D"/>
    <w:rsid w:val="00EE5E72"/>
    <w:rsid w:val="00EE6204"/>
    <w:rsid w:val="00EE7360"/>
    <w:rsid w:val="00EF0357"/>
    <w:rsid w:val="00EF29CD"/>
    <w:rsid w:val="00EF68E7"/>
    <w:rsid w:val="00EF75B7"/>
    <w:rsid w:val="00F0097C"/>
    <w:rsid w:val="00F0269D"/>
    <w:rsid w:val="00F07CC9"/>
    <w:rsid w:val="00F11709"/>
    <w:rsid w:val="00F11CA1"/>
    <w:rsid w:val="00F127E0"/>
    <w:rsid w:val="00F139E2"/>
    <w:rsid w:val="00F16945"/>
    <w:rsid w:val="00F21D96"/>
    <w:rsid w:val="00F232BF"/>
    <w:rsid w:val="00F24257"/>
    <w:rsid w:val="00F242D1"/>
    <w:rsid w:val="00F32ACE"/>
    <w:rsid w:val="00F32F0B"/>
    <w:rsid w:val="00F34944"/>
    <w:rsid w:val="00F34D86"/>
    <w:rsid w:val="00F37C21"/>
    <w:rsid w:val="00F409E1"/>
    <w:rsid w:val="00F4121A"/>
    <w:rsid w:val="00F4277D"/>
    <w:rsid w:val="00F43472"/>
    <w:rsid w:val="00F43873"/>
    <w:rsid w:val="00F4569C"/>
    <w:rsid w:val="00F45E29"/>
    <w:rsid w:val="00F464B8"/>
    <w:rsid w:val="00F477CF"/>
    <w:rsid w:val="00F50183"/>
    <w:rsid w:val="00F50798"/>
    <w:rsid w:val="00F52196"/>
    <w:rsid w:val="00F525F7"/>
    <w:rsid w:val="00F537BC"/>
    <w:rsid w:val="00F55C5E"/>
    <w:rsid w:val="00F60FC1"/>
    <w:rsid w:val="00F623F6"/>
    <w:rsid w:val="00F64405"/>
    <w:rsid w:val="00F64909"/>
    <w:rsid w:val="00F65A84"/>
    <w:rsid w:val="00F66591"/>
    <w:rsid w:val="00F66742"/>
    <w:rsid w:val="00F66F7D"/>
    <w:rsid w:val="00F6722B"/>
    <w:rsid w:val="00F70E0E"/>
    <w:rsid w:val="00F71383"/>
    <w:rsid w:val="00F715A1"/>
    <w:rsid w:val="00F7191B"/>
    <w:rsid w:val="00F72055"/>
    <w:rsid w:val="00F72270"/>
    <w:rsid w:val="00F72547"/>
    <w:rsid w:val="00F755B5"/>
    <w:rsid w:val="00F86DF0"/>
    <w:rsid w:val="00F87E1A"/>
    <w:rsid w:val="00F90D2B"/>
    <w:rsid w:val="00F90D36"/>
    <w:rsid w:val="00F91114"/>
    <w:rsid w:val="00F918A7"/>
    <w:rsid w:val="00F91EBA"/>
    <w:rsid w:val="00F92451"/>
    <w:rsid w:val="00F92B2E"/>
    <w:rsid w:val="00F93837"/>
    <w:rsid w:val="00F94014"/>
    <w:rsid w:val="00F94E61"/>
    <w:rsid w:val="00F95A2A"/>
    <w:rsid w:val="00FA22A8"/>
    <w:rsid w:val="00FB0AFF"/>
    <w:rsid w:val="00FB29F8"/>
    <w:rsid w:val="00FB2EF3"/>
    <w:rsid w:val="00FB4342"/>
    <w:rsid w:val="00FB47CB"/>
    <w:rsid w:val="00FB5678"/>
    <w:rsid w:val="00FB6BF5"/>
    <w:rsid w:val="00FC077A"/>
    <w:rsid w:val="00FC4129"/>
    <w:rsid w:val="00FC4848"/>
    <w:rsid w:val="00FC56F7"/>
    <w:rsid w:val="00FC5C0A"/>
    <w:rsid w:val="00FC62AE"/>
    <w:rsid w:val="00FC657A"/>
    <w:rsid w:val="00FC6994"/>
    <w:rsid w:val="00FC7B5C"/>
    <w:rsid w:val="00FD0CA0"/>
    <w:rsid w:val="00FD1AE4"/>
    <w:rsid w:val="00FD2443"/>
    <w:rsid w:val="00FD31AF"/>
    <w:rsid w:val="00FD3CF6"/>
    <w:rsid w:val="00FD3EC9"/>
    <w:rsid w:val="00FD40D4"/>
    <w:rsid w:val="00FD5477"/>
    <w:rsid w:val="00FE0D28"/>
    <w:rsid w:val="00FE1612"/>
    <w:rsid w:val="00FE2809"/>
    <w:rsid w:val="00FE374A"/>
    <w:rsid w:val="00FE73F1"/>
    <w:rsid w:val="00FF1F6C"/>
    <w:rsid w:val="00FF3185"/>
    <w:rsid w:val="00FF3212"/>
    <w:rsid w:val="00FF3235"/>
    <w:rsid w:val="00FF5861"/>
    <w:rsid w:val="00FF6598"/>
    <w:rsid w:val="00FF6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86B3E"/>
  <w15:docId w15:val="{7328B94A-1E83-4C2F-981E-70FE206D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2A"/>
  </w:style>
  <w:style w:type="paragraph" w:styleId="Heading1">
    <w:name w:val="heading 1"/>
    <w:basedOn w:val="Normal"/>
    <w:next w:val="Normal"/>
    <w:link w:val="Heading1Char"/>
    <w:qFormat/>
    <w:rsid w:val="00F6722B"/>
    <w:pPr>
      <w:keepNext/>
      <w:spacing w:before="240" w:after="60" w:line="240" w:lineRule="auto"/>
      <w:outlineLvl w:val="0"/>
    </w:pPr>
    <w:rPr>
      <w:rFonts w:ascii="Calibri Light" w:eastAsia="Times New Roman" w:hAnsi="Calibri Light" w:cs="Times New Roman"/>
      <w:b/>
      <w:bCs/>
      <w:kern w:val="32"/>
      <w:sz w:val="24"/>
      <w:szCs w:val="24"/>
    </w:rPr>
  </w:style>
  <w:style w:type="paragraph" w:styleId="Heading2">
    <w:name w:val="heading 2"/>
    <w:basedOn w:val="Normal"/>
    <w:next w:val="Normal"/>
    <w:link w:val="Heading2Char"/>
    <w:uiPriority w:val="9"/>
    <w:semiHidden/>
    <w:unhideWhenUsed/>
    <w:qFormat/>
    <w:rsid w:val="003711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32A"/>
  </w:style>
  <w:style w:type="paragraph" w:styleId="Footer">
    <w:name w:val="footer"/>
    <w:basedOn w:val="Normal"/>
    <w:link w:val="FooterChar"/>
    <w:uiPriority w:val="99"/>
    <w:unhideWhenUsed/>
    <w:rsid w:val="008C3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32A"/>
  </w:style>
  <w:style w:type="paragraph" w:styleId="ListParagraph">
    <w:name w:val="List Paragraph"/>
    <w:basedOn w:val="Normal"/>
    <w:uiPriority w:val="34"/>
    <w:qFormat/>
    <w:rsid w:val="008C332A"/>
    <w:pPr>
      <w:ind w:left="720"/>
      <w:contextualSpacing/>
    </w:pPr>
  </w:style>
  <w:style w:type="paragraph" w:customStyle="1" w:styleId="Default">
    <w:name w:val="Default"/>
    <w:rsid w:val="008C332A"/>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8C332A"/>
    <w:rPr>
      <w:color w:val="0000FF"/>
      <w:u w:val="single"/>
    </w:rPr>
  </w:style>
  <w:style w:type="character" w:customStyle="1" w:styleId="bold1">
    <w:name w:val="bold1"/>
    <w:rsid w:val="008C332A"/>
    <w:rPr>
      <w:b/>
      <w:bCs/>
    </w:rPr>
  </w:style>
  <w:style w:type="paragraph" w:styleId="NoSpacing">
    <w:name w:val="No Spacing"/>
    <w:uiPriority w:val="1"/>
    <w:qFormat/>
    <w:rsid w:val="008C332A"/>
    <w:pPr>
      <w:spacing w:after="0" w:line="240" w:lineRule="auto"/>
    </w:pPr>
  </w:style>
  <w:style w:type="character" w:styleId="PageNumber">
    <w:name w:val="page number"/>
    <w:rsid w:val="008C332A"/>
  </w:style>
  <w:style w:type="paragraph" w:styleId="BalloonText">
    <w:name w:val="Balloon Text"/>
    <w:basedOn w:val="Normal"/>
    <w:link w:val="BalloonTextChar"/>
    <w:uiPriority w:val="99"/>
    <w:semiHidden/>
    <w:unhideWhenUsed/>
    <w:rsid w:val="008C3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32A"/>
    <w:rPr>
      <w:rFonts w:ascii="Tahoma" w:hAnsi="Tahoma" w:cs="Tahoma"/>
      <w:sz w:val="16"/>
      <w:szCs w:val="16"/>
    </w:rPr>
  </w:style>
  <w:style w:type="character" w:customStyle="1" w:styleId="Heading1Char">
    <w:name w:val="Heading 1 Char"/>
    <w:basedOn w:val="DefaultParagraphFont"/>
    <w:link w:val="Heading1"/>
    <w:rsid w:val="00F6722B"/>
    <w:rPr>
      <w:rFonts w:ascii="Calibri Light" w:eastAsia="Times New Roman" w:hAnsi="Calibri Light" w:cs="Times New Roman"/>
      <w:b/>
      <w:bCs/>
      <w:kern w:val="32"/>
      <w:sz w:val="24"/>
      <w:szCs w:val="24"/>
    </w:rPr>
  </w:style>
  <w:style w:type="paragraph" w:customStyle="1" w:styleId="aLCPBodytext">
    <w:name w:val="a LCP Body text"/>
    <w:autoRedefine/>
    <w:rsid w:val="006874D7"/>
    <w:pPr>
      <w:spacing w:after="0" w:line="240" w:lineRule="auto"/>
    </w:pPr>
    <w:rPr>
      <w:rFonts w:eastAsia="Calibri" w:cstheme="minorHAnsi"/>
      <w:b/>
      <w:sz w:val="28"/>
      <w:szCs w:val="28"/>
    </w:rPr>
  </w:style>
  <w:style w:type="character" w:customStyle="1" w:styleId="st">
    <w:name w:val="st"/>
    <w:rsid w:val="00327AD7"/>
  </w:style>
  <w:style w:type="paragraph" w:styleId="FootnoteText">
    <w:name w:val="footnote text"/>
    <w:link w:val="FootnoteTextChar"/>
    <w:rsid w:val="00327AD7"/>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en-GB"/>
    </w:rPr>
  </w:style>
  <w:style w:type="character" w:customStyle="1" w:styleId="FootnoteTextChar">
    <w:name w:val="Footnote Text Char"/>
    <w:basedOn w:val="DefaultParagraphFont"/>
    <w:link w:val="FootnoteText"/>
    <w:rsid w:val="00327AD7"/>
    <w:rPr>
      <w:rFonts w:ascii="Arial" w:eastAsia="Arial" w:hAnsi="Arial" w:cs="Arial"/>
      <w:color w:val="000000"/>
      <w:sz w:val="20"/>
      <w:szCs w:val="20"/>
      <w:u w:color="000000"/>
      <w:bdr w:val="nil"/>
      <w:lang w:eastAsia="en-GB"/>
    </w:rPr>
  </w:style>
  <w:style w:type="character" w:styleId="FootnoteReference">
    <w:name w:val="footnote reference"/>
    <w:basedOn w:val="st"/>
    <w:rsid w:val="00327AD7"/>
    <w:rPr>
      <w:vertAlign w:val="superscript"/>
    </w:rPr>
  </w:style>
  <w:style w:type="paragraph" w:styleId="BodyTextIndent">
    <w:name w:val="Body Text Indent"/>
    <w:link w:val="BodyTextIndentChar"/>
    <w:rsid w:val="00327AD7"/>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sz w:val="24"/>
      <w:szCs w:val="24"/>
      <w:u w:color="000000"/>
      <w:bdr w:val="nil"/>
      <w:lang w:eastAsia="en-GB"/>
    </w:rPr>
  </w:style>
  <w:style w:type="character" w:customStyle="1" w:styleId="BodyTextIndentChar">
    <w:name w:val="Body Text Indent Char"/>
    <w:basedOn w:val="DefaultParagraphFont"/>
    <w:link w:val="BodyTextIndent"/>
    <w:rsid w:val="00327AD7"/>
    <w:rPr>
      <w:rFonts w:ascii="Times New Roman" w:eastAsia="Arial Unicode MS" w:hAnsi="Times New Roman" w:cs="Arial Unicode MS"/>
      <w:color w:val="000000"/>
      <w:sz w:val="24"/>
      <w:szCs w:val="24"/>
      <w:u w:color="000000"/>
      <w:bdr w:val="nil"/>
      <w:lang w:eastAsia="en-GB"/>
    </w:rPr>
  </w:style>
  <w:style w:type="numbering" w:customStyle="1" w:styleId="ImportedStyle7">
    <w:name w:val="Imported Style 7"/>
    <w:rsid w:val="00327AD7"/>
    <w:pPr>
      <w:numPr>
        <w:numId w:val="12"/>
      </w:numPr>
    </w:pPr>
  </w:style>
  <w:style w:type="paragraph" w:customStyle="1" w:styleId="aLCPSubhead">
    <w:name w:val="a LCP Subhead"/>
    <w:autoRedefine/>
    <w:rsid w:val="007117EC"/>
    <w:pPr>
      <w:spacing w:after="0" w:line="240" w:lineRule="auto"/>
      <w:jc w:val="both"/>
    </w:pPr>
    <w:rPr>
      <w:rFonts w:ascii="Arial" w:eastAsia="Times New Roman" w:hAnsi="Arial" w:cs="Arial"/>
      <w:color w:val="00B050"/>
      <w:sz w:val="24"/>
      <w:szCs w:val="24"/>
    </w:rPr>
  </w:style>
  <w:style w:type="paragraph" w:customStyle="1" w:styleId="Body">
    <w:name w:val="Body"/>
    <w:rsid w:val="00AE0B6B"/>
    <w:pPr>
      <w:pBdr>
        <w:top w:val="nil"/>
        <w:left w:val="nil"/>
        <w:bottom w:val="nil"/>
        <w:right w:val="nil"/>
        <w:between w:val="nil"/>
        <w:bar w:val="nil"/>
      </w:pBdr>
      <w:spacing w:after="0" w:line="240" w:lineRule="auto"/>
    </w:pPr>
    <w:rPr>
      <w:rFonts w:ascii="Calibri Light" w:eastAsia="Calibri Light" w:hAnsi="Calibri Light" w:cs="Calibri Light"/>
      <w:color w:val="000000"/>
      <w:sz w:val="24"/>
      <w:szCs w:val="24"/>
      <w:u w:color="000000"/>
      <w:bdr w:val="nil"/>
      <w:lang w:eastAsia="en-GB"/>
    </w:rPr>
  </w:style>
  <w:style w:type="numbering" w:customStyle="1" w:styleId="ImportedStyle21">
    <w:name w:val="Imported Style 21"/>
    <w:rsid w:val="005C4A98"/>
    <w:pPr>
      <w:numPr>
        <w:numId w:val="20"/>
      </w:numPr>
    </w:pPr>
  </w:style>
  <w:style w:type="numbering" w:customStyle="1" w:styleId="ImportedStyle22">
    <w:name w:val="Imported Style 22"/>
    <w:rsid w:val="005C4A98"/>
    <w:pPr>
      <w:numPr>
        <w:numId w:val="21"/>
      </w:numPr>
    </w:pPr>
  </w:style>
  <w:style w:type="paragraph" w:styleId="NormalWeb">
    <w:name w:val="Normal (Web)"/>
    <w:basedOn w:val="Normal"/>
    <w:uiPriority w:val="99"/>
    <w:unhideWhenUsed/>
    <w:rsid w:val="00EC09FC"/>
    <w:pPr>
      <w:spacing w:before="100" w:beforeAutospacing="1" w:after="30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B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697"/>
    <w:rPr>
      <w:b/>
      <w:bCs/>
    </w:rPr>
  </w:style>
  <w:style w:type="character" w:styleId="CommentReference">
    <w:name w:val="annotation reference"/>
    <w:basedOn w:val="DefaultParagraphFont"/>
    <w:uiPriority w:val="99"/>
    <w:semiHidden/>
    <w:unhideWhenUsed/>
    <w:rsid w:val="00933889"/>
    <w:rPr>
      <w:sz w:val="16"/>
      <w:szCs w:val="16"/>
    </w:rPr>
  </w:style>
  <w:style w:type="paragraph" w:styleId="CommentText">
    <w:name w:val="annotation text"/>
    <w:basedOn w:val="Normal"/>
    <w:link w:val="CommentTextChar"/>
    <w:uiPriority w:val="99"/>
    <w:semiHidden/>
    <w:unhideWhenUsed/>
    <w:rsid w:val="00933889"/>
    <w:pPr>
      <w:spacing w:line="240" w:lineRule="auto"/>
    </w:pPr>
    <w:rPr>
      <w:sz w:val="20"/>
      <w:szCs w:val="20"/>
    </w:rPr>
  </w:style>
  <w:style w:type="character" w:customStyle="1" w:styleId="CommentTextChar">
    <w:name w:val="Comment Text Char"/>
    <w:basedOn w:val="DefaultParagraphFont"/>
    <w:link w:val="CommentText"/>
    <w:uiPriority w:val="99"/>
    <w:semiHidden/>
    <w:rsid w:val="00933889"/>
    <w:rPr>
      <w:sz w:val="20"/>
      <w:szCs w:val="20"/>
    </w:rPr>
  </w:style>
  <w:style w:type="paragraph" w:styleId="CommentSubject">
    <w:name w:val="annotation subject"/>
    <w:basedOn w:val="CommentText"/>
    <w:next w:val="CommentText"/>
    <w:link w:val="CommentSubjectChar"/>
    <w:uiPriority w:val="99"/>
    <w:semiHidden/>
    <w:unhideWhenUsed/>
    <w:rsid w:val="00933889"/>
    <w:rPr>
      <w:b/>
      <w:bCs/>
    </w:rPr>
  </w:style>
  <w:style w:type="character" w:customStyle="1" w:styleId="CommentSubjectChar">
    <w:name w:val="Comment Subject Char"/>
    <w:basedOn w:val="CommentTextChar"/>
    <w:link w:val="CommentSubject"/>
    <w:uiPriority w:val="99"/>
    <w:semiHidden/>
    <w:rsid w:val="00933889"/>
    <w:rPr>
      <w:b/>
      <w:bCs/>
      <w:sz w:val="20"/>
      <w:szCs w:val="20"/>
    </w:rPr>
  </w:style>
  <w:style w:type="character" w:customStyle="1" w:styleId="skypec2ctextspan">
    <w:name w:val="skype_c2c_text_span"/>
    <w:basedOn w:val="DefaultParagraphFont"/>
    <w:rsid w:val="00173967"/>
  </w:style>
  <w:style w:type="character" w:customStyle="1" w:styleId="UnresolvedMention1">
    <w:name w:val="Unresolved Mention1"/>
    <w:basedOn w:val="DefaultParagraphFont"/>
    <w:uiPriority w:val="99"/>
    <w:semiHidden/>
    <w:unhideWhenUsed/>
    <w:rsid w:val="00550318"/>
    <w:rPr>
      <w:color w:val="605E5C"/>
      <w:shd w:val="clear" w:color="auto" w:fill="E1DFDD"/>
    </w:rPr>
  </w:style>
  <w:style w:type="character" w:customStyle="1" w:styleId="Heading2Char">
    <w:name w:val="Heading 2 Char"/>
    <w:basedOn w:val="DefaultParagraphFont"/>
    <w:link w:val="Heading2"/>
    <w:uiPriority w:val="9"/>
    <w:semiHidden/>
    <w:rsid w:val="003711FD"/>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353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03ED9"/>
    <w:rPr>
      <w:color w:val="605E5C"/>
      <w:shd w:val="clear" w:color="auto" w:fill="E1DFDD"/>
    </w:rPr>
  </w:style>
  <w:style w:type="paragraph" w:customStyle="1" w:styleId="Content">
    <w:name w:val="Content"/>
    <w:basedOn w:val="Normal"/>
    <w:link w:val="ContentChar"/>
    <w:qFormat/>
    <w:rsid w:val="00766BA8"/>
    <w:pPr>
      <w:spacing w:after="0"/>
    </w:pPr>
    <w:rPr>
      <w:rFonts w:eastAsiaTheme="minorEastAsia"/>
      <w:color w:val="1F497D" w:themeColor="text2"/>
      <w:sz w:val="28"/>
      <w:lang w:val="en-US"/>
    </w:rPr>
  </w:style>
  <w:style w:type="character" w:customStyle="1" w:styleId="ContentChar">
    <w:name w:val="Content Char"/>
    <w:basedOn w:val="DefaultParagraphFont"/>
    <w:link w:val="Content"/>
    <w:rsid w:val="00766BA8"/>
    <w:rPr>
      <w:rFonts w:eastAsiaTheme="minorEastAsia"/>
      <w:color w:val="1F497D" w:themeColor="text2"/>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49232">
      <w:bodyDiv w:val="1"/>
      <w:marLeft w:val="0"/>
      <w:marRight w:val="0"/>
      <w:marTop w:val="0"/>
      <w:marBottom w:val="0"/>
      <w:divBdr>
        <w:top w:val="none" w:sz="0" w:space="0" w:color="auto"/>
        <w:left w:val="none" w:sz="0" w:space="0" w:color="auto"/>
        <w:bottom w:val="none" w:sz="0" w:space="0" w:color="auto"/>
        <w:right w:val="none" w:sz="0" w:space="0" w:color="auto"/>
      </w:divBdr>
      <w:divsChild>
        <w:div w:id="253707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103633">
              <w:marLeft w:val="0"/>
              <w:marRight w:val="0"/>
              <w:marTop w:val="0"/>
              <w:marBottom w:val="0"/>
              <w:divBdr>
                <w:top w:val="none" w:sz="0" w:space="0" w:color="auto"/>
                <w:left w:val="none" w:sz="0" w:space="0" w:color="auto"/>
                <w:bottom w:val="none" w:sz="0" w:space="0" w:color="auto"/>
                <w:right w:val="none" w:sz="0" w:space="0" w:color="auto"/>
              </w:divBdr>
              <w:divsChild>
                <w:div w:id="1640456449">
                  <w:marLeft w:val="0"/>
                  <w:marRight w:val="0"/>
                  <w:marTop w:val="0"/>
                  <w:marBottom w:val="0"/>
                  <w:divBdr>
                    <w:top w:val="none" w:sz="0" w:space="0" w:color="auto"/>
                    <w:left w:val="none" w:sz="0" w:space="0" w:color="auto"/>
                    <w:bottom w:val="none" w:sz="0" w:space="0" w:color="auto"/>
                    <w:right w:val="none" w:sz="0" w:space="0" w:color="auto"/>
                  </w:divBdr>
                  <w:divsChild>
                    <w:div w:id="1071078889">
                      <w:marLeft w:val="0"/>
                      <w:marRight w:val="0"/>
                      <w:marTop w:val="0"/>
                      <w:marBottom w:val="0"/>
                      <w:divBdr>
                        <w:top w:val="none" w:sz="0" w:space="0" w:color="auto"/>
                        <w:left w:val="none" w:sz="0" w:space="0" w:color="auto"/>
                        <w:bottom w:val="none" w:sz="0" w:space="0" w:color="auto"/>
                        <w:right w:val="none" w:sz="0" w:space="0" w:color="auto"/>
                      </w:divBdr>
                      <w:divsChild>
                        <w:div w:id="1168448102">
                          <w:marLeft w:val="0"/>
                          <w:marRight w:val="0"/>
                          <w:marTop w:val="0"/>
                          <w:marBottom w:val="0"/>
                          <w:divBdr>
                            <w:top w:val="none" w:sz="0" w:space="0" w:color="auto"/>
                            <w:left w:val="none" w:sz="0" w:space="0" w:color="auto"/>
                            <w:bottom w:val="none" w:sz="0" w:space="0" w:color="auto"/>
                            <w:right w:val="none" w:sz="0" w:space="0" w:color="auto"/>
                          </w:divBdr>
                          <w:divsChild>
                            <w:div w:id="123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043301">
      <w:bodyDiv w:val="1"/>
      <w:marLeft w:val="0"/>
      <w:marRight w:val="0"/>
      <w:marTop w:val="0"/>
      <w:marBottom w:val="0"/>
      <w:divBdr>
        <w:top w:val="none" w:sz="0" w:space="0" w:color="auto"/>
        <w:left w:val="none" w:sz="0" w:space="0" w:color="auto"/>
        <w:bottom w:val="none" w:sz="0" w:space="0" w:color="auto"/>
        <w:right w:val="none" w:sz="0" w:space="0" w:color="auto"/>
      </w:divBdr>
      <w:divsChild>
        <w:div w:id="1162353067">
          <w:marLeft w:val="446"/>
          <w:marRight w:val="0"/>
          <w:marTop w:val="0"/>
          <w:marBottom w:val="0"/>
          <w:divBdr>
            <w:top w:val="none" w:sz="0" w:space="0" w:color="auto"/>
            <w:left w:val="none" w:sz="0" w:space="0" w:color="auto"/>
            <w:bottom w:val="none" w:sz="0" w:space="0" w:color="auto"/>
            <w:right w:val="none" w:sz="0" w:space="0" w:color="auto"/>
          </w:divBdr>
        </w:div>
        <w:div w:id="297802194">
          <w:marLeft w:val="446"/>
          <w:marRight w:val="0"/>
          <w:marTop w:val="0"/>
          <w:marBottom w:val="0"/>
          <w:divBdr>
            <w:top w:val="none" w:sz="0" w:space="0" w:color="auto"/>
            <w:left w:val="none" w:sz="0" w:space="0" w:color="auto"/>
            <w:bottom w:val="none" w:sz="0" w:space="0" w:color="auto"/>
            <w:right w:val="none" w:sz="0" w:space="0" w:color="auto"/>
          </w:divBdr>
        </w:div>
        <w:div w:id="1634166537">
          <w:marLeft w:val="446"/>
          <w:marRight w:val="0"/>
          <w:marTop w:val="0"/>
          <w:marBottom w:val="0"/>
          <w:divBdr>
            <w:top w:val="none" w:sz="0" w:space="0" w:color="auto"/>
            <w:left w:val="none" w:sz="0" w:space="0" w:color="auto"/>
            <w:bottom w:val="none" w:sz="0" w:space="0" w:color="auto"/>
            <w:right w:val="none" w:sz="0" w:space="0" w:color="auto"/>
          </w:divBdr>
        </w:div>
        <w:div w:id="773407238">
          <w:marLeft w:val="446"/>
          <w:marRight w:val="0"/>
          <w:marTop w:val="0"/>
          <w:marBottom w:val="0"/>
          <w:divBdr>
            <w:top w:val="none" w:sz="0" w:space="0" w:color="auto"/>
            <w:left w:val="none" w:sz="0" w:space="0" w:color="auto"/>
            <w:bottom w:val="none" w:sz="0" w:space="0" w:color="auto"/>
            <w:right w:val="none" w:sz="0" w:space="0" w:color="auto"/>
          </w:divBdr>
        </w:div>
        <w:div w:id="128016851">
          <w:marLeft w:val="446"/>
          <w:marRight w:val="0"/>
          <w:marTop w:val="0"/>
          <w:marBottom w:val="0"/>
          <w:divBdr>
            <w:top w:val="none" w:sz="0" w:space="0" w:color="auto"/>
            <w:left w:val="none" w:sz="0" w:space="0" w:color="auto"/>
            <w:bottom w:val="none" w:sz="0" w:space="0" w:color="auto"/>
            <w:right w:val="none" w:sz="0" w:space="0" w:color="auto"/>
          </w:divBdr>
        </w:div>
        <w:div w:id="292101102">
          <w:marLeft w:val="446"/>
          <w:marRight w:val="0"/>
          <w:marTop w:val="0"/>
          <w:marBottom w:val="0"/>
          <w:divBdr>
            <w:top w:val="none" w:sz="0" w:space="0" w:color="auto"/>
            <w:left w:val="none" w:sz="0" w:space="0" w:color="auto"/>
            <w:bottom w:val="none" w:sz="0" w:space="0" w:color="auto"/>
            <w:right w:val="none" w:sz="0" w:space="0" w:color="auto"/>
          </w:divBdr>
        </w:div>
        <w:div w:id="2070347932">
          <w:marLeft w:val="446"/>
          <w:marRight w:val="0"/>
          <w:marTop w:val="0"/>
          <w:marBottom w:val="0"/>
          <w:divBdr>
            <w:top w:val="none" w:sz="0" w:space="0" w:color="auto"/>
            <w:left w:val="none" w:sz="0" w:space="0" w:color="auto"/>
            <w:bottom w:val="none" w:sz="0" w:space="0" w:color="auto"/>
            <w:right w:val="none" w:sz="0" w:space="0" w:color="auto"/>
          </w:divBdr>
        </w:div>
        <w:div w:id="1165626520">
          <w:marLeft w:val="446"/>
          <w:marRight w:val="0"/>
          <w:marTop w:val="0"/>
          <w:marBottom w:val="0"/>
          <w:divBdr>
            <w:top w:val="none" w:sz="0" w:space="0" w:color="auto"/>
            <w:left w:val="none" w:sz="0" w:space="0" w:color="auto"/>
            <w:bottom w:val="none" w:sz="0" w:space="0" w:color="auto"/>
            <w:right w:val="none" w:sz="0" w:space="0" w:color="auto"/>
          </w:divBdr>
        </w:div>
        <w:div w:id="195821659">
          <w:marLeft w:val="446"/>
          <w:marRight w:val="0"/>
          <w:marTop w:val="0"/>
          <w:marBottom w:val="0"/>
          <w:divBdr>
            <w:top w:val="none" w:sz="0" w:space="0" w:color="auto"/>
            <w:left w:val="none" w:sz="0" w:space="0" w:color="auto"/>
            <w:bottom w:val="none" w:sz="0" w:space="0" w:color="auto"/>
            <w:right w:val="none" w:sz="0" w:space="0" w:color="auto"/>
          </w:divBdr>
        </w:div>
        <w:div w:id="415903755">
          <w:marLeft w:val="446"/>
          <w:marRight w:val="0"/>
          <w:marTop w:val="0"/>
          <w:marBottom w:val="0"/>
          <w:divBdr>
            <w:top w:val="none" w:sz="0" w:space="0" w:color="auto"/>
            <w:left w:val="none" w:sz="0" w:space="0" w:color="auto"/>
            <w:bottom w:val="none" w:sz="0" w:space="0" w:color="auto"/>
            <w:right w:val="none" w:sz="0" w:space="0" w:color="auto"/>
          </w:divBdr>
        </w:div>
        <w:div w:id="1380009255">
          <w:marLeft w:val="446"/>
          <w:marRight w:val="0"/>
          <w:marTop w:val="0"/>
          <w:marBottom w:val="0"/>
          <w:divBdr>
            <w:top w:val="none" w:sz="0" w:space="0" w:color="auto"/>
            <w:left w:val="none" w:sz="0" w:space="0" w:color="auto"/>
            <w:bottom w:val="none" w:sz="0" w:space="0" w:color="auto"/>
            <w:right w:val="none" w:sz="0" w:space="0" w:color="auto"/>
          </w:divBdr>
        </w:div>
        <w:div w:id="1310285425">
          <w:marLeft w:val="446"/>
          <w:marRight w:val="0"/>
          <w:marTop w:val="0"/>
          <w:marBottom w:val="0"/>
          <w:divBdr>
            <w:top w:val="none" w:sz="0" w:space="0" w:color="auto"/>
            <w:left w:val="none" w:sz="0" w:space="0" w:color="auto"/>
            <w:bottom w:val="none" w:sz="0" w:space="0" w:color="auto"/>
            <w:right w:val="none" w:sz="0" w:space="0" w:color="auto"/>
          </w:divBdr>
        </w:div>
        <w:div w:id="1197082673">
          <w:marLeft w:val="446"/>
          <w:marRight w:val="0"/>
          <w:marTop w:val="0"/>
          <w:marBottom w:val="0"/>
          <w:divBdr>
            <w:top w:val="none" w:sz="0" w:space="0" w:color="auto"/>
            <w:left w:val="none" w:sz="0" w:space="0" w:color="auto"/>
            <w:bottom w:val="none" w:sz="0" w:space="0" w:color="auto"/>
            <w:right w:val="none" w:sz="0" w:space="0" w:color="auto"/>
          </w:divBdr>
        </w:div>
        <w:div w:id="615987275">
          <w:marLeft w:val="446"/>
          <w:marRight w:val="0"/>
          <w:marTop w:val="0"/>
          <w:marBottom w:val="0"/>
          <w:divBdr>
            <w:top w:val="none" w:sz="0" w:space="0" w:color="auto"/>
            <w:left w:val="none" w:sz="0" w:space="0" w:color="auto"/>
            <w:bottom w:val="none" w:sz="0" w:space="0" w:color="auto"/>
            <w:right w:val="none" w:sz="0" w:space="0" w:color="auto"/>
          </w:divBdr>
        </w:div>
      </w:divsChild>
    </w:div>
    <w:div w:id="882015794">
      <w:bodyDiv w:val="1"/>
      <w:marLeft w:val="0"/>
      <w:marRight w:val="0"/>
      <w:marTop w:val="0"/>
      <w:marBottom w:val="0"/>
      <w:divBdr>
        <w:top w:val="none" w:sz="0" w:space="0" w:color="auto"/>
        <w:left w:val="none" w:sz="0" w:space="0" w:color="auto"/>
        <w:bottom w:val="none" w:sz="0" w:space="0" w:color="auto"/>
        <w:right w:val="none" w:sz="0" w:space="0" w:color="auto"/>
      </w:divBdr>
      <w:divsChild>
        <w:div w:id="218828090">
          <w:marLeft w:val="0"/>
          <w:marRight w:val="0"/>
          <w:marTop w:val="0"/>
          <w:marBottom w:val="0"/>
          <w:divBdr>
            <w:top w:val="none" w:sz="0" w:space="0" w:color="auto"/>
            <w:left w:val="none" w:sz="0" w:space="0" w:color="auto"/>
            <w:bottom w:val="none" w:sz="0" w:space="0" w:color="auto"/>
            <w:right w:val="none" w:sz="0" w:space="0" w:color="auto"/>
          </w:divBdr>
        </w:div>
      </w:divsChild>
    </w:div>
    <w:div w:id="1039433307">
      <w:bodyDiv w:val="1"/>
      <w:marLeft w:val="0"/>
      <w:marRight w:val="0"/>
      <w:marTop w:val="0"/>
      <w:marBottom w:val="0"/>
      <w:divBdr>
        <w:top w:val="none" w:sz="0" w:space="0" w:color="auto"/>
        <w:left w:val="none" w:sz="0" w:space="0" w:color="auto"/>
        <w:bottom w:val="none" w:sz="0" w:space="0" w:color="auto"/>
        <w:right w:val="none" w:sz="0" w:space="0" w:color="auto"/>
      </w:divBdr>
      <w:divsChild>
        <w:div w:id="1369796729">
          <w:marLeft w:val="547"/>
          <w:marRight w:val="0"/>
          <w:marTop w:val="0"/>
          <w:marBottom w:val="0"/>
          <w:divBdr>
            <w:top w:val="none" w:sz="0" w:space="0" w:color="auto"/>
            <w:left w:val="none" w:sz="0" w:space="0" w:color="auto"/>
            <w:bottom w:val="none" w:sz="0" w:space="0" w:color="auto"/>
            <w:right w:val="none" w:sz="0" w:space="0" w:color="auto"/>
          </w:divBdr>
        </w:div>
        <w:div w:id="325596310">
          <w:marLeft w:val="547"/>
          <w:marRight w:val="0"/>
          <w:marTop w:val="0"/>
          <w:marBottom w:val="0"/>
          <w:divBdr>
            <w:top w:val="none" w:sz="0" w:space="0" w:color="auto"/>
            <w:left w:val="none" w:sz="0" w:space="0" w:color="auto"/>
            <w:bottom w:val="none" w:sz="0" w:space="0" w:color="auto"/>
            <w:right w:val="none" w:sz="0" w:space="0" w:color="auto"/>
          </w:divBdr>
        </w:div>
        <w:div w:id="277026704">
          <w:marLeft w:val="547"/>
          <w:marRight w:val="0"/>
          <w:marTop w:val="0"/>
          <w:marBottom w:val="0"/>
          <w:divBdr>
            <w:top w:val="none" w:sz="0" w:space="0" w:color="auto"/>
            <w:left w:val="none" w:sz="0" w:space="0" w:color="auto"/>
            <w:bottom w:val="none" w:sz="0" w:space="0" w:color="auto"/>
            <w:right w:val="none" w:sz="0" w:space="0" w:color="auto"/>
          </w:divBdr>
        </w:div>
        <w:div w:id="226960939">
          <w:marLeft w:val="547"/>
          <w:marRight w:val="0"/>
          <w:marTop w:val="0"/>
          <w:marBottom w:val="0"/>
          <w:divBdr>
            <w:top w:val="none" w:sz="0" w:space="0" w:color="auto"/>
            <w:left w:val="none" w:sz="0" w:space="0" w:color="auto"/>
            <w:bottom w:val="none" w:sz="0" w:space="0" w:color="auto"/>
            <w:right w:val="none" w:sz="0" w:space="0" w:color="auto"/>
          </w:divBdr>
        </w:div>
        <w:div w:id="1853450125">
          <w:marLeft w:val="547"/>
          <w:marRight w:val="0"/>
          <w:marTop w:val="0"/>
          <w:marBottom w:val="0"/>
          <w:divBdr>
            <w:top w:val="none" w:sz="0" w:space="0" w:color="auto"/>
            <w:left w:val="none" w:sz="0" w:space="0" w:color="auto"/>
            <w:bottom w:val="none" w:sz="0" w:space="0" w:color="auto"/>
            <w:right w:val="none" w:sz="0" w:space="0" w:color="auto"/>
          </w:divBdr>
        </w:div>
        <w:div w:id="433087873">
          <w:marLeft w:val="547"/>
          <w:marRight w:val="0"/>
          <w:marTop w:val="0"/>
          <w:marBottom w:val="0"/>
          <w:divBdr>
            <w:top w:val="none" w:sz="0" w:space="0" w:color="auto"/>
            <w:left w:val="none" w:sz="0" w:space="0" w:color="auto"/>
            <w:bottom w:val="none" w:sz="0" w:space="0" w:color="auto"/>
            <w:right w:val="none" w:sz="0" w:space="0" w:color="auto"/>
          </w:divBdr>
        </w:div>
      </w:divsChild>
    </w:div>
    <w:div w:id="1599365954">
      <w:bodyDiv w:val="1"/>
      <w:marLeft w:val="0"/>
      <w:marRight w:val="0"/>
      <w:marTop w:val="0"/>
      <w:marBottom w:val="0"/>
      <w:divBdr>
        <w:top w:val="none" w:sz="0" w:space="0" w:color="auto"/>
        <w:left w:val="none" w:sz="0" w:space="0" w:color="auto"/>
        <w:bottom w:val="none" w:sz="0" w:space="0" w:color="auto"/>
        <w:right w:val="none" w:sz="0" w:space="0" w:color="auto"/>
      </w:divBdr>
      <w:divsChild>
        <w:div w:id="717893955">
          <w:marLeft w:val="0"/>
          <w:marRight w:val="0"/>
          <w:marTop w:val="0"/>
          <w:marBottom w:val="0"/>
          <w:divBdr>
            <w:top w:val="none" w:sz="0" w:space="0" w:color="auto"/>
            <w:left w:val="none" w:sz="0" w:space="0" w:color="auto"/>
            <w:bottom w:val="none" w:sz="0" w:space="0" w:color="auto"/>
            <w:right w:val="none" w:sz="0" w:space="0" w:color="auto"/>
          </w:divBdr>
          <w:divsChild>
            <w:div w:id="1956133696">
              <w:marLeft w:val="0"/>
              <w:marRight w:val="0"/>
              <w:marTop w:val="0"/>
              <w:marBottom w:val="150"/>
              <w:divBdr>
                <w:top w:val="none" w:sz="0" w:space="0" w:color="auto"/>
                <w:left w:val="none" w:sz="0" w:space="0" w:color="auto"/>
                <w:bottom w:val="none" w:sz="0" w:space="0" w:color="auto"/>
                <w:right w:val="none" w:sz="0" w:space="0" w:color="auto"/>
              </w:divBdr>
              <w:divsChild>
                <w:div w:id="363403612">
                  <w:marLeft w:val="0"/>
                  <w:marRight w:val="0"/>
                  <w:marTop w:val="0"/>
                  <w:marBottom w:val="0"/>
                  <w:divBdr>
                    <w:top w:val="none" w:sz="0" w:space="0" w:color="auto"/>
                    <w:left w:val="none" w:sz="0" w:space="0" w:color="auto"/>
                    <w:bottom w:val="none" w:sz="0" w:space="0" w:color="auto"/>
                    <w:right w:val="none" w:sz="0" w:space="0" w:color="auto"/>
                  </w:divBdr>
                  <w:divsChild>
                    <w:div w:id="1898009206">
                      <w:marLeft w:val="0"/>
                      <w:marRight w:val="0"/>
                      <w:marTop w:val="0"/>
                      <w:marBottom w:val="0"/>
                      <w:divBdr>
                        <w:top w:val="none" w:sz="0" w:space="0" w:color="auto"/>
                        <w:left w:val="none" w:sz="0" w:space="0" w:color="auto"/>
                        <w:bottom w:val="none" w:sz="0" w:space="0" w:color="auto"/>
                        <w:right w:val="none" w:sz="0" w:space="0" w:color="auto"/>
                      </w:divBdr>
                      <w:divsChild>
                        <w:div w:id="1014068649">
                          <w:marLeft w:val="225"/>
                          <w:marRight w:val="225"/>
                          <w:marTop w:val="0"/>
                          <w:marBottom w:val="225"/>
                          <w:divBdr>
                            <w:top w:val="none" w:sz="0" w:space="0" w:color="auto"/>
                            <w:left w:val="none" w:sz="0" w:space="0" w:color="auto"/>
                            <w:bottom w:val="none" w:sz="0" w:space="0" w:color="auto"/>
                            <w:right w:val="none" w:sz="0" w:space="0" w:color="auto"/>
                          </w:divBdr>
                          <w:divsChild>
                            <w:div w:id="14224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57999">
      <w:bodyDiv w:val="1"/>
      <w:marLeft w:val="0"/>
      <w:marRight w:val="0"/>
      <w:marTop w:val="0"/>
      <w:marBottom w:val="0"/>
      <w:divBdr>
        <w:top w:val="none" w:sz="0" w:space="0" w:color="auto"/>
        <w:left w:val="none" w:sz="0" w:space="0" w:color="auto"/>
        <w:bottom w:val="none" w:sz="0" w:space="0" w:color="auto"/>
        <w:right w:val="none" w:sz="0" w:space="0" w:color="auto"/>
      </w:divBdr>
      <w:divsChild>
        <w:div w:id="165055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350476">
              <w:marLeft w:val="0"/>
              <w:marRight w:val="0"/>
              <w:marTop w:val="0"/>
              <w:marBottom w:val="0"/>
              <w:divBdr>
                <w:top w:val="none" w:sz="0" w:space="0" w:color="auto"/>
                <w:left w:val="none" w:sz="0" w:space="0" w:color="auto"/>
                <w:bottom w:val="none" w:sz="0" w:space="0" w:color="auto"/>
                <w:right w:val="none" w:sz="0" w:space="0" w:color="auto"/>
              </w:divBdr>
              <w:divsChild>
                <w:div w:id="1288774604">
                  <w:marLeft w:val="0"/>
                  <w:marRight w:val="0"/>
                  <w:marTop w:val="0"/>
                  <w:marBottom w:val="0"/>
                  <w:divBdr>
                    <w:top w:val="none" w:sz="0" w:space="0" w:color="auto"/>
                    <w:left w:val="none" w:sz="0" w:space="0" w:color="auto"/>
                    <w:bottom w:val="none" w:sz="0" w:space="0" w:color="auto"/>
                    <w:right w:val="none" w:sz="0" w:space="0" w:color="auto"/>
                  </w:divBdr>
                  <w:divsChild>
                    <w:div w:id="2072195040">
                      <w:marLeft w:val="0"/>
                      <w:marRight w:val="0"/>
                      <w:marTop w:val="0"/>
                      <w:marBottom w:val="0"/>
                      <w:divBdr>
                        <w:top w:val="none" w:sz="0" w:space="0" w:color="auto"/>
                        <w:left w:val="none" w:sz="0" w:space="0" w:color="auto"/>
                        <w:bottom w:val="none" w:sz="0" w:space="0" w:color="auto"/>
                        <w:right w:val="none" w:sz="0" w:space="0" w:color="auto"/>
                      </w:divBdr>
                      <w:divsChild>
                        <w:div w:id="308364810">
                          <w:marLeft w:val="0"/>
                          <w:marRight w:val="0"/>
                          <w:marTop w:val="0"/>
                          <w:marBottom w:val="0"/>
                          <w:divBdr>
                            <w:top w:val="none" w:sz="0" w:space="0" w:color="auto"/>
                            <w:left w:val="none" w:sz="0" w:space="0" w:color="auto"/>
                            <w:bottom w:val="none" w:sz="0" w:space="0" w:color="auto"/>
                            <w:right w:val="none" w:sz="0" w:space="0" w:color="auto"/>
                          </w:divBdr>
                          <w:divsChild>
                            <w:div w:id="20418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wilson@wvtc.org.uk" TargetMode="External"/><Relationship Id="rId18" Type="http://schemas.openxmlformats.org/officeDocument/2006/relationships/hyperlink" Target="http://www.legislation.gov.uk/ukpga/2002/32/contents" TargetMode="External"/><Relationship Id="rId26" Type="http://schemas.openxmlformats.org/officeDocument/2006/relationships/hyperlink" Target="http://www.legislation.gov.uk/ukpga/2015/6/section/26/enacted" TargetMode="External"/><Relationship Id="rId3" Type="http://schemas.openxmlformats.org/officeDocument/2006/relationships/customXml" Target="../customXml/item3.xml"/><Relationship Id="rId21" Type="http://schemas.openxmlformats.org/officeDocument/2006/relationships/hyperlink" Target="http://www.opsi.gov.uk/SI/si2003/20031910.ht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aul@widerlearning.com" TargetMode="External"/><Relationship Id="rId25" Type="http://schemas.openxmlformats.org/officeDocument/2006/relationships/hyperlink" Target="https://www.gov.uk/government/publications/safeguarding-practitioners-information-sharing-advic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aul@widerlearning.com" TargetMode="External"/><Relationship Id="rId20" Type="http://schemas.openxmlformats.org/officeDocument/2006/relationships/hyperlink" Target="http://www.opsi.gov.uk/ACTS/acts2002/ukpga_20020032_en_14"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mailto:rachel.marlow@wvc.org.uk" TargetMode="External"/><Relationship Id="rId23" Type="http://schemas.openxmlformats.org/officeDocument/2006/relationships/hyperlink" Target="https://www.gov.uk/government/publications/working-together-to-safeguard-children--2"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www.opsi.gov.uk/ACTS/acts2002/ukpga_20020032_en_15"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pti.dhamia@wvtc.org.uk" TargetMode="External"/><Relationship Id="rId22" Type="http://schemas.openxmlformats.org/officeDocument/2006/relationships/hyperlink" Target="http://sandwelllscb.proceduresonline.com/index.html" TargetMode="External"/><Relationship Id="rId27" Type="http://schemas.openxmlformats.org/officeDocument/2006/relationships/hyperlink" Target="http://www.legislation.gov.uk/ukpga/2015/9/part/5/crossheading/female-genital-mutilation/enacted" TargetMode="External"/><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d1ad9c81-f337-4bd5-833e-94829d607ab9"/>
</file>

<file path=customXml/item3.xml><?xml version="1.0" encoding="utf-8"?>
<ct:contentTypeSchema xmlns:ct="http://schemas.microsoft.com/office/2006/metadata/contentType" xmlns:ma="http://schemas.microsoft.com/office/2006/metadata/properties/metaAttributes" ct:_="" ma:_="" ma:contentTypeName="Document" ma:contentTypeID="0x0101007DF0BA8C7AC9954CB3EA51F1A1AAD8E4" ma:contentTypeVersion="7" ma:contentTypeDescription="Create a new document." ma:contentTypeScope="" ma:versionID="be66a12148270598f8e63344c9599d25">
  <xsd:schema xmlns:xsd="http://www.w3.org/2001/XMLSchema" xmlns:xs="http://www.w3.org/2001/XMLSchema" xmlns:p="http://schemas.microsoft.com/office/2006/metadata/properties" xmlns:ns2="f7640d14-1aaa-4201-823b-679aa99db463" xmlns:ns3="25a64c41-339a-4393-b853-84e801d481ad" targetNamespace="http://schemas.microsoft.com/office/2006/metadata/properties" ma:root="true" ma:fieldsID="72ef32c0a8dc3d10fde3791bc6acc5b0" ns2:_="" ns3:_="">
    <xsd:import namespace="f7640d14-1aaa-4201-823b-679aa99db463"/>
    <xsd:import namespace="25a64c41-339a-4393-b853-84e801d481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40d14-1aaa-4201-823b-679aa99db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a64c41-339a-4393-b853-84e801d481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03332-18D6-4463-ABCE-79D3F7A440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0EE364-89EA-4B57-A4C8-0CC4AC63887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86A00D3-4914-435B-B5D4-4FE985355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40d14-1aaa-4201-823b-679aa99db463"/>
    <ds:schemaRef ds:uri="25a64c41-339a-4393-b853-84e801d48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379F3-D629-4903-8154-E15081AF0C86}">
  <ds:schemaRefs>
    <ds:schemaRef ds:uri="http://schemas.openxmlformats.org/officeDocument/2006/bibliography"/>
  </ds:schemaRefs>
</ds:datastoreItem>
</file>

<file path=customXml/itemProps5.xml><?xml version="1.0" encoding="utf-8"?>
<ds:datastoreItem xmlns:ds="http://schemas.openxmlformats.org/officeDocument/2006/customXml" ds:itemID="{149CA15C-300D-4F53-8BF5-16E9E11F5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65</Pages>
  <Words>30585</Words>
  <Characters>174337</Characters>
  <Application>Microsoft Office Word</Application>
  <DocSecurity>0</DocSecurity>
  <Lines>1452</Lines>
  <Paragraphs>409</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204513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Mooney</dc:creator>
  <cp:lastModifiedBy>Christopher Potter</cp:lastModifiedBy>
  <cp:revision>101</cp:revision>
  <cp:lastPrinted>2025-09-02T11:34:00Z</cp:lastPrinted>
  <dcterms:created xsi:type="dcterms:W3CDTF">2025-07-22T09:34:00Z</dcterms:created>
  <dcterms:modified xsi:type="dcterms:W3CDTF">2025-09-02T12:04:00Z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200cf682-5f10-4ab3-94b6-3e121ba106b3</vt:lpwstr>
  </property>
  <property fmtid="{D5CDD505-2E9C-101B-9397-08002B2CF9AE}" pid="3" name="bjSaver">
    <vt:lpwstr>05ZoS1DfmhgEsXcGYI4DgSQibyhINT06</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y fmtid="{D5CDD505-2E9C-101B-9397-08002B2CF9AE}" pid="7" name="ContentTypeId">
    <vt:lpwstr>0x0101007DF0BA8C7AC9954CB3EA51F1A1AAD8E4</vt:lpwstr>
  </property>
</Properties>
</file>