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E850B" w14:textId="6202DFC3" w:rsidR="00EC1634" w:rsidRDefault="00153D56" w:rsidP="002C3659">
      <w:pPr>
        <w:ind w:right="-188"/>
        <w:jc w:val="center"/>
        <w:rPr>
          <w:rFonts w:ascii="Calibri" w:hAnsi="Calibri" w:cs="Calibri"/>
          <w:b/>
          <w:sz w:val="36"/>
          <w:szCs w:val="36"/>
        </w:rPr>
      </w:pPr>
      <w:r>
        <w:rPr>
          <w:rFonts w:ascii="Calibri" w:hAnsi="Calibri" w:cs="Calibri"/>
          <w:b/>
          <w:sz w:val="36"/>
          <w:szCs w:val="36"/>
        </w:rPr>
        <w:t xml:space="preserve">1:1 </w:t>
      </w:r>
      <w:r w:rsidR="00C40B2B" w:rsidRPr="00E1769C">
        <w:rPr>
          <w:rFonts w:ascii="Calibri" w:hAnsi="Calibri" w:cs="Calibri"/>
          <w:b/>
          <w:sz w:val="36"/>
          <w:szCs w:val="36"/>
        </w:rPr>
        <w:t>TEACHING ASSISTANT</w:t>
      </w:r>
      <w:r w:rsidR="00363DDC">
        <w:rPr>
          <w:rFonts w:ascii="Calibri" w:hAnsi="Calibri" w:cs="Calibri"/>
          <w:b/>
          <w:sz w:val="36"/>
          <w:szCs w:val="36"/>
        </w:rPr>
        <w:t xml:space="preserve"> &amp; BREAKFAST CLUB CO-ORDINATOR</w:t>
      </w:r>
    </w:p>
    <w:p w14:paraId="2D65ABD6" w14:textId="40469B3F" w:rsidR="00C40B2B" w:rsidRPr="00E1769C" w:rsidRDefault="00C40B2B" w:rsidP="002C3659">
      <w:pPr>
        <w:ind w:right="-188"/>
        <w:jc w:val="center"/>
        <w:rPr>
          <w:rFonts w:ascii="Calibri" w:hAnsi="Calibri" w:cs="Calibri"/>
          <w:b/>
          <w:sz w:val="36"/>
          <w:szCs w:val="36"/>
        </w:rPr>
      </w:pPr>
      <w:r w:rsidRPr="00E1769C">
        <w:rPr>
          <w:rFonts w:ascii="Calibri" w:hAnsi="Calibri" w:cs="Calibri"/>
          <w:b/>
          <w:sz w:val="36"/>
          <w:szCs w:val="36"/>
        </w:rPr>
        <w:t>JOB DESCRIPTION</w:t>
      </w:r>
    </w:p>
    <w:p w14:paraId="307DFF58" w14:textId="77777777" w:rsidR="00C40B2B" w:rsidRPr="00B51F02" w:rsidRDefault="00C40B2B" w:rsidP="002C3659">
      <w:pPr>
        <w:ind w:left="426" w:right="-188"/>
        <w:jc w:val="center"/>
        <w:rPr>
          <w:rFonts w:ascii="Calibri" w:hAnsi="Calibri" w:cs="Calibri"/>
          <w:b/>
          <w:sz w:val="22"/>
          <w:szCs w:val="22"/>
        </w:rPr>
      </w:pPr>
    </w:p>
    <w:p w14:paraId="6CB99B32" w14:textId="349937AD" w:rsidR="00C40B2B" w:rsidRPr="00B51F02" w:rsidRDefault="00C40B2B" w:rsidP="00E1769C">
      <w:pPr>
        <w:ind w:right="-188"/>
        <w:jc w:val="both"/>
        <w:rPr>
          <w:rFonts w:ascii="Calibri" w:hAnsi="Calibri" w:cs="Calibri"/>
          <w:sz w:val="22"/>
          <w:szCs w:val="22"/>
        </w:rPr>
      </w:pPr>
      <w:r w:rsidRPr="00B51F02">
        <w:rPr>
          <w:rFonts w:ascii="Calibri" w:hAnsi="Calibri" w:cs="Calibri"/>
          <w:b/>
          <w:sz w:val="22"/>
          <w:szCs w:val="22"/>
        </w:rPr>
        <w:t>Job Title:</w:t>
      </w:r>
      <w:r w:rsidRPr="00B51F02">
        <w:rPr>
          <w:rFonts w:ascii="Calibri" w:hAnsi="Calibri" w:cs="Calibri"/>
          <w:sz w:val="22"/>
          <w:szCs w:val="22"/>
        </w:rPr>
        <w:t xml:space="preserve"> </w:t>
      </w:r>
      <w:r w:rsidRPr="00B51F02">
        <w:rPr>
          <w:rFonts w:ascii="Calibri" w:hAnsi="Calibri" w:cs="Calibri"/>
          <w:sz w:val="22"/>
          <w:szCs w:val="22"/>
        </w:rPr>
        <w:tab/>
      </w:r>
      <w:r w:rsidRPr="00B51F02">
        <w:rPr>
          <w:rFonts w:ascii="Calibri" w:hAnsi="Calibri" w:cs="Calibri"/>
          <w:sz w:val="22"/>
          <w:szCs w:val="22"/>
        </w:rPr>
        <w:tab/>
      </w:r>
      <w:r w:rsidR="00B37EB3">
        <w:rPr>
          <w:rFonts w:ascii="Calibri" w:hAnsi="Calibri" w:cs="Calibri"/>
          <w:sz w:val="22"/>
          <w:szCs w:val="22"/>
        </w:rPr>
        <w:t xml:space="preserve">1:1 </w:t>
      </w:r>
      <w:r w:rsidRPr="00B51F02">
        <w:rPr>
          <w:rFonts w:ascii="Calibri" w:hAnsi="Calibri" w:cs="Calibri"/>
          <w:sz w:val="22"/>
          <w:szCs w:val="22"/>
        </w:rPr>
        <w:t xml:space="preserve">Teaching Assistant </w:t>
      </w:r>
      <w:r w:rsidR="00363DDC">
        <w:rPr>
          <w:rFonts w:ascii="Calibri" w:hAnsi="Calibri" w:cs="Calibri"/>
          <w:sz w:val="22"/>
          <w:szCs w:val="22"/>
        </w:rPr>
        <w:t>&amp; Breakfast Club Co</w:t>
      </w:r>
      <w:r w:rsidR="00E365EA">
        <w:rPr>
          <w:rFonts w:ascii="Calibri" w:hAnsi="Calibri" w:cs="Calibri"/>
          <w:sz w:val="22"/>
          <w:szCs w:val="22"/>
        </w:rPr>
        <w:t>-ordinator</w:t>
      </w:r>
    </w:p>
    <w:p w14:paraId="2783D144" w14:textId="77777777" w:rsidR="00C40B2B" w:rsidRPr="00B51F02" w:rsidRDefault="00C40B2B" w:rsidP="00E1769C">
      <w:pPr>
        <w:ind w:right="-188"/>
        <w:jc w:val="both"/>
        <w:rPr>
          <w:rFonts w:ascii="Calibri" w:hAnsi="Calibri" w:cs="Calibri"/>
          <w:sz w:val="22"/>
          <w:szCs w:val="22"/>
        </w:rPr>
      </w:pPr>
      <w:r w:rsidRPr="00B51F02">
        <w:rPr>
          <w:rFonts w:ascii="Calibri" w:hAnsi="Calibri" w:cs="Calibri"/>
          <w:b/>
          <w:sz w:val="22"/>
          <w:szCs w:val="22"/>
        </w:rPr>
        <w:t xml:space="preserve">Responsible to: </w:t>
      </w:r>
      <w:r w:rsidRPr="00B51F02">
        <w:rPr>
          <w:rFonts w:ascii="Calibri" w:hAnsi="Calibri" w:cs="Calibri"/>
          <w:sz w:val="22"/>
          <w:szCs w:val="22"/>
        </w:rPr>
        <w:tab/>
        <w:t>Head of School</w:t>
      </w:r>
    </w:p>
    <w:p w14:paraId="06FFDA2D" w14:textId="2D4F7471" w:rsidR="00C40B2B" w:rsidRPr="00B51F02" w:rsidRDefault="00C40B2B" w:rsidP="00E1769C">
      <w:pPr>
        <w:ind w:right="-188"/>
        <w:jc w:val="both"/>
        <w:rPr>
          <w:rFonts w:ascii="Calibri" w:hAnsi="Calibri" w:cs="Calibri"/>
          <w:sz w:val="22"/>
          <w:szCs w:val="22"/>
        </w:rPr>
      </w:pPr>
      <w:r w:rsidRPr="00B51F02">
        <w:rPr>
          <w:rFonts w:ascii="Calibri" w:hAnsi="Calibri" w:cs="Calibri"/>
          <w:b/>
          <w:sz w:val="22"/>
          <w:szCs w:val="22"/>
        </w:rPr>
        <w:t xml:space="preserve">Hours: </w:t>
      </w:r>
      <w:r w:rsidRPr="00B51F02">
        <w:rPr>
          <w:rFonts w:ascii="Calibri" w:hAnsi="Calibri" w:cs="Calibri"/>
          <w:b/>
          <w:sz w:val="22"/>
          <w:szCs w:val="22"/>
        </w:rPr>
        <w:tab/>
      </w:r>
      <w:r>
        <w:rPr>
          <w:rFonts w:ascii="Calibri" w:hAnsi="Calibri" w:cs="Calibri"/>
          <w:b/>
          <w:sz w:val="22"/>
          <w:szCs w:val="22"/>
        </w:rPr>
        <w:tab/>
      </w:r>
      <w:r w:rsidR="00E1769C">
        <w:rPr>
          <w:rFonts w:ascii="Calibri" w:hAnsi="Calibri" w:cs="Calibri"/>
          <w:b/>
          <w:sz w:val="22"/>
          <w:szCs w:val="22"/>
        </w:rPr>
        <w:tab/>
      </w:r>
      <w:r w:rsidR="00E365EA">
        <w:rPr>
          <w:rFonts w:ascii="Calibri" w:hAnsi="Calibri" w:cs="Calibri"/>
          <w:sz w:val="22"/>
          <w:szCs w:val="22"/>
        </w:rPr>
        <w:t>7.30</w:t>
      </w:r>
      <w:r>
        <w:rPr>
          <w:rFonts w:ascii="Calibri" w:hAnsi="Calibri" w:cs="Calibri"/>
          <w:sz w:val="22"/>
          <w:szCs w:val="22"/>
        </w:rPr>
        <w:t>am</w:t>
      </w:r>
      <w:r w:rsidRPr="00B51F02">
        <w:rPr>
          <w:rFonts w:ascii="Calibri" w:hAnsi="Calibri" w:cs="Calibri"/>
          <w:sz w:val="22"/>
          <w:szCs w:val="22"/>
        </w:rPr>
        <w:t xml:space="preserve"> </w:t>
      </w:r>
      <w:r w:rsidR="002C3659">
        <w:rPr>
          <w:rFonts w:ascii="Calibri" w:hAnsi="Calibri" w:cs="Calibri"/>
          <w:sz w:val="22"/>
          <w:szCs w:val="22"/>
        </w:rPr>
        <w:t>to</w:t>
      </w:r>
      <w:r w:rsidRPr="00B51F02">
        <w:rPr>
          <w:rFonts w:ascii="Calibri" w:hAnsi="Calibri" w:cs="Calibri"/>
          <w:sz w:val="22"/>
          <w:szCs w:val="22"/>
        </w:rPr>
        <w:t xml:space="preserve"> </w:t>
      </w:r>
      <w:r w:rsidR="00EC1634">
        <w:rPr>
          <w:rFonts w:ascii="Calibri" w:hAnsi="Calibri" w:cs="Calibri"/>
          <w:sz w:val="22"/>
          <w:szCs w:val="22"/>
        </w:rPr>
        <w:t>3.30p</w:t>
      </w:r>
      <w:r w:rsidRPr="00B51F02">
        <w:rPr>
          <w:rFonts w:ascii="Calibri" w:hAnsi="Calibri" w:cs="Calibri"/>
          <w:sz w:val="22"/>
          <w:szCs w:val="22"/>
        </w:rPr>
        <w:t>m</w:t>
      </w:r>
      <w:r w:rsidR="007A5BE8">
        <w:rPr>
          <w:rFonts w:ascii="Calibri" w:hAnsi="Calibri" w:cs="Calibri"/>
          <w:sz w:val="22"/>
          <w:szCs w:val="22"/>
        </w:rPr>
        <w:t xml:space="preserve"> – Monday to </w:t>
      </w:r>
      <w:r w:rsidR="00D93E9D">
        <w:rPr>
          <w:rFonts w:ascii="Calibri" w:hAnsi="Calibri" w:cs="Calibri"/>
          <w:sz w:val="22"/>
          <w:szCs w:val="22"/>
        </w:rPr>
        <w:t xml:space="preserve">Friday - </w:t>
      </w:r>
      <w:r w:rsidRPr="00B51F02">
        <w:rPr>
          <w:rFonts w:ascii="Calibri" w:hAnsi="Calibri" w:cs="Calibri"/>
          <w:sz w:val="22"/>
          <w:szCs w:val="22"/>
        </w:rPr>
        <w:t xml:space="preserve">term time only </w:t>
      </w:r>
    </w:p>
    <w:p w14:paraId="206193DE" w14:textId="0F21F01B" w:rsidR="00C40B2B" w:rsidRPr="00B51F02" w:rsidRDefault="00C40B2B" w:rsidP="00E1769C">
      <w:pPr>
        <w:ind w:right="-188"/>
        <w:jc w:val="both"/>
        <w:rPr>
          <w:rFonts w:ascii="Calibri" w:hAnsi="Calibri" w:cs="Calibri"/>
          <w:sz w:val="22"/>
          <w:szCs w:val="22"/>
        </w:rPr>
      </w:pPr>
      <w:r w:rsidRPr="00B51F02">
        <w:rPr>
          <w:rFonts w:ascii="Calibri" w:hAnsi="Calibri" w:cs="Calibri"/>
          <w:b/>
          <w:sz w:val="22"/>
          <w:szCs w:val="22"/>
        </w:rPr>
        <w:t>Salary:</w:t>
      </w:r>
      <w:r w:rsidRPr="00B51F02">
        <w:rPr>
          <w:rFonts w:ascii="Calibri" w:hAnsi="Calibri" w:cs="Calibri"/>
          <w:b/>
          <w:sz w:val="22"/>
          <w:szCs w:val="22"/>
        </w:rPr>
        <w:tab/>
      </w:r>
      <w:r w:rsidRPr="00B51F02">
        <w:rPr>
          <w:rFonts w:ascii="Calibri" w:hAnsi="Calibri" w:cs="Calibri"/>
          <w:sz w:val="22"/>
          <w:szCs w:val="22"/>
        </w:rPr>
        <w:tab/>
      </w:r>
      <w:r w:rsidR="00E1769C">
        <w:rPr>
          <w:rFonts w:ascii="Calibri" w:hAnsi="Calibri" w:cs="Calibri"/>
          <w:sz w:val="22"/>
          <w:szCs w:val="22"/>
        </w:rPr>
        <w:tab/>
      </w:r>
      <w:r w:rsidRPr="00B51F02">
        <w:rPr>
          <w:rFonts w:ascii="Calibri" w:hAnsi="Calibri" w:cs="Calibri"/>
          <w:sz w:val="22"/>
          <w:szCs w:val="22"/>
        </w:rPr>
        <w:t>Depending on qualifications and experience</w:t>
      </w:r>
    </w:p>
    <w:p w14:paraId="5A7262DF" w14:textId="77777777" w:rsidR="00C40B2B" w:rsidRDefault="00C40B2B" w:rsidP="00E1769C">
      <w:pPr>
        <w:ind w:right="-188"/>
        <w:jc w:val="both"/>
        <w:rPr>
          <w:rFonts w:ascii="Calibri" w:hAnsi="Calibri" w:cs="Calibri"/>
          <w:sz w:val="22"/>
          <w:szCs w:val="22"/>
        </w:rPr>
      </w:pPr>
    </w:p>
    <w:p w14:paraId="7147D9D4" w14:textId="77777777" w:rsidR="00C40B2B" w:rsidRPr="00B51F02" w:rsidRDefault="00C40B2B" w:rsidP="00E1769C">
      <w:pPr>
        <w:ind w:right="-188"/>
        <w:jc w:val="both"/>
        <w:rPr>
          <w:rFonts w:ascii="Calibri" w:hAnsi="Calibri" w:cs="Calibri"/>
          <w:sz w:val="22"/>
          <w:szCs w:val="22"/>
        </w:rPr>
      </w:pPr>
    </w:p>
    <w:p w14:paraId="6C7C8B88" w14:textId="77777777" w:rsidR="00C40B2B" w:rsidRPr="00B51F02" w:rsidRDefault="00C40B2B" w:rsidP="00E1769C">
      <w:pPr>
        <w:ind w:right="-188"/>
        <w:jc w:val="both"/>
        <w:rPr>
          <w:rFonts w:ascii="Calibri" w:hAnsi="Calibri" w:cs="Calibri"/>
          <w:b/>
          <w:sz w:val="22"/>
          <w:szCs w:val="22"/>
        </w:rPr>
      </w:pPr>
      <w:r w:rsidRPr="00B51F02">
        <w:rPr>
          <w:rFonts w:ascii="Calibri" w:hAnsi="Calibri" w:cs="Calibri"/>
          <w:b/>
          <w:sz w:val="22"/>
          <w:szCs w:val="22"/>
        </w:rPr>
        <w:t xml:space="preserve">Job Purpose </w:t>
      </w:r>
    </w:p>
    <w:p w14:paraId="4A97E663" w14:textId="77777777" w:rsidR="00661076" w:rsidRDefault="00661076" w:rsidP="00E1769C">
      <w:pPr>
        <w:ind w:right="-188"/>
        <w:jc w:val="both"/>
        <w:rPr>
          <w:rFonts w:ascii="Calibri" w:hAnsi="Calibri" w:cs="Calibri"/>
          <w:sz w:val="22"/>
          <w:szCs w:val="22"/>
        </w:rPr>
      </w:pPr>
      <w:r w:rsidRPr="00D400B1">
        <w:rPr>
          <w:rFonts w:ascii="Calibri" w:hAnsi="Calibri" w:cs="Calibri"/>
          <w:b/>
          <w:bCs/>
          <w:sz w:val="22"/>
          <w:szCs w:val="22"/>
        </w:rPr>
        <w:t>TA</w:t>
      </w:r>
      <w:r>
        <w:rPr>
          <w:rFonts w:ascii="Calibri" w:hAnsi="Calibri" w:cs="Calibri"/>
          <w:sz w:val="22"/>
          <w:szCs w:val="22"/>
        </w:rPr>
        <w:t xml:space="preserve"> - </w:t>
      </w:r>
      <w:r w:rsidR="00C40B2B" w:rsidRPr="00B51F02">
        <w:rPr>
          <w:rFonts w:ascii="Calibri" w:hAnsi="Calibri" w:cs="Calibri"/>
          <w:sz w:val="22"/>
          <w:szCs w:val="22"/>
        </w:rPr>
        <w:t xml:space="preserve">To support </w:t>
      </w:r>
      <w:r w:rsidR="00F241D8">
        <w:rPr>
          <w:rFonts w:ascii="Calibri" w:hAnsi="Calibri" w:cs="Calibri"/>
          <w:sz w:val="22"/>
          <w:szCs w:val="22"/>
        </w:rPr>
        <w:t xml:space="preserve">a student </w:t>
      </w:r>
      <w:r w:rsidR="00C40B2B" w:rsidRPr="00B51F02">
        <w:rPr>
          <w:rFonts w:ascii="Calibri" w:hAnsi="Calibri" w:cs="Calibri"/>
          <w:sz w:val="22"/>
          <w:szCs w:val="22"/>
        </w:rPr>
        <w:t>with their learning in mainstream classes and small groups in order that they achieve their full potential in school.</w:t>
      </w:r>
    </w:p>
    <w:p w14:paraId="3B66C838" w14:textId="2E857044" w:rsidR="00C40B2B" w:rsidRPr="00B51F02" w:rsidRDefault="00661076" w:rsidP="00E1769C">
      <w:pPr>
        <w:ind w:right="-188"/>
        <w:jc w:val="both"/>
        <w:rPr>
          <w:rFonts w:ascii="Calibri" w:hAnsi="Calibri" w:cs="Calibri"/>
          <w:sz w:val="22"/>
          <w:szCs w:val="22"/>
        </w:rPr>
      </w:pPr>
      <w:r w:rsidRPr="00D400B1">
        <w:rPr>
          <w:rFonts w:ascii="Calibri" w:hAnsi="Calibri" w:cs="Calibri"/>
          <w:b/>
          <w:bCs/>
          <w:sz w:val="22"/>
          <w:szCs w:val="22"/>
        </w:rPr>
        <w:t>BC</w:t>
      </w:r>
      <w:r>
        <w:rPr>
          <w:rFonts w:ascii="Calibri" w:hAnsi="Calibri" w:cs="Calibri"/>
          <w:sz w:val="22"/>
          <w:szCs w:val="22"/>
        </w:rPr>
        <w:t xml:space="preserve"> </w:t>
      </w:r>
      <w:r w:rsidR="00354704">
        <w:rPr>
          <w:rFonts w:ascii="Calibri" w:hAnsi="Calibri" w:cs="Calibri"/>
          <w:sz w:val="22"/>
          <w:szCs w:val="22"/>
        </w:rPr>
        <w:t>–</w:t>
      </w:r>
      <w:r>
        <w:rPr>
          <w:rFonts w:ascii="Calibri" w:hAnsi="Calibri" w:cs="Calibri"/>
          <w:sz w:val="22"/>
          <w:szCs w:val="22"/>
        </w:rPr>
        <w:t xml:space="preserve"> </w:t>
      </w:r>
      <w:r w:rsidR="00354704">
        <w:rPr>
          <w:rFonts w:ascii="Calibri" w:hAnsi="Calibri" w:cs="Calibri"/>
          <w:sz w:val="22"/>
          <w:szCs w:val="22"/>
        </w:rPr>
        <w:t>To ensure smooth running of breakfast club from 7.30am – 8.30am.</w:t>
      </w:r>
      <w:r w:rsidR="00C40B2B" w:rsidRPr="00B51F02">
        <w:rPr>
          <w:rFonts w:ascii="Calibri" w:hAnsi="Calibri" w:cs="Calibri"/>
          <w:sz w:val="22"/>
          <w:szCs w:val="22"/>
        </w:rPr>
        <w:t xml:space="preserve"> </w:t>
      </w:r>
    </w:p>
    <w:p w14:paraId="711BE0B6" w14:textId="77777777" w:rsidR="00C40B2B" w:rsidRPr="00B51F02" w:rsidRDefault="00C40B2B" w:rsidP="00E1769C">
      <w:pPr>
        <w:ind w:right="-188"/>
        <w:jc w:val="both"/>
        <w:rPr>
          <w:rFonts w:ascii="Calibri" w:hAnsi="Calibri" w:cs="Calibri"/>
          <w:sz w:val="22"/>
          <w:szCs w:val="22"/>
        </w:rPr>
      </w:pPr>
    </w:p>
    <w:p w14:paraId="55889FA6" w14:textId="77777777" w:rsidR="00C40B2B" w:rsidRPr="00B51F02" w:rsidRDefault="00C40B2B" w:rsidP="00E1769C">
      <w:pPr>
        <w:ind w:right="-188"/>
        <w:jc w:val="both"/>
        <w:rPr>
          <w:rFonts w:ascii="Calibri" w:hAnsi="Calibri" w:cs="Calibri"/>
          <w:b/>
          <w:sz w:val="22"/>
          <w:szCs w:val="22"/>
        </w:rPr>
      </w:pPr>
      <w:r w:rsidRPr="00B51F02">
        <w:rPr>
          <w:rFonts w:ascii="Calibri" w:hAnsi="Calibri" w:cs="Calibri"/>
          <w:b/>
          <w:sz w:val="22"/>
          <w:szCs w:val="22"/>
        </w:rPr>
        <w:t xml:space="preserve">Safeguarding </w:t>
      </w:r>
    </w:p>
    <w:p w14:paraId="3BA29CBB" w14:textId="77777777" w:rsidR="00C40B2B" w:rsidRPr="00B51F02" w:rsidRDefault="00C40B2B" w:rsidP="00E1769C">
      <w:pPr>
        <w:ind w:right="-188"/>
        <w:jc w:val="both"/>
        <w:rPr>
          <w:rFonts w:ascii="Calibri" w:hAnsi="Calibri" w:cs="Calibri"/>
          <w:sz w:val="22"/>
          <w:szCs w:val="22"/>
        </w:rPr>
      </w:pPr>
      <w:r w:rsidRPr="00B51F02">
        <w:rPr>
          <w:rFonts w:ascii="Calibri" w:hAnsi="Calibri" w:cs="Calibri"/>
          <w:sz w:val="22"/>
          <w:szCs w:val="22"/>
        </w:rPr>
        <w:t xml:space="preserve">Our academies are committed to safeguarding and promoting the welfare of children and young people and expect all staff and volunteers to share this commitment </w:t>
      </w:r>
    </w:p>
    <w:p w14:paraId="68637D16" w14:textId="77777777" w:rsidR="00C40B2B" w:rsidRPr="00B51F02" w:rsidRDefault="00C40B2B" w:rsidP="00E1769C">
      <w:pPr>
        <w:ind w:right="-188"/>
        <w:jc w:val="both"/>
        <w:rPr>
          <w:rFonts w:ascii="Calibri" w:hAnsi="Calibri" w:cs="Calibri"/>
          <w:sz w:val="22"/>
          <w:szCs w:val="22"/>
        </w:rPr>
      </w:pPr>
    </w:p>
    <w:p w14:paraId="4BC295F3" w14:textId="77777777" w:rsidR="00C40B2B" w:rsidRDefault="00C40B2B" w:rsidP="00E1769C">
      <w:pPr>
        <w:ind w:right="-188"/>
        <w:jc w:val="both"/>
        <w:rPr>
          <w:rFonts w:ascii="Calibri" w:hAnsi="Calibri" w:cs="Calibri"/>
          <w:b/>
          <w:sz w:val="22"/>
          <w:szCs w:val="22"/>
        </w:rPr>
      </w:pPr>
      <w:r w:rsidRPr="00B51F02">
        <w:rPr>
          <w:rFonts w:ascii="Calibri" w:hAnsi="Calibri" w:cs="Calibri"/>
          <w:b/>
          <w:sz w:val="22"/>
          <w:szCs w:val="22"/>
        </w:rPr>
        <w:t>Main Tasks (After receiving appropriate training and guidance)</w:t>
      </w:r>
    </w:p>
    <w:p w14:paraId="152630EE" w14:textId="77777777" w:rsidR="00BB05FE" w:rsidRDefault="00BB05FE" w:rsidP="00E1769C">
      <w:pPr>
        <w:ind w:right="-188"/>
        <w:jc w:val="both"/>
        <w:rPr>
          <w:rFonts w:ascii="Calibri" w:hAnsi="Calibri" w:cs="Calibri"/>
          <w:b/>
          <w:sz w:val="22"/>
          <w:szCs w:val="22"/>
        </w:rPr>
      </w:pPr>
    </w:p>
    <w:p w14:paraId="1B163EBA" w14:textId="7080A85E" w:rsidR="00C40B2B" w:rsidRPr="00B51F02" w:rsidRDefault="00035B57" w:rsidP="005B5AB3">
      <w:pPr>
        <w:ind w:left="567" w:right="-188" w:hanging="567"/>
        <w:jc w:val="both"/>
        <w:rPr>
          <w:rFonts w:ascii="Calibri" w:hAnsi="Calibri" w:cs="Calibri"/>
          <w:b/>
          <w:sz w:val="22"/>
          <w:szCs w:val="22"/>
        </w:rPr>
      </w:pPr>
      <w:r>
        <w:rPr>
          <w:rFonts w:ascii="Calibri" w:hAnsi="Calibri" w:cs="Calibri"/>
          <w:b/>
          <w:sz w:val="22"/>
          <w:szCs w:val="22"/>
        </w:rPr>
        <w:t>Teaching Assistant</w:t>
      </w:r>
      <w:r w:rsidR="00C40B2B" w:rsidRPr="00B51F02">
        <w:rPr>
          <w:rFonts w:ascii="Calibri" w:hAnsi="Calibri" w:cs="Calibri"/>
          <w:b/>
          <w:sz w:val="22"/>
          <w:szCs w:val="22"/>
        </w:rPr>
        <w:t xml:space="preserve"> </w:t>
      </w:r>
    </w:p>
    <w:p w14:paraId="7472A0A6"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To develop an understanding of the learning needs of students and use this knowledge to support</w:t>
      </w:r>
      <w:r>
        <w:rPr>
          <w:rFonts w:ascii="Calibri" w:hAnsi="Calibri" w:cs="Calibri"/>
          <w:sz w:val="22"/>
          <w:szCs w:val="22"/>
        </w:rPr>
        <w:t xml:space="preserve"> </w:t>
      </w:r>
      <w:r w:rsidRPr="00B51F02">
        <w:rPr>
          <w:rFonts w:ascii="Calibri" w:hAnsi="Calibri" w:cs="Calibri"/>
          <w:sz w:val="22"/>
          <w:szCs w:val="22"/>
        </w:rPr>
        <w:t xml:space="preserve">them to become independent learners in the classroom. </w:t>
      </w:r>
    </w:p>
    <w:p w14:paraId="6C89E89A"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w:t>
      </w:r>
      <w:r>
        <w:rPr>
          <w:rFonts w:ascii="Calibri" w:hAnsi="Calibri" w:cs="Calibri"/>
          <w:sz w:val="22"/>
          <w:szCs w:val="22"/>
        </w:rPr>
        <w:tab/>
      </w:r>
      <w:r w:rsidRPr="00B51F02">
        <w:rPr>
          <w:rFonts w:ascii="Calibri" w:hAnsi="Calibri" w:cs="Calibri"/>
          <w:sz w:val="22"/>
          <w:szCs w:val="22"/>
        </w:rPr>
        <w:t xml:space="preserve">To </w:t>
      </w:r>
      <w:proofErr w:type="gramStart"/>
      <w:r w:rsidRPr="00B51F02">
        <w:rPr>
          <w:rFonts w:ascii="Calibri" w:hAnsi="Calibri" w:cs="Calibri"/>
          <w:sz w:val="22"/>
          <w:szCs w:val="22"/>
        </w:rPr>
        <w:t>take into account</w:t>
      </w:r>
      <w:proofErr w:type="gramEnd"/>
      <w:r w:rsidRPr="00B51F02">
        <w:rPr>
          <w:rFonts w:ascii="Calibri" w:hAnsi="Calibri" w:cs="Calibri"/>
          <w:sz w:val="22"/>
          <w:szCs w:val="22"/>
        </w:rPr>
        <w:t xml:space="preserve"> a student’s learning needs and ensure their access to the lesson and its content through appropriate clarification, explanations, and use of equipment and materials. </w:t>
      </w:r>
    </w:p>
    <w:p w14:paraId="01AD5628"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 xml:space="preserve">To develop the study and organisational skills of students, enabling them to remain focused in lessons and be able to execute tasks effectively. </w:t>
      </w:r>
    </w:p>
    <w:p w14:paraId="71CEF9E5"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 xml:space="preserve">To monitor students’ responses to learning activities and progress towards targets, record achievement and feedback to teachers and the Inclusion Team as required. To assist in the implementation and tracking of student targets. </w:t>
      </w:r>
    </w:p>
    <w:p w14:paraId="2C55BD55"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 xml:space="preserve">To provide support for student’s emotional and social needs by encouraging and modelling positive behaviour and demonstrating high expectations, in line with the academies’ Behaviour Policy. </w:t>
      </w:r>
    </w:p>
    <w:p w14:paraId="704D2916"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 xml:space="preserve">To assist with the general pastoral care of students </w:t>
      </w:r>
    </w:p>
    <w:p w14:paraId="5B2E2E92"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 xml:space="preserve">To be aware of and comply with policies and procedures relating to child protection, security, confidentiality and data protection, reporting all concerns to an appropriate person. </w:t>
      </w:r>
    </w:p>
    <w:p w14:paraId="15BD815D"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 xml:space="preserve">To accompany teaching staff and students on visits, trips and out of school activities as required. </w:t>
      </w:r>
    </w:p>
    <w:p w14:paraId="22189CF6" w14:textId="77777777" w:rsidR="00C40B2B" w:rsidRPr="00B51F02" w:rsidRDefault="00C40B2B" w:rsidP="005B5AB3">
      <w:pPr>
        <w:ind w:left="567" w:right="-188" w:hanging="567"/>
        <w:jc w:val="both"/>
        <w:rPr>
          <w:rFonts w:ascii="Calibri" w:hAnsi="Calibri" w:cs="Calibri"/>
          <w:sz w:val="22"/>
          <w:szCs w:val="22"/>
        </w:rPr>
      </w:pPr>
      <w:r w:rsidRPr="00B51F02">
        <w:rPr>
          <w:rFonts w:ascii="Calibri" w:hAnsi="Calibri" w:cs="Calibri"/>
          <w:sz w:val="22"/>
          <w:szCs w:val="22"/>
        </w:rPr>
        <w:t xml:space="preserve">● </w:t>
      </w:r>
      <w:r>
        <w:rPr>
          <w:rFonts w:ascii="Calibri" w:hAnsi="Calibri" w:cs="Calibri"/>
          <w:sz w:val="22"/>
          <w:szCs w:val="22"/>
        </w:rPr>
        <w:tab/>
      </w:r>
      <w:r w:rsidRPr="00B51F02">
        <w:rPr>
          <w:rFonts w:ascii="Calibri" w:hAnsi="Calibri" w:cs="Calibri"/>
          <w:sz w:val="22"/>
          <w:szCs w:val="22"/>
        </w:rPr>
        <w:t>To complete the role of Reader/Scribe during exam periods when required.</w:t>
      </w:r>
    </w:p>
    <w:p w14:paraId="254A4A7B" w14:textId="77777777" w:rsidR="00C40B2B" w:rsidRPr="00B51F02" w:rsidRDefault="00C40B2B" w:rsidP="002C3659">
      <w:pPr>
        <w:ind w:left="1276" w:right="-188"/>
        <w:rPr>
          <w:rFonts w:ascii="Calibri" w:hAnsi="Calibri" w:cs="Calibri"/>
          <w:sz w:val="22"/>
          <w:szCs w:val="22"/>
        </w:rPr>
      </w:pPr>
    </w:p>
    <w:p w14:paraId="2E18249B" w14:textId="457D038E" w:rsidR="00C40B2B" w:rsidRPr="00CD1321" w:rsidRDefault="00C40B2B" w:rsidP="00CD1321">
      <w:pPr>
        <w:ind w:right="-188"/>
        <w:rPr>
          <w:rFonts w:ascii="Calibri" w:hAnsi="Calibri" w:cs="Calibri"/>
          <w:b/>
          <w:sz w:val="22"/>
          <w:szCs w:val="22"/>
        </w:rPr>
      </w:pPr>
      <w:r w:rsidRPr="00CD1321">
        <w:rPr>
          <w:rFonts w:ascii="Calibri" w:hAnsi="Calibri" w:cs="Calibri"/>
          <w:b/>
          <w:sz w:val="22"/>
          <w:szCs w:val="22"/>
        </w:rPr>
        <w:t xml:space="preserve">General </w:t>
      </w:r>
    </w:p>
    <w:p w14:paraId="2E7230B9" w14:textId="77777777" w:rsidR="00C40B2B" w:rsidRPr="00CD1321" w:rsidRDefault="00C40B2B" w:rsidP="005B5AB3">
      <w:pPr>
        <w:ind w:left="567" w:right="-188" w:hanging="567"/>
        <w:jc w:val="both"/>
        <w:rPr>
          <w:rFonts w:ascii="Calibri" w:hAnsi="Calibri" w:cs="Calibri"/>
          <w:bCs/>
          <w:sz w:val="22"/>
          <w:szCs w:val="22"/>
        </w:rPr>
      </w:pPr>
      <w:r w:rsidRPr="00CD1321">
        <w:rPr>
          <w:rFonts w:ascii="Calibri" w:hAnsi="Calibri" w:cs="Calibri"/>
          <w:bCs/>
          <w:sz w:val="22"/>
          <w:szCs w:val="22"/>
        </w:rPr>
        <w:t xml:space="preserve">● </w:t>
      </w:r>
      <w:r w:rsidRPr="00CD1321">
        <w:rPr>
          <w:rFonts w:ascii="Calibri" w:hAnsi="Calibri" w:cs="Calibri"/>
          <w:bCs/>
          <w:sz w:val="22"/>
          <w:szCs w:val="22"/>
        </w:rPr>
        <w:tab/>
        <w:t>To attend required meetings and training sessions</w:t>
      </w:r>
    </w:p>
    <w:p w14:paraId="6DC40059" w14:textId="77777777" w:rsidR="00C40B2B" w:rsidRPr="00CD1321" w:rsidRDefault="00C40B2B" w:rsidP="005B5AB3">
      <w:pPr>
        <w:ind w:left="567" w:right="-188" w:hanging="567"/>
        <w:jc w:val="both"/>
        <w:rPr>
          <w:rFonts w:ascii="Calibri" w:hAnsi="Calibri" w:cs="Calibri"/>
          <w:bCs/>
          <w:sz w:val="22"/>
          <w:szCs w:val="22"/>
        </w:rPr>
      </w:pPr>
      <w:r w:rsidRPr="00CD1321">
        <w:rPr>
          <w:rFonts w:ascii="Calibri" w:hAnsi="Calibri" w:cs="Calibri"/>
          <w:bCs/>
          <w:sz w:val="22"/>
          <w:szCs w:val="22"/>
        </w:rPr>
        <w:lastRenderedPageBreak/>
        <w:t xml:space="preserve">● </w:t>
      </w:r>
      <w:r w:rsidRPr="00CD1321">
        <w:rPr>
          <w:rFonts w:ascii="Calibri" w:hAnsi="Calibri" w:cs="Calibri"/>
          <w:bCs/>
          <w:sz w:val="22"/>
          <w:szCs w:val="22"/>
        </w:rPr>
        <w:tab/>
        <w:t xml:space="preserve">To comply with individual responsibilities for health &amp; safety in the workplace in accordance with the academies’ Health &amp; Safety Policies and Procedures </w:t>
      </w:r>
    </w:p>
    <w:p w14:paraId="134E39B1" w14:textId="77777777" w:rsidR="00C40B2B" w:rsidRPr="00595E58" w:rsidRDefault="00C40B2B" w:rsidP="005B5AB3">
      <w:pPr>
        <w:ind w:left="567" w:right="-188" w:hanging="567"/>
        <w:jc w:val="both"/>
        <w:rPr>
          <w:rFonts w:ascii="Calibri" w:hAnsi="Calibri" w:cs="Calibri"/>
          <w:bCs/>
          <w:sz w:val="22"/>
          <w:szCs w:val="22"/>
        </w:rPr>
      </w:pPr>
      <w:r w:rsidRPr="00B51F02">
        <w:rPr>
          <w:rFonts w:ascii="Calibri" w:hAnsi="Calibri" w:cs="Calibri"/>
          <w:sz w:val="22"/>
          <w:szCs w:val="22"/>
        </w:rPr>
        <w:t xml:space="preserve">● </w:t>
      </w:r>
      <w:r>
        <w:rPr>
          <w:rFonts w:ascii="Calibri" w:hAnsi="Calibri" w:cs="Calibri"/>
          <w:sz w:val="22"/>
          <w:szCs w:val="22"/>
        </w:rPr>
        <w:tab/>
      </w:r>
      <w:r w:rsidRPr="00595E58">
        <w:rPr>
          <w:rFonts w:ascii="Calibri" w:hAnsi="Calibri" w:cs="Calibri"/>
          <w:bCs/>
          <w:sz w:val="22"/>
          <w:szCs w:val="22"/>
        </w:rPr>
        <w:t xml:space="preserve">To ensure that all duties and services provided are in accordance with the academies’ Equal Opportunities Policy </w:t>
      </w:r>
    </w:p>
    <w:p w14:paraId="3B07E962"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 xml:space="preserve">● </w:t>
      </w:r>
      <w:r w:rsidRPr="00595E58">
        <w:rPr>
          <w:rFonts w:ascii="Calibri" w:hAnsi="Calibri" w:cs="Calibri"/>
          <w:bCs/>
          <w:sz w:val="22"/>
          <w:szCs w:val="22"/>
        </w:rPr>
        <w:tab/>
        <w:t xml:space="preserve">To maintain confidentiality in all </w:t>
      </w:r>
      <w:proofErr w:type="gramStart"/>
      <w:r w:rsidRPr="00595E58">
        <w:rPr>
          <w:rFonts w:ascii="Calibri" w:hAnsi="Calibri" w:cs="Calibri"/>
          <w:bCs/>
          <w:sz w:val="22"/>
          <w:szCs w:val="22"/>
        </w:rPr>
        <w:t>academy</w:t>
      </w:r>
      <w:proofErr w:type="gramEnd"/>
      <w:r w:rsidRPr="00595E58">
        <w:rPr>
          <w:rFonts w:ascii="Calibri" w:hAnsi="Calibri" w:cs="Calibri"/>
          <w:bCs/>
          <w:sz w:val="22"/>
          <w:szCs w:val="22"/>
        </w:rPr>
        <w:t xml:space="preserve"> related matters </w:t>
      </w:r>
    </w:p>
    <w:p w14:paraId="39912347" w14:textId="77777777" w:rsidR="00C40B2B"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 xml:space="preserve">● </w:t>
      </w:r>
      <w:r w:rsidRPr="00595E58">
        <w:rPr>
          <w:rFonts w:ascii="Calibri" w:hAnsi="Calibri" w:cs="Calibri"/>
          <w:bCs/>
          <w:sz w:val="22"/>
          <w:szCs w:val="22"/>
        </w:rPr>
        <w:tab/>
        <w:t xml:space="preserve">To undertake any other duties commensurate with the post, as directed by Line Manager </w:t>
      </w:r>
    </w:p>
    <w:p w14:paraId="06767738" w14:textId="77777777" w:rsidR="00035B57" w:rsidRDefault="00035B57" w:rsidP="005B5AB3">
      <w:pPr>
        <w:ind w:left="567" w:right="-188" w:hanging="567"/>
        <w:jc w:val="both"/>
        <w:rPr>
          <w:rFonts w:ascii="Calibri" w:hAnsi="Calibri" w:cs="Calibri"/>
          <w:bCs/>
          <w:sz w:val="22"/>
          <w:szCs w:val="22"/>
        </w:rPr>
      </w:pPr>
    </w:p>
    <w:p w14:paraId="2CC3C10C" w14:textId="77777777" w:rsidR="00035B57" w:rsidRDefault="00035B57" w:rsidP="00035B57">
      <w:pPr>
        <w:ind w:right="-188"/>
        <w:jc w:val="both"/>
        <w:rPr>
          <w:rFonts w:ascii="Calibri" w:hAnsi="Calibri" w:cs="Calibri"/>
          <w:b/>
          <w:sz w:val="22"/>
          <w:szCs w:val="22"/>
        </w:rPr>
      </w:pPr>
      <w:r>
        <w:rPr>
          <w:rFonts w:ascii="Calibri" w:hAnsi="Calibri" w:cs="Calibri"/>
          <w:b/>
          <w:sz w:val="22"/>
          <w:szCs w:val="22"/>
        </w:rPr>
        <w:t>Breakfast Club Co-ordinator</w:t>
      </w:r>
    </w:p>
    <w:p w14:paraId="6CD1BCC1" w14:textId="77777777" w:rsidR="00035B57" w:rsidRPr="00BB05FE" w:rsidRDefault="00035B57" w:rsidP="00035B57">
      <w:pPr>
        <w:pStyle w:val="ListParagraph"/>
        <w:numPr>
          <w:ilvl w:val="0"/>
          <w:numId w:val="4"/>
        </w:numPr>
        <w:ind w:left="709" w:right="-188" w:hanging="709"/>
        <w:jc w:val="both"/>
        <w:rPr>
          <w:rFonts w:ascii="Calibri" w:hAnsi="Calibri" w:cs="Calibri"/>
          <w:sz w:val="22"/>
          <w:szCs w:val="22"/>
        </w:rPr>
      </w:pPr>
      <w:r w:rsidRPr="00BB05FE">
        <w:rPr>
          <w:rFonts w:ascii="Calibri" w:hAnsi="Calibri" w:cs="Calibri"/>
          <w:sz w:val="22"/>
          <w:szCs w:val="22"/>
        </w:rPr>
        <w:t>Be responsible for the smooth running of breakfast club in school where children feel happy and safe.</w:t>
      </w:r>
    </w:p>
    <w:p w14:paraId="45431852" w14:textId="77777777" w:rsidR="00035B57" w:rsidRPr="00BB05FE" w:rsidRDefault="00035B57" w:rsidP="00035B57">
      <w:pPr>
        <w:pStyle w:val="ListParagraph"/>
        <w:numPr>
          <w:ilvl w:val="0"/>
          <w:numId w:val="4"/>
        </w:numPr>
        <w:ind w:left="709" w:right="-188" w:hanging="709"/>
        <w:jc w:val="both"/>
        <w:rPr>
          <w:rFonts w:ascii="Calibri" w:hAnsi="Calibri" w:cs="Calibri"/>
          <w:sz w:val="22"/>
          <w:szCs w:val="22"/>
        </w:rPr>
      </w:pPr>
      <w:r w:rsidRPr="00BB05FE">
        <w:rPr>
          <w:rFonts w:ascii="Calibri" w:hAnsi="Calibri" w:cs="Calibri"/>
          <w:sz w:val="22"/>
          <w:szCs w:val="22"/>
        </w:rPr>
        <w:t>Be enthusiastic, engaging and welcoming.</w:t>
      </w:r>
    </w:p>
    <w:p w14:paraId="3A08E452" w14:textId="77777777" w:rsidR="00035B57" w:rsidRPr="00BB05FE" w:rsidRDefault="00035B57" w:rsidP="00035B57">
      <w:pPr>
        <w:pStyle w:val="ListParagraph"/>
        <w:numPr>
          <w:ilvl w:val="0"/>
          <w:numId w:val="4"/>
        </w:numPr>
        <w:ind w:left="709" w:right="-188" w:hanging="709"/>
        <w:jc w:val="both"/>
        <w:rPr>
          <w:rFonts w:ascii="Calibri" w:hAnsi="Calibri" w:cs="Calibri"/>
          <w:sz w:val="22"/>
          <w:szCs w:val="22"/>
        </w:rPr>
      </w:pPr>
      <w:r w:rsidRPr="00BB05FE">
        <w:rPr>
          <w:rFonts w:ascii="Calibri" w:hAnsi="Calibri" w:cs="Calibri"/>
          <w:sz w:val="22"/>
          <w:szCs w:val="22"/>
        </w:rPr>
        <w:t>Be able to safely receive children from parents and/or named carers.</w:t>
      </w:r>
    </w:p>
    <w:p w14:paraId="022BF22A" w14:textId="77777777" w:rsidR="00035B57" w:rsidRPr="00BB05FE" w:rsidRDefault="00035B57" w:rsidP="00035B57">
      <w:pPr>
        <w:pStyle w:val="ListParagraph"/>
        <w:numPr>
          <w:ilvl w:val="0"/>
          <w:numId w:val="4"/>
        </w:numPr>
        <w:ind w:left="709" w:right="-188" w:hanging="709"/>
        <w:jc w:val="both"/>
        <w:rPr>
          <w:rFonts w:ascii="Calibri" w:hAnsi="Calibri" w:cs="Calibri"/>
          <w:sz w:val="22"/>
          <w:szCs w:val="22"/>
        </w:rPr>
      </w:pPr>
      <w:r w:rsidRPr="00BB05FE">
        <w:rPr>
          <w:rFonts w:ascii="Calibri" w:hAnsi="Calibri" w:cs="Calibri"/>
          <w:sz w:val="22"/>
          <w:szCs w:val="22"/>
        </w:rPr>
        <w:t>Prepare and serve breakfast and drinks.</w:t>
      </w:r>
    </w:p>
    <w:p w14:paraId="6AF5D699" w14:textId="77777777" w:rsidR="00035B57" w:rsidRPr="00BB05FE" w:rsidRDefault="00035B57" w:rsidP="00035B57">
      <w:pPr>
        <w:pStyle w:val="ListParagraph"/>
        <w:numPr>
          <w:ilvl w:val="0"/>
          <w:numId w:val="4"/>
        </w:numPr>
        <w:ind w:left="709" w:right="-188" w:hanging="709"/>
        <w:jc w:val="both"/>
        <w:rPr>
          <w:rFonts w:ascii="Calibri" w:hAnsi="Calibri" w:cs="Calibri"/>
          <w:sz w:val="22"/>
          <w:szCs w:val="22"/>
        </w:rPr>
      </w:pPr>
      <w:r w:rsidRPr="00BB05FE">
        <w:rPr>
          <w:rFonts w:ascii="Calibri" w:hAnsi="Calibri" w:cs="Calibri"/>
          <w:sz w:val="22"/>
          <w:szCs w:val="22"/>
        </w:rPr>
        <w:t>Wash up and tidy away.</w:t>
      </w:r>
    </w:p>
    <w:p w14:paraId="644C3D66" w14:textId="77777777" w:rsidR="00035B57" w:rsidRPr="00595E58" w:rsidRDefault="00035B57" w:rsidP="00035B57">
      <w:pPr>
        <w:ind w:left="207" w:right="-188" w:hanging="567"/>
        <w:jc w:val="both"/>
        <w:rPr>
          <w:rFonts w:ascii="Calibri" w:hAnsi="Calibri" w:cs="Calibri"/>
          <w:bCs/>
          <w:sz w:val="22"/>
          <w:szCs w:val="22"/>
        </w:rPr>
      </w:pPr>
    </w:p>
    <w:p w14:paraId="100329FF" w14:textId="77777777" w:rsidR="00C40B2B" w:rsidRPr="00595E58" w:rsidRDefault="00C40B2B" w:rsidP="005B5AB3">
      <w:pPr>
        <w:ind w:left="567" w:right="-188" w:hanging="567"/>
        <w:jc w:val="both"/>
        <w:rPr>
          <w:rFonts w:ascii="Calibri" w:hAnsi="Calibri" w:cs="Calibri"/>
          <w:bCs/>
          <w:sz w:val="22"/>
          <w:szCs w:val="22"/>
        </w:rPr>
      </w:pPr>
    </w:p>
    <w:p w14:paraId="646ECEE3" w14:textId="19A97965" w:rsidR="00C40B2B" w:rsidRPr="00595E58" w:rsidRDefault="00C40B2B" w:rsidP="005B5AB3">
      <w:pPr>
        <w:ind w:right="-188"/>
        <w:jc w:val="both"/>
        <w:rPr>
          <w:rFonts w:ascii="Calibri" w:hAnsi="Calibri" w:cs="Calibri"/>
          <w:b/>
          <w:sz w:val="22"/>
          <w:szCs w:val="22"/>
        </w:rPr>
      </w:pPr>
      <w:r w:rsidRPr="00595E58">
        <w:rPr>
          <w:rFonts w:ascii="Calibri" w:hAnsi="Calibri" w:cs="Calibri"/>
          <w:b/>
          <w:sz w:val="22"/>
          <w:szCs w:val="22"/>
        </w:rPr>
        <w:t xml:space="preserve">Professionalism/Attitude/Dress </w:t>
      </w:r>
    </w:p>
    <w:p w14:paraId="4C8D55F9"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 xml:space="preserve">All non-teaching staff are expected to </w:t>
      </w:r>
      <w:proofErr w:type="gramStart"/>
      <w:r w:rsidRPr="00595E58">
        <w:rPr>
          <w:rFonts w:ascii="Calibri" w:hAnsi="Calibri" w:cs="Calibri"/>
          <w:bCs/>
          <w:sz w:val="22"/>
          <w:szCs w:val="22"/>
        </w:rPr>
        <w:t>behave in a professional manner at all times</w:t>
      </w:r>
      <w:proofErr w:type="gramEnd"/>
      <w:r w:rsidRPr="00595E58">
        <w:rPr>
          <w:rFonts w:ascii="Calibri" w:hAnsi="Calibri" w:cs="Calibri"/>
          <w:bCs/>
          <w:sz w:val="22"/>
          <w:szCs w:val="22"/>
        </w:rPr>
        <w:t>.</w:t>
      </w:r>
    </w:p>
    <w:p w14:paraId="6527FE8E"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To work as a member of a team, being loyal, flexible and adaptable.</w:t>
      </w:r>
    </w:p>
    <w:p w14:paraId="4A5D8A44"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All staff members should dress in accordance with the Ashley Hill MAT staff manual.</w:t>
      </w:r>
    </w:p>
    <w:p w14:paraId="018E3623" w14:textId="77777777" w:rsidR="00C40B2B" w:rsidRPr="00595E58" w:rsidRDefault="00C40B2B" w:rsidP="005B5AB3">
      <w:pPr>
        <w:ind w:left="567" w:right="-188" w:hanging="567"/>
        <w:jc w:val="both"/>
        <w:rPr>
          <w:rFonts w:ascii="Calibri" w:hAnsi="Calibri" w:cs="Calibri"/>
          <w:bCs/>
          <w:sz w:val="22"/>
          <w:szCs w:val="22"/>
        </w:rPr>
      </w:pPr>
    </w:p>
    <w:p w14:paraId="47BF919D" w14:textId="77777777" w:rsidR="00C40B2B" w:rsidRPr="005B5AB3" w:rsidRDefault="00C40B2B" w:rsidP="005B5AB3">
      <w:pPr>
        <w:ind w:left="567" w:right="-188" w:hanging="567"/>
        <w:jc w:val="both"/>
        <w:rPr>
          <w:rFonts w:ascii="Calibri" w:hAnsi="Calibri" w:cs="Calibri"/>
          <w:b/>
          <w:sz w:val="22"/>
          <w:szCs w:val="22"/>
        </w:rPr>
      </w:pPr>
      <w:r w:rsidRPr="005B5AB3">
        <w:rPr>
          <w:rFonts w:ascii="Calibri" w:hAnsi="Calibri" w:cs="Calibri"/>
          <w:b/>
          <w:sz w:val="22"/>
          <w:szCs w:val="22"/>
        </w:rPr>
        <w:t xml:space="preserve">Notes </w:t>
      </w:r>
    </w:p>
    <w:p w14:paraId="1B421705" w14:textId="77777777" w:rsidR="00C40B2B" w:rsidRPr="00595E58" w:rsidRDefault="00C40B2B" w:rsidP="005B5AB3">
      <w:pPr>
        <w:ind w:left="567" w:right="-188" w:hanging="567"/>
        <w:jc w:val="both"/>
        <w:rPr>
          <w:rFonts w:ascii="Calibri" w:hAnsi="Calibri" w:cs="Calibri"/>
          <w:bCs/>
          <w:sz w:val="22"/>
          <w:szCs w:val="22"/>
        </w:rPr>
      </w:pPr>
    </w:p>
    <w:p w14:paraId="5179D7BB"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1.</w:t>
      </w:r>
      <w:r w:rsidRPr="00595E58">
        <w:rPr>
          <w:rFonts w:ascii="Calibri" w:hAnsi="Calibri" w:cs="Calibri"/>
          <w:bCs/>
          <w:sz w:val="22"/>
          <w:szCs w:val="22"/>
        </w:rPr>
        <w:tab/>
        <w:t>The above responsibilities are subject to the general duties and responsibilities contained in Appendix 1.</w:t>
      </w:r>
    </w:p>
    <w:p w14:paraId="4A56149F"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 xml:space="preserve">2. </w:t>
      </w:r>
      <w:r w:rsidRPr="00595E58">
        <w:rPr>
          <w:rFonts w:ascii="Calibri" w:hAnsi="Calibri" w:cs="Calibri"/>
          <w:bCs/>
          <w:sz w:val="22"/>
          <w:szCs w:val="22"/>
        </w:rPr>
        <w:tab/>
        <w:t xml:space="preserve">This job description allocates duties and responsibilities but does not direct the </w:t>
      </w:r>
      <w:proofErr w:type="gramStart"/>
      <w:r w:rsidRPr="00595E58">
        <w:rPr>
          <w:rFonts w:ascii="Calibri" w:hAnsi="Calibri" w:cs="Calibri"/>
          <w:bCs/>
          <w:sz w:val="22"/>
          <w:szCs w:val="22"/>
        </w:rPr>
        <w:t>particular amount</w:t>
      </w:r>
      <w:proofErr w:type="gramEnd"/>
      <w:r w:rsidRPr="00595E58">
        <w:rPr>
          <w:rFonts w:ascii="Calibri" w:hAnsi="Calibri" w:cs="Calibri"/>
          <w:bCs/>
          <w:sz w:val="22"/>
          <w:szCs w:val="22"/>
        </w:rPr>
        <w:t xml:space="preserve"> of time to be spent on carrying them out and no part of it may be so construed </w:t>
      </w:r>
    </w:p>
    <w:p w14:paraId="636202FB"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 xml:space="preserve">3. </w:t>
      </w:r>
      <w:r w:rsidRPr="00595E58">
        <w:rPr>
          <w:rFonts w:ascii="Calibri" w:hAnsi="Calibri" w:cs="Calibri"/>
          <w:bCs/>
          <w:sz w:val="22"/>
          <w:szCs w:val="22"/>
        </w:rPr>
        <w:tab/>
        <w:t xml:space="preserve">The job description is not necessarily a comprehensive definition of the post. It will be reviewed at least once a </w:t>
      </w:r>
      <w:proofErr w:type="gramStart"/>
      <w:r w:rsidRPr="00595E58">
        <w:rPr>
          <w:rFonts w:ascii="Calibri" w:hAnsi="Calibri" w:cs="Calibri"/>
          <w:bCs/>
          <w:sz w:val="22"/>
          <w:szCs w:val="22"/>
        </w:rPr>
        <w:t>year</w:t>
      </w:r>
      <w:proofErr w:type="gramEnd"/>
      <w:r w:rsidRPr="00595E58">
        <w:rPr>
          <w:rFonts w:ascii="Calibri" w:hAnsi="Calibri" w:cs="Calibri"/>
          <w:bCs/>
          <w:sz w:val="22"/>
          <w:szCs w:val="22"/>
        </w:rPr>
        <w:t xml:space="preserve"> and it may be subject to modification or amendment at any time after consultation with the holder of the post. </w:t>
      </w:r>
    </w:p>
    <w:p w14:paraId="4219549D"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 xml:space="preserve">4. </w:t>
      </w:r>
      <w:r w:rsidRPr="00595E58">
        <w:rPr>
          <w:rFonts w:ascii="Calibri" w:hAnsi="Calibri" w:cs="Calibri"/>
          <w:bCs/>
          <w:sz w:val="22"/>
          <w:szCs w:val="22"/>
        </w:rPr>
        <w:tab/>
        <w:t xml:space="preserve">This job description may be varied to meet the changing demands of the academy at the reasonable discretion of the Head of School. </w:t>
      </w:r>
    </w:p>
    <w:p w14:paraId="60CFE76C" w14:textId="77777777" w:rsidR="00C40B2B" w:rsidRPr="00595E58" w:rsidRDefault="00C40B2B" w:rsidP="005B5AB3">
      <w:pPr>
        <w:ind w:left="567" w:right="-188" w:hanging="567"/>
        <w:jc w:val="both"/>
        <w:rPr>
          <w:rFonts w:ascii="Calibri" w:hAnsi="Calibri" w:cs="Calibri"/>
          <w:bCs/>
          <w:sz w:val="22"/>
          <w:szCs w:val="22"/>
        </w:rPr>
      </w:pPr>
      <w:r w:rsidRPr="00595E58">
        <w:rPr>
          <w:rFonts w:ascii="Calibri" w:hAnsi="Calibri" w:cs="Calibri"/>
          <w:bCs/>
          <w:sz w:val="22"/>
          <w:szCs w:val="22"/>
        </w:rPr>
        <w:t xml:space="preserve">5. </w:t>
      </w:r>
      <w:r w:rsidRPr="00595E58">
        <w:rPr>
          <w:rFonts w:ascii="Calibri" w:hAnsi="Calibri" w:cs="Calibri"/>
          <w:bCs/>
          <w:sz w:val="22"/>
          <w:szCs w:val="22"/>
        </w:rPr>
        <w:tab/>
        <w:t xml:space="preserve">This job description does not form part of the contract of employment. It describes the way the post holder is expected and required to perform and complete the </w:t>
      </w:r>
      <w:proofErr w:type="gramStart"/>
      <w:r w:rsidRPr="00595E58">
        <w:rPr>
          <w:rFonts w:ascii="Calibri" w:hAnsi="Calibri" w:cs="Calibri"/>
          <w:bCs/>
          <w:sz w:val="22"/>
          <w:szCs w:val="22"/>
        </w:rPr>
        <w:t>particular duties</w:t>
      </w:r>
      <w:proofErr w:type="gramEnd"/>
      <w:r w:rsidRPr="00595E58">
        <w:rPr>
          <w:rFonts w:ascii="Calibri" w:hAnsi="Calibri" w:cs="Calibri"/>
          <w:bCs/>
          <w:sz w:val="22"/>
          <w:szCs w:val="22"/>
        </w:rPr>
        <w:t xml:space="preserve"> as set out in the foregoing.</w:t>
      </w:r>
    </w:p>
    <w:p w14:paraId="22EDF2A7" w14:textId="77777777" w:rsidR="00C40B2B" w:rsidRPr="00B51F02" w:rsidRDefault="00C40B2B" w:rsidP="002C3659">
      <w:pPr>
        <w:ind w:left="851" w:right="-188"/>
        <w:rPr>
          <w:rFonts w:ascii="Calibri" w:hAnsi="Calibri" w:cs="Calibri"/>
          <w:sz w:val="22"/>
          <w:szCs w:val="22"/>
        </w:rPr>
      </w:pPr>
    </w:p>
    <w:p w14:paraId="37BC3B33" w14:textId="77777777" w:rsidR="00C40B2B" w:rsidRPr="00B51F02" w:rsidRDefault="00C40B2B" w:rsidP="002C3659">
      <w:pPr>
        <w:ind w:left="426" w:right="-188"/>
        <w:rPr>
          <w:rFonts w:ascii="Calibri" w:hAnsi="Calibri" w:cs="Calibri"/>
          <w:sz w:val="22"/>
          <w:szCs w:val="22"/>
        </w:rPr>
      </w:pPr>
    </w:p>
    <w:p w14:paraId="04573E38" w14:textId="168ECC48" w:rsidR="00C40B2B" w:rsidRDefault="00C40B2B" w:rsidP="002C3659">
      <w:pPr>
        <w:spacing w:after="160" w:line="259" w:lineRule="auto"/>
        <w:ind w:right="-188"/>
        <w:rPr>
          <w:rFonts w:ascii="Calibri" w:hAnsi="Calibri" w:cs="Calibri"/>
          <w:sz w:val="22"/>
          <w:szCs w:val="22"/>
        </w:rPr>
      </w:pPr>
    </w:p>
    <w:p w14:paraId="47293FAF" w14:textId="77777777" w:rsidR="00B04916" w:rsidRDefault="00B04916">
      <w:pPr>
        <w:rPr>
          <w:rFonts w:ascii="Calibri" w:hAnsi="Calibri" w:cs="Calibri"/>
          <w:b/>
          <w:sz w:val="22"/>
          <w:szCs w:val="22"/>
        </w:rPr>
      </w:pPr>
      <w:r>
        <w:rPr>
          <w:rFonts w:ascii="Calibri" w:hAnsi="Calibri" w:cs="Calibri"/>
          <w:b/>
          <w:sz w:val="22"/>
          <w:szCs w:val="22"/>
        </w:rPr>
        <w:br w:type="page"/>
      </w:r>
    </w:p>
    <w:p w14:paraId="387F8A12" w14:textId="7F3FA1A5" w:rsidR="00C40B2B" w:rsidRPr="00B51F02" w:rsidRDefault="00C40B2B" w:rsidP="00236855">
      <w:pPr>
        <w:ind w:right="-188"/>
        <w:jc w:val="both"/>
        <w:rPr>
          <w:rFonts w:ascii="Calibri" w:hAnsi="Calibri" w:cs="Calibri"/>
          <w:b/>
          <w:sz w:val="22"/>
          <w:szCs w:val="22"/>
        </w:rPr>
      </w:pPr>
      <w:r w:rsidRPr="00B51F02">
        <w:rPr>
          <w:rFonts w:ascii="Calibri" w:hAnsi="Calibri" w:cs="Calibri"/>
          <w:b/>
          <w:sz w:val="22"/>
          <w:szCs w:val="22"/>
        </w:rPr>
        <w:lastRenderedPageBreak/>
        <w:t>A</w:t>
      </w:r>
      <w:r w:rsidR="005C3F24">
        <w:rPr>
          <w:rFonts w:ascii="Calibri" w:hAnsi="Calibri" w:cs="Calibri"/>
          <w:b/>
          <w:sz w:val="22"/>
          <w:szCs w:val="22"/>
        </w:rPr>
        <w:t>PPENDIX</w:t>
      </w:r>
      <w:r w:rsidRPr="00B51F02">
        <w:rPr>
          <w:rFonts w:ascii="Calibri" w:hAnsi="Calibri" w:cs="Calibri"/>
          <w:b/>
          <w:sz w:val="22"/>
          <w:szCs w:val="22"/>
        </w:rPr>
        <w:t xml:space="preserve"> 1</w:t>
      </w:r>
    </w:p>
    <w:p w14:paraId="0FE09E46" w14:textId="77777777" w:rsidR="00C40B2B" w:rsidRPr="00B51F02" w:rsidRDefault="00C40B2B" w:rsidP="00236855">
      <w:pPr>
        <w:ind w:right="-188"/>
        <w:jc w:val="both"/>
        <w:rPr>
          <w:rFonts w:ascii="Calibri" w:hAnsi="Calibri" w:cs="Calibri"/>
          <w:b/>
          <w:sz w:val="22"/>
          <w:szCs w:val="22"/>
        </w:rPr>
      </w:pPr>
    </w:p>
    <w:p w14:paraId="37248CB7" w14:textId="77777777" w:rsidR="00C40B2B" w:rsidRPr="00B51F02" w:rsidRDefault="00C40B2B" w:rsidP="00236855">
      <w:pPr>
        <w:ind w:right="-188"/>
        <w:jc w:val="both"/>
        <w:rPr>
          <w:rFonts w:ascii="Calibri" w:hAnsi="Calibri" w:cs="Calibri"/>
          <w:b/>
          <w:sz w:val="22"/>
          <w:szCs w:val="22"/>
        </w:rPr>
      </w:pPr>
      <w:r w:rsidRPr="00B51F02">
        <w:rPr>
          <w:rFonts w:ascii="Calibri" w:hAnsi="Calibri" w:cs="Calibri"/>
          <w:b/>
          <w:sz w:val="22"/>
          <w:szCs w:val="22"/>
        </w:rPr>
        <w:t>The Role of the Teaching Assistant – General Role and Duties</w:t>
      </w:r>
    </w:p>
    <w:p w14:paraId="1037258B" w14:textId="77777777" w:rsidR="00C40B2B" w:rsidRPr="00B51F02" w:rsidRDefault="00C40B2B" w:rsidP="00236855">
      <w:pPr>
        <w:shd w:val="clear" w:color="auto" w:fill="FFFFFF"/>
        <w:spacing w:before="300" w:after="150"/>
        <w:ind w:right="-188"/>
        <w:jc w:val="both"/>
        <w:outlineLvl w:val="2"/>
        <w:rPr>
          <w:rFonts w:ascii="Calibri" w:hAnsi="Calibri" w:cs="Calibri"/>
          <w:b/>
          <w:color w:val="222222"/>
          <w:sz w:val="22"/>
          <w:szCs w:val="22"/>
        </w:rPr>
      </w:pPr>
      <w:r w:rsidRPr="00B51F02">
        <w:rPr>
          <w:rFonts w:ascii="Calibri" w:hAnsi="Calibri" w:cs="Calibri"/>
          <w:b/>
          <w:color w:val="222222"/>
          <w:sz w:val="22"/>
          <w:szCs w:val="22"/>
        </w:rPr>
        <w:t>Working one-to-one or with small groups of pupils:</w:t>
      </w:r>
    </w:p>
    <w:p w14:paraId="2EA80FE7"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 xml:space="preserve">Teaching assistants will often be assigned to individual pupils who </w:t>
      </w:r>
      <w:proofErr w:type="gramStart"/>
      <w:r w:rsidRPr="00B51F02">
        <w:rPr>
          <w:rFonts w:ascii="Calibri" w:hAnsi="Calibri" w:cs="Calibri"/>
          <w:color w:val="222222"/>
          <w:sz w:val="22"/>
          <w:szCs w:val="22"/>
        </w:rPr>
        <w:t>are in need of</w:t>
      </w:r>
      <w:proofErr w:type="gramEnd"/>
      <w:r w:rsidRPr="00B51F02">
        <w:rPr>
          <w:rFonts w:ascii="Calibri" w:hAnsi="Calibri" w:cs="Calibri"/>
          <w:color w:val="222222"/>
          <w:sz w:val="22"/>
          <w:szCs w:val="22"/>
        </w:rPr>
        <w:t xml:space="preserve"> additional help, this may be because English is not their first language or because they have learning difficulties and require additional help understanding or completing tasks. You may also be asked to help individual pupils who do not require additional support, but where one to one teaching is necessary – for example listening to pupils reading aloud. </w:t>
      </w:r>
    </w:p>
    <w:p w14:paraId="0076D28F"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 xml:space="preserve">Teaching assistants are also often asked to support learning more generally, either by ‘floating’ and acting as additional support during class activities or by working with specific groups of pupils. Teaching assistants usually quickly become very adept at identifying where in the class additional support is needed and </w:t>
      </w:r>
      <w:proofErr w:type="gramStart"/>
      <w:r w:rsidRPr="00B51F02">
        <w:rPr>
          <w:rFonts w:ascii="Calibri" w:hAnsi="Calibri" w:cs="Calibri"/>
          <w:color w:val="222222"/>
          <w:sz w:val="22"/>
          <w:szCs w:val="22"/>
        </w:rPr>
        <w:t>once</w:t>
      </w:r>
      <w:proofErr w:type="gramEnd"/>
      <w:r w:rsidRPr="00B51F02">
        <w:rPr>
          <w:rFonts w:ascii="Calibri" w:hAnsi="Calibri" w:cs="Calibri"/>
          <w:color w:val="222222"/>
          <w:sz w:val="22"/>
          <w:szCs w:val="22"/>
        </w:rPr>
        <w:t xml:space="preserve"> they are settled into their role there is often some degree of flexibility as the teaching assistant and teacher work together to ensure that their time and energy is best spent in a way that optimises learning for the class. </w:t>
      </w:r>
    </w:p>
    <w:p w14:paraId="69786FEB" w14:textId="77777777" w:rsidR="00C40B2B" w:rsidRPr="00B51F02" w:rsidRDefault="00C40B2B" w:rsidP="00236855">
      <w:pPr>
        <w:shd w:val="clear" w:color="auto" w:fill="FFFFFF"/>
        <w:spacing w:before="300" w:after="150"/>
        <w:ind w:right="-188"/>
        <w:jc w:val="both"/>
        <w:outlineLvl w:val="2"/>
        <w:rPr>
          <w:rFonts w:ascii="Calibri" w:hAnsi="Calibri" w:cs="Calibri"/>
          <w:b/>
          <w:color w:val="222222"/>
          <w:sz w:val="22"/>
          <w:szCs w:val="22"/>
        </w:rPr>
      </w:pPr>
      <w:r w:rsidRPr="00B51F02">
        <w:rPr>
          <w:rFonts w:ascii="Calibri" w:hAnsi="Calibri" w:cs="Calibri"/>
          <w:b/>
          <w:color w:val="222222"/>
          <w:sz w:val="22"/>
          <w:szCs w:val="22"/>
        </w:rPr>
        <w:t>Supporting pupils with learning difficulties or disabilities:</w:t>
      </w:r>
    </w:p>
    <w:p w14:paraId="4C6A7E83"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Pupils who have been diagnosed with learning difficulties will sometimes have a teaching assistant assigned to them for either all or part of the time to support their learning. This support may be necessary because a pupil is physically disabled, hearing or visually impaired and needs additional support accessing the curriculum. Or it may be because they have learning difficulties and need additional support to understand and complete tasks. Teaching assistants offer invaluable support to these pupils, helping them to keep up to speed with their peers and can often mean the difference between pupils accessing a mainstream curriculum or attending a special school. </w:t>
      </w:r>
    </w:p>
    <w:p w14:paraId="2C843B5C" w14:textId="77777777" w:rsidR="00C40B2B" w:rsidRPr="00B51F02" w:rsidRDefault="00C40B2B" w:rsidP="00236855">
      <w:pPr>
        <w:shd w:val="clear" w:color="auto" w:fill="FFFFFF"/>
        <w:spacing w:before="300" w:after="150"/>
        <w:ind w:right="-188"/>
        <w:jc w:val="both"/>
        <w:outlineLvl w:val="2"/>
        <w:rPr>
          <w:rFonts w:ascii="Calibri" w:hAnsi="Calibri" w:cs="Calibri"/>
          <w:b/>
          <w:color w:val="222222"/>
          <w:sz w:val="22"/>
          <w:szCs w:val="22"/>
        </w:rPr>
      </w:pPr>
      <w:r w:rsidRPr="00B51F02">
        <w:rPr>
          <w:rFonts w:ascii="Calibri" w:hAnsi="Calibri" w:cs="Calibri"/>
          <w:b/>
          <w:color w:val="222222"/>
          <w:sz w:val="22"/>
          <w:szCs w:val="22"/>
        </w:rPr>
        <w:t>Supporting pupils with English as a second language:</w:t>
      </w:r>
    </w:p>
    <w:p w14:paraId="67E6151B"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Pupils whose first language is not English often need some additional support accessing the curriculum, especially at first. It is quite common in schools with a high ESL (English as a Second Language) intake for specialised teaching assistants who speak the first language of groups of pupils to be employed to help pupils to understand their lessons and help to overcome any social or cultural divide. </w:t>
      </w:r>
    </w:p>
    <w:p w14:paraId="00C4A11A" w14:textId="77777777" w:rsidR="00C40B2B" w:rsidRPr="00B51F02" w:rsidRDefault="00C40B2B" w:rsidP="00236855">
      <w:pPr>
        <w:shd w:val="clear" w:color="auto" w:fill="FFFFFF"/>
        <w:spacing w:before="300" w:after="150"/>
        <w:ind w:right="-188"/>
        <w:jc w:val="both"/>
        <w:outlineLvl w:val="2"/>
        <w:rPr>
          <w:rFonts w:ascii="Calibri" w:hAnsi="Calibri" w:cs="Calibri"/>
          <w:b/>
          <w:color w:val="222222"/>
          <w:sz w:val="22"/>
          <w:szCs w:val="22"/>
        </w:rPr>
      </w:pPr>
      <w:r w:rsidRPr="00B51F02">
        <w:rPr>
          <w:rFonts w:ascii="Calibri" w:hAnsi="Calibri" w:cs="Calibri"/>
          <w:b/>
          <w:color w:val="222222"/>
          <w:sz w:val="22"/>
          <w:szCs w:val="22"/>
        </w:rPr>
        <w:t>Preparing the classroom for lessons</w:t>
      </w:r>
    </w:p>
    <w:p w14:paraId="12651254"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 xml:space="preserve">A key role of teaching assistants is in preparing the classroom for lessons. This may involve a variety of activities such as photocopying worksheets, setting up art equipment, weighing out ingredients, preparing computers, rearranging the furniture for a particular activity and so on. In short, the teaching assistant is responsible for organising </w:t>
      </w:r>
      <w:proofErr w:type="gramStart"/>
      <w:r w:rsidRPr="00B51F02">
        <w:rPr>
          <w:rFonts w:ascii="Calibri" w:hAnsi="Calibri" w:cs="Calibri"/>
          <w:color w:val="222222"/>
          <w:sz w:val="22"/>
          <w:szCs w:val="22"/>
        </w:rPr>
        <w:t>all of</w:t>
      </w:r>
      <w:proofErr w:type="gramEnd"/>
      <w:r w:rsidRPr="00B51F02">
        <w:rPr>
          <w:rFonts w:ascii="Calibri" w:hAnsi="Calibri" w:cs="Calibri"/>
          <w:color w:val="222222"/>
          <w:sz w:val="22"/>
          <w:szCs w:val="22"/>
        </w:rPr>
        <w:t xml:space="preserve"> the peripheral items that are essential to the smooth running of the lesson </w:t>
      </w:r>
      <w:proofErr w:type="gramStart"/>
      <w:r w:rsidRPr="00B51F02">
        <w:rPr>
          <w:rFonts w:ascii="Calibri" w:hAnsi="Calibri" w:cs="Calibri"/>
          <w:color w:val="222222"/>
          <w:sz w:val="22"/>
          <w:szCs w:val="22"/>
        </w:rPr>
        <w:t>in order to</w:t>
      </w:r>
      <w:proofErr w:type="gramEnd"/>
      <w:r w:rsidRPr="00B51F02">
        <w:rPr>
          <w:rFonts w:ascii="Calibri" w:hAnsi="Calibri" w:cs="Calibri"/>
          <w:color w:val="222222"/>
          <w:sz w:val="22"/>
          <w:szCs w:val="22"/>
        </w:rPr>
        <w:t xml:space="preserve"> ensure that when the class </w:t>
      </w:r>
      <w:proofErr w:type="gramStart"/>
      <w:r w:rsidRPr="00B51F02">
        <w:rPr>
          <w:rFonts w:ascii="Calibri" w:hAnsi="Calibri" w:cs="Calibri"/>
          <w:color w:val="222222"/>
          <w:sz w:val="22"/>
          <w:szCs w:val="22"/>
        </w:rPr>
        <w:t>arrives</w:t>
      </w:r>
      <w:proofErr w:type="gramEnd"/>
      <w:r w:rsidRPr="00B51F02">
        <w:rPr>
          <w:rFonts w:ascii="Calibri" w:hAnsi="Calibri" w:cs="Calibri"/>
          <w:color w:val="222222"/>
          <w:sz w:val="22"/>
          <w:szCs w:val="22"/>
        </w:rPr>
        <w:t xml:space="preserve"> they can get on with learning as quickly as possible. </w:t>
      </w:r>
    </w:p>
    <w:p w14:paraId="4A7CD69D" w14:textId="77777777" w:rsidR="00C40B2B" w:rsidRPr="00B51F02" w:rsidRDefault="00C40B2B" w:rsidP="00236855">
      <w:pPr>
        <w:shd w:val="clear" w:color="auto" w:fill="FFFFFF"/>
        <w:spacing w:before="300" w:after="150"/>
        <w:ind w:right="-188"/>
        <w:jc w:val="both"/>
        <w:outlineLvl w:val="2"/>
        <w:rPr>
          <w:rFonts w:ascii="Calibri" w:hAnsi="Calibri" w:cs="Calibri"/>
          <w:b/>
          <w:color w:val="222222"/>
          <w:sz w:val="22"/>
          <w:szCs w:val="22"/>
        </w:rPr>
      </w:pPr>
      <w:r w:rsidRPr="00B51F02">
        <w:rPr>
          <w:rFonts w:ascii="Calibri" w:hAnsi="Calibri" w:cs="Calibri"/>
          <w:b/>
          <w:color w:val="222222"/>
          <w:sz w:val="22"/>
          <w:szCs w:val="22"/>
        </w:rPr>
        <w:lastRenderedPageBreak/>
        <w:t>Tidying up and keeping the classroom in good order</w:t>
      </w:r>
    </w:p>
    <w:p w14:paraId="32422FEC" w14:textId="77777777" w:rsidR="00C40B2B"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It’s vital that classrooms are kept in good order to ensure an optimal teaching and learning environment. This means that teachers and pupils can find items that they need when they need them, and that the general environment is pleasant without the distraction of mess and disorder.  Pupils think this orderly and organised environment is created by magic, but in fact it is the teaching assistants who are usually responsible for ensuring things are just so. Teaching assistants often take great pride in maintaining the classroom environment. Duties at the end of the day include the classroom is clear and ready for cleaning and all IT equipment is plugged in for charging and stored in the locked cabinet.</w:t>
      </w:r>
    </w:p>
    <w:p w14:paraId="51AB510D" w14:textId="77777777" w:rsidR="00C40B2B" w:rsidRPr="00B51F02" w:rsidRDefault="00C40B2B" w:rsidP="00236855">
      <w:pPr>
        <w:shd w:val="clear" w:color="auto" w:fill="FFFFFF"/>
        <w:spacing w:before="300" w:after="150"/>
        <w:ind w:right="-188"/>
        <w:jc w:val="both"/>
        <w:outlineLvl w:val="2"/>
        <w:rPr>
          <w:rFonts w:ascii="Calibri" w:hAnsi="Calibri" w:cs="Calibri"/>
          <w:b/>
          <w:color w:val="222222"/>
          <w:sz w:val="22"/>
          <w:szCs w:val="22"/>
        </w:rPr>
      </w:pPr>
      <w:r w:rsidRPr="00B51F02">
        <w:rPr>
          <w:rFonts w:ascii="Calibri" w:hAnsi="Calibri" w:cs="Calibri"/>
          <w:b/>
          <w:color w:val="222222"/>
          <w:sz w:val="22"/>
          <w:szCs w:val="22"/>
        </w:rPr>
        <w:t>Creating displays of pupils’ work</w:t>
      </w:r>
    </w:p>
    <w:p w14:paraId="3451301F"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In addition to keeping things in good order, teaching assistants are also responsible for creating displays of pupils’ work. This is a real opportunity to get your creative juices flowing and is a great way to brighten up the classroom and celebrate the achievements of pupils.  Seeing their work beautifully displayed can be a fantastic ego boost to pupils so this is an important role. As well as displaying pupils’ work you may also be responsible for creating other displays for example about class rules, or pupil targets. You will work with the class teacher to decide how best to use the four walls of your classroom and your input with be invaluable and hugely appreciated by staff, pupils and visiting parents. </w:t>
      </w:r>
    </w:p>
    <w:p w14:paraId="29AFEB48"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You’ll find </w:t>
      </w:r>
      <w:hyperlink r:id="rId10" w:history="1">
        <w:r w:rsidRPr="00B51F02">
          <w:rPr>
            <w:rFonts w:ascii="Calibri" w:hAnsi="Calibri" w:cs="Calibri"/>
            <w:color w:val="000000" w:themeColor="text1"/>
            <w:sz w:val="22"/>
            <w:szCs w:val="22"/>
          </w:rPr>
          <w:t>hundreds of display ideas</w:t>
        </w:r>
      </w:hyperlink>
      <w:r w:rsidRPr="00B51F02">
        <w:rPr>
          <w:rFonts w:ascii="Calibri" w:hAnsi="Calibri" w:cs="Calibri"/>
          <w:color w:val="000000" w:themeColor="text1"/>
          <w:sz w:val="22"/>
          <w:szCs w:val="22"/>
        </w:rPr>
        <w:t> f</w:t>
      </w:r>
      <w:r w:rsidRPr="00B51F02">
        <w:rPr>
          <w:rFonts w:ascii="Calibri" w:hAnsi="Calibri" w:cs="Calibri"/>
          <w:color w:val="222222"/>
          <w:sz w:val="22"/>
          <w:szCs w:val="22"/>
        </w:rPr>
        <w:t>or download on TES Resources</w:t>
      </w:r>
    </w:p>
    <w:p w14:paraId="5CE1F0B6" w14:textId="77777777" w:rsidR="00C40B2B" w:rsidRPr="00B51F02" w:rsidRDefault="00C40B2B" w:rsidP="00236855">
      <w:pPr>
        <w:shd w:val="clear" w:color="auto" w:fill="FFFFFF"/>
        <w:spacing w:before="300" w:after="150"/>
        <w:ind w:right="-188"/>
        <w:jc w:val="both"/>
        <w:outlineLvl w:val="2"/>
        <w:rPr>
          <w:rFonts w:ascii="Calibri" w:hAnsi="Calibri" w:cs="Calibri"/>
          <w:b/>
          <w:color w:val="222222"/>
          <w:sz w:val="22"/>
          <w:szCs w:val="22"/>
        </w:rPr>
      </w:pPr>
      <w:r w:rsidRPr="00B51F02">
        <w:rPr>
          <w:rFonts w:ascii="Calibri" w:hAnsi="Calibri" w:cs="Calibri"/>
          <w:b/>
          <w:color w:val="222222"/>
          <w:sz w:val="22"/>
          <w:szCs w:val="22"/>
        </w:rPr>
        <w:t>Helping on school outings or at school events</w:t>
      </w:r>
    </w:p>
    <w:p w14:paraId="62DC61DD" w14:textId="77777777" w:rsidR="00C40B2B" w:rsidRPr="00B51F02" w:rsidRDefault="00C40B2B" w:rsidP="00236855">
      <w:pPr>
        <w:shd w:val="clear" w:color="auto" w:fill="FFFFFF"/>
        <w:spacing w:after="150"/>
        <w:ind w:right="-188"/>
        <w:jc w:val="both"/>
        <w:rPr>
          <w:rFonts w:ascii="Calibri" w:hAnsi="Calibri" w:cs="Calibri"/>
          <w:color w:val="222222"/>
          <w:sz w:val="22"/>
          <w:szCs w:val="22"/>
        </w:rPr>
      </w:pPr>
      <w:r w:rsidRPr="00B51F02">
        <w:rPr>
          <w:rFonts w:ascii="Calibri" w:hAnsi="Calibri" w:cs="Calibri"/>
          <w:color w:val="222222"/>
          <w:sz w:val="22"/>
          <w:szCs w:val="22"/>
        </w:rPr>
        <w:t xml:space="preserve">You may sometimes be asked to help support pupils beyond the classroom. This may be during lessons outside the classroom which may be within the school grounds, or it might be during official school trips or at school events such as school concerts or plays. In this circumstance, your role is likely to become more supervisory as you ensure that children are all safe and accounted for, though you will soon become adept at finding ways to inspire learning in any </w:t>
      </w:r>
      <w:proofErr w:type="gramStart"/>
      <w:r w:rsidRPr="00B51F02">
        <w:rPr>
          <w:rFonts w:ascii="Calibri" w:hAnsi="Calibri" w:cs="Calibri"/>
          <w:color w:val="222222"/>
          <w:sz w:val="22"/>
          <w:szCs w:val="22"/>
        </w:rPr>
        <w:t>situation</w:t>
      </w:r>
      <w:proofErr w:type="gramEnd"/>
      <w:r w:rsidRPr="00B51F02">
        <w:rPr>
          <w:rFonts w:ascii="Calibri" w:hAnsi="Calibri" w:cs="Calibri"/>
          <w:color w:val="222222"/>
          <w:sz w:val="22"/>
          <w:szCs w:val="22"/>
        </w:rPr>
        <w:t xml:space="preserve"> so you are likely to continue pupils’ education no matter where you are working with them.</w:t>
      </w:r>
    </w:p>
    <w:p w14:paraId="3BA33CC4" w14:textId="77777777" w:rsidR="00C40B2B" w:rsidRDefault="00C40B2B" w:rsidP="002C3659">
      <w:pPr>
        <w:spacing w:after="160" w:line="259" w:lineRule="auto"/>
        <w:ind w:right="-188"/>
        <w:rPr>
          <w:rFonts w:ascii="Calibri" w:hAnsi="Calibri" w:cs="Calibri"/>
          <w:sz w:val="22"/>
          <w:szCs w:val="22"/>
        </w:rPr>
      </w:pPr>
      <w:r>
        <w:rPr>
          <w:rFonts w:ascii="Calibri" w:hAnsi="Calibri" w:cs="Calibri"/>
          <w:sz w:val="22"/>
          <w:szCs w:val="22"/>
        </w:rPr>
        <w:br w:type="page"/>
      </w:r>
    </w:p>
    <w:p w14:paraId="1BA639E9" w14:textId="77777777" w:rsidR="00C40B2B" w:rsidRPr="005C3F24" w:rsidRDefault="00C40B2B" w:rsidP="00C40B2B">
      <w:pPr>
        <w:ind w:left="426" w:right="401"/>
        <w:jc w:val="center"/>
        <w:rPr>
          <w:rFonts w:ascii="Calibri" w:hAnsi="Calibri" w:cs="Calibri"/>
          <w:b/>
          <w:sz w:val="36"/>
          <w:szCs w:val="36"/>
        </w:rPr>
      </w:pPr>
      <w:r w:rsidRPr="005C3F24">
        <w:rPr>
          <w:rFonts w:ascii="Calibri" w:hAnsi="Calibri" w:cs="Calibri"/>
          <w:b/>
          <w:sz w:val="36"/>
          <w:szCs w:val="36"/>
        </w:rPr>
        <w:lastRenderedPageBreak/>
        <w:t xml:space="preserve">PERSON SPECIFICATION: Teaching Assistant </w:t>
      </w:r>
    </w:p>
    <w:p w14:paraId="051E3343" w14:textId="77777777" w:rsidR="00C40B2B" w:rsidRPr="00B51F02" w:rsidRDefault="00C40B2B" w:rsidP="00C40B2B">
      <w:pPr>
        <w:ind w:left="426" w:right="401"/>
        <w:rPr>
          <w:rFonts w:ascii="Calibri" w:hAnsi="Calibri" w:cs="Calibri"/>
          <w:sz w:val="22"/>
          <w:szCs w:val="22"/>
        </w:rPr>
      </w:pPr>
    </w:p>
    <w:tbl>
      <w:tblPr>
        <w:tblStyle w:val="TableGrid"/>
        <w:tblW w:w="9657" w:type="dxa"/>
        <w:tblLook w:val="04A0" w:firstRow="1" w:lastRow="0" w:firstColumn="1" w:lastColumn="0" w:noHBand="0" w:noVBand="1"/>
      </w:tblPr>
      <w:tblGrid>
        <w:gridCol w:w="2405"/>
        <w:gridCol w:w="5370"/>
        <w:gridCol w:w="1882"/>
      </w:tblGrid>
      <w:tr w:rsidR="00216BE6" w:rsidRPr="00B51F02" w14:paraId="0B05AB93" w14:textId="77777777" w:rsidTr="006C1CEE">
        <w:tc>
          <w:tcPr>
            <w:tcW w:w="2405" w:type="dxa"/>
          </w:tcPr>
          <w:p w14:paraId="72A13321" w14:textId="77777777" w:rsidR="00C40B2B" w:rsidRPr="00B51F02" w:rsidRDefault="00C40B2B" w:rsidP="00DB72A2">
            <w:pPr>
              <w:ind w:left="22" w:right="401"/>
              <w:rPr>
                <w:rFonts w:ascii="Calibri" w:hAnsi="Calibri" w:cs="Calibri"/>
                <w:b/>
              </w:rPr>
            </w:pPr>
            <w:r w:rsidRPr="00B51F02">
              <w:rPr>
                <w:rFonts w:ascii="Calibri" w:hAnsi="Calibri" w:cs="Calibri"/>
                <w:b/>
              </w:rPr>
              <w:t>Competency</w:t>
            </w:r>
          </w:p>
        </w:tc>
        <w:tc>
          <w:tcPr>
            <w:tcW w:w="5370" w:type="dxa"/>
          </w:tcPr>
          <w:p w14:paraId="2D33761F" w14:textId="77777777" w:rsidR="00C40B2B" w:rsidRPr="00B51F02" w:rsidRDefault="00C40B2B" w:rsidP="00DB72A2">
            <w:pPr>
              <w:ind w:left="22" w:right="401"/>
              <w:rPr>
                <w:rFonts w:ascii="Calibri" w:hAnsi="Calibri" w:cs="Calibri"/>
                <w:b/>
              </w:rPr>
            </w:pPr>
            <w:r w:rsidRPr="00B51F02">
              <w:rPr>
                <w:rFonts w:ascii="Calibri" w:hAnsi="Calibri" w:cs="Calibri"/>
                <w:b/>
              </w:rPr>
              <w:t>Requirements</w:t>
            </w:r>
          </w:p>
        </w:tc>
        <w:tc>
          <w:tcPr>
            <w:tcW w:w="1882" w:type="dxa"/>
          </w:tcPr>
          <w:p w14:paraId="2A4743ED" w14:textId="77777777" w:rsidR="00C40B2B" w:rsidRPr="00B51F02" w:rsidRDefault="00C40B2B" w:rsidP="00216BE6">
            <w:pPr>
              <w:ind w:left="22" w:right="401"/>
              <w:jc w:val="center"/>
              <w:rPr>
                <w:rFonts w:ascii="Calibri" w:hAnsi="Calibri" w:cs="Calibri"/>
                <w:b/>
              </w:rPr>
            </w:pPr>
            <w:r w:rsidRPr="00B51F02">
              <w:rPr>
                <w:rFonts w:ascii="Calibri" w:hAnsi="Calibri" w:cs="Calibri"/>
                <w:b/>
              </w:rPr>
              <w:t>Essential / Desirable</w:t>
            </w:r>
          </w:p>
        </w:tc>
      </w:tr>
      <w:tr w:rsidR="00216BE6" w:rsidRPr="00B51F02" w14:paraId="3F1CD561" w14:textId="77777777" w:rsidTr="006C1CEE">
        <w:tc>
          <w:tcPr>
            <w:tcW w:w="2405" w:type="dxa"/>
            <w:vMerge w:val="restart"/>
          </w:tcPr>
          <w:p w14:paraId="7393DD06" w14:textId="77777777" w:rsidR="00C40B2B" w:rsidRPr="00B51F02" w:rsidRDefault="00C40B2B" w:rsidP="00DB72A2">
            <w:pPr>
              <w:ind w:left="22" w:right="401"/>
              <w:rPr>
                <w:rFonts w:ascii="Calibri" w:hAnsi="Calibri" w:cs="Calibri"/>
              </w:rPr>
            </w:pPr>
            <w:r w:rsidRPr="00B51F02">
              <w:rPr>
                <w:rFonts w:ascii="Calibri" w:hAnsi="Calibri" w:cs="Calibri"/>
              </w:rPr>
              <w:t>1. Specialist Knowledge &amp; Experience</w:t>
            </w:r>
          </w:p>
        </w:tc>
        <w:tc>
          <w:tcPr>
            <w:tcW w:w="5370" w:type="dxa"/>
          </w:tcPr>
          <w:p w14:paraId="0A9318FB" w14:textId="77777777" w:rsidR="00C40B2B" w:rsidRDefault="00C40B2B" w:rsidP="002203CC">
            <w:pPr>
              <w:ind w:left="230" w:right="401" w:hanging="142"/>
              <w:rPr>
                <w:rFonts w:ascii="Calibri" w:hAnsi="Calibri" w:cs="Calibri"/>
              </w:rPr>
            </w:pPr>
            <w:r w:rsidRPr="00B51F02">
              <w:rPr>
                <w:rFonts w:ascii="Calibri" w:hAnsi="Calibri" w:cs="Calibri"/>
              </w:rPr>
              <w:t xml:space="preserve">● Good numeracy/literacy skills </w:t>
            </w:r>
          </w:p>
          <w:p w14:paraId="48321AF1" w14:textId="4655AA3C" w:rsidR="00C40B2B" w:rsidRPr="00B51F02" w:rsidRDefault="00C40B2B" w:rsidP="002203CC">
            <w:pPr>
              <w:ind w:left="230" w:right="401" w:hanging="142"/>
              <w:rPr>
                <w:rFonts w:ascii="Calibri" w:hAnsi="Calibri" w:cs="Calibri"/>
              </w:rPr>
            </w:pPr>
            <w:r w:rsidRPr="00B51F02">
              <w:rPr>
                <w:rFonts w:ascii="Calibri" w:hAnsi="Calibri" w:cs="Calibri"/>
              </w:rPr>
              <w:t xml:space="preserve">● GCSE Maths and English Grade </w:t>
            </w:r>
            <w:r w:rsidR="00DA0E13">
              <w:rPr>
                <w:rFonts w:ascii="Calibri" w:hAnsi="Calibri" w:cs="Calibri"/>
              </w:rPr>
              <w:t xml:space="preserve">4 </w:t>
            </w:r>
            <w:r w:rsidRPr="00B51F02">
              <w:rPr>
                <w:rFonts w:ascii="Calibri" w:hAnsi="Calibri" w:cs="Calibri"/>
              </w:rPr>
              <w:t>or equivalent or willingness to work towards literacy and numeracy functional skills qualifications</w:t>
            </w:r>
          </w:p>
          <w:p w14:paraId="45406D83"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Good IT skills </w:t>
            </w:r>
          </w:p>
          <w:p w14:paraId="53B60BE3"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Understanding of child development and learning </w:t>
            </w:r>
          </w:p>
          <w:p w14:paraId="09F2E061"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classroom roles and responsibilities </w:t>
            </w:r>
          </w:p>
          <w:p w14:paraId="4596A5B5"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confidentiality For Level 3 Apprentice </w:t>
            </w:r>
          </w:p>
          <w:p w14:paraId="3F5FDAA2"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NVQ 2 for Teaching Assistants or equivalent qualifications or experience </w:t>
            </w:r>
          </w:p>
          <w:p w14:paraId="5B535670" w14:textId="77777777" w:rsidR="00C40B2B" w:rsidRPr="00B51F02" w:rsidRDefault="00C40B2B" w:rsidP="002203CC">
            <w:pPr>
              <w:ind w:left="230" w:right="401" w:hanging="142"/>
              <w:rPr>
                <w:rFonts w:ascii="Calibri" w:hAnsi="Calibri" w:cs="Calibri"/>
              </w:rPr>
            </w:pPr>
          </w:p>
        </w:tc>
        <w:tc>
          <w:tcPr>
            <w:tcW w:w="1882" w:type="dxa"/>
          </w:tcPr>
          <w:p w14:paraId="2727DB82" w14:textId="77777777" w:rsidR="00C40B2B" w:rsidRPr="00B51F02" w:rsidRDefault="00C40B2B" w:rsidP="00216BE6">
            <w:pPr>
              <w:ind w:left="22" w:right="401"/>
              <w:jc w:val="center"/>
              <w:rPr>
                <w:rFonts w:ascii="Calibri" w:hAnsi="Calibri" w:cs="Calibri"/>
              </w:rPr>
            </w:pPr>
            <w:r w:rsidRPr="00B51F02">
              <w:rPr>
                <w:rFonts w:ascii="Calibri" w:hAnsi="Calibri" w:cs="Calibri"/>
              </w:rPr>
              <w:t>Essential</w:t>
            </w:r>
          </w:p>
        </w:tc>
      </w:tr>
      <w:tr w:rsidR="00216BE6" w:rsidRPr="00B51F02" w14:paraId="68DA5B14" w14:textId="77777777" w:rsidTr="006C1CEE">
        <w:tc>
          <w:tcPr>
            <w:tcW w:w="2405" w:type="dxa"/>
            <w:vMerge/>
          </w:tcPr>
          <w:p w14:paraId="5032CB32" w14:textId="77777777" w:rsidR="00C40B2B" w:rsidRPr="00B51F02" w:rsidRDefault="00C40B2B" w:rsidP="007B3351">
            <w:pPr>
              <w:ind w:left="426" w:right="401"/>
              <w:rPr>
                <w:rFonts w:ascii="Calibri" w:hAnsi="Calibri" w:cs="Calibri"/>
              </w:rPr>
            </w:pPr>
          </w:p>
        </w:tc>
        <w:tc>
          <w:tcPr>
            <w:tcW w:w="5370" w:type="dxa"/>
          </w:tcPr>
          <w:p w14:paraId="47AA18A7"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Experience of working with children </w:t>
            </w:r>
          </w:p>
          <w:p w14:paraId="63809030"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Experience of working with children with SEND </w:t>
            </w:r>
          </w:p>
        </w:tc>
        <w:tc>
          <w:tcPr>
            <w:tcW w:w="1882" w:type="dxa"/>
          </w:tcPr>
          <w:p w14:paraId="56287341" w14:textId="77777777" w:rsidR="00C40B2B" w:rsidRPr="00B51F02" w:rsidRDefault="00C40B2B" w:rsidP="00216BE6">
            <w:pPr>
              <w:ind w:left="426" w:right="401"/>
              <w:jc w:val="center"/>
              <w:rPr>
                <w:rFonts w:ascii="Calibri" w:hAnsi="Calibri" w:cs="Calibri"/>
              </w:rPr>
            </w:pPr>
            <w:r w:rsidRPr="00B51F02">
              <w:rPr>
                <w:rFonts w:ascii="Calibri" w:hAnsi="Calibri" w:cs="Calibri"/>
              </w:rPr>
              <w:t>Desirable</w:t>
            </w:r>
          </w:p>
        </w:tc>
      </w:tr>
      <w:tr w:rsidR="00216BE6" w:rsidRPr="00B51F02" w14:paraId="3911A67A" w14:textId="77777777" w:rsidTr="006C1CEE">
        <w:tc>
          <w:tcPr>
            <w:tcW w:w="2405" w:type="dxa"/>
          </w:tcPr>
          <w:p w14:paraId="1BE4FFA2" w14:textId="77777777" w:rsidR="00C40B2B" w:rsidRPr="00B51F02" w:rsidRDefault="00C40B2B" w:rsidP="000A306B">
            <w:pPr>
              <w:ind w:left="22" w:right="401" w:hanging="22"/>
              <w:rPr>
                <w:rFonts w:ascii="Calibri" w:hAnsi="Calibri" w:cs="Calibri"/>
              </w:rPr>
            </w:pPr>
            <w:r w:rsidRPr="00B51F02">
              <w:rPr>
                <w:rFonts w:ascii="Calibri" w:hAnsi="Calibri" w:cs="Calibri"/>
              </w:rPr>
              <w:t>2. Organisation &amp; Planning</w:t>
            </w:r>
          </w:p>
        </w:tc>
        <w:tc>
          <w:tcPr>
            <w:tcW w:w="5370" w:type="dxa"/>
          </w:tcPr>
          <w:p w14:paraId="3B2FBCDF"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Ability to organise own workload, follow a schedule and meet deadlines </w:t>
            </w:r>
          </w:p>
          <w:p w14:paraId="316D9ABE" w14:textId="50BC2075" w:rsidR="00C40B2B" w:rsidRPr="00B51F02" w:rsidRDefault="00C40B2B" w:rsidP="002203CC">
            <w:pPr>
              <w:ind w:left="230" w:right="401" w:hanging="142"/>
              <w:rPr>
                <w:rFonts w:ascii="Calibri" w:hAnsi="Calibri" w:cs="Calibri"/>
              </w:rPr>
            </w:pPr>
            <w:r w:rsidRPr="00B51F02">
              <w:rPr>
                <w:rFonts w:ascii="Calibri" w:hAnsi="Calibri" w:cs="Calibri"/>
              </w:rPr>
              <w:t xml:space="preserve">● Ability to plan own work </w:t>
            </w:r>
            <w:proofErr w:type="gramStart"/>
            <w:r w:rsidRPr="00B51F02">
              <w:rPr>
                <w:rFonts w:ascii="Calibri" w:hAnsi="Calibri" w:cs="Calibri"/>
              </w:rPr>
              <w:t>on a daily basis</w:t>
            </w:r>
            <w:proofErr w:type="gramEnd"/>
            <w:r w:rsidRPr="00B51F02">
              <w:rPr>
                <w:rFonts w:ascii="Calibri" w:hAnsi="Calibri" w:cs="Calibri"/>
              </w:rPr>
              <w:t xml:space="preserve"> </w:t>
            </w:r>
          </w:p>
          <w:p w14:paraId="54D63BCC"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Ability to work independently and use initiative </w:t>
            </w:r>
          </w:p>
          <w:p w14:paraId="39C0D39B"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Ability to stay calm under pressure </w:t>
            </w:r>
          </w:p>
          <w:p w14:paraId="3582BAA0" w14:textId="77777777" w:rsidR="00C40B2B" w:rsidRPr="00B51F02" w:rsidRDefault="00C40B2B" w:rsidP="002203CC">
            <w:pPr>
              <w:ind w:left="230" w:right="401" w:hanging="142"/>
              <w:rPr>
                <w:rFonts w:ascii="Calibri" w:hAnsi="Calibri" w:cs="Calibri"/>
              </w:rPr>
            </w:pPr>
          </w:p>
        </w:tc>
        <w:tc>
          <w:tcPr>
            <w:tcW w:w="1882" w:type="dxa"/>
          </w:tcPr>
          <w:p w14:paraId="733E5361" w14:textId="77777777" w:rsidR="00C40B2B" w:rsidRPr="00B51F02" w:rsidRDefault="00C40B2B" w:rsidP="00216BE6">
            <w:pPr>
              <w:ind w:left="426" w:right="401"/>
              <w:jc w:val="center"/>
              <w:rPr>
                <w:rFonts w:ascii="Calibri" w:hAnsi="Calibri" w:cs="Calibri"/>
              </w:rPr>
            </w:pPr>
            <w:r w:rsidRPr="00B51F02">
              <w:rPr>
                <w:rFonts w:ascii="Calibri" w:hAnsi="Calibri" w:cs="Calibri"/>
              </w:rPr>
              <w:t>Essential</w:t>
            </w:r>
          </w:p>
        </w:tc>
      </w:tr>
      <w:tr w:rsidR="00216BE6" w:rsidRPr="00B51F02" w14:paraId="49714E06" w14:textId="77777777" w:rsidTr="006C1CEE">
        <w:tc>
          <w:tcPr>
            <w:tcW w:w="2405" w:type="dxa"/>
          </w:tcPr>
          <w:p w14:paraId="752C6212" w14:textId="77777777" w:rsidR="00C40B2B" w:rsidRPr="00B51F02" w:rsidRDefault="00C40B2B" w:rsidP="000A306B">
            <w:pPr>
              <w:ind w:right="401" w:firstLine="22"/>
              <w:rPr>
                <w:rFonts w:ascii="Calibri" w:hAnsi="Calibri" w:cs="Calibri"/>
              </w:rPr>
            </w:pPr>
            <w:r w:rsidRPr="00B51F02">
              <w:rPr>
                <w:rFonts w:ascii="Calibri" w:hAnsi="Calibri" w:cs="Calibri"/>
              </w:rPr>
              <w:t>4. Communication</w:t>
            </w:r>
          </w:p>
        </w:tc>
        <w:tc>
          <w:tcPr>
            <w:tcW w:w="5370" w:type="dxa"/>
          </w:tcPr>
          <w:p w14:paraId="42BB3EE1" w14:textId="77777777" w:rsidR="00C40B2B" w:rsidRPr="00B51F02" w:rsidRDefault="00C40B2B" w:rsidP="002203CC">
            <w:pPr>
              <w:ind w:left="230" w:right="401" w:hanging="142"/>
              <w:rPr>
                <w:rFonts w:ascii="Calibri" w:hAnsi="Calibri" w:cs="Calibri"/>
              </w:rPr>
            </w:pPr>
            <w:r w:rsidRPr="00B51F02">
              <w:rPr>
                <w:rFonts w:ascii="Calibri" w:hAnsi="Calibri" w:cs="Calibri"/>
              </w:rPr>
              <w:t>● Ability to communicate effectively and relate well to both children and adults</w:t>
            </w:r>
          </w:p>
        </w:tc>
        <w:tc>
          <w:tcPr>
            <w:tcW w:w="1882" w:type="dxa"/>
          </w:tcPr>
          <w:p w14:paraId="24681EC6" w14:textId="77777777" w:rsidR="00C40B2B" w:rsidRPr="00B51F02" w:rsidRDefault="00C40B2B" w:rsidP="00216BE6">
            <w:pPr>
              <w:ind w:left="426" w:right="401"/>
              <w:jc w:val="center"/>
              <w:rPr>
                <w:rFonts w:ascii="Calibri" w:hAnsi="Calibri" w:cs="Calibri"/>
              </w:rPr>
            </w:pPr>
            <w:r w:rsidRPr="00B51F02">
              <w:rPr>
                <w:rFonts w:ascii="Calibri" w:hAnsi="Calibri" w:cs="Calibri"/>
              </w:rPr>
              <w:t>Essential</w:t>
            </w:r>
          </w:p>
        </w:tc>
      </w:tr>
      <w:tr w:rsidR="00216BE6" w:rsidRPr="00B51F02" w14:paraId="6BFCF54B" w14:textId="77777777" w:rsidTr="006C1CEE">
        <w:tc>
          <w:tcPr>
            <w:tcW w:w="2405" w:type="dxa"/>
          </w:tcPr>
          <w:p w14:paraId="1ACB0995" w14:textId="77777777" w:rsidR="00C40B2B" w:rsidRPr="00B51F02" w:rsidRDefault="00C40B2B" w:rsidP="000A306B">
            <w:pPr>
              <w:ind w:left="22" w:right="401" w:hanging="22"/>
              <w:rPr>
                <w:rFonts w:ascii="Calibri" w:hAnsi="Calibri" w:cs="Calibri"/>
              </w:rPr>
            </w:pPr>
            <w:r w:rsidRPr="00B51F02">
              <w:rPr>
                <w:rFonts w:ascii="Calibri" w:hAnsi="Calibri" w:cs="Calibri"/>
              </w:rPr>
              <w:t>5. People Skills &amp; Customer Service</w:t>
            </w:r>
          </w:p>
        </w:tc>
        <w:tc>
          <w:tcPr>
            <w:tcW w:w="5370" w:type="dxa"/>
          </w:tcPr>
          <w:p w14:paraId="7A3B64F4"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Ability to build and maintain effective relationships </w:t>
            </w:r>
          </w:p>
          <w:p w14:paraId="539CDDF3" w14:textId="77777777" w:rsidR="00C40B2B" w:rsidRPr="00B51F02" w:rsidRDefault="00C40B2B" w:rsidP="002203CC">
            <w:pPr>
              <w:ind w:left="230" w:right="401" w:hanging="142"/>
              <w:rPr>
                <w:rFonts w:ascii="Calibri" w:hAnsi="Calibri" w:cs="Calibri"/>
              </w:rPr>
            </w:pPr>
            <w:r w:rsidRPr="00B51F02">
              <w:rPr>
                <w:rFonts w:ascii="Calibri" w:hAnsi="Calibri" w:cs="Calibri"/>
              </w:rPr>
              <w:t>● Ability to work effectively as part of a team</w:t>
            </w:r>
          </w:p>
          <w:p w14:paraId="43FB901D"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Ability to provide excellent customer service, both to internal and external customers </w:t>
            </w:r>
          </w:p>
          <w:p w14:paraId="24D48466" w14:textId="77777777" w:rsidR="00C40B2B" w:rsidRPr="00B51F02" w:rsidRDefault="00C40B2B" w:rsidP="002203CC">
            <w:pPr>
              <w:ind w:left="230" w:right="401" w:hanging="142"/>
              <w:rPr>
                <w:rFonts w:ascii="Calibri" w:hAnsi="Calibri" w:cs="Calibri"/>
              </w:rPr>
            </w:pPr>
            <w:r w:rsidRPr="00B51F02">
              <w:rPr>
                <w:rFonts w:ascii="Calibri" w:hAnsi="Calibri" w:cs="Calibri"/>
              </w:rPr>
              <w:t>● Demonstrate a commitment to equality</w:t>
            </w:r>
          </w:p>
        </w:tc>
        <w:tc>
          <w:tcPr>
            <w:tcW w:w="1882" w:type="dxa"/>
          </w:tcPr>
          <w:p w14:paraId="07E80B0F" w14:textId="77777777" w:rsidR="00C40B2B" w:rsidRPr="00B51F02" w:rsidRDefault="00C40B2B" w:rsidP="00216BE6">
            <w:pPr>
              <w:ind w:left="426" w:right="401"/>
              <w:jc w:val="center"/>
              <w:rPr>
                <w:rFonts w:ascii="Calibri" w:hAnsi="Calibri" w:cs="Calibri"/>
              </w:rPr>
            </w:pPr>
            <w:r w:rsidRPr="00B51F02">
              <w:rPr>
                <w:rFonts w:ascii="Calibri" w:hAnsi="Calibri" w:cs="Calibri"/>
              </w:rPr>
              <w:t>Essential</w:t>
            </w:r>
          </w:p>
        </w:tc>
      </w:tr>
      <w:tr w:rsidR="00216BE6" w:rsidRPr="00B51F02" w14:paraId="718E0C68" w14:textId="77777777" w:rsidTr="006C1CEE">
        <w:tc>
          <w:tcPr>
            <w:tcW w:w="2405" w:type="dxa"/>
          </w:tcPr>
          <w:p w14:paraId="625B3CF3" w14:textId="77777777" w:rsidR="00C40B2B" w:rsidRPr="00B51F02" w:rsidRDefault="00C40B2B" w:rsidP="000A306B">
            <w:pPr>
              <w:ind w:left="22" w:right="401" w:hanging="22"/>
              <w:rPr>
                <w:rFonts w:ascii="Calibri" w:hAnsi="Calibri" w:cs="Calibri"/>
              </w:rPr>
            </w:pPr>
            <w:r w:rsidRPr="00B51F02">
              <w:rPr>
                <w:rFonts w:ascii="Calibri" w:hAnsi="Calibri" w:cs="Calibri"/>
              </w:rPr>
              <w:t>6. Flexibility &amp; Adaptability</w:t>
            </w:r>
          </w:p>
        </w:tc>
        <w:tc>
          <w:tcPr>
            <w:tcW w:w="5370" w:type="dxa"/>
          </w:tcPr>
          <w:p w14:paraId="613E161C"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Able to work flexibly to meet needs of the academies </w:t>
            </w:r>
          </w:p>
          <w:p w14:paraId="25E3163A" w14:textId="77777777" w:rsidR="00C40B2B" w:rsidRPr="00B51F02" w:rsidRDefault="00C40B2B" w:rsidP="002203CC">
            <w:pPr>
              <w:ind w:left="230" w:right="401" w:hanging="142"/>
              <w:rPr>
                <w:rFonts w:ascii="Calibri" w:hAnsi="Calibri" w:cs="Calibri"/>
              </w:rPr>
            </w:pPr>
            <w:r w:rsidRPr="00B51F02">
              <w:rPr>
                <w:rFonts w:ascii="Calibri" w:hAnsi="Calibri" w:cs="Calibri"/>
              </w:rPr>
              <w:t>● Willing to undertake relevant training courses including travel if required</w:t>
            </w:r>
          </w:p>
        </w:tc>
        <w:tc>
          <w:tcPr>
            <w:tcW w:w="1882" w:type="dxa"/>
          </w:tcPr>
          <w:p w14:paraId="13D871AF" w14:textId="77777777" w:rsidR="00C40B2B" w:rsidRPr="00B51F02" w:rsidRDefault="00C40B2B" w:rsidP="00216BE6">
            <w:pPr>
              <w:ind w:left="426" w:right="401"/>
              <w:jc w:val="center"/>
              <w:rPr>
                <w:rFonts w:ascii="Calibri" w:hAnsi="Calibri" w:cs="Calibri"/>
              </w:rPr>
            </w:pPr>
            <w:r w:rsidRPr="00B51F02">
              <w:rPr>
                <w:rFonts w:ascii="Calibri" w:hAnsi="Calibri" w:cs="Calibri"/>
              </w:rPr>
              <w:t>Essential</w:t>
            </w:r>
          </w:p>
        </w:tc>
      </w:tr>
      <w:tr w:rsidR="00216BE6" w:rsidRPr="00B51F02" w14:paraId="3B30157A" w14:textId="77777777" w:rsidTr="006C1CEE">
        <w:tc>
          <w:tcPr>
            <w:tcW w:w="2405" w:type="dxa"/>
          </w:tcPr>
          <w:p w14:paraId="717ED6B5" w14:textId="77777777" w:rsidR="00C40B2B" w:rsidRPr="00B51F02" w:rsidRDefault="00C40B2B" w:rsidP="00042A23">
            <w:pPr>
              <w:ind w:left="426" w:right="401" w:hanging="426"/>
              <w:rPr>
                <w:rFonts w:ascii="Calibri" w:hAnsi="Calibri" w:cs="Calibri"/>
              </w:rPr>
            </w:pPr>
            <w:r w:rsidRPr="00B51F02">
              <w:rPr>
                <w:rFonts w:ascii="Calibri" w:hAnsi="Calibri" w:cs="Calibri"/>
              </w:rPr>
              <w:t>7. Safeguarding</w:t>
            </w:r>
          </w:p>
        </w:tc>
        <w:tc>
          <w:tcPr>
            <w:tcW w:w="5370" w:type="dxa"/>
          </w:tcPr>
          <w:p w14:paraId="29FFD15F" w14:textId="77777777" w:rsidR="00C40B2B" w:rsidRPr="00B51F02" w:rsidRDefault="00C40B2B" w:rsidP="002203CC">
            <w:pPr>
              <w:ind w:left="230" w:right="401" w:hanging="142"/>
              <w:rPr>
                <w:rFonts w:ascii="Calibri" w:hAnsi="Calibri" w:cs="Calibri"/>
              </w:rPr>
            </w:pPr>
            <w:r w:rsidRPr="00B51F02">
              <w:rPr>
                <w:rFonts w:ascii="Calibri" w:hAnsi="Calibri" w:cs="Calibri"/>
              </w:rPr>
              <w:t xml:space="preserve">● Understanding of safeguarding / child protection procedures </w:t>
            </w:r>
          </w:p>
        </w:tc>
        <w:tc>
          <w:tcPr>
            <w:tcW w:w="1882" w:type="dxa"/>
          </w:tcPr>
          <w:p w14:paraId="560FE77A" w14:textId="77777777" w:rsidR="00C40B2B" w:rsidRPr="00B51F02" w:rsidRDefault="00C40B2B" w:rsidP="00216BE6">
            <w:pPr>
              <w:ind w:left="426" w:right="401"/>
              <w:jc w:val="center"/>
              <w:rPr>
                <w:rFonts w:ascii="Calibri" w:hAnsi="Calibri" w:cs="Calibri"/>
              </w:rPr>
            </w:pPr>
            <w:r w:rsidRPr="00B51F02">
              <w:rPr>
                <w:rFonts w:ascii="Calibri" w:hAnsi="Calibri" w:cs="Calibri"/>
              </w:rPr>
              <w:t>Essential</w:t>
            </w:r>
          </w:p>
        </w:tc>
      </w:tr>
      <w:tr w:rsidR="00216BE6" w:rsidRPr="00B51F02" w14:paraId="3937EE21" w14:textId="77777777" w:rsidTr="006C1CEE">
        <w:tc>
          <w:tcPr>
            <w:tcW w:w="2405" w:type="dxa"/>
          </w:tcPr>
          <w:p w14:paraId="3EB4C136" w14:textId="77777777" w:rsidR="00C40B2B" w:rsidRPr="00B51F02" w:rsidRDefault="00C40B2B" w:rsidP="006C1CEE">
            <w:pPr>
              <w:ind w:left="426" w:right="401" w:hanging="426"/>
              <w:rPr>
                <w:rFonts w:ascii="Calibri" w:hAnsi="Calibri" w:cs="Calibri"/>
              </w:rPr>
            </w:pPr>
            <w:r w:rsidRPr="00B51F02">
              <w:rPr>
                <w:rFonts w:ascii="Calibri" w:hAnsi="Calibri" w:cs="Calibri"/>
              </w:rPr>
              <w:t>8. Other</w:t>
            </w:r>
          </w:p>
        </w:tc>
        <w:tc>
          <w:tcPr>
            <w:tcW w:w="5370" w:type="dxa"/>
          </w:tcPr>
          <w:p w14:paraId="376510EE" w14:textId="77777777" w:rsidR="00C40B2B" w:rsidRPr="00B51F02" w:rsidRDefault="00C40B2B" w:rsidP="002203CC">
            <w:pPr>
              <w:ind w:left="230" w:right="401" w:hanging="142"/>
              <w:rPr>
                <w:rFonts w:ascii="Calibri" w:hAnsi="Calibri" w:cs="Calibri"/>
              </w:rPr>
            </w:pPr>
            <w:r w:rsidRPr="00B51F02">
              <w:rPr>
                <w:rFonts w:ascii="Calibri" w:hAnsi="Calibri" w:cs="Calibri"/>
              </w:rPr>
              <w:t>● Commitment to self-evaluate learning needs and actively seek learning opportunities</w:t>
            </w:r>
          </w:p>
        </w:tc>
        <w:tc>
          <w:tcPr>
            <w:tcW w:w="1882" w:type="dxa"/>
          </w:tcPr>
          <w:p w14:paraId="3B474BE9" w14:textId="77777777" w:rsidR="00C40B2B" w:rsidRPr="00B51F02" w:rsidRDefault="00C40B2B" w:rsidP="00216BE6">
            <w:pPr>
              <w:ind w:left="426" w:right="401"/>
              <w:jc w:val="center"/>
              <w:rPr>
                <w:rFonts w:ascii="Calibri" w:hAnsi="Calibri" w:cs="Calibri"/>
              </w:rPr>
            </w:pPr>
            <w:r w:rsidRPr="00B51F02">
              <w:rPr>
                <w:rFonts w:ascii="Calibri" w:hAnsi="Calibri" w:cs="Calibri"/>
              </w:rPr>
              <w:t>Essential</w:t>
            </w:r>
          </w:p>
        </w:tc>
      </w:tr>
    </w:tbl>
    <w:p w14:paraId="6B6449BB" w14:textId="77777777" w:rsidR="006F7D68" w:rsidRDefault="006F7D68"/>
    <w:sectPr w:rsidR="006F7D68" w:rsidSect="00B04916">
      <w:headerReference w:type="default" r:id="rId11"/>
      <w:pgSz w:w="11906" w:h="16838"/>
      <w:pgMar w:top="2410" w:right="991" w:bottom="1702" w:left="1440" w:header="345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FB9F" w14:textId="77777777" w:rsidR="00F47E76" w:rsidRDefault="00F47E76" w:rsidP="006F7D68">
      <w:r>
        <w:separator/>
      </w:r>
    </w:p>
  </w:endnote>
  <w:endnote w:type="continuationSeparator" w:id="0">
    <w:p w14:paraId="6FB38D38" w14:textId="77777777" w:rsidR="00F47E76" w:rsidRDefault="00F47E76" w:rsidP="006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957A" w14:textId="77777777" w:rsidR="00F47E76" w:rsidRDefault="00F47E76" w:rsidP="006F7D68">
      <w:r>
        <w:separator/>
      </w:r>
    </w:p>
  </w:footnote>
  <w:footnote w:type="continuationSeparator" w:id="0">
    <w:p w14:paraId="63C6DC91" w14:textId="77777777" w:rsidR="00F47E76" w:rsidRDefault="00F47E76" w:rsidP="006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EDE6" w14:textId="77777777" w:rsidR="006F7D68" w:rsidRDefault="006F7D68">
    <w:pPr>
      <w:pStyle w:val="Header"/>
    </w:pPr>
    <w:r>
      <w:rPr>
        <w:noProof/>
      </w:rPr>
      <w:drawing>
        <wp:anchor distT="0" distB="0" distL="114300" distR="114300" simplePos="0" relativeHeight="251658240" behindDoc="1" locked="1" layoutInCell="1" allowOverlap="1" wp14:anchorId="060FECF0" wp14:editId="2C016850">
          <wp:simplePos x="0" y="0"/>
          <wp:positionH relativeFrom="column">
            <wp:posOffset>-935355</wp:posOffset>
          </wp:positionH>
          <wp:positionV relativeFrom="page">
            <wp:posOffset>0</wp:posOffset>
          </wp:positionV>
          <wp:extent cx="7609205" cy="10755630"/>
          <wp:effectExtent l="0" t="0" r="0" b="1270"/>
          <wp:wrapNone/>
          <wp:docPr id="1727534414" name="Picture 172753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9205" cy="10755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891"/>
    <w:multiLevelType w:val="hybridMultilevel"/>
    <w:tmpl w:val="871A8648"/>
    <w:lvl w:ilvl="0" w:tplc="1D5E2340">
      <w:numFmt w:val="bullet"/>
      <w:lvlText w:val=""/>
      <w:lvlJc w:val="left"/>
      <w:pPr>
        <w:ind w:left="1518" w:hanging="339"/>
      </w:pPr>
      <w:rPr>
        <w:rFonts w:ascii="Symbol" w:eastAsia="Symbol" w:hAnsi="Symbol" w:cs="Symbol" w:hint="default"/>
        <w:w w:val="99"/>
        <w:sz w:val="20"/>
        <w:szCs w:val="20"/>
        <w:lang w:val="en-US" w:eastAsia="en-US" w:bidi="ar-SA"/>
      </w:rPr>
    </w:lvl>
    <w:lvl w:ilvl="1" w:tplc="B48270CA">
      <w:numFmt w:val="bullet"/>
      <w:lvlText w:val="•"/>
      <w:lvlJc w:val="left"/>
      <w:pPr>
        <w:ind w:left="2292" w:hanging="339"/>
      </w:pPr>
      <w:rPr>
        <w:rFonts w:hint="default"/>
        <w:lang w:val="en-US" w:eastAsia="en-US" w:bidi="ar-SA"/>
      </w:rPr>
    </w:lvl>
    <w:lvl w:ilvl="2" w:tplc="8356094A">
      <w:numFmt w:val="bullet"/>
      <w:lvlText w:val="•"/>
      <w:lvlJc w:val="left"/>
      <w:pPr>
        <w:ind w:left="3065" w:hanging="339"/>
      </w:pPr>
      <w:rPr>
        <w:rFonts w:hint="default"/>
        <w:lang w:val="en-US" w:eastAsia="en-US" w:bidi="ar-SA"/>
      </w:rPr>
    </w:lvl>
    <w:lvl w:ilvl="3" w:tplc="9EFE14FA">
      <w:numFmt w:val="bullet"/>
      <w:lvlText w:val="•"/>
      <w:lvlJc w:val="left"/>
      <w:pPr>
        <w:ind w:left="3837" w:hanging="339"/>
      </w:pPr>
      <w:rPr>
        <w:rFonts w:hint="default"/>
        <w:lang w:val="en-US" w:eastAsia="en-US" w:bidi="ar-SA"/>
      </w:rPr>
    </w:lvl>
    <w:lvl w:ilvl="4" w:tplc="1F264F16">
      <w:numFmt w:val="bullet"/>
      <w:lvlText w:val="•"/>
      <w:lvlJc w:val="left"/>
      <w:pPr>
        <w:ind w:left="4610" w:hanging="339"/>
      </w:pPr>
      <w:rPr>
        <w:rFonts w:hint="default"/>
        <w:lang w:val="en-US" w:eastAsia="en-US" w:bidi="ar-SA"/>
      </w:rPr>
    </w:lvl>
    <w:lvl w:ilvl="5" w:tplc="7EB68526">
      <w:numFmt w:val="bullet"/>
      <w:lvlText w:val="•"/>
      <w:lvlJc w:val="left"/>
      <w:pPr>
        <w:ind w:left="5383" w:hanging="339"/>
      </w:pPr>
      <w:rPr>
        <w:rFonts w:hint="default"/>
        <w:lang w:val="en-US" w:eastAsia="en-US" w:bidi="ar-SA"/>
      </w:rPr>
    </w:lvl>
    <w:lvl w:ilvl="6" w:tplc="6CF2E34C">
      <w:numFmt w:val="bullet"/>
      <w:lvlText w:val="•"/>
      <w:lvlJc w:val="left"/>
      <w:pPr>
        <w:ind w:left="6155" w:hanging="339"/>
      </w:pPr>
      <w:rPr>
        <w:rFonts w:hint="default"/>
        <w:lang w:val="en-US" w:eastAsia="en-US" w:bidi="ar-SA"/>
      </w:rPr>
    </w:lvl>
    <w:lvl w:ilvl="7" w:tplc="6632279A">
      <w:numFmt w:val="bullet"/>
      <w:lvlText w:val="•"/>
      <w:lvlJc w:val="left"/>
      <w:pPr>
        <w:ind w:left="6928" w:hanging="339"/>
      </w:pPr>
      <w:rPr>
        <w:rFonts w:hint="default"/>
        <w:lang w:val="en-US" w:eastAsia="en-US" w:bidi="ar-SA"/>
      </w:rPr>
    </w:lvl>
    <w:lvl w:ilvl="8" w:tplc="A476ABAC">
      <w:numFmt w:val="bullet"/>
      <w:lvlText w:val="•"/>
      <w:lvlJc w:val="left"/>
      <w:pPr>
        <w:ind w:left="7701" w:hanging="339"/>
      </w:pPr>
      <w:rPr>
        <w:rFonts w:hint="default"/>
        <w:lang w:val="en-US" w:eastAsia="en-US" w:bidi="ar-SA"/>
      </w:rPr>
    </w:lvl>
  </w:abstractNum>
  <w:abstractNum w:abstractNumId="1" w15:restartNumberingAfterBreak="0">
    <w:nsid w:val="56C64333"/>
    <w:multiLevelType w:val="hybridMultilevel"/>
    <w:tmpl w:val="5718CE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F4B4E2F"/>
    <w:multiLevelType w:val="hybridMultilevel"/>
    <w:tmpl w:val="5A34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335932"/>
    <w:multiLevelType w:val="hybridMultilevel"/>
    <w:tmpl w:val="2084E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626993">
    <w:abstractNumId w:val="2"/>
  </w:num>
  <w:num w:numId="2" w16cid:durableId="609507013">
    <w:abstractNumId w:val="0"/>
  </w:num>
  <w:num w:numId="3" w16cid:durableId="1121144102">
    <w:abstractNumId w:val="3"/>
  </w:num>
  <w:num w:numId="4" w16cid:durableId="896861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61"/>
    <w:rsid w:val="00002642"/>
    <w:rsid w:val="00035B57"/>
    <w:rsid w:val="00042A23"/>
    <w:rsid w:val="00096084"/>
    <w:rsid w:val="000A306B"/>
    <w:rsid w:val="000A3D2F"/>
    <w:rsid w:val="00153D56"/>
    <w:rsid w:val="001C1814"/>
    <w:rsid w:val="002022EB"/>
    <w:rsid w:val="00216BE6"/>
    <w:rsid w:val="002203CC"/>
    <w:rsid w:val="00236855"/>
    <w:rsid w:val="0025066B"/>
    <w:rsid w:val="002A1EA7"/>
    <w:rsid w:val="002C3659"/>
    <w:rsid w:val="00316209"/>
    <w:rsid w:val="00354704"/>
    <w:rsid w:val="00363DDC"/>
    <w:rsid w:val="004E6F51"/>
    <w:rsid w:val="00521399"/>
    <w:rsid w:val="005320E6"/>
    <w:rsid w:val="00595E58"/>
    <w:rsid w:val="005B5AB3"/>
    <w:rsid w:val="005C3F24"/>
    <w:rsid w:val="00654AEA"/>
    <w:rsid w:val="00661076"/>
    <w:rsid w:val="006C1CEE"/>
    <w:rsid w:val="006F7D68"/>
    <w:rsid w:val="0077759A"/>
    <w:rsid w:val="007825BB"/>
    <w:rsid w:val="007909F0"/>
    <w:rsid w:val="007936B1"/>
    <w:rsid w:val="007A5BE8"/>
    <w:rsid w:val="00805C68"/>
    <w:rsid w:val="0086381A"/>
    <w:rsid w:val="00910357"/>
    <w:rsid w:val="00A11DD8"/>
    <w:rsid w:val="00A41616"/>
    <w:rsid w:val="00A70EE5"/>
    <w:rsid w:val="00AD4E04"/>
    <w:rsid w:val="00B04916"/>
    <w:rsid w:val="00B37EB3"/>
    <w:rsid w:val="00B610CE"/>
    <w:rsid w:val="00B623F2"/>
    <w:rsid w:val="00BB04E5"/>
    <w:rsid w:val="00BB05FE"/>
    <w:rsid w:val="00BD00FB"/>
    <w:rsid w:val="00C23B54"/>
    <w:rsid w:val="00C40B2B"/>
    <w:rsid w:val="00C75A88"/>
    <w:rsid w:val="00CB03F2"/>
    <w:rsid w:val="00CD1321"/>
    <w:rsid w:val="00D37A08"/>
    <w:rsid w:val="00D400B1"/>
    <w:rsid w:val="00D74A83"/>
    <w:rsid w:val="00D93E9D"/>
    <w:rsid w:val="00DA0E13"/>
    <w:rsid w:val="00DB72A2"/>
    <w:rsid w:val="00DC67F0"/>
    <w:rsid w:val="00E1769C"/>
    <w:rsid w:val="00E25361"/>
    <w:rsid w:val="00E365EA"/>
    <w:rsid w:val="00E549DD"/>
    <w:rsid w:val="00E70A67"/>
    <w:rsid w:val="00EC1634"/>
    <w:rsid w:val="00EE251D"/>
    <w:rsid w:val="00EF746B"/>
    <w:rsid w:val="00F241D8"/>
    <w:rsid w:val="00F47E76"/>
    <w:rsid w:val="00F67518"/>
    <w:rsid w:val="00F90770"/>
    <w:rsid w:val="78B9FC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CC3F2"/>
  <w15:chartTrackingRefBased/>
  <w15:docId w15:val="{AED6E6F8-C4BB-412C-9789-87D771B8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B2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A1EA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MAT-Header">
    <w:name w:val="AHMAT - Header"/>
    <w:basedOn w:val="Normal"/>
    <w:qFormat/>
    <w:rsid w:val="002A1EA7"/>
    <w:pPr>
      <w:ind w:left="-142"/>
    </w:pPr>
    <w:rPr>
      <w:rFonts w:ascii="Helvetica" w:hAnsi="Helvetica"/>
      <w:b/>
      <w:bCs/>
      <w:color w:val="1F3864" w:themeColor="accent1" w:themeShade="80"/>
      <w:sz w:val="16"/>
      <w:szCs w:val="16"/>
    </w:rPr>
  </w:style>
  <w:style w:type="paragraph" w:customStyle="1" w:styleId="AHMAT-PageHeader">
    <w:name w:val="AHMAT - Page Header"/>
    <w:next w:val="Heading1"/>
    <w:qFormat/>
    <w:rsid w:val="002A1EA7"/>
    <w:rPr>
      <w:rFonts w:ascii="Helvetica" w:hAnsi="Helvetica" w:cs="Helvetica"/>
      <w:b/>
      <w:bCs/>
      <w:color w:val="1F3864" w:themeColor="accent1" w:themeShade="80"/>
      <w:sz w:val="40"/>
      <w:szCs w:val="40"/>
    </w:rPr>
  </w:style>
  <w:style w:type="character" w:customStyle="1" w:styleId="Heading1Char">
    <w:name w:val="Heading 1 Char"/>
    <w:basedOn w:val="DefaultParagraphFont"/>
    <w:link w:val="Heading1"/>
    <w:uiPriority w:val="9"/>
    <w:rsid w:val="002A1EA7"/>
    <w:rPr>
      <w:rFonts w:asciiTheme="majorHAnsi" w:eastAsiaTheme="majorEastAsia" w:hAnsiTheme="majorHAnsi" w:cstheme="majorBidi"/>
      <w:color w:val="2F5496" w:themeColor="accent1" w:themeShade="BF"/>
      <w:sz w:val="32"/>
      <w:szCs w:val="32"/>
    </w:rPr>
  </w:style>
  <w:style w:type="paragraph" w:customStyle="1" w:styleId="AHMAT-Body">
    <w:name w:val="AHMAT - Body"/>
    <w:next w:val="Normal"/>
    <w:qFormat/>
    <w:rsid w:val="002A1EA7"/>
    <w:pPr>
      <w:spacing w:after="120" w:line="264" w:lineRule="auto"/>
    </w:pPr>
    <w:rPr>
      <w:rFonts w:ascii="Helvetica" w:eastAsia="Times New Roman" w:hAnsi="Helvetica" w:cs="Times New Roman"/>
      <w:color w:val="1F3864" w:themeColor="accent1" w:themeShade="80"/>
      <w:sz w:val="22"/>
      <w:szCs w:val="22"/>
      <w:lang w:eastAsia="en-GB"/>
    </w:rPr>
  </w:style>
  <w:style w:type="paragraph" w:styleId="Header">
    <w:name w:val="header"/>
    <w:basedOn w:val="Normal"/>
    <w:link w:val="HeaderChar"/>
    <w:uiPriority w:val="99"/>
    <w:unhideWhenUsed/>
    <w:rsid w:val="006F7D68"/>
    <w:pPr>
      <w:tabs>
        <w:tab w:val="center" w:pos="4513"/>
        <w:tab w:val="right" w:pos="9026"/>
      </w:tabs>
    </w:pPr>
  </w:style>
  <w:style w:type="character" w:customStyle="1" w:styleId="HeaderChar">
    <w:name w:val="Header Char"/>
    <w:basedOn w:val="DefaultParagraphFont"/>
    <w:link w:val="Header"/>
    <w:uiPriority w:val="99"/>
    <w:rsid w:val="006F7D68"/>
  </w:style>
  <w:style w:type="paragraph" w:styleId="Footer">
    <w:name w:val="footer"/>
    <w:basedOn w:val="Normal"/>
    <w:link w:val="FooterChar"/>
    <w:uiPriority w:val="99"/>
    <w:unhideWhenUsed/>
    <w:rsid w:val="006F7D68"/>
    <w:pPr>
      <w:tabs>
        <w:tab w:val="center" w:pos="4513"/>
        <w:tab w:val="right" w:pos="9026"/>
      </w:tabs>
    </w:pPr>
  </w:style>
  <w:style w:type="character" w:customStyle="1" w:styleId="FooterChar">
    <w:name w:val="Footer Char"/>
    <w:basedOn w:val="DefaultParagraphFont"/>
    <w:link w:val="Footer"/>
    <w:uiPriority w:val="99"/>
    <w:rsid w:val="006F7D68"/>
  </w:style>
  <w:style w:type="paragraph" w:styleId="ListParagraph">
    <w:name w:val="List Paragraph"/>
    <w:basedOn w:val="Normal"/>
    <w:uiPriority w:val="34"/>
    <w:qFormat/>
    <w:rsid w:val="00C40B2B"/>
    <w:pPr>
      <w:ind w:left="720"/>
      <w:contextualSpacing/>
    </w:pPr>
  </w:style>
  <w:style w:type="table" w:styleId="TableGrid">
    <w:name w:val="Table Grid"/>
    <w:basedOn w:val="TableNormal"/>
    <w:uiPriority w:val="39"/>
    <w:rsid w:val="00C40B2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es.co.uk/taxonomySearchResults.aspx?mode=browse&amp;parametrics=52108,52133,52136"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immons\Ashley%20Hill%20Multi%20Academy%20Trust\AHMAT%20Administration%20-%20Office%20Managers%20Shared%20Documents\Letterheads%20&amp;%20Templates\Letterhead%20AHMAT%20V2%20Mar%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d39ce99-629f-428f-b5d6-8645aba0d9bc">
      <UserInfo>
        <DisplayName>Wendy Simmons</DisplayName>
        <AccountId>103</AccountId>
        <AccountType/>
      </UserInfo>
      <UserInfo>
        <DisplayName>Knowl Hill  C of E Academy</DisplayName>
        <AccountId>300</AccountId>
        <AccountType/>
      </UserInfo>
      <UserInfo>
        <DisplayName>Debbie Gigg</DisplayName>
        <AccountId>22</AccountId>
        <AccountType/>
      </UserInfo>
      <UserInfo>
        <DisplayName>Sarah Dyer</DisplayName>
        <AccountId>168</AccountId>
        <AccountType/>
      </UserInfo>
    </SharedWithUsers>
    <TaxCatchAll xmlns="fd39ce99-629f-428f-b5d6-8645aba0d9bc" xsi:nil="true"/>
    <lcf76f155ced4ddcb4097134ff3c332f xmlns="8e641286-03ac-41af-bd6a-d441ea08995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FE5F64E155874D8AD721088DC91DB5" ma:contentTypeVersion="20" ma:contentTypeDescription="Create a new document." ma:contentTypeScope="" ma:versionID="f5a0ba2d19eb695ccc4e010c7a3a1421">
  <xsd:schema xmlns:xsd="http://www.w3.org/2001/XMLSchema" xmlns:xs="http://www.w3.org/2001/XMLSchema" xmlns:p="http://schemas.microsoft.com/office/2006/metadata/properties" xmlns:ns1="http://schemas.microsoft.com/sharepoint/v3" xmlns:ns2="8e641286-03ac-41af-bd6a-d441ea089951" xmlns:ns3="fd39ce99-629f-428f-b5d6-8645aba0d9bc" targetNamespace="http://schemas.microsoft.com/office/2006/metadata/properties" ma:root="true" ma:fieldsID="ac96517281aa243d8a5d7d9e2f4cdce6" ns1:_="" ns2:_="" ns3:_="">
    <xsd:import namespace="http://schemas.microsoft.com/sharepoint/v3"/>
    <xsd:import namespace="8e641286-03ac-41af-bd6a-d441ea089951"/>
    <xsd:import namespace="fd39ce99-629f-428f-b5d6-8645aba0d9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41286-03ac-41af-bd6a-d441ea089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6a3b9e8-4cdf-4a5a-a455-1ad79ea9e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9ce99-629f-428f-b5d6-8645aba0d9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03c89e-ec91-4013-bd99-69189e2cff7a}" ma:internalName="TaxCatchAll" ma:showField="CatchAllData" ma:web="fd39ce99-629f-428f-b5d6-8645aba0d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44737-BD8C-4926-87B1-4C784C878337}">
  <ds:schemaRefs>
    <ds:schemaRef ds:uri="http://schemas.microsoft.com/sharepoint/v3/contenttype/forms"/>
  </ds:schemaRefs>
</ds:datastoreItem>
</file>

<file path=customXml/itemProps2.xml><?xml version="1.0" encoding="utf-8"?>
<ds:datastoreItem xmlns:ds="http://schemas.openxmlformats.org/officeDocument/2006/customXml" ds:itemID="{A44A39A0-9137-43FD-8CB3-EC3558400A3E}">
  <ds:schemaRefs>
    <ds:schemaRef ds:uri="http://schemas.microsoft.com/office/2006/metadata/properties"/>
    <ds:schemaRef ds:uri="http://schemas.microsoft.com/office/infopath/2007/PartnerControls"/>
    <ds:schemaRef ds:uri="fd39ce99-629f-428f-b5d6-8645aba0d9bc"/>
    <ds:schemaRef ds:uri="8e641286-03ac-41af-bd6a-d441ea089951"/>
    <ds:schemaRef ds:uri="http://schemas.microsoft.com/sharepoint/v3"/>
  </ds:schemaRefs>
</ds:datastoreItem>
</file>

<file path=customXml/itemProps3.xml><?xml version="1.0" encoding="utf-8"?>
<ds:datastoreItem xmlns:ds="http://schemas.openxmlformats.org/officeDocument/2006/customXml" ds:itemID="{4527EB5D-CEA9-46AE-B32C-7D1EC0ABD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641286-03ac-41af-bd6a-d441ea089951"/>
    <ds:schemaRef ds:uri="fd39ce99-629f-428f-b5d6-8645aba0d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AHMAT V2 Mar 24</Template>
  <TotalTime>11</TotalTime>
  <Pages>5</Pages>
  <Words>1628</Words>
  <Characters>9283</Characters>
  <Application>Microsoft Office Word</Application>
  <DocSecurity>0</DocSecurity>
  <Lines>77</Lines>
  <Paragraphs>21</Paragraphs>
  <ScaleCrop>false</ScaleCrop>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Simmons</dc:creator>
  <cp:keywords/>
  <dc:description/>
  <cp:lastModifiedBy>Sarah Dyer</cp:lastModifiedBy>
  <cp:revision>9</cp:revision>
  <dcterms:created xsi:type="dcterms:W3CDTF">2025-04-23T14:15:00Z</dcterms:created>
  <dcterms:modified xsi:type="dcterms:W3CDTF">2025-04-23T14:25:00Z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0x010100E7FE5F64E155874D8AD721088DC91DB5</vt:lpwstr>
  </property>
  <property fmtid="{D5CDD505-2E9C-101B-9397-08002B2CF9AE}" pid="3" name="MediaServiceImageTags">
    <vt:lpwstr/>
  </property>
</Properties>
</file>