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8F3AF" w14:textId="661BFA96" w:rsidR="007172E4" w:rsidRDefault="00C9304D">
      <w:pPr>
        <w:shd w:val="clear" w:color="auto" w:fill="1F3864"/>
        <w:spacing w:before="160"/>
      </w:pPr>
      <w:r>
        <w:rPr>
          <w:rFonts w:ascii="Arial" w:eastAsia="Arial" w:hAnsi="Arial" w:cs="Arial"/>
          <w:b/>
          <w:bCs/>
          <w:color w:val="FFFFFF"/>
          <w:sz w:val="52"/>
          <w:szCs w:val="52"/>
        </w:rPr>
        <w:t xml:space="preserve">Assistant </w:t>
      </w:r>
      <w:r w:rsidR="00C21A07">
        <w:rPr>
          <w:rFonts w:ascii="Arial" w:eastAsia="Arial" w:hAnsi="Arial" w:cs="Arial"/>
          <w:b/>
          <w:bCs/>
          <w:color w:val="FFFFFF"/>
          <w:sz w:val="52"/>
          <w:szCs w:val="52"/>
        </w:rPr>
        <w:t>Head</w:t>
      </w:r>
    </w:p>
    <w:p w14:paraId="5CD8F3B0" w14:textId="77777777" w:rsidR="007172E4" w:rsidRDefault="00C9304D">
      <w:pPr>
        <w:shd w:val="clear" w:color="auto" w:fill="1F3864"/>
      </w:pPr>
      <w:r>
        <w:rPr>
          <w:rFonts w:ascii="Arial" w:eastAsia="Arial" w:hAnsi="Arial" w:cs="Arial"/>
          <w:b/>
          <w:bCs/>
          <w:color w:val="FFFFFF"/>
          <w:sz w:val="52"/>
          <w:szCs w:val="52"/>
        </w:rPr>
        <w:t>Teaching and Learning</w:t>
      </w:r>
    </w:p>
    <w:p w14:paraId="5CD8F3B1" w14:textId="77777777" w:rsidR="007172E4" w:rsidRDefault="00C9304D">
      <w:pPr>
        <w:shd w:val="clear" w:color="auto" w:fill="2E75B6"/>
        <w:ind w:left="120"/>
      </w:pPr>
      <w:r>
        <w:rPr>
          <w:rFonts w:ascii="Arial" w:eastAsia="Arial" w:hAnsi="Arial" w:cs="Arial"/>
          <w:color w:val="D6E9F8"/>
          <w:sz w:val="24"/>
          <w:szCs w:val="24"/>
        </w:rPr>
        <w:t xml:space="preserve">Job </w:t>
      </w:r>
      <w:proofErr w:type="gramStart"/>
      <w:r>
        <w:rPr>
          <w:rFonts w:ascii="Arial" w:eastAsia="Arial" w:hAnsi="Arial" w:cs="Arial"/>
          <w:color w:val="D6E9F8"/>
          <w:sz w:val="24"/>
          <w:szCs w:val="24"/>
        </w:rPr>
        <w:t>Description  |</w:t>
      </w:r>
      <w:proofErr w:type="gramEnd"/>
      <w:r>
        <w:rPr>
          <w:rFonts w:ascii="Arial" w:eastAsia="Arial" w:hAnsi="Arial" w:cs="Arial"/>
          <w:color w:val="D6E9F8"/>
          <w:sz w:val="24"/>
          <w:szCs w:val="24"/>
        </w:rPr>
        <w:t xml:space="preserve">  </w:t>
      </w:r>
      <w:proofErr w:type="spellStart"/>
      <w:r>
        <w:rPr>
          <w:rFonts w:ascii="Arial" w:eastAsia="Arial" w:hAnsi="Arial" w:cs="Arial"/>
          <w:color w:val="D6E9F8"/>
          <w:sz w:val="24"/>
          <w:szCs w:val="24"/>
        </w:rPr>
        <w:t>Hartmore</w:t>
      </w:r>
      <w:proofErr w:type="spellEnd"/>
      <w:r>
        <w:rPr>
          <w:rFonts w:ascii="Arial" w:eastAsia="Arial" w:hAnsi="Arial" w:cs="Arial"/>
          <w:color w:val="D6E9F8"/>
          <w:sz w:val="24"/>
          <w:szCs w:val="24"/>
        </w:rPr>
        <w:t xml:space="preserve"> School</w:t>
      </w:r>
    </w:p>
    <w:p w14:paraId="5CD8F3B2" w14:textId="77777777" w:rsidR="007172E4" w:rsidRDefault="007172E4">
      <w:pPr>
        <w:spacing w:before="12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226"/>
      </w:tblGrid>
      <w:tr w:rsidR="007172E4" w14:paraId="5CD8F3B5" w14:textId="77777777">
        <w:tc>
          <w:tcPr>
            <w:tcW w:w="2800" w:type="dxa"/>
            <w:tcBorders>
              <w:top w:val="single" w:sz="4" w:space="0" w:color="CCCCCC"/>
              <w:left w:val="single" w:sz="4" w:space="0" w:color="CCCCCC"/>
              <w:bottom w:val="single" w:sz="4" w:space="0" w:color="CCCCCC"/>
              <w:right w:val="single" w:sz="4" w:space="0" w:color="CCCCCC"/>
            </w:tcBorders>
            <w:shd w:val="clear" w:color="auto" w:fill="D6E9F8"/>
            <w:tcMar>
              <w:top w:w="80" w:type="dxa"/>
              <w:left w:w="120" w:type="dxa"/>
              <w:bottom w:w="80" w:type="dxa"/>
              <w:right w:w="120" w:type="dxa"/>
            </w:tcMar>
          </w:tcPr>
          <w:p w14:paraId="5CD8F3B3" w14:textId="77777777" w:rsidR="007172E4" w:rsidRDefault="00C9304D">
            <w:r>
              <w:rPr>
                <w:rFonts w:ascii="Arial" w:eastAsia="Arial" w:hAnsi="Arial" w:cs="Arial"/>
                <w:b/>
                <w:bCs/>
                <w:color w:val="1F3864"/>
              </w:rPr>
              <w:t>Reports To</w:t>
            </w:r>
          </w:p>
        </w:tc>
        <w:tc>
          <w:tcPr>
            <w:tcW w:w="62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3B4" w14:textId="1192B19B" w:rsidR="007172E4" w:rsidRDefault="00C9304D">
            <w:r>
              <w:rPr>
                <w:rFonts w:ascii="Arial" w:eastAsia="Arial" w:hAnsi="Arial" w:cs="Arial"/>
                <w:color w:val="222222"/>
              </w:rPr>
              <w:t>Executive Head</w:t>
            </w:r>
          </w:p>
        </w:tc>
      </w:tr>
      <w:tr w:rsidR="007172E4" w14:paraId="5CD8F3B8" w14:textId="77777777">
        <w:tc>
          <w:tcPr>
            <w:tcW w:w="2800" w:type="dxa"/>
            <w:tcBorders>
              <w:top w:val="single" w:sz="4" w:space="0" w:color="CCCCCC"/>
              <w:left w:val="single" w:sz="4" w:space="0" w:color="CCCCCC"/>
              <w:bottom w:val="single" w:sz="4" w:space="0" w:color="CCCCCC"/>
              <w:right w:val="single" w:sz="4" w:space="0" w:color="CCCCCC"/>
            </w:tcBorders>
            <w:shd w:val="clear" w:color="auto" w:fill="D6E9F8"/>
            <w:tcMar>
              <w:top w:w="80" w:type="dxa"/>
              <w:left w:w="120" w:type="dxa"/>
              <w:bottom w:w="80" w:type="dxa"/>
              <w:right w:w="120" w:type="dxa"/>
            </w:tcMar>
          </w:tcPr>
          <w:p w14:paraId="5CD8F3B6" w14:textId="77777777" w:rsidR="007172E4" w:rsidRDefault="00C9304D">
            <w:r>
              <w:rPr>
                <w:rFonts w:ascii="Arial" w:eastAsia="Arial" w:hAnsi="Arial" w:cs="Arial"/>
                <w:b/>
                <w:bCs/>
                <w:color w:val="1F3864"/>
              </w:rPr>
              <w:t>Responsible For</w:t>
            </w:r>
          </w:p>
        </w:tc>
        <w:tc>
          <w:tcPr>
            <w:tcW w:w="62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3B7" w14:textId="77777777" w:rsidR="007172E4" w:rsidRDefault="00C9304D">
            <w:r>
              <w:rPr>
                <w:rFonts w:ascii="Arial" w:eastAsia="Arial" w:hAnsi="Arial" w:cs="Arial"/>
                <w:color w:val="222222"/>
              </w:rPr>
              <w:t>Subject Leaders (direct line management); professional development of all teaching and support staff across the school</w:t>
            </w:r>
          </w:p>
        </w:tc>
      </w:tr>
      <w:tr w:rsidR="007172E4" w14:paraId="5CD8F3BB" w14:textId="77777777">
        <w:tc>
          <w:tcPr>
            <w:tcW w:w="2800" w:type="dxa"/>
            <w:tcBorders>
              <w:top w:val="single" w:sz="4" w:space="0" w:color="CCCCCC"/>
              <w:left w:val="single" w:sz="4" w:space="0" w:color="CCCCCC"/>
              <w:bottom w:val="single" w:sz="4" w:space="0" w:color="CCCCCC"/>
              <w:right w:val="single" w:sz="4" w:space="0" w:color="CCCCCC"/>
            </w:tcBorders>
            <w:shd w:val="clear" w:color="auto" w:fill="D6E9F8"/>
            <w:tcMar>
              <w:top w:w="80" w:type="dxa"/>
              <w:left w:w="120" w:type="dxa"/>
              <w:bottom w:w="80" w:type="dxa"/>
              <w:right w:w="120" w:type="dxa"/>
            </w:tcMar>
          </w:tcPr>
          <w:p w14:paraId="5CD8F3B9" w14:textId="77777777" w:rsidR="007172E4" w:rsidRDefault="00C9304D">
            <w:r>
              <w:rPr>
                <w:rFonts w:ascii="Arial" w:eastAsia="Arial" w:hAnsi="Arial" w:cs="Arial"/>
                <w:b/>
                <w:bCs/>
                <w:color w:val="1F3864"/>
              </w:rPr>
              <w:t>Provisions</w:t>
            </w:r>
          </w:p>
        </w:tc>
        <w:tc>
          <w:tcPr>
            <w:tcW w:w="62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3BA" w14:textId="095BC27D" w:rsidR="007172E4" w:rsidRDefault="00C9304D">
            <w:r>
              <w:rPr>
                <w:rFonts w:ascii="Arial" w:eastAsia="Arial" w:hAnsi="Arial" w:cs="Arial"/>
                <w:color w:val="222222"/>
              </w:rPr>
              <w:t>Primary, Secondary</w:t>
            </w:r>
            <w:r w:rsidR="00385C66">
              <w:rPr>
                <w:rFonts w:ascii="Arial" w:eastAsia="Arial" w:hAnsi="Arial" w:cs="Arial"/>
                <w:color w:val="222222"/>
              </w:rPr>
              <w:t xml:space="preserve">, </w:t>
            </w:r>
            <w:r>
              <w:rPr>
                <w:rFonts w:ascii="Arial" w:eastAsia="Arial" w:hAnsi="Arial" w:cs="Arial"/>
                <w:color w:val="222222"/>
              </w:rPr>
              <w:t>Post-16</w:t>
            </w:r>
            <w:r w:rsidR="00ED00A9">
              <w:rPr>
                <w:rFonts w:ascii="Arial" w:eastAsia="Arial" w:hAnsi="Arial" w:cs="Arial"/>
                <w:color w:val="222222"/>
              </w:rPr>
              <w:t xml:space="preserve"> and Gateway</w:t>
            </w:r>
            <w:r>
              <w:rPr>
                <w:rFonts w:ascii="Arial" w:eastAsia="Arial" w:hAnsi="Arial" w:cs="Arial"/>
                <w:color w:val="222222"/>
              </w:rPr>
              <w:t xml:space="preserve"> provision across all </w:t>
            </w:r>
            <w:proofErr w:type="spellStart"/>
            <w:r>
              <w:rPr>
                <w:rFonts w:ascii="Arial" w:eastAsia="Arial" w:hAnsi="Arial" w:cs="Arial"/>
                <w:color w:val="222222"/>
              </w:rPr>
              <w:t>Hartmore</w:t>
            </w:r>
            <w:proofErr w:type="spellEnd"/>
            <w:r>
              <w:rPr>
                <w:rFonts w:ascii="Arial" w:eastAsia="Arial" w:hAnsi="Arial" w:cs="Arial"/>
                <w:color w:val="222222"/>
              </w:rPr>
              <w:t xml:space="preserve"> School sites</w:t>
            </w:r>
          </w:p>
        </w:tc>
      </w:tr>
      <w:tr w:rsidR="007172E4" w14:paraId="5CD8F3BE" w14:textId="77777777">
        <w:tc>
          <w:tcPr>
            <w:tcW w:w="2800" w:type="dxa"/>
            <w:tcBorders>
              <w:top w:val="single" w:sz="4" w:space="0" w:color="CCCCCC"/>
              <w:left w:val="single" w:sz="4" w:space="0" w:color="CCCCCC"/>
              <w:bottom w:val="single" w:sz="4" w:space="0" w:color="CCCCCC"/>
              <w:right w:val="single" w:sz="4" w:space="0" w:color="CCCCCC"/>
            </w:tcBorders>
            <w:shd w:val="clear" w:color="auto" w:fill="D6E9F8"/>
            <w:tcMar>
              <w:top w:w="80" w:type="dxa"/>
              <w:left w:w="120" w:type="dxa"/>
              <w:bottom w:w="80" w:type="dxa"/>
              <w:right w:w="120" w:type="dxa"/>
            </w:tcMar>
          </w:tcPr>
          <w:p w14:paraId="5CD8F3BC" w14:textId="77777777" w:rsidR="007172E4" w:rsidRDefault="00C9304D">
            <w:r>
              <w:rPr>
                <w:rFonts w:ascii="Arial" w:eastAsia="Arial" w:hAnsi="Arial" w:cs="Arial"/>
                <w:b/>
                <w:bCs/>
                <w:color w:val="1F3864"/>
              </w:rPr>
              <w:t>Salary</w:t>
            </w:r>
          </w:p>
        </w:tc>
        <w:tc>
          <w:tcPr>
            <w:tcW w:w="62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3BD" w14:textId="77777777" w:rsidR="007172E4" w:rsidRDefault="00C9304D">
            <w:r>
              <w:rPr>
                <w:rFonts w:ascii="Arial" w:eastAsia="Arial" w:hAnsi="Arial" w:cs="Arial"/>
                <w:color w:val="222222"/>
              </w:rPr>
              <w:t>£55,000 – £65,000 per annum (Leadership Pay Scale)</w:t>
            </w:r>
          </w:p>
        </w:tc>
      </w:tr>
      <w:tr w:rsidR="007172E4" w14:paraId="5CD8F3C1" w14:textId="77777777">
        <w:tc>
          <w:tcPr>
            <w:tcW w:w="2800" w:type="dxa"/>
            <w:tcBorders>
              <w:top w:val="single" w:sz="4" w:space="0" w:color="CCCCCC"/>
              <w:left w:val="single" w:sz="4" w:space="0" w:color="CCCCCC"/>
              <w:bottom w:val="single" w:sz="4" w:space="0" w:color="CCCCCC"/>
              <w:right w:val="single" w:sz="4" w:space="0" w:color="CCCCCC"/>
            </w:tcBorders>
            <w:shd w:val="clear" w:color="auto" w:fill="D6E9F8"/>
            <w:tcMar>
              <w:top w:w="80" w:type="dxa"/>
              <w:left w:w="120" w:type="dxa"/>
              <w:bottom w:w="80" w:type="dxa"/>
              <w:right w:w="120" w:type="dxa"/>
            </w:tcMar>
          </w:tcPr>
          <w:p w14:paraId="5CD8F3BF" w14:textId="77777777" w:rsidR="007172E4" w:rsidRDefault="00C9304D">
            <w:r>
              <w:rPr>
                <w:rFonts w:ascii="Arial" w:eastAsia="Arial" w:hAnsi="Arial" w:cs="Arial"/>
                <w:b/>
                <w:bCs/>
                <w:color w:val="1F3864"/>
              </w:rPr>
              <w:t>Contract</w:t>
            </w:r>
          </w:p>
        </w:tc>
        <w:tc>
          <w:tcPr>
            <w:tcW w:w="62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3C0" w14:textId="77777777" w:rsidR="007172E4" w:rsidRDefault="00C9304D">
            <w:r>
              <w:rPr>
                <w:rFonts w:ascii="Arial" w:eastAsia="Arial" w:hAnsi="Arial" w:cs="Arial"/>
                <w:color w:val="222222"/>
              </w:rPr>
              <w:t>Permanent, Full Time</w:t>
            </w:r>
          </w:p>
        </w:tc>
      </w:tr>
      <w:tr w:rsidR="007172E4" w14:paraId="5CD8F3C4" w14:textId="77777777">
        <w:tc>
          <w:tcPr>
            <w:tcW w:w="2800" w:type="dxa"/>
            <w:tcBorders>
              <w:top w:val="single" w:sz="4" w:space="0" w:color="CCCCCC"/>
              <w:left w:val="single" w:sz="4" w:space="0" w:color="CCCCCC"/>
              <w:bottom w:val="single" w:sz="4" w:space="0" w:color="CCCCCC"/>
              <w:right w:val="single" w:sz="4" w:space="0" w:color="CCCCCC"/>
            </w:tcBorders>
            <w:shd w:val="clear" w:color="auto" w:fill="D6E9F8"/>
            <w:tcMar>
              <w:top w:w="80" w:type="dxa"/>
              <w:left w:w="120" w:type="dxa"/>
              <w:bottom w:w="80" w:type="dxa"/>
              <w:right w:w="120" w:type="dxa"/>
            </w:tcMar>
          </w:tcPr>
          <w:p w14:paraId="5CD8F3C2" w14:textId="77777777" w:rsidR="007172E4" w:rsidRDefault="00C9304D">
            <w:r>
              <w:rPr>
                <w:rFonts w:ascii="Arial" w:eastAsia="Arial" w:hAnsi="Arial" w:cs="Arial"/>
                <w:b/>
                <w:bCs/>
                <w:color w:val="1F3864"/>
              </w:rPr>
              <w:t>Working Pattern</w:t>
            </w:r>
          </w:p>
        </w:tc>
        <w:tc>
          <w:tcPr>
            <w:tcW w:w="62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3C3" w14:textId="77777777" w:rsidR="007172E4" w:rsidRDefault="00C9304D">
            <w:r>
              <w:rPr>
                <w:rFonts w:ascii="Arial" w:eastAsia="Arial" w:hAnsi="Arial" w:cs="Arial"/>
                <w:color w:val="222222"/>
              </w:rPr>
              <w:t>Term-time (39 weeks per year, including INSET days). Salary paid in equal monthly instalments across the year.</w:t>
            </w:r>
          </w:p>
        </w:tc>
      </w:tr>
      <w:tr w:rsidR="007172E4" w14:paraId="5CD8F3C7" w14:textId="77777777">
        <w:tc>
          <w:tcPr>
            <w:tcW w:w="2800" w:type="dxa"/>
            <w:tcBorders>
              <w:top w:val="single" w:sz="4" w:space="0" w:color="CCCCCC"/>
              <w:left w:val="single" w:sz="4" w:space="0" w:color="CCCCCC"/>
              <w:bottom w:val="single" w:sz="4" w:space="0" w:color="CCCCCC"/>
              <w:right w:val="single" w:sz="4" w:space="0" w:color="CCCCCC"/>
            </w:tcBorders>
            <w:shd w:val="clear" w:color="auto" w:fill="D6E9F8"/>
            <w:tcMar>
              <w:top w:w="80" w:type="dxa"/>
              <w:left w:w="120" w:type="dxa"/>
              <w:bottom w:w="80" w:type="dxa"/>
              <w:right w:w="120" w:type="dxa"/>
            </w:tcMar>
          </w:tcPr>
          <w:p w14:paraId="5CD8F3C5" w14:textId="77777777" w:rsidR="007172E4" w:rsidRDefault="00C9304D">
            <w:r>
              <w:rPr>
                <w:rFonts w:ascii="Arial" w:eastAsia="Arial" w:hAnsi="Arial" w:cs="Arial"/>
                <w:b/>
                <w:bCs/>
                <w:color w:val="1F3864"/>
              </w:rPr>
              <w:t>Working Hours</w:t>
            </w:r>
          </w:p>
        </w:tc>
        <w:tc>
          <w:tcPr>
            <w:tcW w:w="62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3C6" w14:textId="77777777" w:rsidR="007172E4" w:rsidRDefault="00C9304D">
            <w:r>
              <w:rPr>
                <w:rFonts w:ascii="Arial" w:eastAsia="Arial" w:hAnsi="Arial" w:cs="Arial"/>
                <w:color w:val="222222"/>
              </w:rPr>
              <w:t>Full time - plus such reasonable additional hours as are necessary to fulfil the responsibilities of the post.</w:t>
            </w:r>
          </w:p>
        </w:tc>
      </w:tr>
      <w:tr w:rsidR="007172E4" w14:paraId="5CD8F3CA" w14:textId="77777777">
        <w:tc>
          <w:tcPr>
            <w:tcW w:w="2800" w:type="dxa"/>
            <w:tcBorders>
              <w:top w:val="single" w:sz="4" w:space="0" w:color="CCCCCC"/>
              <w:left w:val="single" w:sz="4" w:space="0" w:color="CCCCCC"/>
              <w:bottom w:val="single" w:sz="4" w:space="0" w:color="CCCCCC"/>
              <w:right w:val="single" w:sz="4" w:space="0" w:color="CCCCCC"/>
            </w:tcBorders>
            <w:shd w:val="clear" w:color="auto" w:fill="D6E9F8"/>
            <w:tcMar>
              <w:top w:w="80" w:type="dxa"/>
              <w:left w:w="120" w:type="dxa"/>
              <w:bottom w:w="80" w:type="dxa"/>
              <w:right w:w="120" w:type="dxa"/>
            </w:tcMar>
          </w:tcPr>
          <w:p w14:paraId="5CD8F3C8" w14:textId="77777777" w:rsidR="007172E4" w:rsidRDefault="00C9304D">
            <w:r>
              <w:rPr>
                <w:rFonts w:ascii="Arial" w:eastAsia="Arial" w:hAnsi="Arial" w:cs="Arial"/>
                <w:b/>
                <w:bCs/>
                <w:color w:val="1F3864"/>
              </w:rPr>
              <w:t>Start Date</w:t>
            </w:r>
          </w:p>
        </w:tc>
        <w:tc>
          <w:tcPr>
            <w:tcW w:w="62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3C9" w14:textId="2191029D" w:rsidR="007172E4" w:rsidRDefault="008B2C72">
            <w:r>
              <w:rPr>
                <w:rFonts w:ascii="Arial" w:eastAsia="Arial" w:hAnsi="Arial" w:cs="Arial"/>
                <w:color w:val="222222"/>
              </w:rPr>
              <w:t xml:space="preserve">As soon as possible </w:t>
            </w:r>
            <w:r w:rsidR="007D1499">
              <w:rPr>
                <w:rFonts w:ascii="Arial" w:eastAsia="Arial" w:hAnsi="Arial" w:cs="Arial"/>
                <w:color w:val="222222"/>
              </w:rPr>
              <w:t>(up to February 2027 for the right candidate)</w:t>
            </w:r>
          </w:p>
        </w:tc>
      </w:tr>
      <w:tr w:rsidR="007172E4" w14:paraId="5CD8F3CD" w14:textId="77777777">
        <w:tc>
          <w:tcPr>
            <w:tcW w:w="2800" w:type="dxa"/>
            <w:tcBorders>
              <w:top w:val="single" w:sz="4" w:space="0" w:color="CCCCCC"/>
              <w:left w:val="single" w:sz="4" w:space="0" w:color="CCCCCC"/>
              <w:bottom w:val="single" w:sz="4" w:space="0" w:color="CCCCCC"/>
              <w:right w:val="single" w:sz="4" w:space="0" w:color="CCCCCC"/>
            </w:tcBorders>
            <w:shd w:val="clear" w:color="auto" w:fill="D6E9F8"/>
            <w:tcMar>
              <w:top w:w="80" w:type="dxa"/>
              <w:left w:w="120" w:type="dxa"/>
              <w:bottom w:w="80" w:type="dxa"/>
              <w:right w:w="120" w:type="dxa"/>
            </w:tcMar>
          </w:tcPr>
          <w:p w14:paraId="5CD8F3CB" w14:textId="77777777" w:rsidR="007172E4" w:rsidRDefault="00C9304D">
            <w:r>
              <w:rPr>
                <w:rFonts w:ascii="Arial" w:eastAsia="Arial" w:hAnsi="Arial" w:cs="Arial"/>
                <w:b/>
                <w:bCs/>
                <w:color w:val="1F3864"/>
              </w:rPr>
              <w:t>Closing Date</w:t>
            </w:r>
          </w:p>
        </w:tc>
        <w:tc>
          <w:tcPr>
            <w:tcW w:w="62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3CC" w14:textId="77777777" w:rsidR="007172E4" w:rsidRDefault="00C9304D">
            <w:r>
              <w:rPr>
                <w:rFonts w:ascii="Arial" w:eastAsia="Arial" w:hAnsi="Arial" w:cs="Arial"/>
                <w:color w:val="222222"/>
              </w:rPr>
              <w:t>Friday 4 September 2026</w:t>
            </w:r>
          </w:p>
        </w:tc>
      </w:tr>
      <w:tr w:rsidR="007172E4" w14:paraId="5CD8F3D0" w14:textId="77777777">
        <w:tc>
          <w:tcPr>
            <w:tcW w:w="2800" w:type="dxa"/>
            <w:tcBorders>
              <w:top w:val="single" w:sz="4" w:space="0" w:color="CCCCCC"/>
              <w:left w:val="single" w:sz="4" w:space="0" w:color="CCCCCC"/>
              <w:bottom w:val="single" w:sz="4" w:space="0" w:color="CCCCCC"/>
              <w:right w:val="single" w:sz="4" w:space="0" w:color="CCCCCC"/>
            </w:tcBorders>
            <w:shd w:val="clear" w:color="auto" w:fill="D6E9F8"/>
            <w:tcMar>
              <w:top w:w="80" w:type="dxa"/>
              <w:left w:w="120" w:type="dxa"/>
              <w:bottom w:w="80" w:type="dxa"/>
              <w:right w:w="120" w:type="dxa"/>
            </w:tcMar>
          </w:tcPr>
          <w:p w14:paraId="5CD8F3CE" w14:textId="77777777" w:rsidR="007172E4" w:rsidRDefault="00C9304D">
            <w:r>
              <w:rPr>
                <w:rFonts w:ascii="Arial" w:eastAsia="Arial" w:hAnsi="Arial" w:cs="Arial"/>
                <w:b/>
                <w:bCs/>
                <w:color w:val="1F3864"/>
              </w:rPr>
              <w:t>DBS Requirement</w:t>
            </w:r>
          </w:p>
        </w:tc>
        <w:tc>
          <w:tcPr>
            <w:tcW w:w="62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3CF" w14:textId="77777777" w:rsidR="007172E4" w:rsidRDefault="00C9304D">
            <w:r>
              <w:rPr>
                <w:rFonts w:ascii="Arial" w:eastAsia="Arial" w:hAnsi="Arial" w:cs="Arial"/>
                <w:color w:val="222222"/>
              </w:rPr>
              <w:t>Enhanced DBS with Children's Barred List check. This post is exempt from the Rehabilitation of Offenders Act 1974.</w:t>
            </w:r>
          </w:p>
        </w:tc>
      </w:tr>
      <w:tr w:rsidR="007172E4" w14:paraId="5CD8F3D3" w14:textId="77777777">
        <w:tc>
          <w:tcPr>
            <w:tcW w:w="2800" w:type="dxa"/>
            <w:tcBorders>
              <w:top w:val="single" w:sz="4" w:space="0" w:color="CCCCCC"/>
              <w:left w:val="single" w:sz="4" w:space="0" w:color="CCCCCC"/>
              <w:bottom w:val="single" w:sz="4" w:space="0" w:color="CCCCCC"/>
              <w:right w:val="single" w:sz="4" w:space="0" w:color="CCCCCC"/>
            </w:tcBorders>
            <w:shd w:val="clear" w:color="auto" w:fill="D6E9F8"/>
            <w:tcMar>
              <w:top w:w="80" w:type="dxa"/>
              <w:left w:w="120" w:type="dxa"/>
              <w:bottom w:w="80" w:type="dxa"/>
              <w:right w:w="120" w:type="dxa"/>
            </w:tcMar>
          </w:tcPr>
          <w:p w14:paraId="5CD8F3D1" w14:textId="77777777" w:rsidR="007172E4" w:rsidRDefault="00C9304D">
            <w:r>
              <w:rPr>
                <w:rFonts w:ascii="Arial" w:eastAsia="Arial" w:hAnsi="Arial" w:cs="Arial"/>
                <w:b/>
                <w:bCs/>
                <w:color w:val="1F3864"/>
              </w:rPr>
              <w:t>Safeguarding</w:t>
            </w:r>
          </w:p>
        </w:tc>
        <w:tc>
          <w:tcPr>
            <w:tcW w:w="62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3D2" w14:textId="77777777" w:rsidR="007172E4" w:rsidRDefault="00C9304D">
            <w:r>
              <w:rPr>
                <w:rFonts w:ascii="Arial" w:eastAsia="Arial" w:hAnsi="Arial" w:cs="Arial"/>
                <w:color w:val="222222"/>
              </w:rPr>
              <w:t xml:space="preserve">All staff at </w:t>
            </w:r>
            <w:proofErr w:type="spellStart"/>
            <w:r>
              <w:rPr>
                <w:rFonts w:ascii="Arial" w:eastAsia="Arial" w:hAnsi="Arial" w:cs="Arial"/>
                <w:color w:val="222222"/>
              </w:rPr>
              <w:t>Hartmore</w:t>
            </w:r>
            <w:proofErr w:type="spellEnd"/>
            <w:r>
              <w:rPr>
                <w:rFonts w:ascii="Arial" w:eastAsia="Arial" w:hAnsi="Arial" w:cs="Arial"/>
                <w:color w:val="222222"/>
              </w:rPr>
              <w:t xml:space="preserve"> School are required to promote and safeguard the welfare of children and young people. This post is subject to the statutory requirements of safeguarding legislation.</w:t>
            </w:r>
          </w:p>
        </w:tc>
      </w:tr>
      <w:tr w:rsidR="007172E4" w14:paraId="5CD8F3D6" w14:textId="77777777">
        <w:tc>
          <w:tcPr>
            <w:tcW w:w="2800" w:type="dxa"/>
            <w:tcBorders>
              <w:top w:val="single" w:sz="4" w:space="0" w:color="CCCCCC"/>
              <w:left w:val="single" w:sz="4" w:space="0" w:color="CCCCCC"/>
              <w:bottom w:val="single" w:sz="4" w:space="0" w:color="CCCCCC"/>
              <w:right w:val="single" w:sz="4" w:space="0" w:color="CCCCCC"/>
            </w:tcBorders>
            <w:shd w:val="clear" w:color="auto" w:fill="D6E9F8"/>
            <w:tcMar>
              <w:top w:w="80" w:type="dxa"/>
              <w:left w:w="120" w:type="dxa"/>
              <w:bottom w:w="80" w:type="dxa"/>
              <w:right w:w="120" w:type="dxa"/>
            </w:tcMar>
          </w:tcPr>
          <w:p w14:paraId="5CD8F3D4" w14:textId="77777777" w:rsidR="007172E4" w:rsidRDefault="00C9304D">
            <w:r>
              <w:rPr>
                <w:rFonts w:ascii="Arial" w:eastAsia="Arial" w:hAnsi="Arial" w:cs="Arial"/>
                <w:b/>
                <w:bCs/>
                <w:color w:val="1F3864"/>
              </w:rPr>
              <w:t>SEND</w:t>
            </w:r>
          </w:p>
        </w:tc>
        <w:tc>
          <w:tcPr>
            <w:tcW w:w="62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3D5" w14:textId="77777777" w:rsidR="007172E4" w:rsidRDefault="00C9304D">
            <w:r>
              <w:rPr>
                <w:rFonts w:ascii="Arial" w:eastAsia="Arial" w:hAnsi="Arial" w:cs="Arial"/>
                <w:color w:val="222222"/>
              </w:rPr>
              <w:t>This post involves working with pupils with complex SEND and Social, Emotional and Mental Health (SEMH) needs. A commitment to inclusive education and the safeguarding of all pupils is essential.</w:t>
            </w:r>
          </w:p>
        </w:tc>
      </w:tr>
    </w:tbl>
    <w:p w14:paraId="5CD8F3D7" w14:textId="77777777" w:rsidR="007172E4" w:rsidRDefault="00C9304D">
      <w:pPr>
        <w:shd w:val="clear" w:color="auto" w:fill="1F3864"/>
        <w:spacing w:before="280"/>
        <w:ind w:left="120" w:right="120"/>
      </w:pPr>
      <w:proofErr w:type="spellStart"/>
      <w:r>
        <w:rPr>
          <w:rFonts w:ascii="Arial" w:eastAsia="Arial" w:hAnsi="Arial" w:cs="Arial"/>
          <w:b/>
          <w:bCs/>
          <w:color w:val="FFFFFF"/>
          <w:sz w:val="24"/>
          <w:szCs w:val="24"/>
        </w:rPr>
        <w:t>Hartmore</w:t>
      </w:r>
      <w:proofErr w:type="spellEnd"/>
      <w:r>
        <w:rPr>
          <w:rFonts w:ascii="Arial" w:eastAsia="Arial" w:hAnsi="Arial" w:cs="Arial"/>
          <w:b/>
          <w:bCs/>
          <w:color w:val="FFFFFF"/>
          <w:sz w:val="24"/>
          <w:szCs w:val="24"/>
        </w:rPr>
        <w:t xml:space="preserve"> School</w:t>
      </w:r>
    </w:p>
    <w:p w14:paraId="5CD8F3D8" w14:textId="77777777" w:rsidR="007172E4" w:rsidRDefault="00C9304D" w:rsidP="00ED4818">
      <w:pPr>
        <w:spacing w:before="120" w:after="120"/>
      </w:pPr>
      <w:proofErr w:type="spellStart"/>
      <w:r>
        <w:rPr>
          <w:rFonts w:ascii="Arial" w:eastAsia="Arial" w:hAnsi="Arial" w:cs="Arial"/>
          <w:color w:val="222222"/>
          <w:sz w:val="22"/>
          <w:szCs w:val="22"/>
        </w:rPr>
        <w:t>Hartmore</w:t>
      </w:r>
      <w:proofErr w:type="spellEnd"/>
      <w:r>
        <w:rPr>
          <w:rFonts w:ascii="Arial" w:eastAsia="Arial" w:hAnsi="Arial" w:cs="Arial"/>
          <w:color w:val="222222"/>
          <w:sz w:val="22"/>
          <w:szCs w:val="22"/>
        </w:rPr>
        <w:t xml:space="preserve"> School is a specialist SEND school for pupils aged 7–18 with Social, Emotional and Mental Health (SEMH) needs, located across multiple provisions in Gloucestershire. Our pupils come to us with complex histories and significant barriers to learning, and everything we do is shaped by that reality.</w:t>
      </w:r>
    </w:p>
    <w:p w14:paraId="5CD8F3D9" w14:textId="3B1D0D68" w:rsidR="007172E4" w:rsidRDefault="00C9304D" w:rsidP="00ED4818">
      <w:pPr>
        <w:spacing w:before="80" w:after="120"/>
      </w:pPr>
      <w:r>
        <w:rPr>
          <w:rFonts w:ascii="Arial" w:eastAsia="Arial" w:hAnsi="Arial" w:cs="Arial"/>
          <w:color w:val="222222"/>
          <w:sz w:val="22"/>
          <w:szCs w:val="22"/>
        </w:rPr>
        <w:t xml:space="preserve">Our vision is to help children with social, emotional and mental health needs to flourish through a carefully calibrated blend of nurture, structure and challenge. We </w:t>
      </w:r>
      <w:r w:rsidR="00434E7C">
        <w:rPr>
          <w:rFonts w:ascii="Arial" w:eastAsia="Arial" w:hAnsi="Arial" w:cs="Arial"/>
          <w:color w:val="222222"/>
          <w:sz w:val="22"/>
          <w:szCs w:val="22"/>
        </w:rPr>
        <w:t xml:space="preserve">create </w:t>
      </w:r>
      <w:r>
        <w:rPr>
          <w:rFonts w:ascii="Arial" w:eastAsia="Arial" w:hAnsi="Arial" w:cs="Arial"/>
          <w:color w:val="222222"/>
          <w:sz w:val="22"/>
          <w:szCs w:val="22"/>
        </w:rPr>
        <w:t>a place where pupils feel genuinely safe</w:t>
      </w:r>
      <w:r w:rsidR="00443A31">
        <w:rPr>
          <w:rFonts w:ascii="Arial" w:eastAsia="Arial" w:hAnsi="Arial" w:cs="Arial"/>
          <w:color w:val="222222"/>
          <w:sz w:val="22"/>
          <w:szCs w:val="22"/>
        </w:rPr>
        <w:t xml:space="preserve">, meet them where they are at </w:t>
      </w:r>
      <w:r>
        <w:rPr>
          <w:rFonts w:ascii="Arial" w:eastAsia="Arial" w:hAnsi="Arial" w:cs="Arial"/>
          <w:color w:val="222222"/>
          <w:sz w:val="22"/>
          <w:szCs w:val="22"/>
        </w:rPr>
        <w:t>and set small, sequential and achievable challenges that build their confidence, self-belief, self-worth and resilience, preparing them for the next phase of their lives</w:t>
      </w:r>
      <w:r w:rsidR="003024A3">
        <w:rPr>
          <w:rFonts w:ascii="Arial" w:eastAsia="Arial" w:hAnsi="Arial" w:cs="Arial"/>
          <w:color w:val="222222"/>
          <w:sz w:val="22"/>
          <w:szCs w:val="22"/>
        </w:rPr>
        <w:t xml:space="preserve"> and allowing them to achieve their true potential</w:t>
      </w:r>
      <w:r>
        <w:rPr>
          <w:rFonts w:ascii="Arial" w:eastAsia="Arial" w:hAnsi="Arial" w:cs="Arial"/>
          <w:color w:val="222222"/>
          <w:sz w:val="22"/>
          <w:szCs w:val="22"/>
        </w:rPr>
        <w:t>.</w:t>
      </w:r>
    </w:p>
    <w:p w14:paraId="5CD8F3DA" w14:textId="77777777" w:rsidR="007172E4" w:rsidRDefault="00C9304D" w:rsidP="005C1488">
      <w:pPr>
        <w:spacing w:after="120"/>
      </w:pPr>
      <w:r>
        <w:rPr>
          <w:rFonts w:ascii="Arial" w:eastAsia="Arial" w:hAnsi="Arial" w:cs="Arial"/>
          <w:color w:val="222222"/>
          <w:sz w:val="22"/>
          <w:szCs w:val="22"/>
        </w:rPr>
        <w:t xml:space="preserve">We are building an ambitious, values-led school that refuses to accept low expectations for our pupils. Our aim is to provide an education that is academically rigorous, emotionally safe and genuinely life changing. One that prepares every young person for the next stage of their life, whatever that looks like. We are at an exciting and significant point in our </w:t>
      </w:r>
      <w:r>
        <w:rPr>
          <w:rFonts w:ascii="Arial" w:eastAsia="Arial" w:hAnsi="Arial" w:cs="Arial"/>
          <w:color w:val="222222"/>
          <w:sz w:val="22"/>
          <w:szCs w:val="22"/>
        </w:rPr>
        <w:lastRenderedPageBreak/>
        <w:t>development, investing in new leadership, strengthening our curriculum and professionalising our teaching.</w:t>
      </w:r>
    </w:p>
    <w:p w14:paraId="5CD8F3DB" w14:textId="77A13BC3" w:rsidR="007172E4" w:rsidRDefault="00C9304D" w:rsidP="005C1488">
      <w:pPr>
        <w:spacing w:after="120"/>
      </w:pPr>
      <w:r>
        <w:rPr>
          <w:rFonts w:ascii="Arial" w:eastAsia="Arial" w:hAnsi="Arial" w:cs="Arial"/>
          <w:color w:val="222222"/>
          <w:sz w:val="22"/>
          <w:szCs w:val="22"/>
        </w:rPr>
        <w:t xml:space="preserve">The Assistant </w:t>
      </w:r>
      <w:r w:rsidR="00C21A07">
        <w:rPr>
          <w:rFonts w:ascii="Arial" w:eastAsia="Arial" w:hAnsi="Arial" w:cs="Arial"/>
          <w:color w:val="222222"/>
          <w:sz w:val="22"/>
          <w:szCs w:val="22"/>
        </w:rPr>
        <w:t>Head</w:t>
      </w:r>
      <w:r>
        <w:rPr>
          <w:rFonts w:ascii="Arial" w:eastAsia="Arial" w:hAnsi="Arial" w:cs="Arial"/>
          <w:color w:val="222222"/>
          <w:sz w:val="22"/>
          <w:szCs w:val="22"/>
        </w:rPr>
        <w:t xml:space="preserve"> for Teaching and Learning will be at the centre of that ambition driving the quality of education across all provisions, building the capability of our staff, and championing the belief that every one of our pupils can achieve more than they or anyone else currently expects.</w:t>
      </w:r>
    </w:p>
    <w:p w14:paraId="5CD8F3DC" w14:textId="77777777" w:rsidR="007172E4" w:rsidRDefault="00C9304D">
      <w:pPr>
        <w:shd w:val="clear" w:color="auto" w:fill="1F3864"/>
        <w:spacing w:before="280"/>
        <w:ind w:left="120" w:right="120"/>
      </w:pPr>
      <w:r>
        <w:rPr>
          <w:rFonts w:ascii="Arial" w:eastAsia="Arial" w:hAnsi="Arial" w:cs="Arial"/>
          <w:b/>
          <w:bCs/>
          <w:color w:val="FFFFFF"/>
          <w:sz w:val="24"/>
          <w:szCs w:val="24"/>
        </w:rPr>
        <w:t>The Role</w:t>
      </w:r>
    </w:p>
    <w:p w14:paraId="5CD8F3DD" w14:textId="6F2331E2" w:rsidR="007172E4" w:rsidRDefault="00C9304D" w:rsidP="00ED4818">
      <w:pPr>
        <w:spacing w:before="120" w:after="120"/>
      </w:pPr>
      <w:r>
        <w:rPr>
          <w:rFonts w:ascii="Arial" w:eastAsia="Arial" w:hAnsi="Arial" w:cs="Arial"/>
          <w:color w:val="222222"/>
          <w:sz w:val="22"/>
          <w:szCs w:val="22"/>
        </w:rPr>
        <w:t xml:space="preserve">The Assistant </w:t>
      </w:r>
      <w:r w:rsidR="00C21A07">
        <w:rPr>
          <w:rFonts w:ascii="Arial" w:eastAsia="Arial" w:hAnsi="Arial" w:cs="Arial"/>
          <w:color w:val="222222"/>
          <w:sz w:val="22"/>
          <w:szCs w:val="22"/>
        </w:rPr>
        <w:t>Head</w:t>
      </w:r>
      <w:r>
        <w:rPr>
          <w:rFonts w:ascii="Arial" w:eastAsia="Arial" w:hAnsi="Arial" w:cs="Arial"/>
          <w:color w:val="222222"/>
          <w:sz w:val="22"/>
          <w:szCs w:val="22"/>
        </w:rPr>
        <w:t xml:space="preserve"> for Teaching and Learning provides strategic leadership for curriculum, teaching, assessment, professional development and school improvement across Primary, Secondary</w:t>
      </w:r>
      <w:r w:rsidR="00D60861">
        <w:rPr>
          <w:rFonts w:ascii="Arial" w:eastAsia="Arial" w:hAnsi="Arial" w:cs="Arial"/>
          <w:color w:val="222222"/>
          <w:sz w:val="22"/>
          <w:szCs w:val="22"/>
        </w:rPr>
        <w:t xml:space="preserve">, </w:t>
      </w:r>
      <w:r>
        <w:rPr>
          <w:rFonts w:ascii="Arial" w:eastAsia="Arial" w:hAnsi="Arial" w:cs="Arial"/>
          <w:color w:val="222222"/>
          <w:sz w:val="22"/>
          <w:szCs w:val="22"/>
        </w:rPr>
        <w:t xml:space="preserve">Post-16 </w:t>
      </w:r>
      <w:r w:rsidR="00D60861">
        <w:rPr>
          <w:rFonts w:ascii="Arial" w:eastAsia="Arial" w:hAnsi="Arial" w:cs="Arial"/>
          <w:color w:val="222222"/>
          <w:sz w:val="22"/>
          <w:szCs w:val="22"/>
        </w:rPr>
        <w:t xml:space="preserve">and Gateway </w:t>
      </w:r>
      <w:r>
        <w:rPr>
          <w:rFonts w:ascii="Arial" w:eastAsia="Arial" w:hAnsi="Arial" w:cs="Arial"/>
          <w:color w:val="222222"/>
          <w:sz w:val="22"/>
          <w:szCs w:val="22"/>
        </w:rPr>
        <w:t>provision, ensuring consistently high-quality educational provision and positive outcomes for all pupils.</w:t>
      </w:r>
    </w:p>
    <w:p w14:paraId="5061019B" w14:textId="77777777" w:rsidR="00E019FA" w:rsidRDefault="004D2549" w:rsidP="00ED4818">
      <w:pPr>
        <w:spacing w:before="120" w:after="120"/>
      </w:pPr>
      <w:r w:rsidRPr="00ED4818">
        <w:rPr>
          <w:rFonts w:ascii="Arial" w:eastAsia="Arial" w:hAnsi="Arial" w:cs="Arial"/>
          <w:color w:val="222222"/>
          <w:sz w:val="22"/>
          <w:szCs w:val="22"/>
        </w:rPr>
        <w:t>This role sits within a deliberately designed leadership structure that allows the postholder to focus fully on what they do best. The Executive Head leads the school’s strategic direction; a dedicated Assistant Head for Inclusion, SEND and Wellbeing holds responsibility for safeguarding, behaviour, pastoral care and pupil wellbeing across the school; Provision Leads lead the day-to-day running of each site; and a School Business Manager oversees the operational and administrative functions. This means the Assistant Head for Teaching and Learning is free to concentrate on the quality of education, curriculum and staff development, working in close partnership with a strong and supportive leadership team rather than carrying every responsibility alone.</w:t>
      </w:r>
    </w:p>
    <w:p w14:paraId="5CD8F3DE" w14:textId="77777777" w:rsidR="007172E4" w:rsidRDefault="00C9304D" w:rsidP="00ED4818">
      <w:pPr>
        <w:spacing w:before="80" w:after="120"/>
      </w:pPr>
      <w:r>
        <w:rPr>
          <w:rFonts w:ascii="Arial" w:eastAsia="Arial" w:hAnsi="Arial" w:cs="Arial"/>
          <w:color w:val="222222"/>
          <w:sz w:val="22"/>
          <w:szCs w:val="22"/>
        </w:rPr>
        <w:t>The postholder leads the school's Quality of Education agenda and is responsible for developing a culture of high expectations, professional accountability and continuous improvement. They ensure that teaching, learning and curriculum provision are ambitious, inclusive and responsive to the complex needs of pupils with SEND, SEMH needs and Education, Health and Care Plans (EHCPs).</w:t>
      </w:r>
    </w:p>
    <w:p w14:paraId="5CD8F3DF" w14:textId="60CC5B93" w:rsidR="007172E4" w:rsidRDefault="00C9304D" w:rsidP="00ED4818">
      <w:pPr>
        <w:spacing w:before="80" w:after="120"/>
      </w:pPr>
      <w:r>
        <w:rPr>
          <w:rFonts w:ascii="Arial" w:eastAsia="Arial" w:hAnsi="Arial" w:cs="Arial"/>
          <w:color w:val="222222"/>
          <w:sz w:val="22"/>
          <w:szCs w:val="22"/>
        </w:rPr>
        <w:t xml:space="preserve">Working across all school sites and provisions, the Assistant </w:t>
      </w:r>
      <w:r w:rsidR="00C21A07">
        <w:rPr>
          <w:rFonts w:ascii="Arial" w:eastAsia="Arial" w:hAnsi="Arial" w:cs="Arial"/>
          <w:color w:val="222222"/>
          <w:sz w:val="22"/>
          <w:szCs w:val="22"/>
        </w:rPr>
        <w:t>Head</w:t>
      </w:r>
      <w:r>
        <w:rPr>
          <w:rFonts w:ascii="Arial" w:eastAsia="Arial" w:hAnsi="Arial" w:cs="Arial"/>
          <w:color w:val="222222"/>
          <w:sz w:val="22"/>
          <w:szCs w:val="22"/>
        </w:rPr>
        <w:t xml:space="preserve"> for Teaching and Learning develops systems and practices that promote excellent classroom provision, effective assessment and meaningful pupil progress. They support staff to deliver evidence-informed teaching which enables pupils to engage successfully in learning, develop confidence and independence, and achieve positive academic, personal and Preparation for Adulthood outcomes.</w:t>
      </w:r>
    </w:p>
    <w:p w14:paraId="5CD8F3E0" w14:textId="77777777" w:rsidR="007172E4" w:rsidRDefault="00C9304D" w:rsidP="00ED4818">
      <w:pPr>
        <w:spacing w:before="80" w:after="120"/>
      </w:pPr>
      <w:r>
        <w:rPr>
          <w:rFonts w:ascii="Arial" w:eastAsia="Arial" w:hAnsi="Arial" w:cs="Arial"/>
          <w:color w:val="222222"/>
          <w:sz w:val="22"/>
          <w:szCs w:val="22"/>
        </w:rPr>
        <w:t>As a member of the Senior Leadership Team, the postholder contributes to whole-school improvement planning, strategic decision-making, organisational leadership and the development of a positive and ambitious school culture.</w:t>
      </w:r>
    </w:p>
    <w:p w14:paraId="5CD8F3E1" w14:textId="77777777" w:rsidR="007172E4" w:rsidRDefault="00C9304D">
      <w:pPr>
        <w:shd w:val="clear" w:color="auto" w:fill="1F3864"/>
        <w:spacing w:before="280"/>
        <w:ind w:left="120" w:right="120"/>
      </w:pPr>
      <w:r>
        <w:rPr>
          <w:rFonts w:ascii="Arial" w:eastAsia="Arial" w:hAnsi="Arial" w:cs="Arial"/>
          <w:b/>
          <w:bCs/>
          <w:color w:val="FFFFFF"/>
          <w:sz w:val="24"/>
          <w:szCs w:val="24"/>
        </w:rPr>
        <w:t>Key Responsibilities</w:t>
      </w:r>
    </w:p>
    <w:p w14:paraId="5CD8F3E2" w14:textId="77777777" w:rsidR="007172E4" w:rsidRDefault="00C9304D">
      <w:pPr>
        <w:shd w:val="clear" w:color="auto" w:fill="2E75B6"/>
        <w:spacing w:before="200"/>
        <w:ind w:left="120"/>
      </w:pPr>
      <w:r>
        <w:rPr>
          <w:rFonts w:ascii="Arial" w:eastAsia="Arial" w:hAnsi="Arial" w:cs="Arial"/>
          <w:b/>
          <w:bCs/>
          <w:color w:val="FFFFFF"/>
          <w:sz w:val="22"/>
          <w:szCs w:val="22"/>
        </w:rPr>
        <w:t>Strategic Leadership of Teaching and Learning</w:t>
      </w:r>
    </w:p>
    <w:p w14:paraId="5CD8F3E3" w14:textId="4A4DA4C8" w:rsidR="007172E4" w:rsidRDefault="00C9304D">
      <w:pPr>
        <w:pStyle w:val="ListParagraph"/>
        <w:numPr>
          <w:ilvl w:val="0"/>
          <w:numId w:val="2"/>
        </w:numPr>
        <w:spacing w:before="40" w:after="40"/>
      </w:pPr>
      <w:r>
        <w:rPr>
          <w:rFonts w:ascii="Arial" w:eastAsia="Arial" w:hAnsi="Arial" w:cs="Arial"/>
          <w:color w:val="222222"/>
          <w:sz w:val="22"/>
          <w:szCs w:val="22"/>
        </w:rPr>
        <w:t>Lead and develop the school's strategic vision for teaching, learning and curriculum across Primary, Secondary</w:t>
      </w:r>
      <w:r w:rsidR="005E4E29">
        <w:rPr>
          <w:rFonts w:ascii="Arial" w:eastAsia="Arial" w:hAnsi="Arial" w:cs="Arial"/>
          <w:color w:val="222222"/>
          <w:sz w:val="22"/>
          <w:szCs w:val="22"/>
        </w:rPr>
        <w:t>,</w:t>
      </w:r>
      <w:r>
        <w:rPr>
          <w:rFonts w:ascii="Arial" w:eastAsia="Arial" w:hAnsi="Arial" w:cs="Arial"/>
          <w:color w:val="222222"/>
          <w:sz w:val="22"/>
          <w:szCs w:val="22"/>
        </w:rPr>
        <w:t xml:space="preserve"> Post-16 </w:t>
      </w:r>
      <w:r w:rsidR="005E4E29">
        <w:rPr>
          <w:rFonts w:ascii="Arial" w:eastAsia="Arial" w:hAnsi="Arial" w:cs="Arial"/>
          <w:color w:val="222222"/>
          <w:sz w:val="22"/>
          <w:szCs w:val="22"/>
        </w:rPr>
        <w:t xml:space="preserve">and Gateway </w:t>
      </w:r>
      <w:r>
        <w:rPr>
          <w:rFonts w:ascii="Arial" w:eastAsia="Arial" w:hAnsi="Arial" w:cs="Arial"/>
          <w:color w:val="222222"/>
          <w:sz w:val="22"/>
          <w:szCs w:val="22"/>
        </w:rPr>
        <w:t>provision.</w:t>
      </w:r>
    </w:p>
    <w:p w14:paraId="5CD8F3E4" w14:textId="77777777" w:rsidR="007172E4" w:rsidRDefault="00C9304D">
      <w:pPr>
        <w:pStyle w:val="ListParagraph"/>
        <w:numPr>
          <w:ilvl w:val="0"/>
          <w:numId w:val="2"/>
        </w:numPr>
        <w:spacing w:before="40" w:after="40"/>
      </w:pPr>
      <w:r>
        <w:rPr>
          <w:rFonts w:ascii="Arial" w:eastAsia="Arial" w:hAnsi="Arial" w:cs="Arial"/>
          <w:color w:val="222222"/>
          <w:sz w:val="22"/>
          <w:szCs w:val="22"/>
        </w:rPr>
        <w:t>Lead the Quality of Education agenda across all provisions and sites.</w:t>
      </w:r>
    </w:p>
    <w:p w14:paraId="5CD8F3E5" w14:textId="77777777" w:rsidR="007172E4" w:rsidRDefault="00C9304D">
      <w:pPr>
        <w:pStyle w:val="ListParagraph"/>
        <w:numPr>
          <w:ilvl w:val="0"/>
          <w:numId w:val="2"/>
        </w:numPr>
        <w:spacing w:before="40" w:after="40"/>
      </w:pPr>
      <w:r>
        <w:rPr>
          <w:rFonts w:ascii="Arial" w:eastAsia="Arial" w:hAnsi="Arial" w:cs="Arial"/>
          <w:color w:val="222222"/>
          <w:sz w:val="22"/>
          <w:szCs w:val="22"/>
        </w:rPr>
        <w:t>Establish, communicate and maintain clear expectations for high-quality teaching and learning across the school.</w:t>
      </w:r>
    </w:p>
    <w:p w14:paraId="5CD8F3E6" w14:textId="77777777" w:rsidR="007172E4" w:rsidRDefault="00C9304D">
      <w:pPr>
        <w:pStyle w:val="ListParagraph"/>
        <w:numPr>
          <w:ilvl w:val="0"/>
          <w:numId w:val="2"/>
        </w:numPr>
        <w:spacing w:before="40" w:after="40"/>
      </w:pPr>
      <w:r>
        <w:rPr>
          <w:rFonts w:ascii="Arial" w:eastAsia="Arial" w:hAnsi="Arial" w:cs="Arial"/>
          <w:color w:val="222222"/>
          <w:sz w:val="22"/>
          <w:szCs w:val="22"/>
        </w:rPr>
        <w:t>Ensure teaching expectations are informed by EHCP outcomes, SEND profiles, assessment information and evidence-informed practice.</w:t>
      </w:r>
    </w:p>
    <w:p w14:paraId="5CD8F3E7" w14:textId="77777777" w:rsidR="007172E4" w:rsidRDefault="00C9304D">
      <w:pPr>
        <w:pStyle w:val="ListParagraph"/>
        <w:numPr>
          <w:ilvl w:val="0"/>
          <w:numId w:val="2"/>
        </w:numPr>
        <w:spacing w:before="40" w:after="40"/>
      </w:pPr>
      <w:r>
        <w:rPr>
          <w:rFonts w:ascii="Arial" w:eastAsia="Arial" w:hAnsi="Arial" w:cs="Arial"/>
          <w:color w:val="222222"/>
          <w:sz w:val="22"/>
          <w:szCs w:val="22"/>
        </w:rPr>
        <w:t>Provide senior strategic leadership for inclusive practice, ensuring that whole-school teaching, learning and curriculum systems enable all pupils to access, participate in and make sustained progress within an ambitious curriculum.</w:t>
      </w:r>
    </w:p>
    <w:p w14:paraId="5CD8F3E8" w14:textId="77777777" w:rsidR="007172E4" w:rsidRDefault="00C9304D">
      <w:pPr>
        <w:pStyle w:val="ListParagraph"/>
        <w:numPr>
          <w:ilvl w:val="0"/>
          <w:numId w:val="2"/>
        </w:numPr>
        <w:spacing w:before="40" w:after="40"/>
      </w:pPr>
      <w:r>
        <w:rPr>
          <w:rFonts w:ascii="Arial" w:eastAsia="Arial" w:hAnsi="Arial" w:cs="Arial"/>
          <w:color w:val="222222"/>
          <w:sz w:val="22"/>
          <w:szCs w:val="22"/>
        </w:rPr>
        <w:t>Develop, implement and regularly review the school's Teaching and Learning Framework.</w:t>
      </w:r>
    </w:p>
    <w:p w14:paraId="5CD8F3E9" w14:textId="77777777" w:rsidR="007172E4" w:rsidRDefault="00C9304D">
      <w:pPr>
        <w:pStyle w:val="ListParagraph"/>
        <w:numPr>
          <w:ilvl w:val="0"/>
          <w:numId w:val="2"/>
        </w:numPr>
        <w:spacing w:before="40" w:after="40"/>
      </w:pPr>
      <w:r>
        <w:rPr>
          <w:rFonts w:ascii="Arial" w:eastAsia="Arial" w:hAnsi="Arial" w:cs="Arial"/>
          <w:color w:val="222222"/>
          <w:sz w:val="22"/>
          <w:szCs w:val="22"/>
        </w:rPr>
        <w:lastRenderedPageBreak/>
        <w:t>Lead the development, implementation and review of the school's marking and feedback strategy.</w:t>
      </w:r>
    </w:p>
    <w:p w14:paraId="5CD8F3EA" w14:textId="77777777" w:rsidR="007172E4" w:rsidRDefault="00C9304D">
      <w:pPr>
        <w:pStyle w:val="ListParagraph"/>
        <w:numPr>
          <w:ilvl w:val="0"/>
          <w:numId w:val="2"/>
        </w:numPr>
        <w:spacing w:before="40" w:after="40"/>
      </w:pPr>
      <w:r>
        <w:rPr>
          <w:rFonts w:ascii="Arial" w:eastAsia="Arial" w:hAnsi="Arial" w:cs="Arial"/>
          <w:color w:val="222222"/>
          <w:sz w:val="22"/>
          <w:szCs w:val="22"/>
        </w:rPr>
        <w:t>Ensure marking and feedback approaches are meaningful, proportionate and appropriate for pupils with complex SEND and SEMH needs.</w:t>
      </w:r>
    </w:p>
    <w:p w14:paraId="5CD8F3EB"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compliance with agreed teaching, learning, marking and feedback standards.</w:t>
      </w:r>
    </w:p>
    <w:p w14:paraId="5CD8F3EC" w14:textId="77777777" w:rsidR="007172E4" w:rsidRDefault="00C9304D">
      <w:pPr>
        <w:pStyle w:val="ListParagraph"/>
        <w:numPr>
          <w:ilvl w:val="0"/>
          <w:numId w:val="2"/>
        </w:numPr>
        <w:spacing w:before="40" w:after="40"/>
      </w:pPr>
      <w:r>
        <w:rPr>
          <w:rFonts w:ascii="Arial" w:eastAsia="Arial" w:hAnsi="Arial" w:cs="Arial"/>
          <w:color w:val="222222"/>
          <w:sz w:val="22"/>
          <w:szCs w:val="22"/>
        </w:rPr>
        <w:t>Ensure high expectations for teaching, learning and achievement are consistently applied across all departments and sites.</w:t>
      </w:r>
    </w:p>
    <w:p w14:paraId="5CD8F3ED" w14:textId="77777777" w:rsidR="007172E4" w:rsidRDefault="00C9304D">
      <w:pPr>
        <w:pStyle w:val="ListParagraph"/>
        <w:numPr>
          <w:ilvl w:val="0"/>
          <w:numId w:val="2"/>
        </w:numPr>
        <w:spacing w:before="40" w:after="40"/>
      </w:pPr>
      <w:r>
        <w:rPr>
          <w:rFonts w:ascii="Arial" w:eastAsia="Arial" w:hAnsi="Arial" w:cs="Arial"/>
          <w:color w:val="222222"/>
          <w:sz w:val="22"/>
          <w:szCs w:val="22"/>
        </w:rPr>
        <w:t>Promote evidence-informed practice, innovation and continuous improvement.</w:t>
      </w:r>
    </w:p>
    <w:p w14:paraId="5CD8F3EE" w14:textId="77777777" w:rsidR="007172E4" w:rsidRDefault="00C9304D">
      <w:pPr>
        <w:pStyle w:val="ListParagraph"/>
        <w:numPr>
          <w:ilvl w:val="0"/>
          <w:numId w:val="2"/>
        </w:numPr>
        <w:spacing w:before="40" w:after="40"/>
      </w:pPr>
      <w:r>
        <w:rPr>
          <w:rFonts w:ascii="Arial" w:eastAsia="Arial" w:hAnsi="Arial" w:cs="Arial"/>
          <w:color w:val="222222"/>
          <w:sz w:val="22"/>
          <w:szCs w:val="22"/>
        </w:rPr>
        <w:t>Contribute to school self-evaluation, strategic planning and development priorities.</w:t>
      </w:r>
    </w:p>
    <w:p w14:paraId="5CD8F3EF"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outcomes for all pupil groups and ensure barriers to achievement are identified and addressed.</w:t>
      </w:r>
    </w:p>
    <w:p w14:paraId="5CD8F3F0" w14:textId="77777777" w:rsidR="007172E4" w:rsidRDefault="00C9304D">
      <w:pPr>
        <w:pStyle w:val="ListParagraph"/>
        <w:numPr>
          <w:ilvl w:val="0"/>
          <w:numId w:val="2"/>
        </w:numPr>
        <w:spacing w:before="40" w:after="40"/>
      </w:pPr>
      <w:r>
        <w:rPr>
          <w:rFonts w:ascii="Arial" w:eastAsia="Arial" w:hAnsi="Arial" w:cs="Arial"/>
          <w:color w:val="222222"/>
          <w:sz w:val="22"/>
          <w:szCs w:val="22"/>
        </w:rPr>
        <w:t>Secure a whole-school approach to using information about pupils' needs, barriers and strengths so leaders and staff can plan provision strategically and remove barriers to learning.</w:t>
      </w:r>
    </w:p>
    <w:p w14:paraId="5CD8F3F1" w14:textId="77777777" w:rsidR="007172E4" w:rsidRDefault="00C9304D">
      <w:pPr>
        <w:pStyle w:val="ListParagraph"/>
        <w:numPr>
          <w:ilvl w:val="0"/>
          <w:numId w:val="2"/>
        </w:numPr>
        <w:spacing w:before="40" w:after="40"/>
      </w:pPr>
      <w:r>
        <w:rPr>
          <w:rFonts w:ascii="Arial" w:eastAsia="Arial" w:hAnsi="Arial" w:cs="Arial"/>
          <w:color w:val="222222"/>
          <w:sz w:val="22"/>
          <w:szCs w:val="22"/>
        </w:rPr>
        <w:t>Work collaboratively with other senior leaders to secure sustained school improvement.</w:t>
      </w:r>
    </w:p>
    <w:p w14:paraId="5CD8F3F2" w14:textId="77777777" w:rsidR="007172E4" w:rsidRDefault="00C9304D">
      <w:pPr>
        <w:pStyle w:val="ListParagraph"/>
        <w:numPr>
          <w:ilvl w:val="0"/>
          <w:numId w:val="2"/>
        </w:numPr>
        <w:spacing w:before="40" w:after="40"/>
      </w:pPr>
      <w:r>
        <w:rPr>
          <w:rFonts w:ascii="Arial" w:eastAsia="Arial" w:hAnsi="Arial" w:cs="Arial"/>
          <w:color w:val="222222"/>
          <w:sz w:val="22"/>
          <w:szCs w:val="22"/>
        </w:rPr>
        <w:t>Ensure teaching and learning priorities align with the school's vision, values and improvement objectives.</w:t>
      </w:r>
    </w:p>
    <w:p w14:paraId="5CD8F3F3" w14:textId="77777777" w:rsidR="007172E4" w:rsidRDefault="00C9304D">
      <w:pPr>
        <w:pStyle w:val="ListParagraph"/>
        <w:numPr>
          <w:ilvl w:val="0"/>
          <w:numId w:val="2"/>
        </w:numPr>
        <w:spacing w:before="40" w:after="40"/>
      </w:pPr>
      <w:r>
        <w:rPr>
          <w:rFonts w:ascii="Arial" w:eastAsia="Arial" w:hAnsi="Arial" w:cs="Arial"/>
          <w:color w:val="222222"/>
          <w:sz w:val="22"/>
          <w:szCs w:val="22"/>
        </w:rPr>
        <w:t>Lead strategic developments that improve pupil engagement, progress and achievement.</w:t>
      </w:r>
    </w:p>
    <w:p w14:paraId="5CD8F3F4" w14:textId="77777777" w:rsidR="007172E4" w:rsidRDefault="007172E4">
      <w:pPr>
        <w:spacing w:before="40" w:after="80"/>
      </w:pPr>
    </w:p>
    <w:p w14:paraId="5CD8F3F5" w14:textId="77777777" w:rsidR="007172E4" w:rsidRDefault="00C9304D">
      <w:pPr>
        <w:shd w:val="clear" w:color="auto" w:fill="2E75B6"/>
        <w:spacing w:before="200"/>
        <w:ind w:left="120"/>
      </w:pPr>
      <w:r>
        <w:rPr>
          <w:rFonts w:ascii="Arial" w:eastAsia="Arial" w:hAnsi="Arial" w:cs="Arial"/>
          <w:b/>
          <w:bCs/>
          <w:color w:val="FFFFFF"/>
          <w:sz w:val="22"/>
          <w:szCs w:val="22"/>
        </w:rPr>
        <w:t>Teaching and Learning</w:t>
      </w:r>
    </w:p>
    <w:p w14:paraId="5CD8F3F6" w14:textId="2BB80F75" w:rsidR="007172E4" w:rsidRDefault="00C9304D">
      <w:pPr>
        <w:pStyle w:val="ListParagraph"/>
        <w:numPr>
          <w:ilvl w:val="0"/>
          <w:numId w:val="2"/>
        </w:numPr>
        <w:spacing w:before="40" w:after="40"/>
      </w:pPr>
      <w:r>
        <w:rPr>
          <w:rFonts w:ascii="Arial" w:eastAsia="Arial" w:hAnsi="Arial" w:cs="Arial"/>
          <w:color w:val="222222"/>
          <w:sz w:val="22"/>
          <w:szCs w:val="22"/>
        </w:rPr>
        <w:t>Lead the school's teaching and learning strategy across Primary, Secondary</w:t>
      </w:r>
      <w:r w:rsidR="00FB6200">
        <w:rPr>
          <w:rFonts w:ascii="Arial" w:eastAsia="Arial" w:hAnsi="Arial" w:cs="Arial"/>
          <w:color w:val="222222"/>
          <w:sz w:val="22"/>
          <w:szCs w:val="22"/>
        </w:rPr>
        <w:t xml:space="preserve">, </w:t>
      </w:r>
      <w:r>
        <w:rPr>
          <w:rFonts w:ascii="Arial" w:eastAsia="Arial" w:hAnsi="Arial" w:cs="Arial"/>
          <w:color w:val="222222"/>
          <w:sz w:val="22"/>
          <w:szCs w:val="22"/>
        </w:rPr>
        <w:t xml:space="preserve">Post-16 </w:t>
      </w:r>
      <w:r w:rsidR="00FB6200">
        <w:rPr>
          <w:rFonts w:ascii="Arial" w:eastAsia="Arial" w:hAnsi="Arial" w:cs="Arial"/>
          <w:color w:val="222222"/>
          <w:sz w:val="22"/>
          <w:szCs w:val="22"/>
        </w:rPr>
        <w:t xml:space="preserve">and Gateway </w:t>
      </w:r>
      <w:r>
        <w:rPr>
          <w:rFonts w:ascii="Arial" w:eastAsia="Arial" w:hAnsi="Arial" w:cs="Arial"/>
          <w:color w:val="222222"/>
          <w:sz w:val="22"/>
          <w:szCs w:val="22"/>
        </w:rPr>
        <w:t>provision.</w:t>
      </w:r>
    </w:p>
    <w:p w14:paraId="5CD8F3F7" w14:textId="77777777" w:rsidR="007172E4" w:rsidRDefault="00C9304D">
      <w:pPr>
        <w:pStyle w:val="ListParagraph"/>
        <w:numPr>
          <w:ilvl w:val="0"/>
          <w:numId w:val="2"/>
        </w:numPr>
        <w:spacing w:before="40" w:after="40"/>
      </w:pPr>
      <w:r>
        <w:rPr>
          <w:rFonts w:ascii="Arial" w:eastAsia="Arial" w:hAnsi="Arial" w:cs="Arial"/>
          <w:color w:val="222222"/>
          <w:sz w:val="22"/>
          <w:szCs w:val="22"/>
        </w:rPr>
        <w:t>Ensure all staff understand how EHCP outcomes, assessment information and identified needs should influence classroom practice.</w:t>
      </w:r>
    </w:p>
    <w:p w14:paraId="5CD8F3F8"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the quality of teaching across all provisions and sites.</w:t>
      </w:r>
    </w:p>
    <w:p w14:paraId="5CD8F3F9" w14:textId="77777777" w:rsidR="007172E4" w:rsidRDefault="00C9304D">
      <w:pPr>
        <w:pStyle w:val="ListParagraph"/>
        <w:numPr>
          <w:ilvl w:val="0"/>
          <w:numId w:val="2"/>
        </w:numPr>
        <w:spacing w:before="40" w:after="40"/>
      </w:pPr>
      <w:r>
        <w:rPr>
          <w:rFonts w:ascii="Arial" w:eastAsia="Arial" w:hAnsi="Arial" w:cs="Arial"/>
          <w:color w:val="222222"/>
          <w:sz w:val="22"/>
          <w:szCs w:val="22"/>
        </w:rPr>
        <w:t>Lead lesson observations, learning walks, work scrutiny, planning reviews and pupil voice activities.</w:t>
      </w:r>
    </w:p>
    <w:p w14:paraId="5CD8F3FA" w14:textId="77777777" w:rsidR="007172E4" w:rsidRDefault="00C9304D">
      <w:pPr>
        <w:pStyle w:val="ListParagraph"/>
        <w:numPr>
          <w:ilvl w:val="0"/>
          <w:numId w:val="2"/>
        </w:numPr>
        <w:spacing w:before="40" w:after="40"/>
      </w:pPr>
      <w:r>
        <w:rPr>
          <w:rFonts w:ascii="Arial" w:eastAsia="Arial" w:hAnsi="Arial" w:cs="Arial"/>
          <w:color w:val="222222"/>
          <w:sz w:val="22"/>
          <w:szCs w:val="22"/>
        </w:rPr>
        <w:t>Support staff to improve classroom practice through coaching, mentoring and professional dialogue.</w:t>
      </w:r>
    </w:p>
    <w:p w14:paraId="5CD8F3FB" w14:textId="77777777" w:rsidR="007172E4" w:rsidRDefault="00C9304D">
      <w:pPr>
        <w:pStyle w:val="ListParagraph"/>
        <w:numPr>
          <w:ilvl w:val="0"/>
          <w:numId w:val="2"/>
        </w:numPr>
        <w:spacing w:before="40" w:after="40"/>
      </w:pPr>
      <w:r>
        <w:rPr>
          <w:rFonts w:ascii="Arial" w:eastAsia="Arial" w:hAnsi="Arial" w:cs="Arial"/>
          <w:color w:val="222222"/>
          <w:sz w:val="22"/>
          <w:szCs w:val="22"/>
        </w:rPr>
        <w:t>Ensure teaching is informed by current research, evidence and best practice.</w:t>
      </w:r>
    </w:p>
    <w:p w14:paraId="5CD8F3FC" w14:textId="77777777" w:rsidR="007172E4" w:rsidRDefault="00C9304D">
      <w:pPr>
        <w:pStyle w:val="ListParagraph"/>
        <w:numPr>
          <w:ilvl w:val="0"/>
          <w:numId w:val="2"/>
        </w:numPr>
        <w:spacing w:before="40" w:after="40"/>
      </w:pPr>
      <w:r>
        <w:rPr>
          <w:rFonts w:ascii="Arial" w:eastAsia="Arial" w:hAnsi="Arial" w:cs="Arial"/>
          <w:color w:val="222222"/>
          <w:sz w:val="22"/>
          <w:szCs w:val="22"/>
        </w:rPr>
        <w:t>Set and quality assure whole-school expectations for adaptive teaching, reasonable adjustments and inclusive classroom practice.</w:t>
      </w:r>
    </w:p>
    <w:p w14:paraId="5CD8F3FD" w14:textId="77777777" w:rsidR="007172E4" w:rsidRDefault="00C9304D">
      <w:pPr>
        <w:pStyle w:val="ListParagraph"/>
        <w:numPr>
          <w:ilvl w:val="0"/>
          <w:numId w:val="2"/>
        </w:numPr>
        <w:spacing w:before="40" w:after="40"/>
      </w:pPr>
      <w:r>
        <w:rPr>
          <w:rFonts w:ascii="Arial" w:eastAsia="Arial" w:hAnsi="Arial" w:cs="Arial"/>
          <w:color w:val="222222"/>
          <w:sz w:val="22"/>
          <w:szCs w:val="22"/>
        </w:rPr>
        <w:t>Ensure literacy, communication, numeracy and personal development are embedded across teaching and learning.</w:t>
      </w:r>
    </w:p>
    <w:p w14:paraId="5CD8F3FE" w14:textId="77777777" w:rsidR="007172E4" w:rsidRDefault="00C9304D">
      <w:pPr>
        <w:pStyle w:val="ListParagraph"/>
        <w:numPr>
          <w:ilvl w:val="0"/>
          <w:numId w:val="2"/>
        </w:numPr>
        <w:spacing w:before="40" w:after="40"/>
      </w:pPr>
      <w:r>
        <w:rPr>
          <w:rFonts w:ascii="Arial" w:eastAsia="Arial" w:hAnsi="Arial" w:cs="Arial"/>
          <w:color w:val="222222"/>
          <w:sz w:val="22"/>
          <w:szCs w:val="22"/>
        </w:rPr>
        <w:t>Use quality assurance findings to improve classroom practice and inform professional development priorities.</w:t>
      </w:r>
    </w:p>
    <w:p w14:paraId="5CD8F3FF" w14:textId="77777777" w:rsidR="007172E4" w:rsidRDefault="00C9304D">
      <w:pPr>
        <w:pStyle w:val="ListParagraph"/>
        <w:numPr>
          <w:ilvl w:val="0"/>
          <w:numId w:val="2"/>
        </w:numPr>
        <w:spacing w:before="40" w:after="40"/>
      </w:pPr>
      <w:r>
        <w:rPr>
          <w:rFonts w:ascii="Arial" w:eastAsia="Arial" w:hAnsi="Arial" w:cs="Arial"/>
          <w:color w:val="222222"/>
          <w:sz w:val="22"/>
          <w:szCs w:val="22"/>
        </w:rPr>
        <w:t>Identify strengths and areas for development and implement targeted support plans where required.</w:t>
      </w:r>
    </w:p>
    <w:p w14:paraId="5CD8F400" w14:textId="77777777" w:rsidR="007172E4" w:rsidRDefault="00C9304D">
      <w:pPr>
        <w:pStyle w:val="ListParagraph"/>
        <w:numPr>
          <w:ilvl w:val="0"/>
          <w:numId w:val="2"/>
        </w:numPr>
        <w:spacing w:before="40" w:after="40"/>
      </w:pPr>
      <w:r>
        <w:rPr>
          <w:rFonts w:ascii="Arial" w:eastAsia="Arial" w:hAnsi="Arial" w:cs="Arial"/>
          <w:color w:val="222222"/>
          <w:sz w:val="22"/>
          <w:szCs w:val="22"/>
        </w:rPr>
        <w:t>Ensure feedback is timely, accessible and meaningful for pupils with a wide range of communication, cognitive and emotional needs.</w:t>
      </w:r>
    </w:p>
    <w:p w14:paraId="5CD8F401" w14:textId="77777777" w:rsidR="007172E4" w:rsidRDefault="00C9304D">
      <w:pPr>
        <w:pStyle w:val="ListParagraph"/>
        <w:numPr>
          <w:ilvl w:val="0"/>
          <w:numId w:val="2"/>
        </w:numPr>
        <w:spacing w:before="40" w:after="40"/>
      </w:pPr>
      <w:r>
        <w:rPr>
          <w:rFonts w:ascii="Arial" w:eastAsia="Arial" w:hAnsi="Arial" w:cs="Arial"/>
          <w:color w:val="222222"/>
          <w:sz w:val="22"/>
          <w:szCs w:val="22"/>
        </w:rPr>
        <w:t>Promote feedback approaches that support pupil engagement, reflection, progress and independence.</w:t>
      </w:r>
    </w:p>
    <w:p w14:paraId="5CD8F402" w14:textId="77777777" w:rsidR="007172E4" w:rsidRDefault="00C9304D">
      <w:pPr>
        <w:pStyle w:val="ListParagraph"/>
        <w:numPr>
          <w:ilvl w:val="0"/>
          <w:numId w:val="2"/>
        </w:numPr>
        <w:spacing w:before="40" w:after="40"/>
      </w:pPr>
      <w:r>
        <w:rPr>
          <w:rFonts w:ascii="Arial" w:eastAsia="Arial" w:hAnsi="Arial" w:cs="Arial"/>
          <w:color w:val="222222"/>
          <w:sz w:val="22"/>
          <w:szCs w:val="22"/>
        </w:rPr>
        <w:t>Ensure consistency of teaching and learning standards across all provisions, sites and departments.</w:t>
      </w:r>
    </w:p>
    <w:p w14:paraId="5CD8F403" w14:textId="77777777" w:rsidR="007172E4" w:rsidRDefault="00C9304D">
      <w:pPr>
        <w:pStyle w:val="ListParagraph"/>
        <w:numPr>
          <w:ilvl w:val="0"/>
          <w:numId w:val="2"/>
        </w:numPr>
        <w:spacing w:before="40" w:after="40"/>
      </w:pPr>
      <w:r>
        <w:rPr>
          <w:rFonts w:ascii="Arial" w:eastAsia="Arial" w:hAnsi="Arial" w:cs="Arial"/>
          <w:color w:val="222222"/>
          <w:sz w:val="22"/>
          <w:szCs w:val="22"/>
        </w:rPr>
        <w:t>Develop systems that enable staff to evaluate and refine their practice.</w:t>
      </w:r>
    </w:p>
    <w:p w14:paraId="5CD8F404" w14:textId="77777777" w:rsidR="007172E4" w:rsidRDefault="00C9304D">
      <w:pPr>
        <w:pStyle w:val="ListParagraph"/>
        <w:numPr>
          <w:ilvl w:val="0"/>
          <w:numId w:val="2"/>
        </w:numPr>
        <w:spacing w:before="40" w:after="40"/>
      </w:pPr>
      <w:r>
        <w:rPr>
          <w:rFonts w:ascii="Arial" w:eastAsia="Arial" w:hAnsi="Arial" w:cs="Arial"/>
          <w:color w:val="222222"/>
          <w:sz w:val="22"/>
          <w:szCs w:val="22"/>
        </w:rPr>
        <w:t>Promote high levels of pupil participation, engagement and aspiration within lessons.</w:t>
      </w:r>
    </w:p>
    <w:p w14:paraId="5CD8F405" w14:textId="77777777" w:rsidR="007172E4" w:rsidRDefault="00C9304D">
      <w:pPr>
        <w:pStyle w:val="ListParagraph"/>
        <w:numPr>
          <w:ilvl w:val="0"/>
          <w:numId w:val="2"/>
        </w:numPr>
        <w:spacing w:before="40" w:after="40"/>
      </w:pPr>
      <w:r>
        <w:rPr>
          <w:rFonts w:ascii="Arial" w:eastAsia="Arial" w:hAnsi="Arial" w:cs="Arial"/>
          <w:color w:val="222222"/>
          <w:sz w:val="22"/>
          <w:szCs w:val="22"/>
        </w:rPr>
        <w:t>Ensure classroom environments support learning, wellbeing and positive behaviour.</w:t>
      </w:r>
    </w:p>
    <w:p w14:paraId="5CD8F406" w14:textId="77777777" w:rsidR="007172E4" w:rsidRDefault="00C9304D">
      <w:pPr>
        <w:pStyle w:val="ListParagraph"/>
        <w:numPr>
          <w:ilvl w:val="0"/>
          <w:numId w:val="2"/>
        </w:numPr>
        <w:spacing w:before="40" w:after="40"/>
      </w:pPr>
      <w:r>
        <w:rPr>
          <w:rFonts w:ascii="Arial" w:eastAsia="Arial" w:hAnsi="Arial" w:cs="Arial"/>
          <w:color w:val="222222"/>
          <w:sz w:val="22"/>
          <w:szCs w:val="22"/>
        </w:rPr>
        <w:lastRenderedPageBreak/>
        <w:t>Hold leaders and staff accountable for ensuring classroom practice reflects pupils' learning, communication, sensory, emotional and social needs and enables equitable access to learning and assessment.</w:t>
      </w:r>
    </w:p>
    <w:p w14:paraId="5CD8F407" w14:textId="77777777" w:rsidR="007172E4" w:rsidRDefault="007172E4">
      <w:pPr>
        <w:spacing w:before="40" w:after="80"/>
      </w:pPr>
    </w:p>
    <w:p w14:paraId="5CD8F408" w14:textId="77777777" w:rsidR="007172E4" w:rsidRDefault="00C9304D">
      <w:pPr>
        <w:shd w:val="clear" w:color="auto" w:fill="2E75B6"/>
        <w:spacing w:before="200"/>
        <w:ind w:left="120"/>
      </w:pPr>
      <w:r>
        <w:rPr>
          <w:rFonts w:ascii="Arial" w:eastAsia="Arial" w:hAnsi="Arial" w:cs="Arial"/>
          <w:b/>
          <w:bCs/>
          <w:color w:val="FFFFFF"/>
          <w:sz w:val="22"/>
          <w:szCs w:val="22"/>
        </w:rPr>
        <w:t>Curriculum Leadership</w:t>
      </w:r>
    </w:p>
    <w:p w14:paraId="5CD8F409" w14:textId="4B22832B" w:rsidR="007172E4" w:rsidRDefault="00C9304D">
      <w:pPr>
        <w:pStyle w:val="ListParagraph"/>
        <w:numPr>
          <w:ilvl w:val="0"/>
          <w:numId w:val="2"/>
        </w:numPr>
        <w:spacing w:before="40" w:after="40"/>
      </w:pPr>
      <w:r>
        <w:rPr>
          <w:rFonts w:ascii="Arial" w:eastAsia="Arial" w:hAnsi="Arial" w:cs="Arial"/>
          <w:color w:val="222222"/>
          <w:sz w:val="22"/>
          <w:szCs w:val="22"/>
        </w:rPr>
        <w:t>Lead curriculum development across Primary, Secondary</w:t>
      </w:r>
      <w:r w:rsidR="007E37A9">
        <w:rPr>
          <w:rFonts w:ascii="Arial" w:eastAsia="Arial" w:hAnsi="Arial" w:cs="Arial"/>
          <w:color w:val="222222"/>
          <w:sz w:val="22"/>
          <w:szCs w:val="22"/>
        </w:rPr>
        <w:t xml:space="preserve">, </w:t>
      </w:r>
      <w:r>
        <w:rPr>
          <w:rFonts w:ascii="Arial" w:eastAsia="Arial" w:hAnsi="Arial" w:cs="Arial"/>
          <w:color w:val="222222"/>
          <w:sz w:val="22"/>
          <w:szCs w:val="22"/>
        </w:rPr>
        <w:t xml:space="preserve">Post-16 </w:t>
      </w:r>
      <w:r w:rsidR="007E37A9">
        <w:rPr>
          <w:rFonts w:ascii="Arial" w:eastAsia="Arial" w:hAnsi="Arial" w:cs="Arial"/>
          <w:color w:val="222222"/>
          <w:sz w:val="22"/>
          <w:szCs w:val="22"/>
        </w:rPr>
        <w:t xml:space="preserve">and Gateway </w:t>
      </w:r>
      <w:r>
        <w:rPr>
          <w:rFonts w:ascii="Arial" w:eastAsia="Arial" w:hAnsi="Arial" w:cs="Arial"/>
          <w:color w:val="222222"/>
          <w:sz w:val="22"/>
          <w:szCs w:val="22"/>
        </w:rPr>
        <w:t>provision.</w:t>
      </w:r>
    </w:p>
    <w:p w14:paraId="5CD8F40A" w14:textId="77777777" w:rsidR="007172E4" w:rsidRDefault="00C9304D">
      <w:pPr>
        <w:pStyle w:val="ListParagraph"/>
        <w:numPr>
          <w:ilvl w:val="0"/>
          <w:numId w:val="2"/>
        </w:numPr>
        <w:spacing w:before="40" w:after="40"/>
      </w:pPr>
      <w:r>
        <w:rPr>
          <w:rFonts w:ascii="Arial" w:eastAsia="Arial" w:hAnsi="Arial" w:cs="Arial"/>
          <w:color w:val="222222"/>
          <w:sz w:val="22"/>
          <w:szCs w:val="22"/>
        </w:rPr>
        <w:t>Ensure curriculum intent, implementation and impact are clearly defined and understood across the school.</w:t>
      </w:r>
    </w:p>
    <w:p w14:paraId="5CD8F40B"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curriculum quality, accessibility and effectiveness.</w:t>
      </w:r>
    </w:p>
    <w:p w14:paraId="5CD8F40C" w14:textId="77777777" w:rsidR="007172E4" w:rsidRDefault="00C9304D">
      <w:pPr>
        <w:pStyle w:val="ListParagraph"/>
        <w:numPr>
          <w:ilvl w:val="0"/>
          <w:numId w:val="2"/>
        </w:numPr>
        <w:spacing w:before="40" w:after="40"/>
      </w:pPr>
      <w:r>
        <w:rPr>
          <w:rFonts w:ascii="Arial" w:eastAsia="Arial" w:hAnsi="Arial" w:cs="Arial"/>
          <w:color w:val="222222"/>
          <w:sz w:val="22"/>
          <w:szCs w:val="22"/>
        </w:rPr>
        <w:t>Provide strategic oversight of curriculum planning to ensure unnecessary barriers to learning are identified, challenged and removed across subjects and pathways.</w:t>
      </w:r>
    </w:p>
    <w:p w14:paraId="5CD8F40D" w14:textId="77777777" w:rsidR="007172E4" w:rsidRDefault="00C9304D">
      <w:pPr>
        <w:pStyle w:val="ListParagraph"/>
        <w:numPr>
          <w:ilvl w:val="0"/>
          <w:numId w:val="2"/>
        </w:numPr>
        <w:spacing w:before="40" w:after="40"/>
      </w:pPr>
      <w:r>
        <w:rPr>
          <w:rFonts w:ascii="Arial" w:eastAsia="Arial" w:hAnsi="Arial" w:cs="Arial"/>
          <w:color w:val="222222"/>
          <w:sz w:val="22"/>
          <w:szCs w:val="22"/>
        </w:rPr>
        <w:t>Ensure curriculum pathways are inclusive, accessible and appropriately ambitious, with clear accountability for meeting the needs, starting points and aspirations of all pupils.</w:t>
      </w:r>
    </w:p>
    <w:p w14:paraId="5CD8F40E" w14:textId="77777777" w:rsidR="007172E4" w:rsidRDefault="00C9304D">
      <w:pPr>
        <w:pStyle w:val="ListParagraph"/>
        <w:numPr>
          <w:ilvl w:val="0"/>
          <w:numId w:val="2"/>
        </w:numPr>
        <w:spacing w:before="40" w:after="40"/>
      </w:pPr>
      <w:r>
        <w:rPr>
          <w:rFonts w:ascii="Arial" w:eastAsia="Arial" w:hAnsi="Arial" w:cs="Arial"/>
          <w:color w:val="222222"/>
          <w:sz w:val="22"/>
          <w:szCs w:val="22"/>
        </w:rPr>
        <w:t>Promote ambitious outcomes for all learners regardless of starting point.</w:t>
      </w:r>
    </w:p>
    <w:p w14:paraId="5CD8F40F" w14:textId="77777777" w:rsidR="007172E4" w:rsidRDefault="00C9304D">
      <w:pPr>
        <w:pStyle w:val="ListParagraph"/>
        <w:numPr>
          <w:ilvl w:val="0"/>
          <w:numId w:val="2"/>
        </w:numPr>
        <w:spacing w:before="40" w:after="40"/>
      </w:pPr>
      <w:r>
        <w:rPr>
          <w:rFonts w:ascii="Arial" w:eastAsia="Arial" w:hAnsi="Arial" w:cs="Arial"/>
          <w:color w:val="222222"/>
          <w:sz w:val="22"/>
          <w:szCs w:val="22"/>
        </w:rPr>
        <w:t>Ensure curriculum plans are coherently sequenced and implemented consistently.</w:t>
      </w:r>
    </w:p>
    <w:p w14:paraId="5CD8F410" w14:textId="77777777" w:rsidR="007172E4" w:rsidRDefault="00C9304D">
      <w:pPr>
        <w:pStyle w:val="ListParagraph"/>
        <w:numPr>
          <w:ilvl w:val="0"/>
          <w:numId w:val="2"/>
        </w:numPr>
        <w:spacing w:before="40" w:after="40"/>
      </w:pPr>
      <w:r>
        <w:rPr>
          <w:rFonts w:ascii="Arial" w:eastAsia="Arial" w:hAnsi="Arial" w:cs="Arial"/>
          <w:color w:val="222222"/>
          <w:sz w:val="22"/>
          <w:szCs w:val="22"/>
        </w:rPr>
        <w:t>Promote curriculum innovation and development.</w:t>
      </w:r>
    </w:p>
    <w:p w14:paraId="5CD8F411" w14:textId="77777777" w:rsidR="007172E4" w:rsidRDefault="00C9304D">
      <w:pPr>
        <w:pStyle w:val="ListParagraph"/>
        <w:numPr>
          <w:ilvl w:val="0"/>
          <w:numId w:val="2"/>
        </w:numPr>
        <w:spacing w:before="40" w:after="40"/>
      </w:pPr>
      <w:r>
        <w:rPr>
          <w:rFonts w:ascii="Arial" w:eastAsia="Arial" w:hAnsi="Arial" w:cs="Arial"/>
          <w:color w:val="222222"/>
          <w:sz w:val="22"/>
          <w:szCs w:val="22"/>
        </w:rPr>
        <w:t>Lead the development of a high-quality vocational education curriculum, ensuring pupils have access to meaningful vocational learning, recognised qualifications and clear progression routes into further education, training and employment.</w:t>
      </w:r>
    </w:p>
    <w:p w14:paraId="5CD8F412" w14:textId="77777777" w:rsidR="007172E4" w:rsidRDefault="00C9304D">
      <w:pPr>
        <w:pStyle w:val="ListParagraph"/>
        <w:numPr>
          <w:ilvl w:val="0"/>
          <w:numId w:val="2"/>
        </w:numPr>
        <w:spacing w:before="40" w:after="40"/>
      </w:pPr>
      <w:r>
        <w:rPr>
          <w:rFonts w:ascii="Arial" w:eastAsia="Arial" w:hAnsi="Arial" w:cs="Arial"/>
          <w:color w:val="222222"/>
          <w:sz w:val="22"/>
          <w:szCs w:val="22"/>
        </w:rPr>
        <w:t>Support subject leaders to design and implement high-quality curricula.</w:t>
      </w:r>
    </w:p>
    <w:p w14:paraId="5CD8F413" w14:textId="77777777" w:rsidR="007172E4" w:rsidRDefault="00C9304D">
      <w:pPr>
        <w:pStyle w:val="ListParagraph"/>
        <w:numPr>
          <w:ilvl w:val="0"/>
          <w:numId w:val="2"/>
        </w:numPr>
        <w:spacing w:before="40" w:after="40"/>
      </w:pPr>
      <w:r>
        <w:rPr>
          <w:rFonts w:ascii="Arial" w:eastAsia="Arial" w:hAnsi="Arial" w:cs="Arial"/>
          <w:color w:val="222222"/>
          <w:sz w:val="22"/>
          <w:szCs w:val="22"/>
        </w:rPr>
        <w:t>Ensure curriculum planning reflects EHCP outcomes and Preparation for Adulthood priorities where appropriate.</w:t>
      </w:r>
    </w:p>
    <w:p w14:paraId="5CD8F414" w14:textId="77777777" w:rsidR="007172E4" w:rsidRDefault="00C9304D">
      <w:pPr>
        <w:pStyle w:val="ListParagraph"/>
        <w:numPr>
          <w:ilvl w:val="0"/>
          <w:numId w:val="2"/>
        </w:numPr>
        <w:spacing w:before="40" w:after="40"/>
      </w:pPr>
      <w:r>
        <w:rPr>
          <w:rFonts w:ascii="Arial" w:eastAsia="Arial" w:hAnsi="Arial" w:cs="Arial"/>
          <w:color w:val="222222"/>
          <w:sz w:val="22"/>
          <w:szCs w:val="22"/>
        </w:rPr>
        <w:t>Ensure curriculum provision supports pupils' academic, social, emotional and personal development.</w:t>
      </w:r>
    </w:p>
    <w:p w14:paraId="5CD8F415"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curriculum breadth, balance and relevance.</w:t>
      </w:r>
    </w:p>
    <w:p w14:paraId="5CD8F416" w14:textId="77777777" w:rsidR="007172E4" w:rsidRDefault="00C9304D">
      <w:pPr>
        <w:pStyle w:val="ListParagraph"/>
        <w:numPr>
          <w:ilvl w:val="0"/>
          <w:numId w:val="2"/>
        </w:numPr>
        <w:spacing w:before="40" w:after="40"/>
      </w:pPr>
      <w:r>
        <w:rPr>
          <w:rFonts w:ascii="Arial" w:eastAsia="Arial" w:hAnsi="Arial" w:cs="Arial"/>
          <w:color w:val="222222"/>
          <w:sz w:val="22"/>
          <w:szCs w:val="22"/>
        </w:rPr>
        <w:t>Ensure curriculum pathways provide appropriate accreditation and qualification opportunities.</w:t>
      </w:r>
    </w:p>
    <w:p w14:paraId="5CD8F417" w14:textId="77777777" w:rsidR="007172E4" w:rsidRDefault="00C9304D">
      <w:pPr>
        <w:pStyle w:val="ListParagraph"/>
        <w:numPr>
          <w:ilvl w:val="0"/>
          <w:numId w:val="2"/>
        </w:numPr>
        <w:spacing w:before="40" w:after="40"/>
      </w:pPr>
      <w:r>
        <w:rPr>
          <w:rFonts w:ascii="Arial" w:eastAsia="Arial" w:hAnsi="Arial" w:cs="Arial"/>
          <w:color w:val="222222"/>
          <w:sz w:val="22"/>
          <w:szCs w:val="22"/>
        </w:rPr>
        <w:t>Evaluate curriculum effectiveness through pupil outcomes, engagement and stakeholder feedback.</w:t>
      </w:r>
    </w:p>
    <w:p w14:paraId="5CD8F418" w14:textId="77777777" w:rsidR="007172E4" w:rsidRDefault="007172E4">
      <w:pPr>
        <w:spacing w:before="40" w:after="80"/>
      </w:pPr>
    </w:p>
    <w:p w14:paraId="5CD8F419" w14:textId="77777777" w:rsidR="007172E4" w:rsidRDefault="00C9304D">
      <w:pPr>
        <w:shd w:val="clear" w:color="auto" w:fill="2E75B6"/>
        <w:spacing w:before="200"/>
        <w:ind w:left="120"/>
      </w:pPr>
      <w:r>
        <w:rPr>
          <w:rFonts w:ascii="Arial" w:eastAsia="Arial" w:hAnsi="Arial" w:cs="Arial"/>
          <w:b/>
          <w:bCs/>
          <w:color w:val="FFFFFF"/>
          <w:sz w:val="22"/>
          <w:szCs w:val="22"/>
        </w:rPr>
        <w:t>Preparation for Adulthood and Careers</w:t>
      </w:r>
    </w:p>
    <w:p w14:paraId="5CD8F41A" w14:textId="77777777" w:rsidR="007172E4" w:rsidRDefault="00C9304D">
      <w:pPr>
        <w:pStyle w:val="ListParagraph"/>
        <w:numPr>
          <w:ilvl w:val="0"/>
          <w:numId w:val="2"/>
        </w:numPr>
        <w:spacing w:before="40" w:after="40"/>
      </w:pPr>
      <w:r>
        <w:rPr>
          <w:rFonts w:ascii="Arial" w:eastAsia="Arial" w:hAnsi="Arial" w:cs="Arial"/>
          <w:color w:val="222222"/>
          <w:sz w:val="22"/>
          <w:szCs w:val="22"/>
        </w:rPr>
        <w:t>Maintain strategic oversight of Preparation for Adulthood pathways across the school.</w:t>
      </w:r>
    </w:p>
    <w:p w14:paraId="5CD8F41B" w14:textId="77777777" w:rsidR="007172E4" w:rsidRDefault="00C9304D">
      <w:pPr>
        <w:pStyle w:val="ListParagraph"/>
        <w:numPr>
          <w:ilvl w:val="0"/>
          <w:numId w:val="2"/>
        </w:numPr>
        <w:spacing w:before="40" w:after="40"/>
      </w:pPr>
      <w:r>
        <w:rPr>
          <w:rFonts w:ascii="Arial" w:eastAsia="Arial" w:hAnsi="Arial" w:cs="Arial"/>
          <w:color w:val="222222"/>
          <w:sz w:val="22"/>
          <w:szCs w:val="22"/>
        </w:rPr>
        <w:t>Ensure pupils are prepared for further education, employment, training and independent living.</w:t>
      </w:r>
    </w:p>
    <w:p w14:paraId="5CD8F41C" w14:textId="77777777" w:rsidR="007172E4" w:rsidRDefault="00C9304D">
      <w:pPr>
        <w:pStyle w:val="ListParagraph"/>
        <w:numPr>
          <w:ilvl w:val="0"/>
          <w:numId w:val="2"/>
        </w:numPr>
        <w:spacing w:before="40" w:after="40"/>
      </w:pPr>
      <w:r>
        <w:rPr>
          <w:rFonts w:ascii="Arial" w:eastAsia="Arial" w:hAnsi="Arial" w:cs="Arial"/>
          <w:color w:val="222222"/>
          <w:sz w:val="22"/>
          <w:szCs w:val="22"/>
        </w:rPr>
        <w:t>Lead strategic development of careers education, information, advice and guidance.</w:t>
      </w:r>
    </w:p>
    <w:p w14:paraId="5CD8F41D"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destination outcomes and progression pathways.</w:t>
      </w:r>
    </w:p>
    <w:p w14:paraId="5CD8F41E" w14:textId="77777777" w:rsidR="007172E4" w:rsidRDefault="00C9304D">
      <w:pPr>
        <w:pStyle w:val="ListParagraph"/>
        <w:numPr>
          <w:ilvl w:val="0"/>
          <w:numId w:val="2"/>
        </w:numPr>
        <w:spacing w:before="40" w:after="40"/>
      </w:pPr>
      <w:r>
        <w:rPr>
          <w:rFonts w:ascii="Arial" w:eastAsia="Arial" w:hAnsi="Arial" w:cs="Arial"/>
          <w:color w:val="222222"/>
          <w:sz w:val="22"/>
          <w:szCs w:val="22"/>
        </w:rPr>
        <w:t>Develop vocational, accreditation and enrichment opportunities.</w:t>
      </w:r>
    </w:p>
    <w:p w14:paraId="5CD8F41F" w14:textId="77777777" w:rsidR="007172E4" w:rsidRDefault="00C9304D">
      <w:pPr>
        <w:pStyle w:val="ListParagraph"/>
        <w:numPr>
          <w:ilvl w:val="0"/>
          <w:numId w:val="2"/>
        </w:numPr>
        <w:spacing w:before="40" w:after="40"/>
      </w:pPr>
      <w:r>
        <w:rPr>
          <w:rFonts w:ascii="Arial" w:eastAsia="Arial" w:hAnsi="Arial" w:cs="Arial"/>
          <w:color w:val="222222"/>
          <w:sz w:val="22"/>
          <w:szCs w:val="22"/>
        </w:rPr>
        <w:t>Build partnerships with employers, training providers and external organisations.</w:t>
      </w:r>
    </w:p>
    <w:p w14:paraId="5CD8F420" w14:textId="77777777" w:rsidR="007172E4" w:rsidRDefault="00C9304D">
      <w:pPr>
        <w:pStyle w:val="ListParagraph"/>
        <w:numPr>
          <w:ilvl w:val="0"/>
          <w:numId w:val="2"/>
        </w:numPr>
        <w:spacing w:before="40" w:after="40"/>
      </w:pPr>
      <w:r>
        <w:rPr>
          <w:rFonts w:ascii="Arial" w:eastAsia="Arial" w:hAnsi="Arial" w:cs="Arial"/>
          <w:color w:val="222222"/>
          <w:sz w:val="22"/>
          <w:szCs w:val="22"/>
        </w:rPr>
        <w:t>Ensure Preparation for Adulthood priorities are embedded throughout the curriculum.</w:t>
      </w:r>
    </w:p>
    <w:p w14:paraId="5CD8F421" w14:textId="77777777" w:rsidR="007172E4" w:rsidRDefault="00C9304D">
      <w:pPr>
        <w:pStyle w:val="ListParagraph"/>
        <w:numPr>
          <w:ilvl w:val="0"/>
          <w:numId w:val="2"/>
        </w:numPr>
        <w:spacing w:before="40" w:after="40"/>
      </w:pPr>
      <w:r>
        <w:rPr>
          <w:rFonts w:ascii="Arial" w:eastAsia="Arial" w:hAnsi="Arial" w:cs="Arial"/>
          <w:color w:val="222222"/>
          <w:sz w:val="22"/>
          <w:szCs w:val="22"/>
        </w:rPr>
        <w:t>Promote opportunities for pupils to develop independence, resilience and employability skills.</w:t>
      </w:r>
    </w:p>
    <w:p w14:paraId="5CD8F422"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the effectiveness of careers provision and ensure compliance with statutory guidance.</w:t>
      </w:r>
    </w:p>
    <w:p w14:paraId="5CD8F423" w14:textId="77777777" w:rsidR="007172E4" w:rsidRDefault="007172E4">
      <w:pPr>
        <w:spacing w:before="40" w:after="80"/>
      </w:pPr>
    </w:p>
    <w:p w14:paraId="5CD8F424" w14:textId="77777777" w:rsidR="007172E4" w:rsidRDefault="00C9304D">
      <w:pPr>
        <w:shd w:val="clear" w:color="auto" w:fill="2E75B6"/>
        <w:spacing w:before="200"/>
        <w:ind w:left="120"/>
      </w:pPr>
      <w:r>
        <w:rPr>
          <w:rFonts w:ascii="Arial" w:eastAsia="Arial" w:hAnsi="Arial" w:cs="Arial"/>
          <w:b/>
          <w:bCs/>
          <w:color w:val="FFFFFF"/>
          <w:sz w:val="22"/>
          <w:szCs w:val="22"/>
        </w:rPr>
        <w:t>Literacy, Communication and Learning</w:t>
      </w:r>
    </w:p>
    <w:p w14:paraId="5CD8F425" w14:textId="77777777" w:rsidR="007172E4" w:rsidRDefault="00C9304D">
      <w:pPr>
        <w:pStyle w:val="ListParagraph"/>
        <w:numPr>
          <w:ilvl w:val="0"/>
          <w:numId w:val="2"/>
        </w:numPr>
        <w:spacing w:before="40" w:after="40"/>
      </w:pPr>
      <w:r>
        <w:rPr>
          <w:rFonts w:ascii="Arial" w:eastAsia="Arial" w:hAnsi="Arial" w:cs="Arial"/>
          <w:color w:val="222222"/>
          <w:sz w:val="22"/>
          <w:szCs w:val="22"/>
        </w:rPr>
        <w:t>Lead the school's whole-school literacy strategy.</w:t>
      </w:r>
    </w:p>
    <w:p w14:paraId="5CD8F426"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reading, communication and literacy outcomes across all provisions.</w:t>
      </w:r>
    </w:p>
    <w:p w14:paraId="5CD8F427" w14:textId="77777777" w:rsidR="007172E4" w:rsidRDefault="00C9304D">
      <w:pPr>
        <w:pStyle w:val="ListParagraph"/>
        <w:numPr>
          <w:ilvl w:val="0"/>
          <w:numId w:val="2"/>
        </w:numPr>
        <w:spacing w:before="40" w:after="40"/>
      </w:pPr>
      <w:r>
        <w:rPr>
          <w:rFonts w:ascii="Arial" w:eastAsia="Arial" w:hAnsi="Arial" w:cs="Arial"/>
          <w:color w:val="222222"/>
          <w:sz w:val="22"/>
          <w:szCs w:val="22"/>
        </w:rPr>
        <w:lastRenderedPageBreak/>
        <w:t>Promote evidence-informed approaches to reading, vocabulary development and communication.</w:t>
      </w:r>
    </w:p>
    <w:p w14:paraId="5CD8F428" w14:textId="77777777" w:rsidR="007172E4" w:rsidRDefault="00C9304D">
      <w:pPr>
        <w:pStyle w:val="ListParagraph"/>
        <w:numPr>
          <w:ilvl w:val="0"/>
          <w:numId w:val="2"/>
        </w:numPr>
        <w:spacing w:before="40" w:after="40"/>
      </w:pPr>
      <w:r>
        <w:rPr>
          <w:rFonts w:ascii="Arial" w:eastAsia="Arial" w:hAnsi="Arial" w:cs="Arial"/>
          <w:color w:val="222222"/>
          <w:sz w:val="22"/>
          <w:szCs w:val="22"/>
        </w:rPr>
        <w:t>Ensure literacy is embedded meaningfully across the curriculum.</w:t>
      </w:r>
    </w:p>
    <w:p w14:paraId="5CD8F429" w14:textId="77777777" w:rsidR="007172E4" w:rsidRDefault="00C9304D">
      <w:pPr>
        <w:pStyle w:val="ListParagraph"/>
        <w:numPr>
          <w:ilvl w:val="0"/>
          <w:numId w:val="2"/>
        </w:numPr>
        <w:spacing w:before="40" w:after="40"/>
      </w:pPr>
      <w:r>
        <w:rPr>
          <w:rFonts w:ascii="Arial" w:eastAsia="Arial" w:hAnsi="Arial" w:cs="Arial"/>
          <w:color w:val="222222"/>
          <w:sz w:val="22"/>
          <w:szCs w:val="22"/>
        </w:rPr>
        <w:t>Evaluate the impact of literacy interventions and adjust strategy accordingly.</w:t>
      </w:r>
    </w:p>
    <w:p w14:paraId="5CD8F42A" w14:textId="77777777" w:rsidR="007172E4" w:rsidRDefault="00C9304D">
      <w:pPr>
        <w:pStyle w:val="ListParagraph"/>
        <w:numPr>
          <w:ilvl w:val="0"/>
          <w:numId w:val="2"/>
        </w:numPr>
        <w:spacing w:before="40" w:after="40"/>
      </w:pPr>
      <w:r>
        <w:rPr>
          <w:rFonts w:ascii="Arial" w:eastAsia="Arial" w:hAnsi="Arial" w:cs="Arial"/>
          <w:color w:val="222222"/>
          <w:sz w:val="22"/>
          <w:szCs w:val="22"/>
        </w:rPr>
        <w:t>Ensure communication needs identified within EHCPs are reflected in classroom practice.</w:t>
      </w:r>
    </w:p>
    <w:p w14:paraId="5CD8F42B" w14:textId="77777777" w:rsidR="007172E4" w:rsidRDefault="00C9304D">
      <w:pPr>
        <w:pStyle w:val="ListParagraph"/>
        <w:numPr>
          <w:ilvl w:val="0"/>
          <w:numId w:val="2"/>
        </w:numPr>
        <w:spacing w:before="40" w:after="40"/>
      </w:pPr>
      <w:r>
        <w:rPr>
          <w:rFonts w:ascii="Arial" w:eastAsia="Arial" w:hAnsi="Arial" w:cs="Arial"/>
          <w:color w:val="222222"/>
          <w:sz w:val="22"/>
          <w:szCs w:val="22"/>
        </w:rPr>
        <w:t>Support staff to develop effective approaches to communication and language development.</w:t>
      </w:r>
    </w:p>
    <w:p w14:paraId="5CD8F42C" w14:textId="77777777" w:rsidR="007172E4" w:rsidRDefault="00C9304D">
      <w:pPr>
        <w:pStyle w:val="ListParagraph"/>
        <w:numPr>
          <w:ilvl w:val="0"/>
          <w:numId w:val="2"/>
        </w:numPr>
        <w:spacing w:before="40" w:after="40"/>
      </w:pPr>
      <w:r>
        <w:rPr>
          <w:rFonts w:ascii="Arial" w:eastAsia="Arial" w:hAnsi="Arial" w:cs="Arial"/>
          <w:color w:val="222222"/>
          <w:sz w:val="22"/>
          <w:szCs w:val="22"/>
        </w:rPr>
        <w:t>Promote reading for pleasure and engagement with literacy across the school.</w:t>
      </w:r>
    </w:p>
    <w:p w14:paraId="5CD8F42D"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the effectiveness of literacy provision and identify areas for improvement.</w:t>
      </w:r>
    </w:p>
    <w:p w14:paraId="5CD8F42E" w14:textId="77777777" w:rsidR="007172E4" w:rsidRDefault="007172E4">
      <w:pPr>
        <w:spacing w:before="40" w:after="80"/>
      </w:pPr>
    </w:p>
    <w:p w14:paraId="5CD8F42F" w14:textId="77777777" w:rsidR="007172E4" w:rsidRDefault="00C9304D">
      <w:pPr>
        <w:shd w:val="clear" w:color="auto" w:fill="2E75B6"/>
        <w:spacing w:before="200"/>
        <w:ind w:left="120"/>
      </w:pPr>
      <w:r>
        <w:rPr>
          <w:rFonts w:ascii="Arial" w:eastAsia="Arial" w:hAnsi="Arial" w:cs="Arial"/>
          <w:b/>
          <w:bCs/>
          <w:color w:val="FFFFFF"/>
          <w:sz w:val="22"/>
          <w:szCs w:val="22"/>
        </w:rPr>
        <w:t>Assessment and Progress</w:t>
      </w:r>
    </w:p>
    <w:p w14:paraId="5CD8F430" w14:textId="77777777" w:rsidR="007172E4" w:rsidRDefault="00C9304D">
      <w:pPr>
        <w:pStyle w:val="ListParagraph"/>
        <w:numPr>
          <w:ilvl w:val="0"/>
          <w:numId w:val="2"/>
        </w:numPr>
        <w:spacing w:before="40" w:after="40"/>
      </w:pPr>
      <w:r>
        <w:rPr>
          <w:rFonts w:ascii="Arial" w:eastAsia="Arial" w:hAnsi="Arial" w:cs="Arial"/>
          <w:color w:val="222222"/>
          <w:sz w:val="22"/>
          <w:szCs w:val="22"/>
        </w:rPr>
        <w:t>Lead assessment systems and processes across the school.</w:t>
      </w:r>
    </w:p>
    <w:p w14:paraId="5CD8F431"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pupil attainment, progress and achievement across all provisions and sites.</w:t>
      </w:r>
    </w:p>
    <w:p w14:paraId="5CD8F432" w14:textId="77777777" w:rsidR="007172E4" w:rsidRDefault="00C9304D">
      <w:pPr>
        <w:pStyle w:val="ListParagraph"/>
        <w:numPr>
          <w:ilvl w:val="0"/>
          <w:numId w:val="2"/>
        </w:numPr>
        <w:spacing w:before="40" w:after="40"/>
      </w:pPr>
      <w:r>
        <w:rPr>
          <w:rFonts w:ascii="Arial" w:eastAsia="Arial" w:hAnsi="Arial" w:cs="Arial"/>
          <w:color w:val="222222"/>
          <w:sz w:val="22"/>
          <w:szCs w:val="22"/>
        </w:rPr>
        <w:t>Analyse performance information and identify trends, strengths and areas for development.</w:t>
      </w:r>
    </w:p>
    <w:p w14:paraId="5CD8F433" w14:textId="77777777" w:rsidR="007172E4" w:rsidRDefault="00C9304D">
      <w:pPr>
        <w:pStyle w:val="ListParagraph"/>
        <w:numPr>
          <w:ilvl w:val="0"/>
          <w:numId w:val="2"/>
        </w:numPr>
        <w:spacing w:before="40" w:after="40"/>
      </w:pPr>
      <w:r>
        <w:rPr>
          <w:rFonts w:ascii="Arial" w:eastAsia="Arial" w:hAnsi="Arial" w:cs="Arial"/>
          <w:color w:val="222222"/>
          <w:sz w:val="22"/>
          <w:szCs w:val="22"/>
        </w:rPr>
        <w:t>Lead pupil progress review processes.</w:t>
      </w:r>
    </w:p>
    <w:p w14:paraId="5CD8F434" w14:textId="77777777" w:rsidR="007172E4" w:rsidRDefault="00C9304D">
      <w:pPr>
        <w:pStyle w:val="ListParagraph"/>
        <w:numPr>
          <w:ilvl w:val="0"/>
          <w:numId w:val="2"/>
        </w:numPr>
        <w:spacing w:before="40" w:after="40"/>
      </w:pPr>
      <w:r>
        <w:rPr>
          <w:rFonts w:ascii="Arial" w:eastAsia="Arial" w:hAnsi="Arial" w:cs="Arial"/>
          <w:color w:val="222222"/>
          <w:sz w:val="22"/>
          <w:szCs w:val="22"/>
        </w:rPr>
        <w:t>Support staff to use assessment information effectively to inform planning and teaching.</w:t>
      </w:r>
    </w:p>
    <w:p w14:paraId="5CD8F435" w14:textId="77777777" w:rsidR="007172E4" w:rsidRDefault="00C9304D">
      <w:pPr>
        <w:pStyle w:val="ListParagraph"/>
        <w:numPr>
          <w:ilvl w:val="0"/>
          <w:numId w:val="2"/>
        </w:numPr>
        <w:spacing w:before="40" w:after="40"/>
      </w:pPr>
      <w:r>
        <w:rPr>
          <w:rFonts w:ascii="Arial" w:eastAsia="Arial" w:hAnsi="Arial" w:cs="Arial"/>
          <w:color w:val="222222"/>
          <w:sz w:val="22"/>
          <w:szCs w:val="22"/>
        </w:rPr>
        <w:t>Ensure assessment systems provide meaningful, actionable information.</w:t>
      </w:r>
    </w:p>
    <w:p w14:paraId="5CD8F436" w14:textId="77777777" w:rsidR="007172E4" w:rsidRDefault="00C9304D">
      <w:pPr>
        <w:pStyle w:val="ListParagraph"/>
        <w:numPr>
          <w:ilvl w:val="0"/>
          <w:numId w:val="2"/>
        </w:numPr>
        <w:spacing w:before="40" w:after="40"/>
      </w:pPr>
      <w:r>
        <w:rPr>
          <w:rFonts w:ascii="Arial" w:eastAsia="Arial" w:hAnsi="Arial" w:cs="Arial"/>
          <w:color w:val="222222"/>
          <w:sz w:val="22"/>
          <w:szCs w:val="22"/>
        </w:rPr>
        <w:t>Ensure assessment information is used to evaluate the effectiveness of teaching and intervention strategies.</w:t>
      </w:r>
    </w:p>
    <w:p w14:paraId="5CD8F437" w14:textId="77777777" w:rsidR="007172E4" w:rsidRDefault="00C9304D">
      <w:pPr>
        <w:pStyle w:val="ListParagraph"/>
        <w:numPr>
          <w:ilvl w:val="0"/>
          <w:numId w:val="2"/>
        </w:numPr>
        <w:spacing w:before="40" w:after="40"/>
      </w:pPr>
      <w:r>
        <w:rPr>
          <w:rFonts w:ascii="Arial" w:eastAsia="Arial" w:hAnsi="Arial" w:cs="Arial"/>
          <w:color w:val="222222"/>
          <w:sz w:val="22"/>
          <w:szCs w:val="22"/>
        </w:rPr>
        <w:t>Ensure assessment, marking and feedback systems work together to support accurate understanding of pupil progress and next steps.</w:t>
      </w:r>
    </w:p>
    <w:p w14:paraId="5CD8F438" w14:textId="77777777" w:rsidR="007172E4" w:rsidRDefault="00C9304D">
      <w:pPr>
        <w:pStyle w:val="ListParagraph"/>
        <w:numPr>
          <w:ilvl w:val="0"/>
          <w:numId w:val="2"/>
        </w:numPr>
        <w:spacing w:before="40" w:after="40"/>
      </w:pPr>
      <w:r>
        <w:rPr>
          <w:rFonts w:ascii="Arial" w:eastAsia="Arial" w:hAnsi="Arial" w:cs="Arial"/>
          <w:color w:val="222222"/>
          <w:sz w:val="22"/>
          <w:szCs w:val="22"/>
        </w:rPr>
        <w:t>Ensure assessment approaches are appropriate for pupils with complex SEND and SEMH needs.</w:t>
      </w:r>
    </w:p>
    <w:p w14:paraId="5CD8F439" w14:textId="77777777" w:rsidR="007172E4" w:rsidRDefault="00C9304D">
      <w:pPr>
        <w:pStyle w:val="ListParagraph"/>
        <w:numPr>
          <w:ilvl w:val="0"/>
          <w:numId w:val="2"/>
        </w:numPr>
        <w:spacing w:before="40" w:after="40"/>
      </w:pPr>
      <w:r>
        <w:rPr>
          <w:rFonts w:ascii="Arial" w:eastAsia="Arial" w:hAnsi="Arial" w:cs="Arial"/>
          <w:color w:val="222222"/>
          <w:sz w:val="22"/>
          <w:szCs w:val="22"/>
        </w:rPr>
        <w:t>Develop systems that enable leaders and teachers to monitor progress effectively.</w:t>
      </w:r>
    </w:p>
    <w:p w14:paraId="5CD8F43A" w14:textId="77777777" w:rsidR="007172E4" w:rsidRDefault="00C9304D">
      <w:pPr>
        <w:pStyle w:val="ListParagraph"/>
        <w:numPr>
          <w:ilvl w:val="0"/>
          <w:numId w:val="2"/>
        </w:numPr>
        <w:spacing w:before="40" w:after="40"/>
      </w:pPr>
      <w:r>
        <w:rPr>
          <w:rFonts w:ascii="Arial" w:eastAsia="Arial" w:hAnsi="Arial" w:cs="Arial"/>
          <w:color w:val="222222"/>
          <w:sz w:val="22"/>
          <w:szCs w:val="22"/>
        </w:rPr>
        <w:t>Provide reports and analysis to support strategic decision-making.</w:t>
      </w:r>
    </w:p>
    <w:p w14:paraId="5CD8F43B" w14:textId="77777777" w:rsidR="007172E4" w:rsidRDefault="007172E4">
      <w:pPr>
        <w:spacing w:before="40" w:after="80"/>
      </w:pPr>
    </w:p>
    <w:p w14:paraId="5CD8F43C" w14:textId="77777777" w:rsidR="007172E4" w:rsidRDefault="00C9304D">
      <w:pPr>
        <w:shd w:val="clear" w:color="auto" w:fill="2E75B6"/>
        <w:spacing w:before="200"/>
        <w:ind w:left="120"/>
      </w:pPr>
      <w:r>
        <w:rPr>
          <w:rFonts w:ascii="Arial" w:eastAsia="Arial" w:hAnsi="Arial" w:cs="Arial"/>
          <w:b/>
          <w:bCs/>
          <w:color w:val="FFFFFF"/>
          <w:sz w:val="22"/>
          <w:szCs w:val="22"/>
        </w:rPr>
        <w:t>Marking and Feedback</w:t>
      </w:r>
    </w:p>
    <w:p w14:paraId="5CD8F43D" w14:textId="77777777" w:rsidR="007172E4" w:rsidRDefault="00C9304D">
      <w:pPr>
        <w:pStyle w:val="ListParagraph"/>
        <w:numPr>
          <w:ilvl w:val="0"/>
          <w:numId w:val="2"/>
        </w:numPr>
        <w:spacing w:before="40" w:after="40"/>
      </w:pPr>
      <w:r>
        <w:rPr>
          <w:rFonts w:ascii="Arial" w:eastAsia="Arial" w:hAnsi="Arial" w:cs="Arial"/>
          <w:color w:val="222222"/>
          <w:sz w:val="22"/>
          <w:szCs w:val="22"/>
        </w:rPr>
        <w:t>Develop, implement and regularly review the school's marking and feedback policy.</w:t>
      </w:r>
    </w:p>
    <w:p w14:paraId="5CD8F43E" w14:textId="77777777" w:rsidR="007172E4" w:rsidRDefault="00C9304D">
      <w:pPr>
        <w:pStyle w:val="ListParagraph"/>
        <w:numPr>
          <w:ilvl w:val="0"/>
          <w:numId w:val="2"/>
        </w:numPr>
        <w:spacing w:before="40" w:after="40"/>
      </w:pPr>
      <w:r>
        <w:rPr>
          <w:rFonts w:ascii="Arial" w:eastAsia="Arial" w:hAnsi="Arial" w:cs="Arial"/>
          <w:color w:val="222222"/>
          <w:sz w:val="22"/>
          <w:szCs w:val="22"/>
        </w:rPr>
        <w:t>Ensure marking and feedback approaches are proportionate, evidence-informed and appropriate for pupils with complex SEND and SEMH needs.</w:t>
      </w:r>
    </w:p>
    <w:p w14:paraId="5CD8F43F" w14:textId="77777777" w:rsidR="007172E4" w:rsidRDefault="00C9304D">
      <w:pPr>
        <w:pStyle w:val="ListParagraph"/>
        <w:numPr>
          <w:ilvl w:val="0"/>
          <w:numId w:val="2"/>
        </w:numPr>
        <w:spacing w:before="40" w:after="40"/>
      </w:pPr>
      <w:r>
        <w:rPr>
          <w:rFonts w:ascii="Arial" w:eastAsia="Arial" w:hAnsi="Arial" w:cs="Arial"/>
          <w:color w:val="222222"/>
          <w:sz w:val="22"/>
          <w:szCs w:val="22"/>
        </w:rPr>
        <w:t>Promote a range of feedback methods, including verbal, visual, practical and immediate feedback, where these are most effective for individual pupils.</w:t>
      </w:r>
    </w:p>
    <w:p w14:paraId="5CD8F440" w14:textId="77777777" w:rsidR="007172E4" w:rsidRDefault="00C9304D">
      <w:pPr>
        <w:pStyle w:val="ListParagraph"/>
        <w:numPr>
          <w:ilvl w:val="0"/>
          <w:numId w:val="2"/>
        </w:numPr>
        <w:spacing w:before="40" w:after="40"/>
      </w:pPr>
      <w:r>
        <w:rPr>
          <w:rFonts w:ascii="Arial" w:eastAsia="Arial" w:hAnsi="Arial" w:cs="Arial"/>
          <w:color w:val="222222"/>
          <w:sz w:val="22"/>
          <w:szCs w:val="22"/>
        </w:rPr>
        <w:t>Ensure feedback supports progress towards curriculum objectives, EHCP outcomes and Preparation for Adulthood goals.</w:t>
      </w:r>
    </w:p>
    <w:p w14:paraId="5CD8F441" w14:textId="77777777" w:rsidR="007172E4" w:rsidRDefault="00C9304D">
      <w:pPr>
        <w:pStyle w:val="ListParagraph"/>
        <w:numPr>
          <w:ilvl w:val="0"/>
          <w:numId w:val="2"/>
        </w:numPr>
        <w:spacing w:before="40" w:after="40"/>
      </w:pPr>
      <w:r>
        <w:rPr>
          <w:rFonts w:ascii="Arial" w:eastAsia="Arial" w:hAnsi="Arial" w:cs="Arial"/>
          <w:color w:val="222222"/>
          <w:sz w:val="22"/>
          <w:szCs w:val="22"/>
        </w:rPr>
        <w:t>Communicate expectations clearly to all teaching and support staff.</w:t>
      </w:r>
    </w:p>
    <w:p w14:paraId="5CD8F442" w14:textId="77777777" w:rsidR="007172E4" w:rsidRDefault="00C9304D">
      <w:pPr>
        <w:pStyle w:val="ListParagraph"/>
        <w:numPr>
          <w:ilvl w:val="0"/>
          <w:numId w:val="2"/>
        </w:numPr>
        <w:spacing w:before="40" w:after="40"/>
      </w:pPr>
      <w:r>
        <w:rPr>
          <w:rFonts w:ascii="Arial" w:eastAsia="Arial" w:hAnsi="Arial" w:cs="Arial"/>
          <w:color w:val="222222"/>
          <w:sz w:val="22"/>
          <w:szCs w:val="22"/>
        </w:rPr>
        <w:t>Provide training and guidance to ensure consistent implementation across the school.</w:t>
      </w:r>
    </w:p>
    <w:p w14:paraId="5CD8F443"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the quality and impact of marking and feedback through quality assurance activities.</w:t>
      </w:r>
    </w:p>
    <w:p w14:paraId="5CD8F444" w14:textId="77777777" w:rsidR="007172E4" w:rsidRDefault="00C9304D">
      <w:pPr>
        <w:pStyle w:val="ListParagraph"/>
        <w:numPr>
          <w:ilvl w:val="0"/>
          <w:numId w:val="2"/>
        </w:numPr>
        <w:spacing w:before="40" w:after="40"/>
      </w:pPr>
      <w:r>
        <w:rPr>
          <w:rFonts w:ascii="Arial" w:eastAsia="Arial" w:hAnsi="Arial" w:cs="Arial"/>
          <w:color w:val="222222"/>
          <w:sz w:val="22"/>
          <w:szCs w:val="22"/>
        </w:rPr>
        <w:t>Evaluate the effectiveness of feedback approaches on pupil engagement, progress and independence.</w:t>
      </w:r>
    </w:p>
    <w:p w14:paraId="5CD8F445" w14:textId="77777777" w:rsidR="007172E4" w:rsidRDefault="00C9304D">
      <w:pPr>
        <w:pStyle w:val="ListParagraph"/>
        <w:numPr>
          <w:ilvl w:val="0"/>
          <w:numId w:val="2"/>
        </w:numPr>
        <w:spacing w:before="40" w:after="40"/>
      </w:pPr>
      <w:r>
        <w:rPr>
          <w:rFonts w:ascii="Arial" w:eastAsia="Arial" w:hAnsi="Arial" w:cs="Arial"/>
          <w:color w:val="222222"/>
          <w:sz w:val="22"/>
          <w:szCs w:val="22"/>
        </w:rPr>
        <w:t>Ensure marking and feedback practices support staff wellbeing and minimise unnecessary workload.</w:t>
      </w:r>
    </w:p>
    <w:p w14:paraId="5CD8F446" w14:textId="77777777" w:rsidR="007172E4" w:rsidRDefault="00C9304D">
      <w:pPr>
        <w:pStyle w:val="ListParagraph"/>
        <w:numPr>
          <w:ilvl w:val="0"/>
          <w:numId w:val="2"/>
        </w:numPr>
        <w:spacing w:before="40" w:after="40"/>
      </w:pPr>
      <w:r>
        <w:rPr>
          <w:rFonts w:ascii="Arial" w:eastAsia="Arial" w:hAnsi="Arial" w:cs="Arial"/>
          <w:color w:val="222222"/>
          <w:sz w:val="22"/>
          <w:szCs w:val="22"/>
        </w:rPr>
        <w:t>Share effective practice and implement improvements where required.</w:t>
      </w:r>
    </w:p>
    <w:p w14:paraId="5CD8F447" w14:textId="77777777" w:rsidR="007172E4" w:rsidRDefault="00C9304D">
      <w:pPr>
        <w:pStyle w:val="ListParagraph"/>
        <w:numPr>
          <w:ilvl w:val="0"/>
          <w:numId w:val="2"/>
        </w:numPr>
        <w:spacing w:before="40" w:after="40"/>
      </w:pPr>
      <w:r>
        <w:rPr>
          <w:rFonts w:ascii="Arial" w:eastAsia="Arial" w:hAnsi="Arial" w:cs="Arial"/>
          <w:color w:val="222222"/>
          <w:sz w:val="22"/>
          <w:szCs w:val="22"/>
        </w:rPr>
        <w:t>Ensure feedback systems contribute positively to pupil motivation and achievement.</w:t>
      </w:r>
    </w:p>
    <w:p w14:paraId="5CD8F448" w14:textId="77777777" w:rsidR="007172E4" w:rsidRDefault="007172E4">
      <w:pPr>
        <w:spacing w:before="40" w:after="80"/>
      </w:pPr>
    </w:p>
    <w:p w14:paraId="5CD8F449" w14:textId="77777777" w:rsidR="007172E4" w:rsidRDefault="00C9304D">
      <w:pPr>
        <w:shd w:val="clear" w:color="auto" w:fill="2E75B6"/>
        <w:spacing w:before="200"/>
        <w:ind w:left="120"/>
      </w:pPr>
      <w:r>
        <w:rPr>
          <w:rFonts w:ascii="Arial" w:eastAsia="Arial" w:hAnsi="Arial" w:cs="Arial"/>
          <w:b/>
          <w:bCs/>
          <w:color w:val="FFFFFF"/>
          <w:sz w:val="22"/>
          <w:szCs w:val="22"/>
        </w:rPr>
        <w:t>Professional Development</w:t>
      </w:r>
    </w:p>
    <w:p w14:paraId="5CD8F44A" w14:textId="77777777" w:rsidR="007172E4" w:rsidRDefault="00C9304D">
      <w:pPr>
        <w:pStyle w:val="ListParagraph"/>
        <w:numPr>
          <w:ilvl w:val="0"/>
          <w:numId w:val="2"/>
        </w:numPr>
        <w:spacing w:before="40" w:after="40"/>
      </w:pPr>
      <w:r>
        <w:rPr>
          <w:rFonts w:ascii="Arial" w:eastAsia="Arial" w:hAnsi="Arial" w:cs="Arial"/>
          <w:color w:val="222222"/>
          <w:sz w:val="22"/>
          <w:szCs w:val="22"/>
        </w:rPr>
        <w:lastRenderedPageBreak/>
        <w:t>Lead the school's CPD strategy alongside the Senior Leadership Team.</w:t>
      </w:r>
    </w:p>
    <w:p w14:paraId="5CD8F44B" w14:textId="4980B0AF" w:rsidR="007172E4" w:rsidRDefault="00C9304D">
      <w:pPr>
        <w:pStyle w:val="ListParagraph"/>
        <w:numPr>
          <w:ilvl w:val="0"/>
          <w:numId w:val="2"/>
        </w:numPr>
        <w:spacing w:before="40" w:after="40"/>
      </w:pPr>
      <w:r>
        <w:rPr>
          <w:rFonts w:ascii="Arial" w:eastAsia="Arial" w:hAnsi="Arial" w:cs="Arial"/>
          <w:color w:val="222222"/>
          <w:sz w:val="22"/>
          <w:szCs w:val="22"/>
        </w:rPr>
        <w:t xml:space="preserve">Develop structured professional development pathways for </w:t>
      </w:r>
      <w:r w:rsidR="005D0850">
        <w:rPr>
          <w:rFonts w:ascii="Arial" w:eastAsia="Arial" w:hAnsi="Arial" w:cs="Arial"/>
          <w:color w:val="222222"/>
          <w:sz w:val="22"/>
          <w:szCs w:val="22"/>
        </w:rPr>
        <w:t xml:space="preserve">Provision Leads, </w:t>
      </w:r>
      <w:r>
        <w:rPr>
          <w:rFonts w:ascii="Arial" w:eastAsia="Arial" w:hAnsi="Arial" w:cs="Arial"/>
          <w:color w:val="222222"/>
          <w:sz w:val="22"/>
          <w:szCs w:val="22"/>
        </w:rPr>
        <w:t>Subject Leaders, Teachers in Training, Early Career Teachers, Teaching Assistants and HLTAs.</w:t>
      </w:r>
    </w:p>
    <w:p w14:paraId="5CD8F44C" w14:textId="77777777" w:rsidR="007172E4" w:rsidRDefault="00C9304D">
      <w:pPr>
        <w:pStyle w:val="ListParagraph"/>
        <w:numPr>
          <w:ilvl w:val="0"/>
          <w:numId w:val="2"/>
        </w:numPr>
        <w:spacing w:before="40" w:after="40"/>
      </w:pPr>
      <w:r>
        <w:rPr>
          <w:rFonts w:ascii="Arial" w:eastAsia="Arial" w:hAnsi="Arial" w:cs="Arial"/>
          <w:color w:val="222222"/>
          <w:sz w:val="22"/>
          <w:szCs w:val="22"/>
        </w:rPr>
        <w:t>Coordinate coaching, mentoring and professional learning opportunities.</w:t>
      </w:r>
    </w:p>
    <w:p w14:paraId="5CD8F44D" w14:textId="77777777" w:rsidR="007172E4" w:rsidRDefault="00C9304D">
      <w:pPr>
        <w:pStyle w:val="ListParagraph"/>
        <w:numPr>
          <w:ilvl w:val="0"/>
          <w:numId w:val="2"/>
        </w:numPr>
        <w:spacing w:before="40" w:after="40"/>
      </w:pPr>
      <w:r>
        <w:rPr>
          <w:rFonts w:ascii="Arial" w:eastAsia="Arial" w:hAnsi="Arial" w:cs="Arial"/>
          <w:color w:val="222222"/>
          <w:sz w:val="22"/>
          <w:szCs w:val="22"/>
        </w:rPr>
        <w:t>Establish clear expectations and competencies for each stage of professional development.</w:t>
      </w:r>
    </w:p>
    <w:p w14:paraId="11AEB2EE" w14:textId="77777777" w:rsidR="00CC4809" w:rsidRDefault="00CC4809" w:rsidP="00CC4809">
      <w:pPr>
        <w:pStyle w:val="ListParagraph"/>
        <w:numPr>
          <w:ilvl w:val="0"/>
          <w:numId w:val="2"/>
        </w:numPr>
        <w:spacing w:before="40" w:after="80"/>
      </w:pPr>
      <w:r w:rsidRPr="00CC4809">
        <w:rPr>
          <w:rFonts w:ascii="Arial" w:eastAsia="Arial" w:hAnsi="Arial" w:cs="Arial"/>
          <w:color w:val="222222"/>
          <w:sz w:val="22"/>
          <w:szCs w:val="22"/>
        </w:rPr>
        <w:t>Create, maintain and annually review the school’s staff training programme, ensuring it is informed by quality assurance findings, pupil outcomes and the assessment of staff development needs</w:t>
      </w:r>
    </w:p>
    <w:p w14:paraId="5CD8F44E" w14:textId="77777777" w:rsidR="007172E4" w:rsidRDefault="00C9304D">
      <w:pPr>
        <w:pStyle w:val="ListParagraph"/>
        <w:numPr>
          <w:ilvl w:val="0"/>
          <w:numId w:val="2"/>
        </w:numPr>
        <w:spacing w:before="40" w:after="40"/>
      </w:pPr>
      <w:r>
        <w:rPr>
          <w:rFonts w:ascii="Arial" w:eastAsia="Arial" w:hAnsi="Arial" w:cs="Arial"/>
          <w:color w:val="222222"/>
          <w:sz w:val="22"/>
          <w:szCs w:val="22"/>
        </w:rPr>
        <w:t>Support trainee teachers and developing practitioners through structured induction, observation and feedback processes.</w:t>
      </w:r>
    </w:p>
    <w:p w14:paraId="5CD8F44F" w14:textId="77777777" w:rsidR="007172E4" w:rsidRDefault="00C9304D">
      <w:pPr>
        <w:pStyle w:val="ListParagraph"/>
        <w:numPr>
          <w:ilvl w:val="0"/>
          <w:numId w:val="2"/>
        </w:numPr>
        <w:spacing w:before="40" w:after="40"/>
      </w:pPr>
      <w:r>
        <w:rPr>
          <w:rFonts w:ascii="Arial" w:eastAsia="Arial" w:hAnsi="Arial" w:cs="Arial"/>
          <w:color w:val="222222"/>
          <w:sz w:val="22"/>
          <w:szCs w:val="22"/>
        </w:rPr>
        <w:t>Develop leadership capacity across the school.</w:t>
      </w:r>
    </w:p>
    <w:p w14:paraId="5CD8F450" w14:textId="77777777" w:rsidR="007172E4" w:rsidRDefault="00C9304D">
      <w:pPr>
        <w:pStyle w:val="ListParagraph"/>
        <w:numPr>
          <w:ilvl w:val="0"/>
          <w:numId w:val="2"/>
        </w:numPr>
        <w:spacing w:before="40" w:after="40"/>
      </w:pPr>
      <w:r>
        <w:rPr>
          <w:rFonts w:ascii="Arial" w:eastAsia="Arial" w:hAnsi="Arial" w:cs="Arial"/>
          <w:color w:val="222222"/>
          <w:sz w:val="22"/>
          <w:szCs w:val="22"/>
        </w:rPr>
        <w:t>Evaluate the impact of professional development activities on pupil outcomes.</w:t>
      </w:r>
    </w:p>
    <w:p w14:paraId="5CD8F451" w14:textId="77777777" w:rsidR="007172E4" w:rsidRDefault="00C9304D">
      <w:pPr>
        <w:pStyle w:val="ListParagraph"/>
        <w:numPr>
          <w:ilvl w:val="0"/>
          <w:numId w:val="2"/>
        </w:numPr>
        <w:spacing w:before="40" w:after="40"/>
      </w:pPr>
      <w:r>
        <w:rPr>
          <w:rFonts w:ascii="Arial" w:eastAsia="Arial" w:hAnsi="Arial" w:cs="Arial"/>
          <w:color w:val="222222"/>
          <w:sz w:val="22"/>
          <w:szCs w:val="22"/>
        </w:rPr>
        <w:t>Ensure professional development priorities are informed by quality assurance findings and pupil outcomes.</w:t>
      </w:r>
    </w:p>
    <w:p w14:paraId="5CD8F452" w14:textId="77777777" w:rsidR="007172E4" w:rsidRDefault="00C9304D">
      <w:pPr>
        <w:pStyle w:val="ListParagraph"/>
        <w:numPr>
          <w:ilvl w:val="0"/>
          <w:numId w:val="2"/>
        </w:numPr>
        <w:spacing w:before="40" w:after="40"/>
      </w:pPr>
      <w:r>
        <w:rPr>
          <w:rFonts w:ascii="Arial" w:eastAsia="Arial" w:hAnsi="Arial" w:cs="Arial"/>
          <w:color w:val="222222"/>
          <w:sz w:val="22"/>
          <w:szCs w:val="22"/>
        </w:rPr>
        <w:t>Ensure the school's professional development strategy builds staff capability to implement inclusive practice, adaptive teaching, reasonable adjustments and effective approaches for pupils with SEND and SEMH needs.</w:t>
      </w:r>
    </w:p>
    <w:p w14:paraId="5CD8F453" w14:textId="77777777" w:rsidR="007172E4" w:rsidRDefault="00C9304D">
      <w:pPr>
        <w:pStyle w:val="ListParagraph"/>
        <w:numPr>
          <w:ilvl w:val="0"/>
          <w:numId w:val="2"/>
        </w:numPr>
        <w:spacing w:before="40" w:after="40"/>
      </w:pPr>
      <w:r>
        <w:rPr>
          <w:rFonts w:ascii="Arial" w:eastAsia="Arial" w:hAnsi="Arial" w:cs="Arial"/>
          <w:color w:val="222222"/>
          <w:sz w:val="22"/>
          <w:szCs w:val="22"/>
        </w:rPr>
        <w:t>Promote a culture of reflective practice and professional enquiry.</w:t>
      </w:r>
    </w:p>
    <w:p w14:paraId="5CD8F454" w14:textId="77777777" w:rsidR="007172E4" w:rsidRDefault="00C9304D">
      <w:pPr>
        <w:pStyle w:val="ListParagraph"/>
        <w:numPr>
          <w:ilvl w:val="0"/>
          <w:numId w:val="2"/>
        </w:numPr>
        <w:spacing w:before="40" w:after="40"/>
      </w:pPr>
      <w:r>
        <w:rPr>
          <w:rFonts w:ascii="Arial" w:eastAsia="Arial" w:hAnsi="Arial" w:cs="Arial"/>
          <w:color w:val="222222"/>
          <w:sz w:val="22"/>
          <w:szCs w:val="22"/>
        </w:rPr>
        <w:t>Support staff to engage with educational research and evidence-informed approaches.</w:t>
      </w:r>
    </w:p>
    <w:p w14:paraId="5CD8F455" w14:textId="77777777" w:rsidR="007172E4" w:rsidRDefault="00C9304D">
      <w:pPr>
        <w:pStyle w:val="ListParagraph"/>
        <w:numPr>
          <w:ilvl w:val="0"/>
          <w:numId w:val="2"/>
        </w:numPr>
        <w:spacing w:before="40" w:after="40"/>
      </w:pPr>
      <w:r>
        <w:rPr>
          <w:rFonts w:ascii="Arial" w:eastAsia="Arial" w:hAnsi="Arial" w:cs="Arial"/>
          <w:color w:val="222222"/>
          <w:sz w:val="22"/>
          <w:szCs w:val="22"/>
        </w:rPr>
        <w:t>Ensure professional development contributes directly to improved pupil outcomes.</w:t>
      </w:r>
    </w:p>
    <w:p w14:paraId="5CD8F457" w14:textId="77777777" w:rsidR="007172E4" w:rsidRDefault="00C9304D">
      <w:pPr>
        <w:shd w:val="clear" w:color="auto" w:fill="2E75B6"/>
        <w:spacing w:before="200"/>
        <w:ind w:left="120"/>
      </w:pPr>
      <w:r>
        <w:rPr>
          <w:rFonts w:ascii="Arial" w:eastAsia="Arial" w:hAnsi="Arial" w:cs="Arial"/>
          <w:b/>
          <w:bCs/>
          <w:color w:val="FFFFFF"/>
          <w:sz w:val="22"/>
          <w:szCs w:val="22"/>
        </w:rPr>
        <w:t>Subject Leadership Development</w:t>
      </w:r>
    </w:p>
    <w:p w14:paraId="5CD8F458" w14:textId="77777777" w:rsidR="007172E4" w:rsidRDefault="00C9304D">
      <w:pPr>
        <w:pStyle w:val="ListParagraph"/>
        <w:numPr>
          <w:ilvl w:val="0"/>
          <w:numId w:val="2"/>
        </w:numPr>
        <w:spacing w:before="40" w:after="40"/>
      </w:pPr>
      <w:r>
        <w:rPr>
          <w:rFonts w:ascii="Arial" w:eastAsia="Arial" w:hAnsi="Arial" w:cs="Arial"/>
          <w:color w:val="222222"/>
          <w:sz w:val="22"/>
          <w:szCs w:val="22"/>
        </w:rPr>
        <w:t xml:space="preserve">Line </w:t>
      </w:r>
      <w:proofErr w:type="gramStart"/>
      <w:r>
        <w:rPr>
          <w:rFonts w:ascii="Arial" w:eastAsia="Arial" w:hAnsi="Arial" w:cs="Arial"/>
          <w:color w:val="222222"/>
          <w:sz w:val="22"/>
          <w:szCs w:val="22"/>
        </w:rPr>
        <w:t>manage</w:t>
      </w:r>
      <w:proofErr w:type="gramEnd"/>
      <w:r>
        <w:rPr>
          <w:rFonts w:ascii="Arial" w:eastAsia="Arial" w:hAnsi="Arial" w:cs="Arial"/>
          <w:color w:val="222222"/>
          <w:sz w:val="22"/>
          <w:szCs w:val="22"/>
        </w:rPr>
        <w:t xml:space="preserve"> Subject Leaders across the school.</w:t>
      </w:r>
    </w:p>
    <w:p w14:paraId="5CD8F459" w14:textId="77777777" w:rsidR="007172E4" w:rsidRDefault="00C9304D">
      <w:pPr>
        <w:pStyle w:val="ListParagraph"/>
        <w:numPr>
          <w:ilvl w:val="0"/>
          <w:numId w:val="2"/>
        </w:numPr>
        <w:spacing w:before="40" w:after="40"/>
      </w:pPr>
      <w:r>
        <w:rPr>
          <w:rFonts w:ascii="Arial" w:eastAsia="Arial" w:hAnsi="Arial" w:cs="Arial"/>
          <w:color w:val="222222"/>
          <w:sz w:val="22"/>
          <w:szCs w:val="22"/>
        </w:rPr>
        <w:t>Develop and lead a structured Subject Leader Development Programme.</w:t>
      </w:r>
    </w:p>
    <w:p w14:paraId="5CD8F45A" w14:textId="77777777" w:rsidR="007172E4" w:rsidRDefault="00C9304D">
      <w:pPr>
        <w:pStyle w:val="ListParagraph"/>
        <w:numPr>
          <w:ilvl w:val="0"/>
          <w:numId w:val="2"/>
        </w:numPr>
        <w:spacing w:before="40" w:after="40"/>
      </w:pPr>
      <w:r>
        <w:rPr>
          <w:rFonts w:ascii="Arial" w:eastAsia="Arial" w:hAnsi="Arial" w:cs="Arial"/>
          <w:color w:val="222222"/>
          <w:sz w:val="22"/>
          <w:szCs w:val="22"/>
        </w:rPr>
        <w:t>Support Subject Leaders to monitor curriculum quality, implementation and impact.</w:t>
      </w:r>
    </w:p>
    <w:p w14:paraId="5CD8F45B" w14:textId="77777777" w:rsidR="007172E4" w:rsidRDefault="00C9304D">
      <w:pPr>
        <w:pStyle w:val="ListParagraph"/>
        <w:numPr>
          <w:ilvl w:val="0"/>
          <w:numId w:val="2"/>
        </w:numPr>
        <w:spacing w:before="40" w:after="40"/>
      </w:pPr>
      <w:r>
        <w:rPr>
          <w:rFonts w:ascii="Arial" w:eastAsia="Arial" w:hAnsi="Arial" w:cs="Arial"/>
          <w:color w:val="222222"/>
          <w:sz w:val="22"/>
          <w:szCs w:val="22"/>
        </w:rPr>
        <w:t>Hold Subject Leaders accountable for curriculum quality, pupil outcomes and improvement priorities.</w:t>
      </w:r>
    </w:p>
    <w:p w14:paraId="5CD8F45C" w14:textId="77777777" w:rsidR="007172E4" w:rsidRDefault="00C9304D">
      <w:pPr>
        <w:pStyle w:val="ListParagraph"/>
        <w:numPr>
          <w:ilvl w:val="0"/>
          <w:numId w:val="2"/>
        </w:numPr>
        <w:spacing w:before="40" w:after="40"/>
      </w:pPr>
      <w:r>
        <w:rPr>
          <w:rFonts w:ascii="Arial" w:eastAsia="Arial" w:hAnsi="Arial" w:cs="Arial"/>
          <w:color w:val="222222"/>
          <w:sz w:val="22"/>
          <w:szCs w:val="22"/>
        </w:rPr>
        <w:t>Provide coaching, mentoring and leadership development opportunities for Subject Leaders.</w:t>
      </w:r>
    </w:p>
    <w:p w14:paraId="5CD8F45D"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subject development plans and evaluate impact.</w:t>
      </w:r>
    </w:p>
    <w:p w14:paraId="5CD8F45E" w14:textId="77777777" w:rsidR="007172E4" w:rsidRDefault="00C9304D">
      <w:pPr>
        <w:pStyle w:val="ListParagraph"/>
        <w:numPr>
          <w:ilvl w:val="0"/>
          <w:numId w:val="2"/>
        </w:numPr>
        <w:spacing w:before="40" w:after="40"/>
      </w:pPr>
      <w:r>
        <w:rPr>
          <w:rFonts w:ascii="Arial" w:eastAsia="Arial" w:hAnsi="Arial" w:cs="Arial"/>
          <w:color w:val="222222"/>
          <w:sz w:val="22"/>
          <w:szCs w:val="22"/>
        </w:rPr>
        <w:t>Support Subject Leaders to analyse data, evaluate provision and lead improvement initiatives.</w:t>
      </w:r>
    </w:p>
    <w:p w14:paraId="5CD8F45F" w14:textId="77777777" w:rsidR="007172E4" w:rsidRDefault="00C9304D">
      <w:pPr>
        <w:pStyle w:val="ListParagraph"/>
        <w:numPr>
          <w:ilvl w:val="0"/>
          <w:numId w:val="2"/>
        </w:numPr>
        <w:spacing w:before="40" w:after="40"/>
      </w:pPr>
      <w:r>
        <w:rPr>
          <w:rFonts w:ascii="Arial" w:eastAsia="Arial" w:hAnsi="Arial" w:cs="Arial"/>
          <w:color w:val="222222"/>
          <w:sz w:val="22"/>
          <w:szCs w:val="22"/>
        </w:rPr>
        <w:t>Ensure consistency in curriculum implementation across departments and sites.</w:t>
      </w:r>
    </w:p>
    <w:p w14:paraId="0261F3ED" w14:textId="77777777" w:rsidR="00116CE2" w:rsidRPr="00AE5504" w:rsidRDefault="00AC4BC2">
      <w:pPr>
        <w:pStyle w:val="ListParagraph"/>
        <w:numPr>
          <w:ilvl w:val="0"/>
          <w:numId w:val="2"/>
        </w:numPr>
        <w:spacing w:before="40" w:after="40"/>
      </w:pPr>
      <w:r w:rsidRPr="00AE5504">
        <w:rPr>
          <w:rFonts w:ascii="Arial" w:eastAsia="Arial" w:hAnsi="Arial" w:cs="Arial"/>
          <w:color w:val="222222"/>
          <w:sz w:val="22"/>
          <w:szCs w:val="22"/>
        </w:rPr>
        <w:t>Ensure that consistency in curriculum implementation across all sites is balanced with an adaptive approach that responds to the differing needs of pupils within each provision.</w:t>
      </w:r>
    </w:p>
    <w:p w14:paraId="5CD8F460" w14:textId="77777777" w:rsidR="007172E4" w:rsidRDefault="00C9304D">
      <w:pPr>
        <w:pStyle w:val="ListParagraph"/>
        <w:numPr>
          <w:ilvl w:val="0"/>
          <w:numId w:val="2"/>
        </w:numPr>
        <w:spacing w:before="40" w:after="40"/>
      </w:pPr>
      <w:r>
        <w:rPr>
          <w:rFonts w:ascii="Arial" w:eastAsia="Arial" w:hAnsi="Arial" w:cs="Arial"/>
          <w:color w:val="222222"/>
          <w:sz w:val="22"/>
          <w:szCs w:val="22"/>
        </w:rPr>
        <w:t>Develop leadership capacity and succession planning within curriculum areas.</w:t>
      </w:r>
    </w:p>
    <w:p w14:paraId="5CD8F461" w14:textId="77777777" w:rsidR="007172E4" w:rsidRDefault="00C9304D">
      <w:pPr>
        <w:pStyle w:val="ListParagraph"/>
        <w:numPr>
          <w:ilvl w:val="0"/>
          <w:numId w:val="2"/>
        </w:numPr>
        <w:spacing w:before="40" w:after="40"/>
      </w:pPr>
      <w:r>
        <w:rPr>
          <w:rFonts w:ascii="Arial" w:eastAsia="Arial" w:hAnsi="Arial" w:cs="Arial"/>
          <w:color w:val="222222"/>
          <w:sz w:val="22"/>
          <w:szCs w:val="22"/>
        </w:rPr>
        <w:t>Support Subject Leaders to prepare for inspections, reviews and external scrutiny.</w:t>
      </w:r>
    </w:p>
    <w:p w14:paraId="02D76EEB" w14:textId="77777777" w:rsidR="00116CE2" w:rsidRPr="00AE5504" w:rsidRDefault="00AC4BC2">
      <w:pPr>
        <w:shd w:val="clear" w:color="auto" w:fill="2E75B6"/>
        <w:spacing w:before="200"/>
        <w:ind w:left="120"/>
      </w:pPr>
      <w:r w:rsidRPr="00AE5504">
        <w:rPr>
          <w:rFonts w:ascii="Arial" w:eastAsia="Arial" w:hAnsi="Arial" w:cs="Arial"/>
          <w:b/>
          <w:bCs/>
          <w:color w:val="FFFFFF"/>
          <w:sz w:val="22"/>
          <w:szCs w:val="22"/>
        </w:rPr>
        <w:t>Provision Lead Development</w:t>
      </w:r>
    </w:p>
    <w:p w14:paraId="1DC6DA1C" w14:textId="77777777" w:rsidR="00116CE2" w:rsidRPr="00AE5504" w:rsidRDefault="00AC4BC2">
      <w:pPr>
        <w:pStyle w:val="ListParagraph"/>
        <w:numPr>
          <w:ilvl w:val="0"/>
          <w:numId w:val="2"/>
        </w:numPr>
        <w:spacing w:before="40" w:after="40"/>
      </w:pPr>
      <w:r w:rsidRPr="00AE5504">
        <w:rPr>
          <w:rFonts w:ascii="Arial" w:eastAsia="Arial" w:hAnsi="Arial" w:cs="Arial"/>
          <w:color w:val="222222"/>
          <w:sz w:val="22"/>
          <w:szCs w:val="22"/>
        </w:rPr>
        <w:t>Develop and lead a structured development pathway for Provision Leads, and for teachers who aspire to progress into provision leadership roles.</w:t>
      </w:r>
    </w:p>
    <w:p w14:paraId="70AA1924" w14:textId="77777777" w:rsidR="00116CE2" w:rsidRPr="00AE5504" w:rsidRDefault="00AC4BC2">
      <w:pPr>
        <w:pStyle w:val="ListParagraph"/>
        <w:numPr>
          <w:ilvl w:val="0"/>
          <w:numId w:val="2"/>
        </w:numPr>
        <w:spacing w:before="40" w:after="40"/>
      </w:pPr>
      <w:r w:rsidRPr="00AE5504">
        <w:rPr>
          <w:rFonts w:ascii="Arial" w:eastAsia="Arial" w:hAnsi="Arial" w:cs="Arial"/>
          <w:color w:val="222222"/>
          <w:sz w:val="22"/>
          <w:szCs w:val="22"/>
        </w:rPr>
        <w:t>Provide leadership training that equips Provision Leads to lead their provision effectively, including managing and developing staff, driving quality and setting the culture and standards of their site.</w:t>
      </w:r>
    </w:p>
    <w:p w14:paraId="48935C62" w14:textId="77777777" w:rsidR="00116CE2" w:rsidRPr="00AE5504" w:rsidRDefault="00AC4BC2">
      <w:pPr>
        <w:pStyle w:val="ListParagraph"/>
        <w:numPr>
          <w:ilvl w:val="0"/>
          <w:numId w:val="2"/>
        </w:numPr>
        <w:spacing w:before="40" w:after="40"/>
      </w:pPr>
      <w:r w:rsidRPr="00AE5504">
        <w:rPr>
          <w:rFonts w:ascii="Arial" w:eastAsia="Arial" w:hAnsi="Arial" w:cs="Arial"/>
          <w:color w:val="222222"/>
          <w:sz w:val="22"/>
          <w:szCs w:val="22"/>
        </w:rPr>
        <w:t>Ensure Provision Leads develop the specialist knowledge required to lead SEND provision, including relevant SENCO-related training and a sound understanding of EHCP processes and annual review requirements.</w:t>
      </w:r>
    </w:p>
    <w:p w14:paraId="584C016E" w14:textId="77777777" w:rsidR="00116CE2" w:rsidRPr="00AE5504" w:rsidRDefault="00AC4BC2">
      <w:pPr>
        <w:pStyle w:val="ListParagraph"/>
        <w:numPr>
          <w:ilvl w:val="0"/>
          <w:numId w:val="2"/>
        </w:numPr>
        <w:spacing w:before="40" w:after="40"/>
      </w:pPr>
      <w:r w:rsidRPr="00AE5504">
        <w:rPr>
          <w:rFonts w:ascii="Arial" w:eastAsia="Arial" w:hAnsi="Arial" w:cs="Arial"/>
          <w:color w:val="222222"/>
          <w:sz w:val="22"/>
          <w:szCs w:val="22"/>
        </w:rPr>
        <w:lastRenderedPageBreak/>
        <w:t>Support Provision Leads to provide effective leadership and support to both the staff and the pupils within their provision.</w:t>
      </w:r>
    </w:p>
    <w:p w14:paraId="76DFAD07" w14:textId="3A74655D" w:rsidR="00116CE2" w:rsidRPr="00AE5504" w:rsidRDefault="00F212BE">
      <w:pPr>
        <w:pStyle w:val="ListParagraph"/>
        <w:numPr>
          <w:ilvl w:val="0"/>
          <w:numId w:val="2"/>
        </w:numPr>
        <w:spacing w:before="40" w:after="40"/>
      </w:pPr>
      <w:r w:rsidRPr="00AE5504">
        <w:rPr>
          <w:rFonts w:ascii="Arial" w:eastAsia="Arial" w:hAnsi="Arial" w:cs="Arial"/>
          <w:color w:val="222222"/>
          <w:sz w:val="22"/>
          <w:szCs w:val="22"/>
        </w:rPr>
        <w:t>Work collaboratively with the Executive Head and Assistant Head for Inclusion</w:t>
      </w:r>
      <w:r w:rsidR="00382A65" w:rsidRPr="00AE5504">
        <w:rPr>
          <w:rFonts w:ascii="Arial" w:eastAsia="Arial" w:hAnsi="Arial" w:cs="Arial"/>
          <w:color w:val="222222"/>
          <w:sz w:val="22"/>
          <w:szCs w:val="22"/>
        </w:rPr>
        <w:t xml:space="preserve"> to provide coaching and mentoring </w:t>
      </w:r>
      <w:r w:rsidR="00AE5504" w:rsidRPr="00AE5504">
        <w:rPr>
          <w:rFonts w:ascii="Arial" w:eastAsia="Arial" w:hAnsi="Arial" w:cs="Arial"/>
          <w:color w:val="222222"/>
          <w:sz w:val="22"/>
          <w:szCs w:val="22"/>
        </w:rPr>
        <w:t xml:space="preserve">for </w:t>
      </w:r>
      <w:r w:rsidR="00AC4BC2" w:rsidRPr="00AE5504">
        <w:rPr>
          <w:rFonts w:ascii="Arial" w:eastAsia="Arial" w:hAnsi="Arial" w:cs="Arial"/>
          <w:color w:val="222222"/>
          <w:sz w:val="22"/>
          <w:szCs w:val="22"/>
        </w:rPr>
        <w:t>Provision Leads, holding them accountable for the quality of provision while supporting their growth and progression as leaders.</w:t>
      </w:r>
    </w:p>
    <w:p w14:paraId="7DFDDE19" w14:textId="77777777" w:rsidR="00116CE2" w:rsidRPr="00AE5504" w:rsidRDefault="00AC4BC2">
      <w:pPr>
        <w:pStyle w:val="ListParagraph"/>
        <w:numPr>
          <w:ilvl w:val="0"/>
          <w:numId w:val="2"/>
        </w:numPr>
        <w:spacing w:before="40" w:after="40"/>
      </w:pPr>
      <w:r w:rsidRPr="00AE5504">
        <w:rPr>
          <w:rFonts w:ascii="Arial" w:eastAsia="Arial" w:hAnsi="Arial" w:cs="Arial"/>
          <w:color w:val="222222"/>
          <w:sz w:val="22"/>
          <w:szCs w:val="22"/>
        </w:rPr>
        <w:t>Identify and develop leadership potential across the school, supporting succession planning and clear progression routes into provision leadership.</w:t>
      </w:r>
    </w:p>
    <w:p w14:paraId="5CD8F462" w14:textId="77777777" w:rsidR="007172E4" w:rsidRDefault="007172E4">
      <w:pPr>
        <w:spacing w:before="40" w:after="80"/>
      </w:pPr>
    </w:p>
    <w:p w14:paraId="2D6161BD" w14:textId="77777777" w:rsidR="00AE5504" w:rsidRDefault="00AE5504">
      <w:pPr>
        <w:spacing w:before="40" w:after="80"/>
      </w:pPr>
    </w:p>
    <w:p w14:paraId="76035AF8" w14:textId="77777777" w:rsidR="00AE5504" w:rsidRDefault="00AE5504">
      <w:pPr>
        <w:spacing w:before="40" w:after="80"/>
      </w:pPr>
    </w:p>
    <w:p w14:paraId="5CD8F463" w14:textId="77777777" w:rsidR="007172E4" w:rsidRDefault="00C9304D">
      <w:pPr>
        <w:shd w:val="clear" w:color="auto" w:fill="2E75B6"/>
        <w:spacing w:before="200"/>
        <w:ind w:left="120"/>
      </w:pPr>
      <w:r>
        <w:rPr>
          <w:rFonts w:ascii="Arial" w:eastAsia="Arial" w:hAnsi="Arial" w:cs="Arial"/>
          <w:b/>
          <w:bCs/>
          <w:color w:val="FFFFFF"/>
          <w:sz w:val="22"/>
          <w:szCs w:val="22"/>
        </w:rPr>
        <w:t>Teacher in Training and Early Career Teacher Development</w:t>
      </w:r>
    </w:p>
    <w:p w14:paraId="5CD8F464" w14:textId="77777777" w:rsidR="007172E4" w:rsidRDefault="00C9304D">
      <w:pPr>
        <w:pStyle w:val="ListParagraph"/>
        <w:numPr>
          <w:ilvl w:val="0"/>
          <w:numId w:val="2"/>
        </w:numPr>
        <w:spacing w:before="40" w:after="40"/>
      </w:pPr>
      <w:r>
        <w:rPr>
          <w:rFonts w:ascii="Arial" w:eastAsia="Arial" w:hAnsi="Arial" w:cs="Arial"/>
          <w:color w:val="222222"/>
          <w:sz w:val="22"/>
          <w:szCs w:val="22"/>
        </w:rPr>
        <w:t>Lead and coordinate induction programmes for Teachers in Training and Early Career Teachers.</w:t>
      </w:r>
    </w:p>
    <w:p w14:paraId="5CD8F465" w14:textId="77777777" w:rsidR="007172E4" w:rsidRDefault="00C9304D">
      <w:pPr>
        <w:pStyle w:val="ListParagraph"/>
        <w:numPr>
          <w:ilvl w:val="0"/>
          <w:numId w:val="2"/>
        </w:numPr>
        <w:spacing w:before="40" w:after="40"/>
      </w:pPr>
      <w:r>
        <w:rPr>
          <w:rFonts w:ascii="Arial" w:eastAsia="Arial" w:hAnsi="Arial" w:cs="Arial"/>
          <w:color w:val="222222"/>
          <w:sz w:val="22"/>
          <w:szCs w:val="22"/>
        </w:rPr>
        <w:t>Provide structured coaching, mentoring and developmental feedback.</w:t>
      </w:r>
    </w:p>
    <w:p w14:paraId="5CD8F466" w14:textId="77777777" w:rsidR="007172E4" w:rsidRDefault="00C9304D">
      <w:pPr>
        <w:pStyle w:val="ListParagraph"/>
        <w:numPr>
          <w:ilvl w:val="0"/>
          <w:numId w:val="2"/>
        </w:numPr>
        <w:spacing w:before="40" w:after="40"/>
      </w:pPr>
      <w:r>
        <w:rPr>
          <w:rFonts w:ascii="Arial" w:eastAsia="Arial" w:hAnsi="Arial" w:cs="Arial"/>
          <w:color w:val="222222"/>
          <w:sz w:val="22"/>
          <w:szCs w:val="22"/>
        </w:rPr>
        <w:t>Ensure trainee and early career teachers understand the school's Teaching and Learning Framework and expectations.</w:t>
      </w:r>
    </w:p>
    <w:p w14:paraId="5CD8F467"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progress against professional standards and milestone frameworks.</w:t>
      </w:r>
    </w:p>
    <w:p w14:paraId="5CD8F468" w14:textId="77777777" w:rsidR="007172E4" w:rsidRDefault="00C9304D">
      <w:pPr>
        <w:pStyle w:val="ListParagraph"/>
        <w:numPr>
          <w:ilvl w:val="0"/>
          <w:numId w:val="2"/>
        </w:numPr>
        <w:spacing w:before="40" w:after="40"/>
      </w:pPr>
      <w:r>
        <w:rPr>
          <w:rFonts w:ascii="Arial" w:eastAsia="Arial" w:hAnsi="Arial" w:cs="Arial"/>
          <w:color w:val="222222"/>
          <w:sz w:val="22"/>
          <w:szCs w:val="22"/>
        </w:rPr>
        <w:t>Facilitate opportunities for observation, reflection and professional enquiry.</w:t>
      </w:r>
    </w:p>
    <w:p w14:paraId="5CD8F469" w14:textId="77777777" w:rsidR="007172E4" w:rsidRDefault="00C9304D">
      <w:pPr>
        <w:pStyle w:val="ListParagraph"/>
        <w:numPr>
          <w:ilvl w:val="0"/>
          <w:numId w:val="2"/>
        </w:numPr>
        <w:spacing w:before="40" w:after="40"/>
      </w:pPr>
      <w:r>
        <w:rPr>
          <w:rFonts w:ascii="Arial" w:eastAsia="Arial" w:hAnsi="Arial" w:cs="Arial"/>
          <w:color w:val="222222"/>
          <w:sz w:val="22"/>
          <w:szCs w:val="22"/>
        </w:rPr>
        <w:t>Hold teachers in training accountable for implementing feedback and demonstrating professional growth.</w:t>
      </w:r>
    </w:p>
    <w:p w14:paraId="5CD8F46A" w14:textId="77777777" w:rsidR="007172E4" w:rsidRDefault="00C9304D">
      <w:pPr>
        <w:pStyle w:val="ListParagraph"/>
        <w:numPr>
          <w:ilvl w:val="0"/>
          <w:numId w:val="2"/>
        </w:numPr>
        <w:spacing w:before="40" w:after="40"/>
      </w:pPr>
      <w:r>
        <w:rPr>
          <w:rFonts w:ascii="Arial" w:eastAsia="Arial" w:hAnsi="Arial" w:cs="Arial"/>
          <w:color w:val="222222"/>
          <w:sz w:val="22"/>
          <w:szCs w:val="22"/>
        </w:rPr>
        <w:t>Work with training providers and external partners to ensure high-quality training experiences.</w:t>
      </w:r>
    </w:p>
    <w:p w14:paraId="5CD8F46B" w14:textId="77777777" w:rsidR="007172E4" w:rsidRDefault="00C9304D">
      <w:pPr>
        <w:pStyle w:val="ListParagraph"/>
        <w:numPr>
          <w:ilvl w:val="0"/>
          <w:numId w:val="2"/>
        </w:numPr>
        <w:spacing w:before="40" w:after="40"/>
      </w:pPr>
      <w:r>
        <w:rPr>
          <w:rFonts w:ascii="Arial" w:eastAsia="Arial" w:hAnsi="Arial" w:cs="Arial"/>
          <w:color w:val="222222"/>
          <w:sz w:val="22"/>
          <w:szCs w:val="22"/>
        </w:rPr>
        <w:t>Support trainee teachers to develop confidence and competence in working with pupils with SEND and SEMH needs.</w:t>
      </w:r>
    </w:p>
    <w:p w14:paraId="5CD8F46C" w14:textId="77777777" w:rsidR="007172E4" w:rsidRDefault="00C9304D">
      <w:pPr>
        <w:pStyle w:val="ListParagraph"/>
        <w:numPr>
          <w:ilvl w:val="0"/>
          <w:numId w:val="2"/>
        </w:numPr>
        <w:spacing w:before="40" w:after="40"/>
      </w:pPr>
      <w:r>
        <w:rPr>
          <w:rFonts w:ascii="Arial" w:eastAsia="Arial" w:hAnsi="Arial" w:cs="Arial"/>
          <w:color w:val="222222"/>
          <w:sz w:val="22"/>
          <w:szCs w:val="22"/>
        </w:rPr>
        <w:t>Ensure induction programmes promote strong professional habits and effective classroom practice.</w:t>
      </w:r>
    </w:p>
    <w:p w14:paraId="5CD8F46D" w14:textId="77777777" w:rsidR="007172E4" w:rsidRDefault="007172E4">
      <w:pPr>
        <w:spacing w:before="40" w:after="80"/>
      </w:pPr>
    </w:p>
    <w:p w14:paraId="5CD8F46E" w14:textId="77777777" w:rsidR="007172E4" w:rsidRDefault="00C9304D">
      <w:pPr>
        <w:shd w:val="clear" w:color="auto" w:fill="2E75B6"/>
        <w:spacing w:before="200"/>
        <w:ind w:left="120"/>
      </w:pPr>
      <w:r>
        <w:rPr>
          <w:rFonts w:ascii="Arial" w:eastAsia="Arial" w:hAnsi="Arial" w:cs="Arial"/>
          <w:b/>
          <w:bCs/>
          <w:color w:val="FFFFFF"/>
          <w:sz w:val="22"/>
          <w:szCs w:val="22"/>
        </w:rPr>
        <w:t>Teaching Assistant and HLTA Development</w:t>
      </w:r>
    </w:p>
    <w:p w14:paraId="5CD8F46F" w14:textId="6D5957B0" w:rsidR="007172E4" w:rsidRDefault="00C9304D">
      <w:pPr>
        <w:pStyle w:val="ListParagraph"/>
        <w:numPr>
          <w:ilvl w:val="0"/>
          <w:numId w:val="2"/>
        </w:numPr>
        <w:spacing w:before="40" w:after="40"/>
      </w:pPr>
      <w:r>
        <w:rPr>
          <w:rFonts w:ascii="Arial" w:eastAsia="Arial" w:hAnsi="Arial" w:cs="Arial"/>
          <w:color w:val="222222"/>
          <w:sz w:val="22"/>
          <w:szCs w:val="22"/>
        </w:rPr>
        <w:t xml:space="preserve">Work collaboratively with the Assistant </w:t>
      </w:r>
      <w:r w:rsidR="00C21A07">
        <w:rPr>
          <w:rFonts w:ascii="Arial" w:eastAsia="Arial" w:hAnsi="Arial" w:cs="Arial"/>
          <w:color w:val="222222"/>
          <w:sz w:val="22"/>
          <w:szCs w:val="22"/>
        </w:rPr>
        <w:t>Head</w:t>
      </w:r>
      <w:r>
        <w:rPr>
          <w:rFonts w:ascii="Arial" w:eastAsia="Arial" w:hAnsi="Arial" w:cs="Arial"/>
          <w:color w:val="222222"/>
          <w:sz w:val="22"/>
          <w:szCs w:val="22"/>
        </w:rPr>
        <w:t xml:space="preserve"> for Inclusion, SEND and Wellbeing to ensure effective deployment of Teaching Assistants and HLTAs.</w:t>
      </w:r>
    </w:p>
    <w:p w14:paraId="5CD8F470" w14:textId="77777777" w:rsidR="007172E4" w:rsidRDefault="00C9304D">
      <w:pPr>
        <w:pStyle w:val="ListParagraph"/>
        <w:numPr>
          <w:ilvl w:val="0"/>
          <w:numId w:val="2"/>
        </w:numPr>
        <w:spacing w:before="40" w:after="40"/>
      </w:pPr>
      <w:r>
        <w:rPr>
          <w:rFonts w:ascii="Arial" w:eastAsia="Arial" w:hAnsi="Arial" w:cs="Arial"/>
          <w:color w:val="222222"/>
          <w:sz w:val="22"/>
          <w:szCs w:val="22"/>
        </w:rPr>
        <w:t>Develop a structured training pathway for Teaching Assistants and HLTAs.</w:t>
      </w:r>
    </w:p>
    <w:p w14:paraId="5CD8F471" w14:textId="77777777" w:rsidR="007172E4" w:rsidRDefault="00C9304D">
      <w:pPr>
        <w:pStyle w:val="ListParagraph"/>
        <w:numPr>
          <w:ilvl w:val="0"/>
          <w:numId w:val="2"/>
        </w:numPr>
        <w:spacing w:before="40" w:after="40"/>
      </w:pPr>
      <w:r>
        <w:rPr>
          <w:rFonts w:ascii="Arial" w:eastAsia="Arial" w:hAnsi="Arial" w:cs="Arial"/>
          <w:color w:val="222222"/>
          <w:sz w:val="22"/>
          <w:szCs w:val="22"/>
        </w:rPr>
        <w:t>Ensure support staff understand EHCP outcomes, SEND profiles and the strategies required to support pupils effectively.</w:t>
      </w:r>
    </w:p>
    <w:p w14:paraId="5CD8F472" w14:textId="77777777" w:rsidR="007172E4" w:rsidRDefault="00C9304D">
      <w:pPr>
        <w:pStyle w:val="ListParagraph"/>
        <w:numPr>
          <w:ilvl w:val="0"/>
          <w:numId w:val="2"/>
        </w:numPr>
        <w:spacing w:before="40" w:after="40"/>
      </w:pPr>
      <w:r>
        <w:rPr>
          <w:rFonts w:ascii="Arial" w:eastAsia="Arial" w:hAnsi="Arial" w:cs="Arial"/>
          <w:color w:val="222222"/>
          <w:sz w:val="22"/>
          <w:szCs w:val="22"/>
        </w:rPr>
        <w:t>Provide training in adaptive teaching, communication, literacy, behaviour support and intervention delivery.</w:t>
      </w:r>
    </w:p>
    <w:p w14:paraId="5CD8F473"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the impact of additional adults on pupil outcomes.</w:t>
      </w:r>
    </w:p>
    <w:p w14:paraId="5CD8F474" w14:textId="77777777" w:rsidR="007172E4" w:rsidRDefault="00C9304D">
      <w:pPr>
        <w:pStyle w:val="ListParagraph"/>
        <w:numPr>
          <w:ilvl w:val="0"/>
          <w:numId w:val="2"/>
        </w:numPr>
        <w:spacing w:before="40" w:after="40"/>
      </w:pPr>
      <w:r>
        <w:rPr>
          <w:rFonts w:ascii="Arial" w:eastAsia="Arial" w:hAnsi="Arial" w:cs="Arial"/>
          <w:color w:val="222222"/>
          <w:sz w:val="22"/>
          <w:szCs w:val="22"/>
        </w:rPr>
        <w:t>Promote approaches which develop pupil independence rather than dependency.</w:t>
      </w:r>
    </w:p>
    <w:p w14:paraId="5CD8F475" w14:textId="77777777" w:rsidR="007172E4" w:rsidRDefault="00C9304D">
      <w:pPr>
        <w:pStyle w:val="ListParagraph"/>
        <w:numPr>
          <w:ilvl w:val="0"/>
          <w:numId w:val="2"/>
        </w:numPr>
        <w:spacing w:before="40" w:after="40"/>
      </w:pPr>
      <w:r>
        <w:rPr>
          <w:rFonts w:ascii="Arial" w:eastAsia="Arial" w:hAnsi="Arial" w:cs="Arial"/>
          <w:color w:val="222222"/>
          <w:sz w:val="22"/>
          <w:szCs w:val="22"/>
        </w:rPr>
        <w:t>Ensure support staff understand effective adaptive teaching and intervention practice.</w:t>
      </w:r>
    </w:p>
    <w:p w14:paraId="5CD8F476" w14:textId="77777777" w:rsidR="007172E4" w:rsidRDefault="00C9304D">
      <w:pPr>
        <w:pStyle w:val="ListParagraph"/>
        <w:numPr>
          <w:ilvl w:val="0"/>
          <w:numId w:val="2"/>
        </w:numPr>
        <w:spacing w:before="40" w:after="40"/>
      </w:pPr>
      <w:r>
        <w:rPr>
          <w:rFonts w:ascii="Arial" w:eastAsia="Arial" w:hAnsi="Arial" w:cs="Arial"/>
          <w:color w:val="222222"/>
          <w:sz w:val="22"/>
          <w:szCs w:val="22"/>
        </w:rPr>
        <w:t>Hold support staff accountable for implementing agreed strategies and maintaining high standards of practice.</w:t>
      </w:r>
    </w:p>
    <w:p w14:paraId="5CD8F477" w14:textId="77777777" w:rsidR="007172E4" w:rsidRDefault="00C9304D">
      <w:pPr>
        <w:pStyle w:val="ListParagraph"/>
        <w:numPr>
          <w:ilvl w:val="0"/>
          <w:numId w:val="2"/>
        </w:numPr>
        <w:spacing w:before="40" w:after="40"/>
      </w:pPr>
      <w:r>
        <w:rPr>
          <w:rFonts w:ascii="Arial" w:eastAsia="Arial" w:hAnsi="Arial" w:cs="Arial"/>
          <w:color w:val="222222"/>
          <w:sz w:val="22"/>
          <w:szCs w:val="22"/>
        </w:rPr>
        <w:t>Provide coaching and mentoring to support professional growth and progression.</w:t>
      </w:r>
    </w:p>
    <w:p w14:paraId="5CD8F478" w14:textId="77777777" w:rsidR="007172E4" w:rsidRDefault="00C9304D">
      <w:pPr>
        <w:pStyle w:val="ListParagraph"/>
        <w:numPr>
          <w:ilvl w:val="0"/>
          <w:numId w:val="2"/>
        </w:numPr>
        <w:spacing w:before="40" w:after="40"/>
      </w:pPr>
      <w:r>
        <w:rPr>
          <w:rFonts w:ascii="Arial" w:eastAsia="Arial" w:hAnsi="Arial" w:cs="Arial"/>
          <w:color w:val="222222"/>
          <w:sz w:val="22"/>
          <w:szCs w:val="22"/>
        </w:rPr>
        <w:t>Ensure support staff contribute effectively to teaching, learning and pupil progress.</w:t>
      </w:r>
    </w:p>
    <w:p w14:paraId="5CD8F479" w14:textId="77777777" w:rsidR="007172E4" w:rsidRDefault="007172E4">
      <w:pPr>
        <w:spacing w:before="40" w:after="80"/>
      </w:pPr>
    </w:p>
    <w:p w14:paraId="5CD8F47A" w14:textId="77777777" w:rsidR="007172E4" w:rsidRDefault="00C9304D">
      <w:pPr>
        <w:shd w:val="clear" w:color="auto" w:fill="2E75B6"/>
        <w:spacing w:before="200"/>
        <w:ind w:left="120"/>
      </w:pPr>
      <w:r>
        <w:rPr>
          <w:rFonts w:ascii="Arial" w:eastAsia="Arial" w:hAnsi="Arial" w:cs="Arial"/>
          <w:b/>
          <w:bCs/>
          <w:color w:val="FFFFFF"/>
          <w:sz w:val="22"/>
          <w:szCs w:val="22"/>
        </w:rPr>
        <w:t>Teaching and Learning Standards and Compliance</w:t>
      </w:r>
    </w:p>
    <w:p w14:paraId="5CD8F47B" w14:textId="77777777" w:rsidR="007172E4" w:rsidRDefault="00C9304D">
      <w:pPr>
        <w:pStyle w:val="ListParagraph"/>
        <w:numPr>
          <w:ilvl w:val="0"/>
          <w:numId w:val="2"/>
        </w:numPr>
        <w:spacing w:before="40" w:after="40"/>
      </w:pPr>
      <w:r>
        <w:rPr>
          <w:rFonts w:ascii="Arial" w:eastAsia="Arial" w:hAnsi="Arial" w:cs="Arial"/>
          <w:color w:val="222222"/>
          <w:sz w:val="22"/>
          <w:szCs w:val="22"/>
        </w:rPr>
        <w:t>Establish clear non-negotiables and expectations for teaching and learning across the school.</w:t>
      </w:r>
    </w:p>
    <w:p w14:paraId="5CD8F47C" w14:textId="77777777" w:rsidR="007172E4" w:rsidRDefault="00C9304D">
      <w:pPr>
        <w:pStyle w:val="ListParagraph"/>
        <w:numPr>
          <w:ilvl w:val="0"/>
          <w:numId w:val="2"/>
        </w:numPr>
        <w:spacing w:before="40" w:after="40"/>
      </w:pPr>
      <w:r>
        <w:rPr>
          <w:rFonts w:ascii="Arial" w:eastAsia="Arial" w:hAnsi="Arial" w:cs="Arial"/>
          <w:color w:val="222222"/>
          <w:sz w:val="22"/>
          <w:szCs w:val="22"/>
        </w:rPr>
        <w:t>Ensure all staff understand their responsibilities in meeting the needs identified within EHCPs.</w:t>
      </w:r>
    </w:p>
    <w:p w14:paraId="5CD8F47D" w14:textId="77777777" w:rsidR="007172E4" w:rsidRDefault="00C9304D">
      <w:pPr>
        <w:pStyle w:val="ListParagraph"/>
        <w:numPr>
          <w:ilvl w:val="0"/>
          <w:numId w:val="2"/>
        </w:numPr>
        <w:spacing w:before="40" w:after="40"/>
      </w:pPr>
      <w:r>
        <w:rPr>
          <w:rFonts w:ascii="Arial" w:eastAsia="Arial" w:hAnsi="Arial" w:cs="Arial"/>
          <w:color w:val="222222"/>
          <w:sz w:val="22"/>
          <w:szCs w:val="22"/>
        </w:rPr>
        <w:lastRenderedPageBreak/>
        <w:t>Monitor compliance through lesson observations, learning walks, work scrutiny and pupil outcomes.</w:t>
      </w:r>
    </w:p>
    <w:p w14:paraId="5CD8F47E"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implementation of the school's marking and feedback expectations.</w:t>
      </w:r>
    </w:p>
    <w:p w14:paraId="5CD8F47F" w14:textId="77777777" w:rsidR="007172E4" w:rsidRDefault="00C9304D">
      <w:pPr>
        <w:pStyle w:val="ListParagraph"/>
        <w:numPr>
          <w:ilvl w:val="0"/>
          <w:numId w:val="2"/>
        </w:numPr>
        <w:spacing w:before="40" w:after="40"/>
      </w:pPr>
      <w:r>
        <w:rPr>
          <w:rFonts w:ascii="Arial" w:eastAsia="Arial" w:hAnsi="Arial" w:cs="Arial"/>
          <w:color w:val="222222"/>
          <w:sz w:val="22"/>
          <w:szCs w:val="22"/>
        </w:rPr>
        <w:t>Provide timely feedback and support where standards are not met.</w:t>
      </w:r>
    </w:p>
    <w:p w14:paraId="5CD8F480" w14:textId="77777777" w:rsidR="007172E4" w:rsidRDefault="00C9304D">
      <w:pPr>
        <w:pStyle w:val="ListParagraph"/>
        <w:numPr>
          <w:ilvl w:val="0"/>
          <w:numId w:val="2"/>
        </w:numPr>
        <w:spacing w:before="40" w:after="40"/>
      </w:pPr>
      <w:r>
        <w:rPr>
          <w:rFonts w:ascii="Arial" w:eastAsia="Arial" w:hAnsi="Arial" w:cs="Arial"/>
          <w:color w:val="222222"/>
          <w:sz w:val="22"/>
          <w:szCs w:val="22"/>
        </w:rPr>
        <w:t>Implement support plans and performance management processes where necessary.</w:t>
      </w:r>
    </w:p>
    <w:p w14:paraId="5CD8F481" w14:textId="77777777" w:rsidR="007172E4" w:rsidRDefault="00C9304D">
      <w:pPr>
        <w:pStyle w:val="ListParagraph"/>
        <w:numPr>
          <w:ilvl w:val="0"/>
          <w:numId w:val="2"/>
        </w:numPr>
        <w:spacing w:before="40" w:after="40"/>
      </w:pPr>
      <w:r>
        <w:rPr>
          <w:rFonts w:ascii="Arial" w:eastAsia="Arial" w:hAnsi="Arial" w:cs="Arial"/>
          <w:color w:val="222222"/>
          <w:sz w:val="22"/>
          <w:szCs w:val="22"/>
        </w:rPr>
        <w:t>Celebrate and share effective practice across all provisions and sites.</w:t>
      </w:r>
    </w:p>
    <w:p w14:paraId="5CD8F482" w14:textId="77777777" w:rsidR="007172E4" w:rsidRDefault="00C9304D">
      <w:pPr>
        <w:pStyle w:val="ListParagraph"/>
        <w:numPr>
          <w:ilvl w:val="0"/>
          <w:numId w:val="2"/>
        </w:numPr>
        <w:spacing w:before="40" w:after="40"/>
      </w:pPr>
      <w:r>
        <w:rPr>
          <w:rFonts w:ascii="Arial" w:eastAsia="Arial" w:hAnsi="Arial" w:cs="Arial"/>
          <w:color w:val="222222"/>
          <w:sz w:val="22"/>
          <w:szCs w:val="22"/>
        </w:rPr>
        <w:t>Ensure consistency of provision across all provisions, sites and departments.</w:t>
      </w:r>
    </w:p>
    <w:p w14:paraId="5CD8F483" w14:textId="77777777" w:rsidR="007172E4" w:rsidRDefault="00C9304D">
      <w:pPr>
        <w:pStyle w:val="ListParagraph"/>
        <w:numPr>
          <w:ilvl w:val="0"/>
          <w:numId w:val="2"/>
        </w:numPr>
        <w:spacing w:before="40" w:after="40"/>
      </w:pPr>
      <w:r>
        <w:rPr>
          <w:rFonts w:ascii="Arial" w:eastAsia="Arial" w:hAnsi="Arial" w:cs="Arial"/>
          <w:color w:val="222222"/>
          <w:sz w:val="22"/>
          <w:szCs w:val="22"/>
        </w:rPr>
        <w:t>Maintain oversight of teaching standards and ensure improvement actions are implemented effectively.</w:t>
      </w:r>
    </w:p>
    <w:p w14:paraId="5CD8F484" w14:textId="77777777" w:rsidR="007172E4" w:rsidRDefault="00C9304D">
      <w:pPr>
        <w:pStyle w:val="ListParagraph"/>
        <w:numPr>
          <w:ilvl w:val="0"/>
          <w:numId w:val="2"/>
        </w:numPr>
        <w:spacing w:before="40" w:after="40"/>
      </w:pPr>
      <w:r>
        <w:rPr>
          <w:rFonts w:ascii="Arial" w:eastAsia="Arial" w:hAnsi="Arial" w:cs="Arial"/>
          <w:color w:val="222222"/>
          <w:sz w:val="22"/>
          <w:szCs w:val="22"/>
        </w:rPr>
        <w:t>Promote accountability while supporting professional growth and development.</w:t>
      </w:r>
    </w:p>
    <w:p w14:paraId="5CD8F486" w14:textId="77777777" w:rsidR="007172E4" w:rsidRDefault="00C9304D">
      <w:pPr>
        <w:shd w:val="clear" w:color="auto" w:fill="2E75B6"/>
        <w:spacing w:before="200"/>
        <w:ind w:left="120"/>
      </w:pPr>
      <w:r>
        <w:rPr>
          <w:rFonts w:ascii="Arial" w:eastAsia="Arial" w:hAnsi="Arial" w:cs="Arial"/>
          <w:b/>
          <w:bCs/>
          <w:color w:val="FFFFFF"/>
          <w:sz w:val="22"/>
          <w:szCs w:val="22"/>
        </w:rPr>
        <w:t>Quality Assurance</w:t>
      </w:r>
    </w:p>
    <w:p w14:paraId="5CD8F487" w14:textId="77777777" w:rsidR="007172E4" w:rsidRDefault="00C9304D">
      <w:pPr>
        <w:pStyle w:val="ListParagraph"/>
        <w:numPr>
          <w:ilvl w:val="0"/>
          <w:numId w:val="2"/>
        </w:numPr>
        <w:spacing w:before="40" w:after="40"/>
      </w:pPr>
      <w:r>
        <w:rPr>
          <w:rFonts w:ascii="Arial" w:eastAsia="Arial" w:hAnsi="Arial" w:cs="Arial"/>
          <w:color w:val="222222"/>
          <w:sz w:val="22"/>
          <w:szCs w:val="22"/>
        </w:rPr>
        <w:t>Lead quality assurance systems relating to teaching and learning across the school.</w:t>
      </w:r>
    </w:p>
    <w:p w14:paraId="5CD8F488" w14:textId="77777777" w:rsidR="007172E4" w:rsidRDefault="00C9304D">
      <w:pPr>
        <w:pStyle w:val="ListParagraph"/>
        <w:numPr>
          <w:ilvl w:val="0"/>
          <w:numId w:val="2"/>
        </w:numPr>
        <w:spacing w:before="40" w:after="40"/>
      </w:pPr>
      <w:r>
        <w:rPr>
          <w:rFonts w:ascii="Arial" w:eastAsia="Arial" w:hAnsi="Arial" w:cs="Arial"/>
          <w:color w:val="222222"/>
          <w:sz w:val="22"/>
          <w:szCs w:val="22"/>
        </w:rPr>
        <w:t>Lead lesson observations, learning walks, work scrutiny, curriculum reviews and subject evaluations.</w:t>
      </w:r>
    </w:p>
    <w:p w14:paraId="5CD8F489" w14:textId="77777777" w:rsidR="007172E4" w:rsidRDefault="00C9304D">
      <w:pPr>
        <w:pStyle w:val="ListParagraph"/>
        <w:numPr>
          <w:ilvl w:val="0"/>
          <w:numId w:val="2"/>
        </w:numPr>
        <w:spacing w:before="40" w:after="40"/>
      </w:pPr>
      <w:r>
        <w:rPr>
          <w:rFonts w:ascii="Arial" w:eastAsia="Arial" w:hAnsi="Arial" w:cs="Arial"/>
          <w:color w:val="222222"/>
          <w:sz w:val="22"/>
          <w:szCs w:val="22"/>
        </w:rPr>
        <w:t>Triangulate evidence from observations, work scrutiny, pupil voice and data analysis.</w:t>
      </w:r>
    </w:p>
    <w:p w14:paraId="5CD8F48A" w14:textId="77777777" w:rsidR="007172E4" w:rsidRDefault="00C9304D">
      <w:pPr>
        <w:pStyle w:val="ListParagraph"/>
        <w:numPr>
          <w:ilvl w:val="0"/>
          <w:numId w:val="2"/>
        </w:numPr>
        <w:spacing w:before="40" w:after="40"/>
      </w:pPr>
      <w:r>
        <w:rPr>
          <w:rFonts w:ascii="Arial" w:eastAsia="Arial" w:hAnsi="Arial" w:cs="Arial"/>
          <w:color w:val="222222"/>
          <w:sz w:val="22"/>
          <w:szCs w:val="22"/>
        </w:rPr>
        <w:t>Evaluate the effectiveness of teaching against agreed school standards.</w:t>
      </w:r>
    </w:p>
    <w:p w14:paraId="5CD8F48B" w14:textId="77777777" w:rsidR="007172E4" w:rsidRDefault="00C9304D">
      <w:pPr>
        <w:pStyle w:val="ListParagraph"/>
        <w:numPr>
          <w:ilvl w:val="0"/>
          <w:numId w:val="2"/>
        </w:numPr>
        <w:spacing w:before="40" w:after="40"/>
      </w:pPr>
      <w:r>
        <w:rPr>
          <w:rFonts w:ascii="Arial" w:eastAsia="Arial" w:hAnsi="Arial" w:cs="Arial"/>
          <w:color w:val="222222"/>
          <w:sz w:val="22"/>
          <w:szCs w:val="22"/>
        </w:rPr>
        <w:t>Evaluate, at whole-school level, the impact of inclusive practice, adaptive teaching and reasonable adjustments.</w:t>
      </w:r>
    </w:p>
    <w:p w14:paraId="5CD8F48C" w14:textId="77777777" w:rsidR="007172E4" w:rsidRDefault="00C9304D">
      <w:pPr>
        <w:pStyle w:val="ListParagraph"/>
        <w:numPr>
          <w:ilvl w:val="0"/>
          <w:numId w:val="2"/>
        </w:numPr>
        <w:spacing w:before="40" w:after="40"/>
      </w:pPr>
      <w:r>
        <w:rPr>
          <w:rFonts w:ascii="Arial" w:eastAsia="Arial" w:hAnsi="Arial" w:cs="Arial"/>
          <w:color w:val="222222"/>
          <w:sz w:val="22"/>
          <w:szCs w:val="22"/>
        </w:rPr>
        <w:t>Evaluate the effectiveness of marking and feedback practices and their impact on pupil outcomes.</w:t>
      </w:r>
    </w:p>
    <w:p w14:paraId="5CD8F48D" w14:textId="3454020F" w:rsidR="007172E4" w:rsidRDefault="00C9304D">
      <w:pPr>
        <w:pStyle w:val="ListParagraph"/>
        <w:numPr>
          <w:ilvl w:val="0"/>
          <w:numId w:val="2"/>
        </w:numPr>
        <w:spacing w:before="40" w:after="40"/>
      </w:pPr>
      <w:r>
        <w:rPr>
          <w:rFonts w:ascii="Arial" w:eastAsia="Arial" w:hAnsi="Arial" w:cs="Arial"/>
          <w:color w:val="222222"/>
          <w:sz w:val="22"/>
          <w:szCs w:val="22"/>
        </w:rPr>
        <w:t>Produce reports and recommendations for the Senior Leadership Team</w:t>
      </w:r>
      <w:r w:rsidR="00F27A47">
        <w:rPr>
          <w:rFonts w:ascii="Arial" w:eastAsia="Arial" w:hAnsi="Arial" w:cs="Arial"/>
          <w:color w:val="222222"/>
          <w:sz w:val="22"/>
          <w:szCs w:val="22"/>
        </w:rPr>
        <w:t xml:space="preserve"> and </w:t>
      </w:r>
      <w:r>
        <w:rPr>
          <w:rFonts w:ascii="Arial" w:eastAsia="Arial" w:hAnsi="Arial" w:cs="Arial"/>
          <w:color w:val="222222"/>
          <w:sz w:val="22"/>
          <w:szCs w:val="22"/>
        </w:rPr>
        <w:t>Governors.</w:t>
      </w:r>
    </w:p>
    <w:p w14:paraId="5CD8F48E" w14:textId="77777777" w:rsidR="007172E4" w:rsidRDefault="00C9304D">
      <w:pPr>
        <w:pStyle w:val="ListParagraph"/>
        <w:numPr>
          <w:ilvl w:val="0"/>
          <w:numId w:val="2"/>
        </w:numPr>
        <w:spacing w:before="40" w:after="40"/>
      </w:pPr>
      <w:r>
        <w:rPr>
          <w:rFonts w:ascii="Arial" w:eastAsia="Arial" w:hAnsi="Arial" w:cs="Arial"/>
          <w:color w:val="222222"/>
          <w:sz w:val="22"/>
          <w:szCs w:val="22"/>
        </w:rPr>
        <w:t>Support inspection readiness and ensure quality assurance activities lead to measurable improvements in practice.</w:t>
      </w:r>
    </w:p>
    <w:p w14:paraId="5CD8F48F"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the impact of school improvement initiatives.</w:t>
      </w:r>
    </w:p>
    <w:p w14:paraId="5CD8F490" w14:textId="77777777" w:rsidR="007172E4" w:rsidRDefault="00C9304D">
      <w:pPr>
        <w:pStyle w:val="ListParagraph"/>
        <w:numPr>
          <w:ilvl w:val="0"/>
          <w:numId w:val="2"/>
        </w:numPr>
        <w:spacing w:before="40" w:after="40"/>
      </w:pPr>
      <w:r>
        <w:rPr>
          <w:rFonts w:ascii="Arial" w:eastAsia="Arial" w:hAnsi="Arial" w:cs="Arial"/>
          <w:color w:val="222222"/>
          <w:sz w:val="22"/>
          <w:szCs w:val="22"/>
        </w:rPr>
        <w:t>Use quality assurance evidence to identify inequity in access, engagement or outcomes and ensure timely, measurable action is taken.</w:t>
      </w:r>
    </w:p>
    <w:p w14:paraId="5CD8F491" w14:textId="77777777" w:rsidR="007172E4" w:rsidRDefault="00C9304D">
      <w:pPr>
        <w:pStyle w:val="ListParagraph"/>
        <w:numPr>
          <w:ilvl w:val="0"/>
          <w:numId w:val="2"/>
        </w:numPr>
        <w:spacing w:before="40" w:after="40"/>
      </w:pPr>
      <w:r>
        <w:rPr>
          <w:rFonts w:ascii="Arial" w:eastAsia="Arial" w:hAnsi="Arial" w:cs="Arial"/>
          <w:color w:val="222222"/>
          <w:sz w:val="22"/>
          <w:szCs w:val="22"/>
        </w:rPr>
        <w:t>Monitor the implementation and impact of agreed improvement actions.</w:t>
      </w:r>
    </w:p>
    <w:p w14:paraId="5CD8F492" w14:textId="77777777" w:rsidR="007172E4" w:rsidRDefault="007172E4">
      <w:pPr>
        <w:spacing w:before="40" w:after="80"/>
      </w:pPr>
    </w:p>
    <w:p w14:paraId="5CD8F493" w14:textId="77777777" w:rsidR="007172E4" w:rsidRDefault="00C9304D">
      <w:pPr>
        <w:shd w:val="clear" w:color="auto" w:fill="2E75B6"/>
        <w:spacing w:before="200"/>
        <w:ind w:left="120"/>
      </w:pPr>
      <w:r>
        <w:rPr>
          <w:rFonts w:ascii="Arial" w:eastAsia="Arial" w:hAnsi="Arial" w:cs="Arial"/>
          <w:b/>
          <w:bCs/>
          <w:color w:val="FFFFFF"/>
          <w:sz w:val="22"/>
          <w:szCs w:val="22"/>
        </w:rPr>
        <w:t>School Improvement</w:t>
      </w:r>
    </w:p>
    <w:p w14:paraId="5CD8F494" w14:textId="77777777" w:rsidR="007172E4" w:rsidRDefault="00C9304D">
      <w:pPr>
        <w:pStyle w:val="ListParagraph"/>
        <w:numPr>
          <w:ilvl w:val="0"/>
          <w:numId w:val="2"/>
        </w:numPr>
        <w:spacing w:before="40" w:after="40"/>
      </w:pPr>
      <w:r>
        <w:rPr>
          <w:rFonts w:ascii="Arial" w:eastAsia="Arial" w:hAnsi="Arial" w:cs="Arial"/>
          <w:color w:val="222222"/>
          <w:sz w:val="22"/>
          <w:szCs w:val="22"/>
        </w:rPr>
        <w:t>Lead strategic improvement projects relating to the Quality of Education.</w:t>
      </w:r>
    </w:p>
    <w:p w14:paraId="5CD8F495" w14:textId="77777777" w:rsidR="007172E4" w:rsidRDefault="00C9304D">
      <w:pPr>
        <w:pStyle w:val="ListParagraph"/>
        <w:numPr>
          <w:ilvl w:val="0"/>
          <w:numId w:val="2"/>
        </w:numPr>
        <w:spacing w:before="40" w:after="40"/>
      </w:pPr>
      <w:r>
        <w:rPr>
          <w:rFonts w:ascii="Arial" w:eastAsia="Arial" w:hAnsi="Arial" w:cs="Arial"/>
          <w:color w:val="222222"/>
          <w:sz w:val="22"/>
          <w:szCs w:val="22"/>
        </w:rPr>
        <w:t>Coordinate actions relating to teaching, learning and curriculum improvement priorities.</w:t>
      </w:r>
    </w:p>
    <w:p w14:paraId="5CD8F496" w14:textId="77777777" w:rsidR="007172E4" w:rsidRDefault="00C9304D">
      <w:pPr>
        <w:pStyle w:val="ListParagraph"/>
        <w:numPr>
          <w:ilvl w:val="0"/>
          <w:numId w:val="2"/>
        </w:numPr>
        <w:spacing w:before="40" w:after="40"/>
      </w:pPr>
      <w:r>
        <w:rPr>
          <w:rFonts w:ascii="Arial" w:eastAsia="Arial" w:hAnsi="Arial" w:cs="Arial"/>
          <w:color w:val="222222"/>
          <w:sz w:val="22"/>
          <w:szCs w:val="22"/>
        </w:rPr>
        <w:t>Ensure school priorities translate into improved classroom practice.</w:t>
      </w:r>
    </w:p>
    <w:p w14:paraId="5CD8F497" w14:textId="77777777" w:rsidR="007172E4" w:rsidRDefault="00C9304D">
      <w:pPr>
        <w:pStyle w:val="ListParagraph"/>
        <w:numPr>
          <w:ilvl w:val="0"/>
          <w:numId w:val="2"/>
        </w:numPr>
        <w:spacing w:before="40" w:after="40"/>
      </w:pPr>
      <w:r>
        <w:rPr>
          <w:rFonts w:ascii="Arial" w:eastAsia="Arial" w:hAnsi="Arial" w:cs="Arial"/>
          <w:color w:val="222222"/>
          <w:sz w:val="22"/>
          <w:szCs w:val="22"/>
        </w:rPr>
        <w:t>Support preparation for Ofsted inspections and external reviews.</w:t>
      </w:r>
    </w:p>
    <w:p w14:paraId="5CD8F498" w14:textId="77777777" w:rsidR="007172E4" w:rsidRDefault="00C9304D">
      <w:pPr>
        <w:pStyle w:val="ListParagraph"/>
        <w:numPr>
          <w:ilvl w:val="0"/>
          <w:numId w:val="2"/>
        </w:numPr>
        <w:spacing w:before="40" w:after="40"/>
      </w:pPr>
      <w:r>
        <w:rPr>
          <w:rFonts w:ascii="Arial" w:eastAsia="Arial" w:hAnsi="Arial" w:cs="Arial"/>
          <w:color w:val="222222"/>
          <w:sz w:val="22"/>
          <w:szCs w:val="22"/>
        </w:rPr>
        <w:t>Use evidence to inform continuous improvement and evaluate the impact of initiatives.</w:t>
      </w:r>
    </w:p>
    <w:p w14:paraId="5CD8F499" w14:textId="77777777" w:rsidR="007172E4" w:rsidRDefault="00C9304D">
      <w:pPr>
        <w:pStyle w:val="ListParagraph"/>
        <w:numPr>
          <w:ilvl w:val="0"/>
          <w:numId w:val="2"/>
        </w:numPr>
        <w:spacing w:before="40" w:after="40"/>
      </w:pPr>
      <w:r>
        <w:rPr>
          <w:rFonts w:ascii="Arial" w:eastAsia="Arial" w:hAnsi="Arial" w:cs="Arial"/>
          <w:color w:val="222222"/>
          <w:sz w:val="22"/>
          <w:szCs w:val="22"/>
        </w:rPr>
        <w:t>Lead and evaluate initiatives designed to improve pupil outcomes.</w:t>
      </w:r>
    </w:p>
    <w:p w14:paraId="5CD8F49A" w14:textId="77777777" w:rsidR="007172E4" w:rsidRDefault="00C9304D">
      <w:pPr>
        <w:pStyle w:val="ListParagraph"/>
        <w:numPr>
          <w:ilvl w:val="0"/>
          <w:numId w:val="2"/>
        </w:numPr>
        <w:spacing w:before="40" w:after="40"/>
      </w:pPr>
      <w:r>
        <w:rPr>
          <w:rFonts w:ascii="Arial" w:eastAsia="Arial" w:hAnsi="Arial" w:cs="Arial"/>
          <w:color w:val="222222"/>
          <w:sz w:val="22"/>
          <w:szCs w:val="22"/>
        </w:rPr>
        <w:t>Ensure improvement priorities are reflected within staff development programmes.</w:t>
      </w:r>
    </w:p>
    <w:p w14:paraId="5CD8F49B" w14:textId="77777777" w:rsidR="007172E4" w:rsidRDefault="00C9304D">
      <w:pPr>
        <w:pStyle w:val="ListParagraph"/>
        <w:numPr>
          <w:ilvl w:val="0"/>
          <w:numId w:val="2"/>
        </w:numPr>
        <w:spacing w:before="40" w:after="40"/>
      </w:pPr>
      <w:r>
        <w:rPr>
          <w:rFonts w:ascii="Arial" w:eastAsia="Arial" w:hAnsi="Arial" w:cs="Arial"/>
          <w:color w:val="222222"/>
          <w:sz w:val="22"/>
          <w:szCs w:val="22"/>
        </w:rPr>
        <w:t>Contribute to whole-school self-evaluation and strategic planning processes.</w:t>
      </w:r>
    </w:p>
    <w:p w14:paraId="5CD8F49C" w14:textId="77777777" w:rsidR="007172E4" w:rsidRDefault="007172E4">
      <w:pPr>
        <w:spacing w:before="40" w:after="80"/>
      </w:pPr>
    </w:p>
    <w:p w14:paraId="5CD8F49D" w14:textId="77777777" w:rsidR="007172E4" w:rsidRDefault="00C9304D">
      <w:pPr>
        <w:shd w:val="clear" w:color="auto" w:fill="2E75B6"/>
        <w:spacing w:before="200"/>
        <w:ind w:left="120"/>
      </w:pPr>
      <w:r>
        <w:rPr>
          <w:rFonts w:ascii="Arial" w:eastAsia="Arial" w:hAnsi="Arial" w:cs="Arial"/>
          <w:b/>
          <w:bCs/>
          <w:color w:val="FFFFFF"/>
          <w:sz w:val="22"/>
          <w:szCs w:val="22"/>
        </w:rPr>
        <w:t>Staff Leadership and Management</w:t>
      </w:r>
    </w:p>
    <w:p w14:paraId="5CD8F49E" w14:textId="77777777" w:rsidR="007172E4" w:rsidRDefault="00C9304D">
      <w:pPr>
        <w:pStyle w:val="ListParagraph"/>
        <w:numPr>
          <w:ilvl w:val="0"/>
          <w:numId w:val="2"/>
        </w:numPr>
        <w:spacing w:before="40" w:after="40"/>
      </w:pPr>
      <w:r>
        <w:rPr>
          <w:rFonts w:ascii="Arial" w:eastAsia="Arial" w:hAnsi="Arial" w:cs="Arial"/>
          <w:color w:val="222222"/>
          <w:sz w:val="22"/>
          <w:szCs w:val="22"/>
        </w:rPr>
        <w:t>Line manage Subject Leaders and designated staff within areas of responsibility.</w:t>
      </w:r>
    </w:p>
    <w:p w14:paraId="5CD8F49F" w14:textId="77777777" w:rsidR="007172E4" w:rsidRDefault="00C9304D">
      <w:pPr>
        <w:pStyle w:val="ListParagraph"/>
        <w:numPr>
          <w:ilvl w:val="0"/>
          <w:numId w:val="2"/>
        </w:numPr>
        <w:spacing w:before="40" w:after="40"/>
      </w:pPr>
      <w:r>
        <w:rPr>
          <w:rFonts w:ascii="Arial" w:eastAsia="Arial" w:hAnsi="Arial" w:cs="Arial"/>
          <w:color w:val="222222"/>
          <w:sz w:val="22"/>
          <w:szCs w:val="22"/>
        </w:rPr>
        <w:t>Lead appraisal and performance management processes.</w:t>
      </w:r>
    </w:p>
    <w:p w14:paraId="5CD8F4A0" w14:textId="77777777" w:rsidR="007172E4" w:rsidRDefault="00C9304D">
      <w:pPr>
        <w:pStyle w:val="ListParagraph"/>
        <w:numPr>
          <w:ilvl w:val="0"/>
          <w:numId w:val="2"/>
        </w:numPr>
        <w:spacing w:before="40" w:after="40"/>
      </w:pPr>
      <w:r>
        <w:rPr>
          <w:rFonts w:ascii="Arial" w:eastAsia="Arial" w:hAnsi="Arial" w:cs="Arial"/>
          <w:color w:val="222222"/>
          <w:sz w:val="22"/>
          <w:szCs w:val="22"/>
        </w:rPr>
        <w:t>Coach, mentor and develop colleagues across the school.</w:t>
      </w:r>
    </w:p>
    <w:p w14:paraId="5CD8F4A1" w14:textId="77777777" w:rsidR="007172E4" w:rsidRDefault="00C9304D">
      <w:pPr>
        <w:pStyle w:val="ListParagraph"/>
        <w:numPr>
          <w:ilvl w:val="0"/>
          <w:numId w:val="2"/>
        </w:numPr>
        <w:spacing w:before="40" w:after="40"/>
      </w:pPr>
      <w:r>
        <w:rPr>
          <w:rFonts w:ascii="Arial" w:eastAsia="Arial" w:hAnsi="Arial" w:cs="Arial"/>
          <w:color w:val="222222"/>
          <w:sz w:val="22"/>
          <w:szCs w:val="22"/>
        </w:rPr>
        <w:t>Hold staff accountable for professional standards and agreed improvement targets.</w:t>
      </w:r>
    </w:p>
    <w:p w14:paraId="5CD8F4A2" w14:textId="77777777" w:rsidR="007172E4" w:rsidRDefault="00C9304D">
      <w:pPr>
        <w:pStyle w:val="ListParagraph"/>
        <w:numPr>
          <w:ilvl w:val="0"/>
          <w:numId w:val="2"/>
        </w:numPr>
        <w:spacing w:before="40" w:after="40"/>
      </w:pPr>
      <w:r>
        <w:rPr>
          <w:rFonts w:ascii="Arial" w:eastAsia="Arial" w:hAnsi="Arial" w:cs="Arial"/>
          <w:color w:val="222222"/>
          <w:sz w:val="22"/>
          <w:szCs w:val="22"/>
        </w:rPr>
        <w:t>Support workforce development and succession planning.</w:t>
      </w:r>
    </w:p>
    <w:p w14:paraId="5CD8F4A3" w14:textId="77777777" w:rsidR="007172E4" w:rsidRDefault="00C9304D">
      <w:pPr>
        <w:pStyle w:val="ListParagraph"/>
        <w:numPr>
          <w:ilvl w:val="0"/>
          <w:numId w:val="2"/>
        </w:numPr>
        <w:spacing w:before="40" w:after="40"/>
      </w:pPr>
      <w:r>
        <w:rPr>
          <w:rFonts w:ascii="Arial" w:eastAsia="Arial" w:hAnsi="Arial" w:cs="Arial"/>
          <w:color w:val="222222"/>
          <w:sz w:val="22"/>
          <w:szCs w:val="22"/>
        </w:rPr>
        <w:t>Contribute to recruitment, induction and retention processes.</w:t>
      </w:r>
    </w:p>
    <w:p w14:paraId="5CD8F4A4" w14:textId="77777777" w:rsidR="007172E4" w:rsidRDefault="00C9304D">
      <w:pPr>
        <w:pStyle w:val="ListParagraph"/>
        <w:numPr>
          <w:ilvl w:val="0"/>
          <w:numId w:val="2"/>
        </w:numPr>
        <w:spacing w:before="40" w:after="40"/>
      </w:pPr>
      <w:r>
        <w:rPr>
          <w:rFonts w:ascii="Arial" w:eastAsia="Arial" w:hAnsi="Arial" w:cs="Arial"/>
          <w:color w:val="222222"/>
          <w:sz w:val="22"/>
          <w:szCs w:val="22"/>
        </w:rPr>
        <w:t>Foster a culture of professional reflection, accountability and continuous improvement.</w:t>
      </w:r>
    </w:p>
    <w:p w14:paraId="5CD8F4A5" w14:textId="77777777" w:rsidR="007172E4" w:rsidRDefault="00C9304D">
      <w:pPr>
        <w:pStyle w:val="ListParagraph"/>
        <w:numPr>
          <w:ilvl w:val="0"/>
          <w:numId w:val="2"/>
        </w:numPr>
        <w:spacing w:before="40" w:after="40"/>
      </w:pPr>
      <w:r>
        <w:rPr>
          <w:rFonts w:ascii="Arial" w:eastAsia="Arial" w:hAnsi="Arial" w:cs="Arial"/>
          <w:color w:val="222222"/>
          <w:sz w:val="22"/>
          <w:szCs w:val="22"/>
        </w:rPr>
        <w:t>Promote staff wellbeing while maintaining high expectations.</w:t>
      </w:r>
    </w:p>
    <w:p w14:paraId="5CD8F4A6" w14:textId="77777777" w:rsidR="007172E4" w:rsidRDefault="00C9304D">
      <w:pPr>
        <w:pStyle w:val="ListParagraph"/>
        <w:numPr>
          <w:ilvl w:val="0"/>
          <w:numId w:val="2"/>
        </w:numPr>
        <w:spacing w:before="40" w:after="40"/>
      </w:pPr>
      <w:r>
        <w:rPr>
          <w:rFonts w:ascii="Arial" w:eastAsia="Arial" w:hAnsi="Arial" w:cs="Arial"/>
          <w:color w:val="222222"/>
          <w:sz w:val="22"/>
          <w:szCs w:val="22"/>
        </w:rPr>
        <w:lastRenderedPageBreak/>
        <w:t>Support colleagues to develop leadership skills and professional expertise.</w:t>
      </w:r>
    </w:p>
    <w:p w14:paraId="5CD8F4A7" w14:textId="77777777" w:rsidR="007172E4" w:rsidRDefault="007172E4">
      <w:pPr>
        <w:spacing w:before="40" w:after="80"/>
      </w:pPr>
    </w:p>
    <w:p w14:paraId="5CD8F4A8" w14:textId="77777777" w:rsidR="007172E4" w:rsidRDefault="00C9304D">
      <w:pPr>
        <w:shd w:val="clear" w:color="auto" w:fill="2E75B6"/>
        <w:spacing w:before="200"/>
        <w:ind w:left="120"/>
      </w:pPr>
      <w:r>
        <w:rPr>
          <w:rFonts w:ascii="Arial" w:eastAsia="Arial" w:hAnsi="Arial" w:cs="Arial"/>
          <w:b/>
          <w:bCs/>
          <w:color w:val="FFFFFF"/>
          <w:sz w:val="22"/>
          <w:szCs w:val="22"/>
        </w:rPr>
        <w:t>Leadership and Management</w:t>
      </w:r>
    </w:p>
    <w:p w14:paraId="5CD8F4A9" w14:textId="77777777" w:rsidR="007172E4" w:rsidRDefault="00C9304D">
      <w:pPr>
        <w:pStyle w:val="ListParagraph"/>
        <w:numPr>
          <w:ilvl w:val="0"/>
          <w:numId w:val="2"/>
        </w:numPr>
        <w:spacing w:before="40" w:after="40"/>
      </w:pPr>
      <w:r>
        <w:rPr>
          <w:rFonts w:ascii="Arial" w:eastAsia="Arial" w:hAnsi="Arial" w:cs="Arial"/>
          <w:color w:val="222222"/>
          <w:sz w:val="22"/>
          <w:szCs w:val="22"/>
        </w:rPr>
        <w:t>Contribute to strategic leadership across the school as a member of the Senior Leadership Team.</w:t>
      </w:r>
    </w:p>
    <w:p w14:paraId="5CD8F4AA" w14:textId="77777777" w:rsidR="007172E4" w:rsidRDefault="00C9304D">
      <w:pPr>
        <w:pStyle w:val="ListParagraph"/>
        <w:numPr>
          <w:ilvl w:val="0"/>
          <w:numId w:val="2"/>
        </w:numPr>
        <w:spacing w:before="40" w:after="40"/>
      </w:pPr>
      <w:r>
        <w:rPr>
          <w:rFonts w:ascii="Arial" w:eastAsia="Arial" w:hAnsi="Arial" w:cs="Arial"/>
          <w:color w:val="222222"/>
          <w:sz w:val="22"/>
          <w:szCs w:val="22"/>
        </w:rPr>
        <w:t>Act as senior leader on duty when required.</w:t>
      </w:r>
    </w:p>
    <w:p w14:paraId="5CD8F4AB" w14:textId="77777777" w:rsidR="007172E4" w:rsidRDefault="00C9304D">
      <w:pPr>
        <w:pStyle w:val="ListParagraph"/>
        <w:numPr>
          <w:ilvl w:val="0"/>
          <w:numId w:val="2"/>
        </w:numPr>
        <w:spacing w:before="40" w:after="40"/>
      </w:pPr>
      <w:r>
        <w:rPr>
          <w:rFonts w:ascii="Arial" w:eastAsia="Arial" w:hAnsi="Arial" w:cs="Arial"/>
          <w:color w:val="222222"/>
          <w:sz w:val="22"/>
          <w:szCs w:val="22"/>
        </w:rPr>
        <w:t>Lead operational responses to significant incidents where appropriate.</w:t>
      </w:r>
    </w:p>
    <w:p w14:paraId="5CD8F4AC" w14:textId="77777777" w:rsidR="007172E4" w:rsidRDefault="00C9304D">
      <w:pPr>
        <w:pStyle w:val="ListParagraph"/>
        <w:numPr>
          <w:ilvl w:val="0"/>
          <w:numId w:val="2"/>
        </w:numPr>
        <w:spacing w:before="40" w:after="40"/>
      </w:pPr>
      <w:r>
        <w:rPr>
          <w:rFonts w:ascii="Arial" w:eastAsia="Arial" w:hAnsi="Arial" w:cs="Arial"/>
          <w:color w:val="222222"/>
          <w:sz w:val="22"/>
          <w:szCs w:val="22"/>
        </w:rPr>
        <w:t>Manage budgets within areas of responsibility.</w:t>
      </w:r>
    </w:p>
    <w:p w14:paraId="5CD8F4AD" w14:textId="689DC1BE" w:rsidR="007172E4" w:rsidRDefault="00C9304D">
      <w:pPr>
        <w:pStyle w:val="ListParagraph"/>
        <w:numPr>
          <w:ilvl w:val="0"/>
          <w:numId w:val="2"/>
        </w:numPr>
        <w:spacing w:before="40" w:after="40"/>
      </w:pPr>
      <w:r>
        <w:rPr>
          <w:rFonts w:ascii="Arial" w:eastAsia="Arial" w:hAnsi="Arial" w:cs="Arial"/>
          <w:color w:val="222222"/>
          <w:sz w:val="22"/>
          <w:szCs w:val="22"/>
        </w:rPr>
        <w:t>Contribute to governance and accountability processes, including reporting to Governors.</w:t>
      </w:r>
    </w:p>
    <w:p w14:paraId="5CD8F4AE" w14:textId="77777777" w:rsidR="007172E4" w:rsidRDefault="00C9304D">
      <w:pPr>
        <w:pStyle w:val="ListParagraph"/>
        <w:numPr>
          <w:ilvl w:val="0"/>
          <w:numId w:val="2"/>
        </w:numPr>
        <w:spacing w:before="40" w:after="40"/>
      </w:pPr>
      <w:r>
        <w:rPr>
          <w:rFonts w:ascii="Arial" w:eastAsia="Arial" w:hAnsi="Arial" w:cs="Arial"/>
          <w:color w:val="222222"/>
          <w:sz w:val="22"/>
          <w:szCs w:val="22"/>
        </w:rPr>
        <w:t>Represent the school positively with parents, carers and external agencies.</w:t>
      </w:r>
    </w:p>
    <w:p w14:paraId="5CD8F4AF" w14:textId="77777777" w:rsidR="007172E4" w:rsidRDefault="00C9304D">
      <w:pPr>
        <w:pStyle w:val="ListParagraph"/>
        <w:numPr>
          <w:ilvl w:val="0"/>
          <w:numId w:val="2"/>
        </w:numPr>
        <w:spacing w:before="40" w:after="40"/>
      </w:pPr>
      <w:r>
        <w:rPr>
          <w:rFonts w:ascii="Arial" w:eastAsia="Arial" w:hAnsi="Arial" w:cs="Arial"/>
          <w:color w:val="222222"/>
          <w:sz w:val="22"/>
          <w:szCs w:val="22"/>
        </w:rPr>
        <w:t>Develop effective partnerships with external organisations that support teaching, learning and curriculum development.</w:t>
      </w:r>
    </w:p>
    <w:p w14:paraId="5CD8F4B0" w14:textId="77777777" w:rsidR="007172E4" w:rsidRDefault="00C9304D">
      <w:pPr>
        <w:pStyle w:val="ListParagraph"/>
        <w:numPr>
          <w:ilvl w:val="0"/>
          <w:numId w:val="2"/>
        </w:numPr>
        <w:spacing w:before="40" w:after="40"/>
      </w:pPr>
      <w:r>
        <w:rPr>
          <w:rFonts w:ascii="Arial" w:eastAsia="Arial" w:hAnsi="Arial" w:cs="Arial"/>
          <w:color w:val="222222"/>
          <w:sz w:val="22"/>
          <w:szCs w:val="22"/>
        </w:rPr>
        <w:t>Contribute to policy development and organisational planning.</w:t>
      </w:r>
    </w:p>
    <w:p w14:paraId="5CD8F4B1" w14:textId="06688F37" w:rsidR="007172E4" w:rsidRDefault="00C9304D">
      <w:pPr>
        <w:pStyle w:val="ListParagraph"/>
        <w:numPr>
          <w:ilvl w:val="0"/>
          <w:numId w:val="2"/>
        </w:numPr>
        <w:spacing w:before="40" w:after="40"/>
      </w:pPr>
      <w:r>
        <w:rPr>
          <w:rFonts w:ascii="Arial" w:eastAsia="Arial" w:hAnsi="Arial" w:cs="Arial"/>
          <w:color w:val="222222"/>
          <w:sz w:val="22"/>
          <w:szCs w:val="22"/>
        </w:rPr>
        <w:t xml:space="preserve">Deputise for the Executive </w:t>
      </w:r>
      <w:r w:rsidR="00C21A07">
        <w:rPr>
          <w:rFonts w:ascii="Arial" w:eastAsia="Arial" w:hAnsi="Arial" w:cs="Arial"/>
          <w:color w:val="222222"/>
          <w:sz w:val="22"/>
          <w:szCs w:val="22"/>
        </w:rPr>
        <w:t>Head</w:t>
      </w:r>
      <w:r>
        <w:rPr>
          <w:rFonts w:ascii="Arial" w:eastAsia="Arial" w:hAnsi="Arial" w:cs="Arial"/>
          <w:color w:val="222222"/>
          <w:sz w:val="22"/>
          <w:szCs w:val="22"/>
        </w:rPr>
        <w:t xml:space="preserve"> when required.</w:t>
      </w:r>
    </w:p>
    <w:p w14:paraId="5CD8F4B2" w14:textId="77777777" w:rsidR="007172E4" w:rsidRDefault="00C9304D">
      <w:pPr>
        <w:pStyle w:val="ListParagraph"/>
        <w:numPr>
          <w:ilvl w:val="0"/>
          <w:numId w:val="2"/>
        </w:numPr>
        <w:spacing w:before="40" w:after="40"/>
      </w:pPr>
      <w:r>
        <w:rPr>
          <w:rFonts w:ascii="Arial" w:eastAsia="Arial" w:hAnsi="Arial" w:cs="Arial"/>
          <w:color w:val="222222"/>
          <w:sz w:val="22"/>
          <w:szCs w:val="22"/>
        </w:rPr>
        <w:t>Undertake any other duties commensurate with the seniority and responsibilities of the post.</w:t>
      </w:r>
    </w:p>
    <w:p w14:paraId="5CD8F4B3" w14:textId="77777777" w:rsidR="007172E4" w:rsidRDefault="007172E4">
      <w:pPr>
        <w:spacing w:before="40" w:after="80"/>
      </w:pPr>
    </w:p>
    <w:p w14:paraId="5CD8F4B4" w14:textId="77777777" w:rsidR="007172E4" w:rsidRDefault="00C9304D">
      <w:r>
        <w:br w:type="page"/>
      </w:r>
    </w:p>
    <w:p w14:paraId="5CD8F4B5" w14:textId="77777777" w:rsidR="007172E4" w:rsidRDefault="00C9304D">
      <w:pPr>
        <w:shd w:val="clear" w:color="auto" w:fill="1F3864"/>
        <w:spacing w:before="280"/>
        <w:ind w:left="120" w:right="120"/>
      </w:pPr>
      <w:r>
        <w:rPr>
          <w:rFonts w:ascii="Arial" w:eastAsia="Arial" w:hAnsi="Arial" w:cs="Arial"/>
          <w:b/>
          <w:bCs/>
          <w:color w:val="FFFFFF"/>
          <w:sz w:val="24"/>
          <w:szCs w:val="24"/>
        </w:rPr>
        <w:lastRenderedPageBreak/>
        <w:t>Person Specification</w:t>
      </w:r>
    </w:p>
    <w:p w14:paraId="5CD8F4B6" w14:textId="77777777" w:rsidR="007172E4" w:rsidRDefault="00C9304D">
      <w:pPr>
        <w:spacing w:before="120" w:after="80"/>
      </w:pPr>
      <w:r>
        <w:rPr>
          <w:rFonts w:ascii="Arial" w:eastAsia="Arial" w:hAnsi="Arial" w:cs="Arial"/>
          <w:color w:val="555555"/>
          <w:sz w:val="22"/>
          <w:szCs w:val="22"/>
        </w:rPr>
        <w:t>The following criteria will be used to shortlist and select candidates. E = Essential, D = Desirable. All essential criteria must be clearly evidenced in your application.</w:t>
      </w:r>
    </w:p>
    <w:p w14:paraId="5CD8F4B7" w14:textId="77777777" w:rsidR="007172E4" w:rsidRDefault="007172E4">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00"/>
        <w:gridCol w:w="1626"/>
      </w:tblGrid>
      <w:tr w:rsidR="007172E4" w:rsidRPr="00ED1914" w14:paraId="5CD8F4BA" w14:textId="77777777">
        <w:trPr>
          <w:tblHeader/>
        </w:trPr>
        <w:tc>
          <w:tcPr>
            <w:tcW w:w="74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vAlign w:val="center"/>
          </w:tcPr>
          <w:p w14:paraId="5CD8F4B8" w14:textId="77777777" w:rsidR="007172E4" w:rsidRPr="00ED1914" w:rsidRDefault="00C9304D">
            <w:pPr>
              <w:rPr>
                <w:color w:val="FFFFFF" w:themeColor="background1"/>
              </w:rPr>
            </w:pPr>
            <w:r w:rsidRPr="00ED1914">
              <w:rPr>
                <w:rFonts w:ascii="Arial" w:eastAsia="Arial" w:hAnsi="Arial" w:cs="Arial"/>
                <w:b/>
                <w:bCs/>
                <w:color w:val="FFFFFF" w:themeColor="background1"/>
              </w:rPr>
              <w:t>Qualifications</w:t>
            </w:r>
          </w:p>
        </w:tc>
        <w:tc>
          <w:tcPr>
            <w:tcW w:w="1626"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vAlign w:val="center"/>
          </w:tcPr>
          <w:p w14:paraId="5CD8F4B9" w14:textId="77777777" w:rsidR="007172E4" w:rsidRPr="00ED1914" w:rsidRDefault="00C9304D" w:rsidP="00ED1914">
            <w:pPr>
              <w:jc w:val="center"/>
              <w:rPr>
                <w:color w:val="FFFFFF" w:themeColor="background1"/>
              </w:rPr>
            </w:pPr>
            <w:r w:rsidRPr="00ED1914">
              <w:rPr>
                <w:rFonts w:ascii="Arial" w:eastAsia="Arial" w:hAnsi="Arial" w:cs="Arial"/>
                <w:b/>
                <w:bCs/>
                <w:color w:val="FFFFFF" w:themeColor="background1"/>
              </w:rPr>
              <w:t>E / D</w:t>
            </w:r>
          </w:p>
        </w:tc>
      </w:tr>
      <w:tr w:rsidR="007172E4" w14:paraId="5CD8F4BD"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4BB" w14:textId="77777777" w:rsidR="007172E4" w:rsidRDefault="00C9304D">
            <w:r>
              <w:rPr>
                <w:rFonts w:ascii="Arial" w:eastAsia="Arial" w:hAnsi="Arial" w:cs="Arial"/>
                <w:color w:val="222222"/>
              </w:rPr>
              <w:t>Qualified Teacher Status (QTS)</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4BC" w14:textId="77777777" w:rsidR="007172E4" w:rsidRDefault="00C9304D">
            <w:pPr>
              <w:jc w:val="center"/>
            </w:pPr>
            <w:r>
              <w:rPr>
                <w:rFonts w:ascii="Arial" w:eastAsia="Arial" w:hAnsi="Arial" w:cs="Arial"/>
                <w:b/>
                <w:bCs/>
                <w:color w:val="1F3864"/>
              </w:rPr>
              <w:t>E</w:t>
            </w:r>
          </w:p>
        </w:tc>
      </w:tr>
      <w:tr w:rsidR="007172E4" w14:paraId="5CD8F4C0"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4BE" w14:textId="77777777" w:rsidR="007172E4" w:rsidRDefault="00C9304D">
            <w:r>
              <w:rPr>
                <w:rFonts w:ascii="Arial" w:eastAsia="Arial" w:hAnsi="Arial" w:cs="Arial"/>
                <w:color w:val="222222"/>
              </w:rPr>
              <w:t>Good honours degree or equivalent</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4BF" w14:textId="77777777" w:rsidR="007172E4" w:rsidRDefault="00C9304D">
            <w:pPr>
              <w:jc w:val="center"/>
            </w:pPr>
            <w:r>
              <w:rPr>
                <w:rFonts w:ascii="Arial" w:eastAsia="Arial" w:hAnsi="Arial" w:cs="Arial"/>
                <w:b/>
                <w:bCs/>
                <w:color w:val="1F3864"/>
              </w:rPr>
              <w:t>E</w:t>
            </w:r>
          </w:p>
        </w:tc>
      </w:tr>
      <w:tr w:rsidR="007172E4" w14:paraId="5CD8F4C3"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4C1" w14:textId="77777777" w:rsidR="007172E4" w:rsidRDefault="00C9304D">
            <w:r>
              <w:rPr>
                <w:rFonts w:ascii="Arial" w:eastAsia="Arial" w:hAnsi="Arial" w:cs="Arial"/>
                <w:color w:val="222222"/>
              </w:rPr>
              <w:t>Evidence of sustained and relevant continuing professional development</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4C2" w14:textId="77777777" w:rsidR="007172E4" w:rsidRDefault="00C9304D">
            <w:pPr>
              <w:jc w:val="center"/>
            </w:pPr>
            <w:r>
              <w:rPr>
                <w:rFonts w:ascii="Arial" w:eastAsia="Arial" w:hAnsi="Arial" w:cs="Arial"/>
                <w:b/>
                <w:bCs/>
                <w:color w:val="1F3864"/>
              </w:rPr>
              <w:t>E</w:t>
            </w:r>
          </w:p>
        </w:tc>
      </w:tr>
      <w:tr w:rsidR="007172E4" w14:paraId="5CD8F4C6"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4C4" w14:textId="77777777" w:rsidR="007172E4" w:rsidRDefault="00C9304D">
            <w:r>
              <w:rPr>
                <w:rFonts w:ascii="Arial" w:eastAsia="Arial" w:hAnsi="Arial" w:cs="Arial"/>
                <w:color w:val="222222"/>
              </w:rPr>
              <w:t>National Professional Qualification for Senior Leadership (NPQSL) or equivalent</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4C5" w14:textId="77777777" w:rsidR="007172E4" w:rsidRDefault="00C9304D">
            <w:pPr>
              <w:jc w:val="center"/>
            </w:pPr>
            <w:r>
              <w:rPr>
                <w:rFonts w:ascii="Arial" w:eastAsia="Arial" w:hAnsi="Arial" w:cs="Arial"/>
                <w:color w:val="555555"/>
              </w:rPr>
              <w:t>D</w:t>
            </w:r>
          </w:p>
        </w:tc>
      </w:tr>
      <w:tr w:rsidR="007172E4" w14:paraId="5CD8F4C9"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4C7" w14:textId="77777777" w:rsidR="007172E4" w:rsidRDefault="00C9304D">
            <w:r>
              <w:rPr>
                <w:rFonts w:ascii="Arial" w:eastAsia="Arial" w:hAnsi="Arial" w:cs="Arial"/>
                <w:color w:val="222222"/>
              </w:rPr>
              <w:t>Postgraduate qualification in education, educational leadership or SEND</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4C8" w14:textId="77777777" w:rsidR="007172E4" w:rsidRDefault="00C9304D">
            <w:pPr>
              <w:jc w:val="center"/>
            </w:pPr>
            <w:r>
              <w:rPr>
                <w:rFonts w:ascii="Arial" w:eastAsia="Arial" w:hAnsi="Arial" w:cs="Arial"/>
                <w:color w:val="555555"/>
              </w:rPr>
              <w:t>D</w:t>
            </w:r>
          </w:p>
        </w:tc>
      </w:tr>
      <w:tr w:rsidR="007172E4" w14:paraId="5CD8F4CC"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4CA" w14:textId="77777777" w:rsidR="007172E4" w:rsidRDefault="00C9304D">
            <w:r>
              <w:rPr>
                <w:rFonts w:ascii="Arial" w:eastAsia="Arial" w:hAnsi="Arial" w:cs="Arial"/>
                <w:color w:val="222222"/>
              </w:rPr>
              <w:t>Additional qualification relevant to SEMH, therapeutic education or specialist SEND provision</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4CB" w14:textId="77777777" w:rsidR="007172E4" w:rsidRDefault="00C9304D">
            <w:pPr>
              <w:jc w:val="center"/>
            </w:pPr>
            <w:r>
              <w:rPr>
                <w:rFonts w:ascii="Arial" w:eastAsia="Arial" w:hAnsi="Arial" w:cs="Arial"/>
                <w:color w:val="555555"/>
              </w:rPr>
              <w:t>D</w:t>
            </w:r>
          </w:p>
        </w:tc>
      </w:tr>
    </w:tbl>
    <w:p w14:paraId="5CD8F4CD" w14:textId="77777777" w:rsidR="007172E4" w:rsidRDefault="007172E4">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00"/>
        <w:gridCol w:w="1626"/>
      </w:tblGrid>
      <w:tr w:rsidR="007172E4" w:rsidRPr="00ED1914" w14:paraId="5CD8F4D0" w14:textId="77777777">
        <w:trPr>
          <w:tblHeader/>
        </w:trPr>
        <w:tc>
          <w:tcPr>
            <w:tcW w:w="74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vAlign w:val="center"/>
          </w:tcPr>
          <w:p w14:paraId="5CD8F4CE" w14:textId="77777777" w:rsidR="007172E4" w:rsidRPr="00ED1914" w:rsidRDefault="00C9304D">
            <w:pPr>
              <w:rPr>
                <w:color w:val="FFFFFF" w:themeColor="background1"/>
              </w:rPr>
            </w:pPr>
            <w:r w:rsidRPr="00ED1914">
              <w:rPr>
                <w:rFonts w:ascii="Arial" w:eastAsia="Arial" w:hAnsi="Arial" w:cs="Arial"/>
                <w:b/>
                <w:bCs/>
                <w:color w:val="FFFFFF" w:themeColor="background1"/>
              </w:rPr>
              <w:t>Experience</w:t>
            </w:r>
          </w:p>
        </w:tc>
        <w:tc>
          <w:tcPr>
            <w:tcW w:w="1626"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vAlign w:val="center"/>
          </w:tcPr>
          <w:p w14:paraId="5CD8F4CF" w14:textId="77777777" w:rsidR="007172E4" w:rsidRPr="00ED1914" w:rsidRDefault="00C9304D" w:rsidP="00ED1914">
            <w:pPr>
              <w:jc w:val="center"/>
              <w:rPr>
                <w:color w:val="FFFFFF" w:themeColor="background1"/>
              </w:rPr>
            </w:pPr>
            <w:r w:rsidRPr="00ED1914">
              <w:rPr>
                <w:rFonts w:ascii="Arial" w:eastAsia="Arial" w:hAnsi="Arial" w:cs="Arial"/>
                <w:b/>
                <w:bCs/>
                <w:color w:val="FFFFFF" w:themeColor="background1"/>
              </w:rPr>
              <w:t>E / D</w:t>
            </w:r>
          </w:p>
        </w:tc>
      </w:tr>
      <w:tr w:rsidR="007172E4" w14:paraId="5CD8F4D3"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4D1" w14:textId="77777777" w:rsidR="007172E4" w:rsidRDefault="00C9304D">
            <w:r>
              <w:rPr>
                <w:rFonts w:ascii="Arial" w:eastAsia="Arial" w:hAnsi="Arial" w:cs="Arial"/>
                <w:color w:val="222222"/>
              </w:rPr>
              <w:t>Significant teaching experience, including sustained evidence of consistently high-quality classroom practice</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4D2" w14:textId="77777777" w:rsidR="007172E4" w:rsidRDefault="00C9304D">
            <w:pPr>
              <w:jc w:val="center"/>
            </w:pPr>
            <w:r>
              <w:rPr>
                <w:rFonts w:ascii="Arial" w:eastAsia="Arial" w:hAnsi="Arial" w:cs="Arial"/>
                <w:b/>
                <w:bCs/>
                <w:color w:val="1F3864"/>
              </w:rPr>
              <w:t>E</w:t>
            </w:r>
          </w:p>
        </w:tc>
      </w:tr>
      <w:tr w:rsidR="007172E4" w14:paraId="5CD8F4D6"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4D4" w14:textId="77777777" w:rsidR="007172E4" w:rsidRDefault="00C9304D">
            <w:r>
              <w:rPr>
                <w:rFonts w:ascii="Arial" w:eastAsia="Arial" w:hAnsi="Arial" w:cs="Arial"/>
                <w:color w:val="222222"/>
              </w:rPr>
              <w:t>Proven experience in a senior or middle leadership role within a school setting</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4D5" w14:textId="77777777" w:rsidR="007172E4" w:rsidRDefault="00C9304D">
            <w:pPr>
              <w:jc w:val="center"/>
            </w:pPr>
            <w:r>
              <w:rPr>
                <w:rFonts w:ascii="Arial" w:eastAsia="Arial" w:hAnsi="Arial" w:cs="Arial"/>
                <w:b/>
                <w:bCs/>
                <w:color w:val="1F3864"/>
              </w:rPr>
              <w:t>E</w:t>
            </w:r>
          </w:p>
        </w:tc>
      </w:tr>
      <w:tr w:rsidR="007172E4" w14:paraId="5CD8F4D9"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4D7" w14:textId="77777777" w:rsidR="007172E4" w:rsidRDefault="00C9304D">
            <w:r>
              <w:rPr>
                <w:rFonts w:ascii="Arial" w:eastAsia="Arial" w:hAnsi="Arial" w:cs="Arial"/>
                <w:color w:val="222222"/>
              </w:rPr>
              <w:t>Demonstrable experience of leading teaching, learning and curriculum development across more than one phase, year group or subject</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4D8" w14:textId="77777777" w:rsidR="007172E4" w:rsidRDefault="00C9304D">
            <w:pPr>
              <w:jc w:val="center"/>
            </w:pPr>
            <w:r>
              <w:rPr>
                <w:rFonts w:ascii="Arial" w:eastAsia="Arial" w:hAnsi="Arial" w:cs="Arial"/>
                <w:b/>
                <w:bCs/>
                <w:color w:val="1F3864"/>
              </w:rPr>
              <w:t>E</w:t>
            </w:r>
          </w:p>
        </w:tc>
      </w:tr>
      <w:tr w:rsidR="007172E4" w14:paraId="5CD8F4DC"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4DA" w14:textId="77777777" w:rsidR="007172E4" w:rsidRDefault="00C9304D">
            <w:r>
              <w:rPr>
                <w:rFonts w:ascii="Arial" w:eastAsia="Arial" w:hAnsi="Arial" w:cs="Arial"/>
                <w:color w:val="222222"/>
              </w:rPr>
              <w:t>Experience of leading quality assurance processes, including lesson observations, learning walks and work scrutiny</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4DB" w14:textId="77777777" w:rsidR="007172E4" w:rsidRDefault="00C9304D">
            <w:pPr>
              <w:jc w:val="center"/>
            </w:pPr>
            <w:r>
              <w:rPr>
                <w:rFonts w:ascii="Arial" w:eastAsia="Arial" w:hAnsi="Arial" w:cs="Arial"/>
                <w:b/>
                <w:bCs/>
                <w:color w:val="1F3864"/>
              </w:rPr>
              <w:t>E</w:t>
            </w:r>
          </w:p>
        </w:tc>
      </w:tr>
      <w:tr w:rsidR="007172E4" w14:paraId="5CD8F4DF"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4DD" w14:textId="77777777" w:rsidR="007172E4" w:rsidRDefault="00C9304D">
            <w:r>
              <w:rPr>
                <w:rFonts w:ascii="Arial" w:eastAsia="Arial" w:hAnsi="Arial" w:cs="Arial"/>
                <w:color w:val="222222"/>
              </w:rPr>
              <w:t>Experience of designing, leading and evaluating professional development programmes for teaching staff</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4DE" w14:textId="77777777" w:rsidR="007172E4" w:rsidRDefault="00C9304D">
            <w:pPr>
              <w:jc w:val="center"/>
            </w:pPr>
            <w:r>
              <w:rPr>
                <w:rFonts w:ascii="Arial" w:eastAsia="Arial" w:hAnsi="Arial" w:cs="Arial"/>
                <w:b/>
                <w:bCs/>
                <w:color w:val="1F3864"/>
              </w:rPr>
              <w:t>E</w:t>
            </w:r>
          </w:p>
        </w:tc>
      </w:tr>
      <w:tr w:rsidR="007172E4" w14:paraId="5CD8F4E2"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4E0" w14:textId="77777777" w:rsidR="007172E4" w:rsidRDefault="00C9304D">
            <w:r>
              <w:rPr>
                <w:rFonts w:ascii="Arial" w:eastAsia="Arial" w:hAnsi="Arial" w:cs="Arial"/>
                <w:color w:val="222222"/>
              </w:rPr>
              <w:t>Experience of analysing assessment and performance data to inform strategic decisions and drive school improvement</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4E1" w14:textId="77777777" w:rsidR="007172E4" w:rsidRDefault="00C9304D">
            <w:pPr>
              <w:jc w:val="center"/>
            </w:pPr>
            <w:r>
              <w:rPr>
                <w:rFonts w:ascii="Arial" w:eastAsia="Arial" w:hAnsi="Arial" w:cs="Arial"/>
                <w:b/>
                <w:bCs/>
                <w:color w:val="1F3864"/>
              </w:rPr>
              <w:t>E</w:t>
            </w:r>
          </w:p>
        </w:tc>
      </w:tr>
      <w:tr w:rsidR="007172E4" w14:paraId="5CD8F4E5"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4E3" w14:textId="77777777" w:rsidR="007172E4" w:rsidRDefault="00C9304D">
            <w:r>
              <w:rPr>
                <w:rFonts w:ascii="Arial" w:eastAsia="Arial" w:hAnsi="Arial" w:cs="Arial"/>
                <w:color w:val="222222"/>
              </w:rPr>
              <w:t>Experience of line managing, appraising and developing staff</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4E4" w14:textId="77777777" w:rsidR="007172E4" w:rsidRDefault="00C9304D">
            <w:pPr>
              <w:jc w:val="center"/>
            </w:pPr>
            <w:r>
              <w:rPr>
                <w:rFonts w:ascii="Arial" w:eastAsia="Arial" w:hAnsi="Arial" w:cs="Arial"/>
                <w:b/>
                <w:bCs/>
                <w:color w:val="1F3864"/>
              </w:rPr>
              <w:t>E</w:t>
            </w:r>
          </w:p>
        </w:tc>
      </w:tr>
      <w:tr w:rsidR="007172E4" w14:paraId="5CD8F4E8"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4E6" w14:textId="77777777" w:rsidR="007172E4" w:rsidRDefault="00C9304D">
            <w:r>
              <w:rPr>
                <w:rFonts w:ascii="Arial" w:eastAsia="Arial" w:hAnsi="Arial" w:cs="Arial"/>
                <w:color w:val="222222"/>
              </w:rPr>
              <w:t>Experience of supporting and developing early career or trainee teachers through structured mentoring and feedback</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4E7" w14:textId="77777777" w:rsidR="007172E4" w:rsidRDefault="00C9304D">
            <w:pPr>
              <w:jc w:val="center"/>
            </w:pPr>
            <w:r>
              <w:rPr>
                <w:rFonts w:ascii="Arial" w:eastAsia="Arial" w:hAnsi="Arial" w:cs="Arial"/>
                <w:b/>
                <w:bCs/>
                <w:color w:val="1F3864"/>
              </w:rPr>
              <w:t>E</w:t>
            </w:r>
          </w:p>
        </w:tc>
      </w:tr>
      <w:tr w:rsidR="007172E4" w14:paraId="5CD8F4EB"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4E9" w14:textId="77777777" w:rsidR="007172E4" w:rsidRDefault="00C9304D">
            <w:r>
              <w:rPr>
                <w:rFonts w:ascii="Arial" w:eastAsia="Arial" w:hAnsi="Arial" w:cs="Arial"/>
                <w:color w:val="222222"/>
              </w:rPr>
              <w:t>Experience of working successfully with pupils with SEND or complex learning needs</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4EA" w14:textId="77777777" w:rsidR="007172E4" w:rsidRDefault="00C9304D">
            <w:pPr>
              <w:jc w:val="center"/>
            </w:pPr>
            <w:r>
              <w:rPr>
                <w:rFonts w:ascii="Arial" w:eastAsia="Arial" w:hAnsi="Arial" w:cs="Arial"/>
                <w:b/>
                <w:bCs/>
                <w:color w:val="1F3864"/>
              </w:rPr>
              <w:t>E</w:t>
            </w:r>
          </w:p>
        </w:tc>
      </w:tr>
      <w:tr w:rsidR="007172E4" w14:paraId="5CD8F4EE"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4EC" w14:textId="77777777" w:rsidR="007172E4" w:rsidRDefault="00C9304D">
            <w:r>
              <w:rPr>
                <w:rFonts w:ascii="Arial" w:eastAsia="Arial" w:hAnsi="Arial" w:cs="Arial"/>
                <w:color w:val="222222"/>
              </w:rPr>
              <w:t>Experience of working with pupils with Education, Health and Care Plans (EHCPs)</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4ED" w14:textId="77777777" w:rsidR="007172E4" w:rsidRDefault="00C9304D">
            <w:pPr>
              <w:jc w:val="center"/>
            </w:pPr>
            <w:r>
              <w:rPr>
                <w:rFonts w:ascii="Arial" w:eastAsia="Arial" w:hAnsi="Arial" w:cs="Arial"/>
                <w:b/>
                <w:bCs/>
                <w:color w:val="1F3864"/>
              </w:rPr>
              <w:t>E</w:t>
            </w:r>
          </w:p>
        </w:tc>
      </w:tr>
      <w:tr w:rsidR="007172E4" w14:paraId="5CD8F4F1"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4EF" w14:textId="77777777" w:rsidR="007172E4" w:rsidRDefault="00C9304D">
            <w:r>
              <w:rPr>
                <w:rFonts w:ascii="Arial" w:eastAsia="Arial" w:hAnsi="Arial" w:cs="Arial"/>
                <w:color w:val="222222"/>
              </w:rPr>
              <w:t>Experience of preparing for and navigating Ofsted inspections or external reviews</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4F0" w14:textId="77777777" w:rsidR="007172E4" w:rsidRDefault="00C9304D">
            <w:pPr>
              <w:jc w:val="center"/>
            </w:pPr>
            <w:r>
              <w:rPr>
                <w:rFonts w:ascii="Arial" w:eastAsia="Arial" w:hAnsi="Arial" w:cs="Arial"/>
                <w:b/>
                <w:bCs/>
                <w:color w:val="1F3864"/>
              </w:rPr>
              <w:t>E</w:t>
            </w:r>
          </w:p>
        </w:tc>
      </w:tr>
      <w:tr w:rsidR="007172E4" w14:paraId="5CD8F4F4"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4F2" w14:textId="77777777" w:rsidR="007172E4" w:rsidRDefault="00C9304D">
            <w:r>
              <w:rPr>
                <w:rFonts w:ascii="Arial" w:eastAsia="Arial" w:hAnsi="Arial" w:cs="Arial"/>
                <w:color w:val="222222"/>
              </w:rPr>
              <w:t>Experience of working in a specialist SEND, SEMH or alternative provision setting</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4F3" w14:textId="77777777" w:rsidR="007172E4" w:rsidRDefault="00C9304D">
            <w:pPr>
              <w:jc w:val="center"/>
            </w:pPr>
            <w:r>
              <w:rPr>
                <w:rFonts w:ascii="Arial" w:eastAsia="Arial" w:hAnsi="Arial" w:cs="Arial"/>
                <w:color w:val="555555"/>
              </w:rPr>
              <w:t>D</w:t>
            </w:r>
          </w:p>
        </w:tc>
      </w:tr>
      <w:tr w:rsidR="007172E4" w14:paraId="5CD8F4F7"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4F5" w14:textId="77777777" w:rsidR="007172E4" w:rsidRDefault="00C9304D">
            <w:r>
              <w:rPr>
                <w:rFonts w:ascii="Arial" w:eastAsia="Arial" w:hAnsi="Arial" w:cs="Arial"/>
                <w:color w:val="222222"/>
              </w:rPr>
              <w:t>Experience of leading whole-school literacy, numeracy or communication strategies</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4F6" w14:textId="77777777" w:rsidR="007172E4" w:rsidRDefault="00C9304D">
            <w:pPr>
              <w:jc w:val="center"/>
            </w:pPr>
            <w:r>
              <w:rPr>
                <w:rFonts w:ascii="Arial" w:eastAsia="Arial" w:hAnsi="Arial" w:cs="Arial"/>
                <w:color w:val="555555"/>
              </w:rPr>
              <w:t>D</w:t>
            </w:r>
          </w:p>
        </w:tc>
      </w:tr>
      <w:tr w:rsidR="007172E4" w14:paraId="5CD8F4FA"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4F8" w14:textId="77777777" w:rsidR="007172E4" w:rsidRDefault="00C9304D">
            <w:r>
              <w:rPr>
                <w:rFonts w:ascii="Arial" w:eastAsia="Arial" w:hAnsi="Arial" w:cs="Arial"/>
                <w:color w:val="222222"/>
              </w:rPr>
              <w:t>Experience of leading school improvement across multiple sites or provisions</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4F9" w14:textId="77777777" w:rsidR="007172E4" w:rsidRDefault="00C9304D">
            <w:pPr>
              <w:jc w:val="center"/>
            </w:pPr>
            <w:r>
              <w:rPr>
                <w:rFonts w:ascii="Arial" w:eastAsia="Arial" w:hAnsi="Arial" w:cs="Arial"/>
                <w:color w:val="555555"/>
              </w:rPr>
              <w:t>D</w:t>
            </w:r>
          </w:p>
        </w:tc>
      </w:tr>
    </w:tbl>
    <w:p w14:paraId="5CD8F4FB" w14:textId="77777777" w:rsidR="007172E4" w:rsidRDefault="007172E4">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00"/>
        <w:gridCol w:w="1626"/>
      </w:tblGrid>
      <w:tr w:rsidR="007172E4" w:rsidRPr="00ED1914" w14:paraId="5CD8F4FE" w14:textId="77777777">
        <w:trPr>
          <w:tblHeader/>
        </w:trPr>
        <w:tc>
          <w:tcPr>
            <w:tcW w:w="74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vAlign w:val="center"/>
          </w:tcPr>
          <w:p w14:paraId="5CD8F4FC" w14:textId="77777777" w:rsidR="007172E4" w:rsidRPr="00ED1914" w:rsidRDefault="00C9304D">
            <w:pPr>
              <w:rPr>
                <w:color w:val="FFFFFF" w:themeColor="background1"/>
              </w:rPr>
            </w:pPr>
            <w:r w:rsidRPr="00ED1914">
              <w:rPr>
                <w:rFonts w:ascii="Arial" w:eastAsia="Arial" w:hAnsi="Arial" w:cs="Arial"/>
                <w:b/>
                <w:bCs/>
                <w:color w:val="FFFFFF" w:themeColor="background1"/>
              </w:rPr>
              <w:lastRenderedPageBreak/>
              <w:t xml:space="preserve">Knowledge and </w:t>
            </w:r>
            <w:proofErr w:type="gramStart"/>
            <w:r w:rsidRPr="00ED1914">
              <w:rPr>
                <w:rFonts w:ascii="Arial" w:eastAsia="Arial" w:hAnsi="Arial" w:cs="Arial"/>
                <w:b/>
                <w:bCs/>
                <w:color w:val="FFFFFF" w:themeColor="background1"/>
              </w:rPr>
              <w:t>Understanding</w:t>
            </w:r>
            <w:proofErr w:type="gramEnd"/>
          </w:p>
        </w:tc>
        <w:tc>
          <w:tcPr>
            <w:tcW w:w="1626"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vAlign w:val="center"/>
          </w:tcPr>
          <w:p w14:paraId="5CD8F4FD" w14:textId="77777777" w:rsidR="007172E4" w:rsidRPr="00ED1914" w:rsidRDefault="00C9304D" w:rsidP="00ED1914">
            <w:pPr>
              <w:jc w:val="center"/>
              <w:rPr>
                <w:color w:val="FFFFFF" w:themeColor="background1"/>
              </w:rPr>
            </w:pPr>
            <w:r w:rsidRPr="00ED1914">
              <w:rPr>
                <w:rFonts w:ascii="Arial" w:eastAsia="Arial" w:hAnsi="Arial" w:cs="Arial"/>
                <w:b/>
                <w:bCs/>
                <w:color w:val="FFFFFF" w:themeColor="background1"/>
              </w:rPr>
              <w:t>E / D</w:t>
            </w:r>
          </w:p>
        </w:tc>
      </w:tr>
      <w:tr w:rsidR="007172E4" w14:paraId="5CD8F501"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4FF" w14:textId="77777777" w:rsidR="007172E4" w:rsidRDefault="00C9304D">
            <w:r>
              <w:rPr>
                <w:rFonts w:ascii="Arial" w:eastAsia="Arial" w:hAnsi="Arial" w:cs="Arial"/>
                <w:color w:val="222222"/>
              </w:rPr>
              <w:t>Strong, current knowledge of evidence-informed approaches to teaching, learning and curriculum</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500" w14:textId="77777777" w:rsidR="007172E4" w:rsidRDefault="00C9304D">
            <w:pPr>
              <w:jc w:val="center"/>
            </w:pPr>
            <w:r>
              <w:rPr>
                <w:rFonts w:ascii="Arial" w:eastAsia="Arial" w:hAnsi="Arial" w:cs="Arial"/>
                <w:b/>
                <w:bCs/>
                <w:color w:val="1F3864"/>
              </w:rPr>
              <w:t>E</w:t>
            </w:r>
          </w:p>
        </w:tc>
      </w:tr>
      <w:tr w:rsidR="007172E4" w14:paraId="5CD8F504"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502" w14:textId="77777777" w:rsidR="007172E4" w:rsidRDefault="00C9304D">
            <w:r>
              <w:rPr>
                <w:rFonts w:ascii="Arial" w:eastAsia="Arial" w:hAnsi="Arial" w:cs="Arial"/>
                <w:color w:val="222222"/>
              </w:rPr>
              <w:t>Deep understanding of effective curriculum design, intent, implementation and impact</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503" w14:textId="77777777" w:rsidR="007172E4" w:rsidRDefault="00C9304D">
            <w:pPr>
              <w:jc w:val="center"/>
            </w:pPr>
            <w:r>
              <w:rPr>
                <w:rFonts w:ascii="Arial" w:eastAsia="Arial" w:hAnsi="Arial" w:cs="Arial"/>
                <w:b/>
                <w:bCs/>
                <w:color w:val="1F3864"/>
              </w:rPr>
              <w:t>E</w:t>
            </w:r>
          </w:p>
        </w:tc>
      </w:tr>
      <w:tr w:rsidR="007172E4" w14:paraId="5CD8F507"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505" w14:textId="77777777" w:rsidR="007172E4" w:rsidRDefault="00C9304D">
            <w:r>
              <w:rPr>
                <w:rFonts w:ascii="Arial" w:eastAsia="Arial" w:hAnsi="Arial" w:cs="Arial"/>
                <w:color w:val="222222"/>
              </w:rPr>
              <w:t>Knowledge of adaptive teaching, reasonable adjustments and inclusive classroom practice</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506" w14:textId="77777777" w:rsidR="007172E4" w:rsidRDefault="00C9304D">
            <w:pPr>
              <w:jc w:val="center"/>
            </w:pPr>
            <w:r>
              <w:rPr>
                <w:rFonts w:ascii="Arial" w:eastAsia="Arial" w:hAnsi="Arial" w:cs="Arial"/>
                <w:b/>
                <w:bCs/>
                <w:color w:val="1F3864"/>
              </w:rPr>
              <w:t>E</w:t>
            </w:r>
          </w:p>
        </w:tc>
      </w:tr>
      <w:tr w:rsidR="007172E4" w14:paraId="5CD8F50A"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508" w14:textId="77777777" w:rsidR="007172E4" w:rsidRDefault="00C9304D">
            <w:r>
              <w:rPr>
                <w:rFonts w:ascii="Arial" w:eastAsia="Arial" w:hAnsi="Arial" w:cs="Arial"/>
                <w:color w:val="222222"/>
              </w:rPr>
              <w:t>Knowledge of assessment systems, tracking and progress monitoring appropriate to pupils with complex needs</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509" w14:textId="77777777" w:rsidR="007172E4" w:rsidRDefault="00C9304D">
            <w:pPr>
              <w:jc w:val="center"/>
            </w:pPr>
            <w:r>
              <w:rPr>
                <w:rFonts w:ascii="Arial" w:eastAsia="Arial" w:hAnsi="Arial" w:cs="Arial"/>
                <w:b/>
                <w:bCs/>
                <w:color w:val="1F3864"/>
              </w:rPr>
              <w:t>E</w:t>
            </w:r>
          </w:p>
        </w:tc>
      </w:tr>
      <w:tr w:rsidR="007172E4" w14:paraId="5CD8F50D"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50B" w14:textId="77777777" w:rsidR="007172E4" w:rsidRDefault="00C9304D">
            <w:r>
              <w:rPr>
                <w:rFonts w:ascii="Arial" w:eastAsia="Arial" w:hAnsi="Arial" w:cs="Arial"/>
                <w:color w:val="222222"/>
              </w:rPr>
              <w:t>Sound understanding of the statutory SEND framework, including the SEND Code of Practice 2015</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50C" w14:textId="77777777" w:rsidR="007172E4" w:rsidRDefault="00C9304D">
            <w:pPr>
              <w:jc w:val="center"/>
            </w:pPr>
            <w:r>
              <w:rPr>
                <w:rFonts w:ascii="Arial" w:eastAsia="Arial" w:hAnsi="Arial" w:cs="Arial"/>
                <w:b/>
                <w:bCs/>
                <w:color w:val="1F3864"/>
              </w:rPr>
              <w:t>E</w:t>
            </w:r>
          </w:p>
        </w:tc>
      </w:tr>
      <w:tr w:rsidR="007172E4" w14:paraId="5CD8F510"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50E" w14:textId="77777777" w:rsidR="007172E4" w:rsidRDefault="00C9304D">
            <w:r>
              <w:rPr>
                <w:rFonts w:ascii="Arial" w:eastAsia="Arial" w:hAnsi="Arial" w:cs="Arial"/>
                <w:color w:val="222222"/>
              </w:rPr>
              <w:t>Understanding of safeguarding legislation and the duty to promote the welfare of children and young people</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50F" w14:textId="77777777" w:rsidR="007172E4" w:rsidRDefault="00C9304D">
            <w:pPr>
              <w:jc w:val="center"/>
            </w:pPr>
            <w:r>
              <w:rPr>
                <w:rFonts w:ascii="Arial" w:eastAsia="Arial" w:hAnsi="Arial" w:cs="Arial"/>
                <w:b/>
                <w:bCs/>
                <w:color w:val="1F3864"/>
              </w:rPr>
              <w:t>E</w:t>
            </w:r>
          </w:p>
        </w:tc>
      </w:tr>
      <w:tr w:rsidR="007172E4" w14:paraId="5CD8F513"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511" w14:textId="77777777" w:rsidR="007172E4" w:rsidRDefault="00C9304D">
            <w:r>
              <w:rPr>
                <w:rFonts w:ascii="Arial" w:eastAsia="Arial" w:hAnsi="Arial" w:cs="Arial"/>
                <w:color w:val="222222"/>
              </w:rPr>
              <w:t>Knowledge of the Ofsted Education Inspection Framework and quality assurance processes</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512" w14:textId="77777777" w:rsidR="007172E4" w:rsidRDefault="00C9304D">
            <w:pPr>
              <w:jc w:val="center"/>
            </w:pPr>
            <w:r>
              <w:rPr>
                <w:rFonts w:ascii="Arial" w:eastAsia="Arial" w:hAnsi="Arial" w:cs="Arial"/>
                <w:b/>
                <w:bCs/>
                <w:color w:val="1F3864"/>
              </w:rPr>
              <w:t>E</w:t>
            </w:r>
          </w:p>
        </w:tc>
      </w:tr>
      <w:tr w:rsidR="007172E4" w14:paraId="5CD8F516"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514" w14:textId="77777777" w:rsidR="007172E4" w:rsidRDefault="00C9304D">
            <w:r>
              <w:rPr>
                <w:rFonts w:ascii="Arial" w:eastAsia="Arial" w:hAnsi="Arial" w:cs="Arial"/>
                <w:color w:val="222222"/>
              </w:rPr>
              <w:t>Knowledge of effective professional development models, coaching approaches and leadership development</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515" w14:textId="77777777" w:rsidR="007172E4" w:rsidRDefault="00C9304D">
            <w:pPr>
              <w:jc w:val="center"/>
            </w:pPr>
            <w:r>
              <w:rPr>
                <w:rFonts w:ascii="Arial" w:eastAsia="Arial" w:hAnsi="Arial" w:cs="Arial"/>
                <w:b/>
                <w:bCs/>
                <w:color w:val="1F3864"/>
              </w:rPr>
              <w:t>E</w:t>
            </w:r>
          </w:p>
        </w:tc>
      </w:tr>
      <w:tr w:rsidR="007172E4" w14:paraId="5CD8F519"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517" w14:textId="77777777" w:rsidR="007172E4" w:rsidRDefault="00C9304D">
            <w:r>
              <w:rPr>
                <w:rFonts w:ascii="Arial" w:eastAsia="Arial" w:hAnsi="Arial" w:cs="Arial"/>
                <w:color w:val="222222"/>
              </w:rPr>
              <w:t>Understanding of Preparation for Adulthood outcomes and their role within SEND provision</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518" w14:textId="7B795621" w:rsidR="007172E4" w:rsidRDefault="00C90DFE">
            <w:pPr>
              <w:jc w:val="center"/>
            </w:pPr>
            <w:r>
              <w:rPr>
                <w:rFonts w:ascii="Arial" w:eastAsia="Arial" w:hAnsi="Arial" w:cs="Arial"/>
                <w:b/>
                <w:bCs/>
                <w:color w:val="1F3864"/>
              </w:rPr>
              <w:t>E</w:t>
            </w:r>
          </w:p>
        </w:tc>
      </w:tr>
      <w:tr w:rsidR="007172E4" w14:paraId="5CD8F51C"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51A" w14:textId="77777777" w:rsidR="007172E4" w:rsidRDefault="00C9304D">
            <w:r>
              <w:rPr>
                <w:rFonts w:ascii="Arial" w:eastAsia="Arial" w:hAnsi="Arial" w:cs="Arial"/>
                <w:color w:val="222222"/>
              </w:rPr>
              <w:t>Knowledge of the social, emotional and developmental needs of pupils with SEMH and the impact on learning</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51B" w14:textId="7EF26695" w:rsidR="007172E4" w:rsidRDefault="00C90DFE">
            <w:pPr>
              <w:jc w:val="center"/>
            </w:pPr>
            <w:r>
              <w:rPr>
                <w:rFonts w:ascii="Arial" w:eastAsia="Arial" w:hAnsi="Arial" w:cs="Arial"/>
                <w:b/>
                <w:bCs/>
                <w:color w:val="1F3864"/>
              </w:rPr>
              <w:t>E</w:t>
            </w:r>
          </w:p>
        </w:tc>
      </w:tr>
      <w:tr w:rsidR="00C90DFE" w14:paraId="32CE6FAE" w14:textId="77777777" w:rsidTr="00C90DFE">
        <w:tc>
          <w:tcPr>
            <w:tcW w:w="740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tcPr>
          <w:p w14:paraId="0CC8A18A" w14:textId="77777777" w:rsidR="00C90DFE" w:rsidRDefault="00C90DFE" w:rsidP="00D92472">
            <w:r>
              <w:rPr>
                <w:rFonts w:ascii="Arial" w:eastAsia="Arial" w:hAnsi="Arial" w:cs="Arial"/>
                <w:color w:val="222222"/>
              </w:rPr>
              <w:t>Familiarity with trauma-informed or therapeutic educational approaches</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07E9E3A2" w14:textId="77777777" w:rsidR="00C90DFE" w:rsidRDefault="00C90DFE" w:rsidP="00D92472">
            <w:pPr>
              <w:jc w:val="center"/>
            </w:pPr>
            <w:r>
              <w:rPr>
                <w:rFonts w:ascii="Arial" w:eastAsia="Arial" w:hAnsi="Arial" w:cs="Arial"/>
                <w:b/>
                <w:bCs/>
                <w:color w:val="1F3864"/>
              </w:rPr>
              <w:t>E</w:t>
            </w:r>
          </w:p>
        </w:tc>
      </w:tr>
      <w:tr w:rsidR="007172E4" w14:paraId="5CD8F51F" w14:textId="77777777" w:rsidTr="00C90DFE">
        <w:tc>
          <w:tcPr>
            <w:tcW w:w="74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5CD8F51D" w14:textId="77777777" w:rsidR="007172E4" w:rsidRDefault="00C9304D">
            <w:r>
              <w:rPr>
                <w:rFonts w:ascii="Arial" w:eastAsia="Arial" w:hAnsi="Arial" w:cs="Arial"/>
                <w:color w:val="222222"/>
              </w:rPr>
              <w:t>Knowledge of vocational accreditation pathways and alternative qualifications appropriate for pupils with SEND</w:t>
            </w:r>
          </w:p>
        </w:tc>
        <w:tc>
          <w:tcPr>
            <w:tcW w:w="162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vAlign w:val="center"/>
          </w:tcPr>
          <w:p w14:paraId="5CD8F51E" w14:textId="77777777" w:rsidR="007172E4" w:rsidRDefault="00C9304D">
            <w:pPr>
              <w:jc w:val="center"/>
            </w:pPr>
            <w:r>
              <w:rPr>
                <w:rFonts w:ascii="Arial" w:eastAsia="Arial" w:hAnsi="Arial" w:cs="Arial"/>
                <w:color w:val="555555"/>
              </w:rPr>
              <w:t>D</w:t>
            </w:r>
          </w:p>
        </w:tc>
      </w:tr>
    </w:tbl>
    <w:p w14:paraId="5CD8F523" w14:textId="77777777" w:rsidR="007172E4" w:rsidRDefault="007172E4">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00"/>
        <w:gridCol w:w="1626"/>
      </w:tblGrid>
      <w:tr w:rsidR="007172E4" w:rsidRPr="00C90DFE" w14:paraId="5CD8F526" w14:textId="77777777">
        <w:trPr>
          <w:tblHeader/>
        </w:trPr>
        <w:tc>
          <w:tcPr>
            <w:tcW w:w="74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vAlign w:val="center"/>
          </w:tcPr>
          <w:p w14:paraId="5CD8F524" w14:textId="77777777" w:rsidR="007172E4" w:rsidRPr="00C90DFE" w:rsidRDefault="00C9304D">
            <w:pPr>
              <w:rPr>
                <w:color w:val="FFFFFF" w:themeColor="background1"/>
              </w:rPr>
            </w:pPr>
            <w:r w:rsidRPr="00C90DFE">
              <w:rPr>
                <w:rFonts w:ascii="Arial" w:eastAsia="Arial" w:hAnsi="Arial" w:cs="Arial"/>
                <w:b/>
                <w:bCs/>
                <w:color w:val="FFFFFF" w:themeColor="background1"/>
              </w:rPr>
              <w:t>Skills and Personal Qualities</w:t>
            </w:r>
          </w:p>
        </w:tc>
        <w:tc>
          <w:tcPr>
            <w:tcW w:w="1626"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vAlign w:val="center"/>
          </w:tcPr>
          <w:p w14:paraId="5CD8F525" w14:textId="77777777" w:rsidR="007172E4" w:rsidRPr="00C90DFE" w:rsidRDefault="00C9304D" w:rsidP="00C90DFE">
            <w:pPr>
              <w:jc w:val="center"/>
              <w:rPr>
                <w:color w:val="FFFFFF" w:themeColor="background1"/>
              </w:rPr>
            </w:pPr>
            <w:r w:rsidRPr="00C90DFE">
              <w:rPr>
                <w:rFonts w:ascii="Arial" w:eastAsia="Arial" w:hAnsi="Arial" w:cs="Arial"/>
                <w:b/>
                <w:bCs/>
                <w:color w:val="FFFFFF" w:themeColor="background1"/>
              </w:rPr>
              <w:t>E / D</w:t>
            </w:r>
          </w:p>
        </w:tc>
      </w:tr>
      <w:tr w:rsidR="007172E4" w14:paraId="5CD8F529"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527" w14:textId="77777777" w:rsidR="007172E4" w:rsidRDefault="00C9304D">
            <w:r>
              <w:rPr>
                <w:rFonts w:ascii="Arial" w:eastAsia="Arial" w:hAnsi="Arial" w:cs="Arial"/>
                <w:color w:val="222222"/>
              </w:rPr>
              <w:t>Outstanding communication skills, written and verbal, with the ability to inspire, challenge and build trust at all levels</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528" w14:textId="77777777" w:rsidR="007172E4" w:rsidRDefault="00C9304D">
            <w:pPr>
              <w:jc w:val="center"/>
            </w:pPr>
            <w:r>
              <w:rPr>
                <w:rFonts w:ascii="Arial" w:eastAsia="Arial" w:hAnsi="Arial" w:cs="Arial"/>
                <w:b/>
                <w:bCs/>
                <w:color w:val="1F3864"/>
              </w:rPr>
              <w:t>E</w:t>
            </w:r>
          </w:p>
        </w:tc>
      </w:tr>
      <w:tr w:rsidR="007172E4" w14:paraId="5CD8F52C"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52A" w14:textId="77777777" w:rsidR="007172E4" w:rsidRDefault="00C9304D">
            <w:r>
              <w:rPr>
                <w:rFonts w:ascii="Arial" w:eastAsia="Arial" w:hAnsi="Arial" w:cs="Arial"/>
                <w:color w:val="222222"/>
              </w:rPr>
              <w:t>Strong analytical skills and the ability to use data effectively to diagnose need and drive improvement</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52B" w14:textId="77777777" w:rsidR="007172E4" w:rsidRDefault="00C9304D">
            <w:pPr>
              <w:jc w:val="center"/>
            </w:pPr>
            <w:r>
              <w:rPr>
                <w:rFonts w:ascii="Arial" w:eastAsia="Arial" w:hAnsi="Arial" w:cs="Arial"/>
                <w:b/>
                <w:bCs/>
                <w:color w:val="1F3864"/>
              </w:rPr>
              <w:t>E</w:t>
            </w:r>
          </w:p>
        </w:tc>
      </w:tr>
      <w:tr w:rsidR="007172E4" w14:paraId="5CD8F52F"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52D" w14:textId="77777777" w:rsidR="007172E4" w:rsidRDefault="00C9304D">
            <w:r>
              <w:rPr>
                <w:rFonts w:ascii="Arial" w:eastAsia="Arial" w:hAnsi="Arial" w:cs="Arial"/>
                <w:color w:val="222222"/>
              </w:rPr>
              <w:t>Excellent interpersonal skills and proven ability to build effective professional relationships with staff, pupils, families and external partners</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52E" w14:textId="77777777" w:rsidR="007172E4" w:rsidRDefault="00C9304D">
            <w:pPr>
              <w:jc w:val="center"/>
            </w:pPr>
            <w:r>
              <w:rPr>
                <w:rFonts w:ascii="Arial" w:eastAsia="Arial" w:hAnsi="Arial" w:cs="Arial"/>
                <w:b/>
                <w:bCs/>
                <w:color w:val="1F3864"/>
              </w:rPr>
              <w:t>E</w:t>
            </w:r>
          </w:p>
        </w:tc>
      </w:tr>
      <w:tr w:rsidR="007172E4" w14:paraId="5CD8F532"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530" w14:textId="77777777" w:rsidR="007172E4" w:rsidRDefault="00C9304D">
            <w:r>
              <w:rPr>
                <w:rFonts w:ascii="Arial" w:eastAsia="Arial" w:hAnsi="Arial" w:cs="Arial"/>
                <w:color w:val="222222"/>
              </w:rPr>
              <w:t>Skilled at leading, coaching and developing others, fostering a culture of professional growth and accountability</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531" w14:textId="77777777" w:rsidR="007172E4" w:rsidRDefault="00C9304D">
            <w:pPr>
              <w:jc w:val="center"/>
            </w:pPr>
            <w:r>
              <w:rPr>
                <w:rFonts w:ascii="Arial" w:eastAsia="Arial" w:hAnsi="Arial" w:cs="Arial"/>
                <w:b/>
                <w:bCs/>
                <w:color w:val="1F3864"/>
              </w:rPr>
              <w:t>E</w:t>
            </w:r>
          </w:p>
        </w:tc>
      </w:tr>
      <w:tr w:rsidR="007172E4" w14:paraId="5CD8F535"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533" w14:textId="77777777" w:rsidR="007172E4" w:rsidRDefault="00C9304D">
            <w:r>
              <w:rPr>
                <w:rFonts w:ascii="Arial" w:eastAsia="Arial" w:hAnsi="Arial" w:cs="Arial"/>
                <w:color w:val="222222"/>
              </w:rPr>
              <w:t>Highly organised, with the ability to manage competing priorities effectively across a complex, multi-site environment</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534" w14:textId="77777777" w:rsidR="007172E4" w:rsidRDefault="00C9304D">
            <w:pPr>
              <w:jc w:val="center"/>
            </w:pPr>
            <w:r>
              <w:rPr>
                <w:rFonts w:ascii="Arial" w:eastAsia="Arial" w:hAnsi="Arial" w:cs="Arial"/>
                <w:b/>
                <w:bCs/>
                <w:color w:val="1F3864"/>
              </w:rPr>
              <w:t>E</w:t>
            </w:r>
          </w:p>
        </w:tc>
      </w:tr>
      <w:tr w:rsidR="007172E4" w14:paraId="5CD8F538"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536" w14:textId="77777777" w:rsidR="007172E4" w:rsidRDefault="00C9304D">
            <w:r>
              <w:rPr>
                <w:rFonts w:ascii="Arial" w:eastAsia="Arial" w:hAnsi="Arial" w:cs="Arial"/>
                <w:color w:val="222222"/>
              </w:rPr>
              <w:t>Resilient, positive and calm under pressure, with the ability to lead constructively in the face of challenge and change</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537" w14:textId="77777777" w:rsidR="007172E4" w:rsidRDefault="00C9304D">
            <w:pPr>
              <w:jc w:val="center"/>
            </w:pPr>
            <w:r>
              <w:rPr>
                <w:rFonts w:ascii="Arial" w:eastAsia="Arial" w:hAnsi="Arial" w:cs="Arial"/>
                <w:b/>
                <w:bCs/>
                <w:color w:val="1F3864"/>
              </w:rPr>
              <w:t>E</w:t>
            </w:r>
          </w:p>
        </w:tc>
      </w:tr>
      <w:tr w:rsidR="007172E4" w14:paraId="5CD8F53B"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539" w14:textId="77777777" w:rsidR="007172E4" w:rsidRDefault="00C9304D">
            <w:r>
              <w:rPr>
                <w:rFonts w:ascii="Arial" w:eastAsia="Arial" w:hAnsi="Arial" w:cs="Arial"/>
                <w:color w:val="222222"/>
              </w:rPr>
              <w:t>Committed to inclusive education and to maintaining high expectations for all pupils regardless of starting point</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53A" w14:textId="77777777" w:rsidR="007172E4" w:rsidRDefault="00C9304D">
            <w:pPr>
              <w:jc w:val="center"/>
            </w:pPr>
            <w:r>
              <w:rPr>
                <w:rFonts w:ascii="Arial" w:eastAsia="Arial" w:hAnsi="Arial" w:cs="Arial"/>
                <w:b/>
                <w:bCs/>
                <w:color w:val="1F3864"/>
              </w:rPr>
              <w:t>E</w:t>
            </w:r>
          </w:p>
        </w:tc>
      </w:tr>
      <w:tr w:rsidR="007172E4" w14:paraId="5CD8F53E"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53C" w14:textId="77777777" w:rsidR="007172E4" w:rsidRDefault="00C9304D">
            <w:r>
              <w:rPr>
                <w:rFonts w:ascii="Arial" w:eastAsia="Arial" w:hAnsi="Arial" w:cs="Arial"/>
                <w:color w:val="222222"/>
              </w:rPr>
              <w:t>Diplomatically confident in holding others to account while maintaining positive and professional relationships</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53D" w14:textId="77777777" w:rsidR="007172E4" w:rsidRDefault="00C9304D">
            <w:pPr>
              <w:jc w:val="center"/>
            </w:pPr>
            <w:r>
              <w:rPr>
                <w:rFonts w:ascii="Arial" w:eastAsia="Arial" w:hAnsi="Arial" w:cs="Arial"/>
                <w:b/>
                <w:bCs/>
                <w:color w:val="1F3864"/>
              </w:rPr>
              <w:t>E</w:t>
            </w:r>
          </w:p>
        </w:tc>
      </w:tr>
      <w:tr w:rsidR="007172E4" w14:paraId="5CD8F541"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53F" w14:textId="77777777" w:rsidR="007172E4" w:rsidRDefault="00C9304D">
            <w:r>
              <w:rPr>
                <w:rFonts w:ascii="Arial" w:eastAsia="Arial" w:hAnsi="Arial" w:cs="Arial"/>
                <w:color w:val="222222"/>
              </w:rPr>
              <w:lastRenderedPageBreak/>
              <w:t>Empathetic and emotionally intelligent, with a genuine and visible commitment to pupil wellbeing and staff welfare</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540" w14:textId="77777777" w:rsidR="007172E4" w:rsidRDefault="00C9304D">
            <w:pPr>
              <w:jc w:val="center"/>
            </w:pPr>
            <w:r>
              <w:rPr>
                <w:rFonts w:ascii="Arial" w:eastAsia="Arial" w:hAnsi="Arial" w:cs="Arial"/>
                <w:b/>
                <w:bCs/>
                <w:color w:val="1F3864"/>
              </w:rPr>
              <w:t>E</w:t>
            </w:r>
          </w:p>
        </w:tc>
      </w:tr>
      <w:tr w:rsidR="007172E4" w14:paraId="5CD8F544"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542" w14:textId="77777777" w:rsidR="007172E4" w:rsidRDefault="00C9304D">
            <w:r>
              <w:rPr>
                <w:rFonts w:ascii="Arial" w:eastAsia="Arial" w:hAnsi="Arial" w:cs="Arial"/>
                <w:color w:val="222222"/>
              </w:rPr>
              <w:t>Strategic thinker who can translate vision into practical, measurable action</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543" w14:textId="77777777" w:rsidR="007172E4" w:rsidRDefault="00C9304D">
            <w:pPr>
              <w:jc w:val="center"/>
            </w:pPr>
            <w:r>
              <w:rPr>
                <w:rFonts w:ascii="Arial" w:eastAsia="Arial" w:hAnsi="Arial" w:cs="Arial"/>
                <w:b/>
                <w:bCs/>
                <w:color w:val="1F3864"/>
              </w:rPr>
              <w:t>E</w:t>
            </w:r>
          </w:p>
        </w:tc>
      </w:tr>
      <w:tr w:rsidR="007172E4" w14:paraId="5CD8F547"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545" w14:textId="77777777" w:rsidR="007172E4" w:rsidRDefault="00C9304D">
            <w:r>
              <w:rPr>
                <w:rFonts w:ascii="Arial" w:eastAsia="Arial" w:hAnsi="Arial" w:cs="Arial"/>
                <w:color w:val="222222"/>
              </w:rPr>
              <w:t>Creative and solutions-focused, with the ability to develop effective approaches in complex and ambiguous situations</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546" w14:textId="77777777" w:rsidR="007172E4" w:rsidRDefault="00C9304D">
            <w:pPr>
              <w:jc w:val="center"/>
            </w:pPr>
            <w:r>
              <w:rPr>
                <w:rFonts w:ascii="Arial" w:eastAsia="Arial" w:hAnsi="Arial" w:cs="Arial"/>
                <w:b/>
                <w:bCs/>
                <w:color w:val="1F3864"/>
              </w:rPr>
              <w:t>E</w:t>
            </w:r>
          </w:p>
        </w:tc>
      </w:tr>
      <w:tr w:rsidR="007172E4" w14:paraId="5CD8F54A"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548" w14:textId="77777777" w:rsidR="007172E4" w:rsidRDefault="00C9304D">
            <w:r>
              <w:rPr>
                <w:rFonts w:ascii="Arial" w:eastAsia="Arial" w:hAnsi="Arial" w:cs="Arial"/>
                <w:color w:val="222222"/>
              </w:rPr>
              <w:t>Experience of formal coaching approaches as a tool for professional development</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549" w14:textId="77777777" w:rsidR="007172E4" w:rsidRDefault="00C9304D">
            <w:pPr>
              <w:jc w:val="center"/>
            </w:pPr>
            <w:r>
              <w:rPr>
                <w:rFonts w:ascii="Arial" w:eastAsia="Arial" w:hAnsi="Arial" w:cs="Arial"/>
                <w:color w:val="555555"/>
              </w:rPr>
              <w:t>D</w:t>
            </w:r>
          </w:p>
        </w:tc>
      </w:tr>
    </w:tbl>
    <w:p w14:paraId="5CD8F54B" w14:textId="77777777" w:rsidR="007172E4" w:rsidRDefault="007172E4">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00"/>
        <w:gridCol w:w="1626"/>
      </w:tblGrid>
      <w:tr w:rsidR="007172E4" w:rsidRPr="006B5735" w14:paraId="5CD8F54E" w14:textId="77777777">
        <w:trPr>
          <w:tblHeader/>
        </w:trPr>
        <w:tc>
          <w:tcPr>
            <w:tcW w:w="7400"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vAlign w:val="center"/>
          </w:tcPr>
          <w:p w14:paraId="5CD8F54C" w14:textId="77777777" w:rsidR="007172E4" w:rsidRPr="006B5735" w:rsidRDefault="00C9304D">
            <w:pPr>
              <w:rPr>
                <w:color w:val="FFFFFF" w:themeColor="background1"/>
              </w:rPr>
            </w:pPr>
            <w:r w:rsidRPr="006B5735">
              <w:rPr>
                <w:rFonts w:ascii="Arial" w:eastAsia="Arial" w:hAnsi="Arial" w:cs="Arial"/>
                <w:b/>
                <w:bCs/>
                <w:color w:val="FFFFFF" w:themeColor="background1"/>
              </w:rPr>
              <w:t>Safeguarding and Values</w:t>
            </w:r>
          </w:p>
        </w:tc>
        <w:tc>
          <w:tcPr>
            <w:tcW w:w="1626" w:type="dxa"/>
            <w:tcBorders>
              <w:top w:val="single" w:sz="4" w:space="0" w:color="CCCCCC"/>
              <w:left w:val="single" w:sz="4" w:space="0" w:color="CCCCCC"/>
              <w:bottom w:val="single" w:sz="4" w:space="0" w:color="CCCCCC"/>
              <w:right w:val="single" w:sz="4" w:space="0" w:color="CCCCCC"/>
            </w:tcBorders>
            <w:shd w:val="clear" w:color="auto" w:fill="1F3864"/>
            <w:tcMar>
              <w:top w:w="80" w:type="dxa"/>
              <w:left w:w="120" w:type="dxa"/>
              <w:bottom w:w="80" w:type="dxa"/>
              <w:right w:w="120" w:type="dxa"/>
            </w:tcMar>
            <w:vAlign w:val="center"/>
          </w:tcPr>
          <w:p w14:paraId="5CD8F54D" w14:textId="77777777" w:rsidR="007172E4" w:rsidRPr="006B5735" w:rsidRDefault="00C9304D" w:rsidP="006B5735">
            <w:pPr>
              <w:jc w:val="center"/>
              <w:rPr>
                <w:color w:val="FFFFFF" w:themeColor="background1"/>
              </w:rPr>
            </w:pPr>
            <w:r w:rsidRPr="006B5735">
              <w:rPr>
                <w:rFonts w:ascii="Arial" w:eastAsia="Arial" w:hAnsi="Arial" w:cs="Arial"/>
                <w:b/>
                <w:bCs/>
                <w:color w:val="FFFFFF" w:themeColor="background1"/>
              </w:rPr>
              <w:t>E / D</w:t>
            </w:r>
          </w:p>
        </w:tc>
      </w:tr>
      <w:tr w:rsidR="007172E4" w14:paraId="5CD8F551"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54F" w14:textId="77777777" w:rsidR="007172E4" w:rsidRDefault="00C9304D">
            <w:r>
              <w:rPr>
                <w:rFonts w:ascii="Arial" w:eastAsia="Arial" w:hAnsi="Arial" w:cs="Arial"/>
                <w:color w:val="222222"/>
              </w:rPr>
              <w:t>Commitment to safeguarding and promoting the welfare of children and young people</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550" w14:textId="77777777" w:rsidR="007172E4" w:rsidRDefault="00C9304D">
            <w:pPr>
              <w:jc w:val="center"/>
            </w:pPr>
            <w:r>
              <w:rPr>
                <w:rFonts w:ascii="Arial" w:eastAsia="Arial" w:hAnsi="Arial" w:cs="Arial"/>
                <w:b/>
                <w:bCs/>
                <w:color w:val="1F3864"/>
              </w:rPr>
              <w:t>E</w:t>
            </w:r>
          </w:p>
        </w:tc>
      </w:tr>
      <w:tr w:rsidR="007172E4" w14:paraId="5CD8F554"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552" w14:textId="77777777" w:rsidR="007172E4" w:rsidRDefault="00C9304D">
            <w:r>
              <w:rPr>
                <w:rFonts w:ascii="Arial" w:eastAsia="Arial" w:hAnsi="Arial" w:cs="Arial"/>
                <w:color w:val="222222"/>
              </w:rPr>
              <w:t>Understanding of safer recruitment practices and the safeguarding responsibilities of staff in a school environment</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553" w14:textId="77777777" w:rsidR="007172E4" w:rsidRDefault="00C9304D">
            <w:pPr>
              <w:jc w:val="center"/>
            </w:pPr>
            <w:r>
              <w:rPr>
                <w:rFonts w:ascii="Arial" w:eastAsia="Arial" w:hAnsi="Arial" w:cs="Arial"/>
                <w:b/>
                <w:bCs/>
                <w:color w:val="1F3864"/>
              </w:rPr>
              <w:t>E</w:t>
            </w:r>
          </w:p>
        </w:tc>
      </w:tr>
      <w:tr w:rsidR="007172E4" w14:paraId="5CD8F557"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555" w14:textId="77777777" w:rsidR="007172E4" w:rsidRDefault="00C9304D">
            <w:r>
              <w:rPr>
                <w:rFonts w:ascii="Arial" w:eastAsia="Arial" w:hAnsi="Arial" w:cs="Arial"/>
                <w:color w:val="222222"/>
              </w:rPr>
              <w:t>Commitment to equality, diversity and inclusion in all aspects of school life</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556" w14:textId="77777777" w:rsidR="007172E4" w:rsidRDefault="00C9304D">
            <w:pPr>
              <w:jc w:val="center"/>
            </w:pPr>
            <w:r>
              <w:rPr>
                <w:rFonts w:ascii="Arial" w:eastAsia="Arial" w:hAnsi="Arial" w:cs="Arial"/>
                <w:b/>
                <w:bCs/>
                <w:color w:val="1F3864"/>
              </w:rPr>
              <w:t>E</w:t>
            </w:r>
          </w:p>
        </w:tc>
      </w:tr>
      <w:tr w:rsidR="007172E4" w14:paraId="5CD8F55A" w14:textId="77777777">
        <w:tc>
          <w:tcPr>
            <w:tcW w:w="7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D8F558" w14:textId="77777777" w:rsidR="007172E4" w:rsidRDefault="00C9304D">
            <w:r>
              <w:rPr>
                <w:rFonts w:ascii="Arial" w:eastAsia="Arial" w:hAnsi="Arial" w:cs="Arial"/>
                <w:color w:val="222222"/>
              </w:rPr>
              <w:t>Enhanced DBS check with Children's Barred List (or willingness to undergo). This post is exempt from the Rehabilitation of Offenders Act 1974.</w:t>
            </w:r>
          </w:p>
        </w:tc>
        <w:tc>
          <w:tcPr>
            <w:tcW w:w="16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D8F559" w14:textId="77777777" w:rsidR="007172E4" w:rsidRDefault="00C9304D">
            <w:pPr>
              <w:jc w:val="center"/>
            </w:pPr>
            <w:r>
              <w:rPr>
                <w:rFonts w:ascii="Arial" w:eastAsia="Arial" w:hAnsi="Arial" w:cs="Arial"/>
                <w:b/>
                <w:bCs/>
                <w:color w:val="1F3864"/>
              </w:rPr>
              <w:t>E</w:t>
            </w:r>
          </w:p>
        </w:tc>
      </w:tr>
      <w:tr w:rsidR="007172E4" w14:paraId="5CD8F55D" w14:textId="77777777">
        <w:tc>
          <w:tcPr>
            <w:tcW w:w="7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D8F55B" w14:textId="77777777" w:rsidR="007172E4" w:rsidRDefault="00C9304D">
            <w:r>
              <w:rPr>
                <w:rFonts w:ascii="Arial" w:eastAsia="Arial" w:hAnsi="Arial" w:cs="Arial"/>
                <w:color w:val="222222"/>
              </w:rPr>
              <w:t>A genuine belief in the potential of all children and young people, including those with the most complex needs</w:t>
            </w:r>
          </w:p>
        </w:tc>
        <w:tc>
          <w:tcPr>
            <w:tcW w:w="1626"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vAlign w:val="center"/>
          </w:tcPr>
          <w:p w14:paraId="5CD8F55C" w14:textId="77777777" w:rsidR="007172E4" w:rsidRDefault="00C9304D">
            <w:pPr>
              <w:jc w:val="center"/>
            </w:pPr>
            <w:r>
              <w:rPr>
                <w:rFonts w:ascii="Arial" w:eastAsia="Arial" w:hAnsi="Arial" w:cs="Arial"/>
                <w:b/>
                <w:bCs/>
                <w:color w:val="1F3864"/>
              </w:rPr>
              <w:t>E</w:t>
            </w:r>
          </w:p>
        </w:tc>
      </w:tr>
    </w:tbl>
    <w:p w14:paraId="5CD8F55E" w14:textId="77777777" w:rsidR="007172E4" w:rsidRDefault="00C9304D">
      <w:pPr>
        <w:shd w:val="clear" w:color="auto" w:fill="1F3864"/>
        <w:spacing w:before="280"/>
        <w:ind w:left="120" w:right="120"/>
      </w:pPr>
      <w:r>
        <w:rPr>
          <w:rFonts w:ascii="Arial" w:eastAsia="Arial" w:hAnsi="Arial" w:cs="Arial"/>
          <w:b/>
          <w:bCs/>
          <w:color w:val="FFFFFF"/>
          <w:sz w:val="24"/>
          <w:szCs w:val="24"/>
        </w:rPr>
        <w:t>Safeguarding</w:t>
      </w:r>
    </w:p>
    <w:p w14:paraId="5CD8F55F" w14:textId="77777777" w:rsidR="007172E4" w:rsidRDefault="00C9304D">
      <w:pPr>
        <w:spacing w:before="120" w:after="80"/>
      </w:pPr>
      <w:proofErr w:type="spellStart"/>
      <w:r>
        <w:rPr>
          <w:rFonts w:ascii="Arial" w:eastAsia="Arial" w:hAnsi="Arial" w:cs="Arial"/>
          <w:color w:val="222222"/>
          <w:sz w:val="22"/>
          <w:szCs w:val="22"/>
        </w:rPr>
        <w:t>Hartmore</w:t>
      </w:r>
      <w:proofErr w:type="spellEnd"/>
      <w:r>
        <w:rPr>
          <w:rFonts w:ascii="Arial" w:eastAsia="Arial" w:hAnsi="Arial" w:cs="Arial"/>
          <w:color w:val="222222"/>
          <w:sz w:val="22"/>
          <w:szCs w:val="22"/>
        </w:rPr>
        <w:t xml:space="preserve"> School is committed to safeguarding and promoting the welfare of children and young people. All posts are subject to an enhanced Disclosure and Barring Service (DBS) check with Children's Barred List, verification of identity, right to work in the UK, and satisfactory references. This post is exempt from the Rehabilitation of Offenders Act 1974.</w:t>
      </w:r>
    </w:p>
    <w:p w14:paraId="5CD8F560" w14:textId="77777777" w:rsidR="007172E4" w:rsidRDefault="00C9304D">
      <w:pPr>
        <w:spacing w:before="80" w:after="80"/>
      </w:pPr>
      <w:r>
        <w:rPr>
          <w:rFonts w:ascii="Arial" w:eastAsia="Arial" w:hAnsi="Arial" w:cs="Arial"/>
          <w:color w:val="222222"/>
          <w:sz w:val="22"/>
          <w:szCs w:val="22"/>
        </w:rPr>
        <w:t>All employees are required to undertake safeguarding training and to adhere to the school's safeguarding and child protection policies. The school follows safer recruitment procedures in line with Keeping Children Safe in Education (</w:t>
      </w:r>
      <w:proofErr w:type="spellStart"/>
      <w:r>
        <w:rPr>
          <w:rFonts w:ascii="Arial" w:eastAsia="Arial" w:hAnsi="Arial" w:cs="Arial"/>
          <w:color w:val="222222"/>
          <w:sz w:val="22"/>
          <w:szCs w:val="22"/>
        </w:rPr>
        <w:t>KCSiE</w:t>
      </w:r>
      <w:proofErr w:type="spellEnd"/>
      <w:r>
        <w:rPr>
          <w:rFonts w:ascii="Arial" w:eastAsia="Arial" w:hAnsi="Arial" w:cs="Arial"/>
          <w:color w:val="222222"/>
          <w:sz w:val="22"/>
          <w:szCs w:val="22"/>
        </w:rPr>
        <w:t>).</w:t>
      </w:r>
    </w:p>
    <w:p w14:paraId="5CD8F561" w14:textId="77777777" w:rsidR="007172E4" w:rsidRDefault="00C9304D">
      <w:pPr>
        <w:shd w:val="clear" w:color="auto" w:fill="1F3864"/>
        <w:spacing w:before="280"/>
        <w:ind w:left="120" w:right="120"/>
      </w:pPr>
      <w:r>
        <w:rPr>
          <w:rFonts w:ascii="Arial" w:eastAsia="Arial" w:hAnsi="Arial" w:cs="Arial"/>
          <w:b/>
          <w:bCs/>
          <w:color w:val="FFFFFF"/>
          <w:sz w:val="24"/>
          <w:szCs w:val="24"/>
        </w:rPr>
        <w:t>Equal Opportunities</w:t>
      </w:r>
    </w:p>
    <w:p w14:paraId="5CD8F562" w14:textId="77777777" w:rsidR="007172E4" w:rsidRDefault="00C9304D">
      <w:pPr>
        <w:spacing w:before="120" w:after="80"/>
      </w:pPr>
      <w:proofErr w:type="spellStart"/>
      <w:r>
        <w:rPr>
          <w:rFonts w:ascii="Arial" w:eastAsia="Arial" w:hAnsi="Arial" w:cs="Arial"/>
          <w:color w:val="222222"/>
          <w:sz w:val="22"/>
          <w:szCs w:val="22"/>
        </w:rPr>
        <w:t>Hartmore</w:t>
      </w:r>
      <w:proofErr w:type="spellEnd"/>
      <w:r>
        <w:rPr>
          <w:rFonts w:ascii="Arial" w:eastAsia="Arial" w:hAnsi="Arial" w:cs="Arial"/>
          <w:color w:val="222222"/>
          <w:sz w:val="22"/>
          <w:szCs w:val="22"/>
        </w:rPr>
        <w:t xml:space="preserve"> School is an equal opportunities employer and welcomes applications from all sections of the community. We are committed to creating an inclusive working environment and to ensuring that no applicant receives less favourable treatment on the grounds of age, disability, gender reassignment, marriage and civil partnership, pregnancy and maternity, race, religion or belief, sex or sexual orientation.</w:t>
      </w:r>
    </w:p>
    <w:p w14:paraId="5CD8F563" w14:textId="77777777" w:rsidR="007172E4" w:rsidRDefault="00C9304D">
      <w:pPr>
        <w:shd w:val="clear" w:color="auto" w:fill="1F3864"/>
        <w:spacing w:before="280"/>
        <w:ind w:left="120" w:right="120"/>
      </w:pPr>
      <w:r>
        <w:rPr>
          <w:rFonts w:ascii="Arial" w:eastAsia="Arial" w:hAnsi="Arial" w:cs="Arial"/>
          <w:b/>
          <w:bCs/>
          <w:color w:val="FFFFFF"/>
          <w:sz w:val="24"/>
          <w:szCs w:val="24"/>
        </w:rPr>
        <w:t>How to Apply</w:t>
      </w:r>
    </w:p>
    <w:p w14:paraId="5CD8F564" w14:textId="758D6C4E" w:rsidR="007172E4" w:rsidRDefault="00C9304D">
      <w:pPr>
        <w:spacing w:before="120" w:after="80"/>
      </w:pPr>
      <w:r>
        <w:rPr>
          <w:rFonts w:ascii="Arial" w:eastAsia="Arial" w:hAnsi="Arial" w:cs="Arial"/>
          <w:color w:val="222222"/>
          <w:sz w:val="22"/>
          <w:szCs w:val="22"/>
        </w:rPr>
        <w:t xml:space="preserve">Applications must be submitted using the school's application form, in line with safer recruitment requirements. Please also include a covering letter addressed to the Executive </w:t>
      </w:r>
      <w:r w:rsidR="00C21A07">
        <w:rPr>
          <w:rFonts w:ascii="Arial" w:eastAsia="Arial" w:hAnsi="Arial" w:cs="Arial"/>
          <w:color w:val="222222"/>
          <w:sz w:val="22"/>
          <w:szCs w:val="22"/>
        </w:rPr>
        <w:t>Head</w:t>
      </w:r>
      <w:r>
        <w:rPr>
          <w:rFonts w:ascii="Arial" w:eastAsia="Arial" w:hAnsi="Arial" w:cs="Arial"/>
          <w:color w:val="222222"/>
          <w:sz w:val="22"/>
          <w:szCs w:val="22"/>
        </w:rPr>
        <w:t>, outlining your suitability for the post with specific reference to the Person Specification.</w:t>
      </w:r>
    </w:p>
    <w:p w14:paraId="5CD8F565" w14:textId="77777777" w:rsidR="007172E4" w:rsidRDefault="00C9304D">
      <w:pPr>
        <w:spacing w:before="80" w:after="80"/>
      </w:pPr>
      <w:r>
        <w:rPr>
          <w:rFonts w:ascii="Arial" w:eastAsia="Arial" w:hAnsi="Arial" w:cs="Arial"/>
          <w:color w:val="222222"/>
          <w:sz w:val="22"/>
          <w:szCs w:val="22"/>
        </w:rPr>
        <w:t>Completed applications should be submitted to: sharada.weil@hartmoreschool.co.uk</w:t>
      </w:r>
    </w:p>
    <w:p w14:paraId="5CD8F566" w14:textId="77777777" w:rsidR="007172E4" w:rsidRDefault="00C9304D">
      <w:pPr>
        <w:spacing w:before="80" w:after="120"/>
      </w:pPr>
      <w:r>
        <w:rPr>
          <w:rFonts w:ascii="Arial" w:eastAsia="Arial" w:hAnsi="Arial" w:cs="Arial"/>
          <w:b/>
          <w:bCs/>
          <w:color w:val="222222"/>
          <w:sz w:val="22"/>
          <w:szCs w:val="22"/>
        </w:rPr>
        <w:t>Closing date: Friday 4 September 2026. Applications received after this date will not be considered.</w:t>
      </w:r>
    </w:p>
    <w:sectPr w:rsidR="007172E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316F5" w14:textId="77777777" w:rsidR="00355FD3" w:rsidRDefault="00355FD3">
      <w:r>
        <w:separator/>
      </w:r>
    </w:p>
  </w:endnote>
  <w:endnote w:type="continuationSeparator" w:id="0">
    <w:p w14:paraId="397F3A13" w14:textId="77777777" w:rsidR="00355FD3" w:rsidRDefault="00355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C350D" w14:textId="77777777" w:rsidR="00355FD3" w:rsidRDefault="00355FD3">
      <w:r>
        <w:separator/>
      </w:r>
    </w:p>
  </w:footnote>
  <w:footnote w:type="continuationSeparator" w:id="0">
    <w:p w14:paraId="70E1A5C3" w14:textId="77777777" w:rsidR="00355FD3" w:rsidRDefault="00355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8F567" w14:textId="0F7D3638" w:rsidR="007172E4" w:rsidRDefault="00C9304D">
    <w:pPr>
      <w:shd w:val="clear" w:color="auto" w:fill="1F3864"/>
      <w:tabs>
        <w:tab w:val="right" w:pos="9026"/>
      </w:tabs>
      <w:spacing w:before="80" w:after="80"/>
      <w:ind w:left="120" w:right="120"/>
    </w:pPr>
    <w:r>
      <w:rPr>
        <w:rFonts w:ascii="Arial" w:eastAsia="Arial" w:hAnsi="Arial" w:cs="Arial"/>
        <w:b/>
        <w:bCs/>
        <w:color w:val="FFFFFF"/>
        <w:sz w:val="26"/>
        <w:szCs w:val="26"/>
      </w:rPr>
      <w:t>HARTMORE SCHOOL</w:t>
    </w:r>
    <w:r>
      <w:rPr>
        <w:sz w:val="26"/>
        <w:szCs w:val="26"/>
      </w:rPr>
      <w:tab/>
    </w:r>
    <w:r>
      <w:rPr>
        <w:rFonts w:ascii="Arial" w:eastAsia="Arial" w:hAnsi="Arial" w:cs="Arial"/>
        <w:color w:val="CCCCCC"/>
      </w:rPr>
      <w:t xml:space="preserve">Job Description – Assistant </w:t>
    </w:r>
    <w:r w:rsidR="00C21A07">
      <w:rPr>
        <w:rFonts w:ascii="Arial" w:eastAsia="Arial" w:hAnsi="Arial" w:cs="Arial"/>
        <w:color w:val="CCCCCC"/>
      </w:rPr>
      <w:t>Head</w:t>
    </w:r>
    <w:r>
      <w:rPr>
        <w:rFonts w:ascii="Arial" w:eastAsia="Arial" w:hAnsi="Arial" w:cs="Arial"/>
        <w:color w:val="CCCCCC"/>
      </w:rPr>
      <w:t>: Teaching and Learning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9246A"/>
    <w:multiLevelType w:val="hybridMultilevel"/>
    <w:tmpl w:val="82F8EBEE"/>
    <w:lvl w:ilvl="0" w:tplc="98C08010">
      <w:start w:val="1"/>
      <w:numFmt w:val="bullet"/>
      <w:lvlText w:val="●"/>
      <w:lvlJc w:val="left"/>
      <w:pPr>
        <w:ind w:left="720" w:hanging="360"/>
      </w:pPr>
    </w:lvl>
    <w:lvl w:ilvl="1" w:tplc="807A3936">
      <w:start w:val="1"/>
      <w:numFmt w:val="bullet"/>
      <w:lvlText w:val="○"/>
      <w:lvlJc w:val="left"/>
      <w:pPr>
        <w:ind w:left="1440" w:hanging="360"/>
      </w:pPr>
    </w:lvl>
    <w:lvl w:ilvl="2" w:tplc="21AE96FA">
      <w:start w:val="1"/>
      <w:numFmt w:val="bullet"/>
      <w:lvlText w:val="■"/>
      <w:lvlJc w:val="left"/>
      <w:pPr>
        <w:ind w:left="2160" w:hanging="360"/>
      </w:pPr>
    </w:lvl>
    <w:lvl w:ilvl="3" w:tplc="A21EDE00">
      <w:start w:val="1"/>
      <w:numFmt w:val="bullet"/>
      <w:lvlText w:val="●"/>
      <w:lvlJc w:val="left"/>
      <w:pPr>
        <w:ind w:left="2880" w:hanging="360"/>
      </w:pPr>
    </w:lvl>
    <w:lvl w:ilvl="4" w:tplc="24FE7D8C">
      <w:start w:val="1"/>
      <w:numFmt w:val="bullet"/>
      <w:lvlText w:val="○"/>
      <w:lvlJc w:val="left"/>
      <w:pPr>
        <w:ind w:left="3600" w:hanging="360"/>
      </w:pPr>
    </w:lvl>
    <w:lvl w:ilvl="5" w:tplc="CC9C291C">
      <w:start w:val="1"/>
      <w:numFmt w:val="bullet"/>
      <w:lvlText w:val="■"/>
      <w:lvlJc w:val="left"/>
      <w:pPr>
        <w:ind w:left="4320" w:hanging="360"/>
      </w:pPr>
    </w:lvl>
    <w:lvl w:ilvl="6" w:tplc="6FA8D7C0">
      <w:start w:val="1"/>
      <w:numFmt w:val="bullet"/>
      <w:lvlText w:val="●"/>
      <w:lvlJc w:val="left"/>
      <w:pPr>
        <w:ind w:left="5040" w:hanging="360"/>
      </w:pPr>
    </w:lvl>
    <w:lvl w:ilvl="7" w:tplc="939AF226">
      <w:start w:val="1"/>
      <w:numFmt w:val="bullet"/>
      <w:lvlText w:val="●"/>
      <w:lvlJc w:val="left"/>
      <w:pPr>
        <w:ind w:left="5760" w:hanging="360"/>
      </w:pPr>
    </w:lvl>
    <w:lvl w:ilvl="8" w:tplc="24D09E3A">
      <w:start w:val="1"/>
      <w:numFmt w:val="bullet"/>
      <w:lvlText w:val="●"/>
      <w:lvlJc w:val="left"/>
      <w:pPr>
        <w:ind w:left="6480" w:hanging="360"/>
      </w:pPr>
    </w:lvl>
  </w:abstractNum>
  <w:abstractNum w:abstractNumId="1" w15:restartNumberingAfterBreak="0">
    <w:nsid w:val="322F7174"/>
    <w:multiLevelType w:val="hybridMultilevel"/>
    <w:tmpl w:val="A23AF92A"/>
    <w:lvl w:ilvl="0" w:tplc="5AB0A010">
      <w:start w:val="1"/>
      <w:numFmt w:val="bullet"/>
      <w:lvlText w:val="•"/>
      <w:lvlJc w:val="left"/>
      <w:pPr>
        <w:ind w:left="480" w:hanging="240"/>
      </w:pPr>
    </w:lvl>
    <w:lvl w:ilvl="1" w:tplc="0AA82F80">
      <w:numFmt w:val="decimal"/>
      <w:lvlText w:val=""/>
      <w:lvlJc w:val="left"/>
    </w:lvl>
    <w:lvl w:ilvl="2" w:tplc="9C445CDE">
      <w:numFmt w:val="decimal"/>
      <w:lvlText w:val=""/>
      <w:lvlJc w:val="left"/>
    </w:lvl>
    <w:lvl w:ilvl="3" w:tplc="1E6C9248">
      <w:numFmt w:val="decimal"/>
      <w:lvlText w:val=""/>
      <w:lvlJc w:val="left"/>
    </w:lvl>
    <w:lvl w:ilvl="4" w:tplc="664250B8">
      <w:numFmt w:val="decimal"/>
      <w:lvlText w:val=""/>
      <w:lvlJc w:val="left"/>
    </w:lvl>
    <w:lvl w:ilvl="5" w:tplc="12B27B0A">
      <w:numFmt w:val="decimal"/>
      <w:lvlText w:val=""/>
      <w:lvlJc w:val="left"/>
    </w:lvl>
    <w:lvl w:ilvl="6" w:tplc="A6A8FCCC">
      <w:numFmt w:val="decimal"/>
      <w:lvlText w:val=""/>
      <w:lvlJc w:val="left"/>
    </w:lvl>
    <w:lvl w:ilvl="7" w:tplc="E126FF40">
      <w:numFmt w:val="decimal"/>
      <w:lvlText w:val=""/>
      <w:lvlJc w:val="left"/>
    </w:lvl>
    <w:lvl w:ilvl="8" w:tplc="D04806CE">
      <w:numFmt w:val="decimal"/>
      <w:lvlText w:val=""/>
      <w:lvlJc w:val="left"/>
    </w:lvl>
  </w:abstractNum>
  <w:num w:numId="1" w16cid:durableId="1783722525">
    <w:abstractNumId w:val="0"/>
    <w:lvlOverride w:ilvl="0">
      <w:startOverride w:val="1"/>
    </w:lvlOverride>
  </w:num>
  <w:num w:numId="2" w16cid:durableId="77983637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2E4"/>
    <w:rsid w:val="00116CE2"/>
    <w:rsid w:val="001870F5"/>
    <w:rsid w:val="0027435D"/>
    <w:rsid w:val="003024A3"/>
    <w:rsid w:val="00355FD3"/>
    <w:rsid w:val="00382A65"/>
    <w:rsid w:val="00385C66"/>
    <w:rsid w:val="00434E7C"/>
    <w:rsid w:val="00443A31"/>
    <w:rsid w:val="004B03A3"/>
    <w:rsid w:val="004C6F48"/>
    <w:rsid w:val="004D2549"/>
    <w:rsid w:val="005C1488"/>
    <w:rsid w:val="005D0850"/>
    <w:rsid w:val="005E4E29"/>
    <w:rsid w:val="006B5735"/>
    <w:rsid w:val="007172E4"/>
    <w:rsid w:val="007D1499"/>
    <w:rsid w:val="007E37A9"/>
    <w:rsid w:val="008B2AFD"/>
    <w:rsid w:val="008B2C72"/>
    <w:rsid w:val="00904F14"/>
    <w:rsid w:val="00915D30"/>
    <w:rsid w:val="009708BB"/>
    <w:rsid w:val="00AC4BC2"/>
    <w:rsid w:val="00AE5504"/>
    <w:rsid w:val="00C21A07"/>
    <w:rsid w:val="00C9022B"/>
    <w:rsid w:val="00C90DFE"/>
    <w:rsid w:val="00C9304D"/>
    <w:rsid w:val="00CC4809"/>
    <w:rsid w:val="00D60861"/>
    <w:rsid w:val="00D72C30"/>
    <w:rsid w:val="00E019FA"/>
    <w:rsid w:val="00ED00A9"/>
    <w:rsid w:val="00ED1914"/>
    <w:rsid w:val="00ED4818"/>
    <w:rsid w:val="00F212BE"/>
    <w:rsid w:val="00F27A47"/>
    <w:rsid w:val="00FB3099"/>
    <w:rsid w:val="00FB6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8F3AF"/>
  <w15:docId w15:val="{ACB8B29F-B4BB-42AE-8B8F-DF56EDA67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4478</Words>
  <Characters>25530</Characters>
  <Application>Microsoft Office Word</Application>
  <DocSecurity>4</DocSecurity>
  <Lines>212</Lines>
  <Paragraphs>59</Paragraphs>
  <ScaleCrop>false</ScaleCrop>
  <Company/>
  <LinksUpToDate>false</LinksUpToDate>
  <CharactersWithSpaces>29949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Nikki Winters-Hatton</cp:lastModifiedBy>
  <cp:revision>2</cp:revision>
  <dcterms:created xsi:type="dcterms:W3CDTF">2026-08-25T11:13:00Z</dcterms:created>
  <dcterms:modified xsi:type="dcterms:W3CDTF">2026-08-25T11:13:00Z</dcterms:modified>
</cp:coreProperties>
</file>