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4A15" w14:textId="77777777" w:rsidR="00BC24B6" w:rsidRDefault="00BC24B6" w:rsidP="00BC24B6">
      <w:pPr>
        <w:rPr>
          <w:b/>
          <w:bCs/>
        </w:rPr>
      </w:pPr>
    </w:p>
    <w:p w14:paraId="38FB2ADB" w14:textId="77777777" w:rsidR="00BC24B6" w:rsidRDefault="00BC24B6" w:rsidP="00BC24B6">
      <w:pPr>
        <w:rPr>
          <w:b/>
          <w:bCs/>
        </w:rPr>
      </w:pPr>
    </w:p>
    <w:p w14:paraId="43A72F97" w14:textId="6DFB5C61" w:rsidR="00BC24B6" w:rsidRPr="00BC24B6" w:rsidRDefault="00BC24B6" w:rsidP="00BC24B6">
      <w:pPr>
        <w:jc w:val="center"/>
        <w:rPr>
          <w:b/>
          <w:bCs/>
          <w:sz w:val="40"/>
          <w:szCs w:val="40"/>
        </w:rPr>
      </w:pPr>
      <w:r w:rsidRPr="00BC24B6">
        <w:rPr>
          <w:b/>
          <w:bCs/>
          <w:sz w:val="32"/>
          <w:szCs w:val="32"/>
        </w:rPr>
        <w:t>Professional Duties of All Teachers</w:t>
      </w:r>
    </w:p>
    <w:p w14:paraId="55889514" w14:textId="77777777" w:rsidR="00BC24B6" w:rsidRDefault="00BC24B6" w:rsidP="00BC24B6">
      <w:pPr>
        <w:rPr>
          <w:b/>
          <w:bCs/>
        </w:rPr>
      </w:pPr>
    </w:p>
    <w:p w14:paraId="7E272F81" w14:textId="5E633037" w:rsidR="00BC24B6" w:rsidRPr="00BC24B6" w:rsidRDefault="00BC24B6" w:rsidP="00BC24B6">
      <w:r>
        <w:rPr>
          <w:noProof/>
        </w:rPr>
        <w:drawing>
          <wp:anchor distT="0" distB="0" distL="114300" distR="114300" simplePos="0" relativeHeight="251658240" behindDoc="1" locked="0" layoutInCell="1" allowOverlap="1" wp14:anchorId="0BC1109C" wp14:editId="39C6F28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497057" cy="10410825"/>
            <wp:effectExtent l="0" t="0" r="8890" b="0"/>
            <wp:wrapNone/>
            <wp:docPr id="231088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057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4B6">
        <w:rPr>
          <w:b/>
          <w:bCs/>
        </w:rPr>
        <w:t>Professional Standards</w:t>
      </w:r>
    </w:p>
    <w:p w14:paraId="405671E2" w14:textId="77777777" w:rsidR="00BC24B6" w:rsidRPr="00BC24B6" w:rsidRDefault="00BC24B6" w:rsidP="00BC24B6">
      <w:r w:rsidRPr="00BC24B6">
        <w:rPr>
          <w:b/>
          <w:bCs/>
        </w:rPr>
        <w:t>Meet the Professional Standards of Main Scale Teachers.</w:t>
      </w:r>
    </w:p>
    <w:p w14:paraId="4F5BB50E" w14:textId="77777777" w:rsidR="00BC24B6" w:rsidRPr="00BC24B6" w:rsidRDefault="00BC24B6" w:rsidP="00BC24B6">
      <w:r w:rsidRPr="00BC24B6">
        <w:t>Meet the Professional Standards of Post Threshold Teachers if applicable.</w:t>
      </w:r>
    </w:p>
    <w:p w14:paraId="0C3DBEA5" w14:textId="77777777" w:rsidR="00BC24B6" w:rsidRPr="00BC24B6" w:rsidRDefault="00BC24B6" w:rsidP="00BC24B6">
      <w:r w:rsidRPr="00BC24B6">
        <w:t> </w:t>
      </w:r>
    </w:p>
    <w:p w14:paraId="37C76A47" w14:textId="77777777" w:rsidR="00BC24B6" w:rsidRPr="00BC24B6" w:rsidRDefault="00BC24B6" w:rsidP="00BC24B6">
      <w:pPr>
        <w:rPr>
          <w:b/>
          <w:bCs/>
        </w:rPr>
      </w:pPr>
      <w:r w:rsidRPr="00BC24B6">
        <w:rPr>
          <w:b/>
          <w:bCs/>
        </w:rPr>
        <w:t>Teaching and Learning</w:t>
      </w:r>
    </w:p>
    <w:p w14:paraId="7844F151" w14:textId="77777777" w:rsidR="00BC24B6" w:rsidRPr="00BC24B6" w:rsidRDefault="00BC24B6" w:rsidP="00BC24B6">
      <w:pPr>
        <w:numPr>
          <w:ilvl w:val="0"/>
          <w:numId w:val="1"/>
        </w:numPr>
      </w:pPr>
      <w:r w:rsidRPr="00BC24B6">
        <w:rPr>
          <w:b/>
          <w:bCs/>
        </w:rPr>
        <w:t> </w:t>
      </w:r>
      <w:r w:rsidRPr="00BC24B6">
        <w:t>Have a secure, up to date knowledge and understanding of your specialist subjects.</w:t>
      </w:r>
    </w:p>
    <w:p w14:paraId="07EAB43A" w14:textId="77777777" w:rsidR="00BC24B6" w:rsidRPr="00BC24B6" w:rsidRDefault="00BC24B6" w:rsidP="00BC24B6">
      <w:pPr>
        <w:numPr>
          <w:ilvl w:val="0"/>
          <w:numId w:val="1"/>
        </w:numPr>
      </w:pPr>
      <w:r w:rsidRPr="00BC24B6">
        <w:t> Identify clear teaching objectives, content, lesson structures and sequences etc, which enables all students to learn.</w:t>
      </w:r>
    </w:p>
    <w:p w14:paraId="5210DC07" w14:textId="77777777" w:rsidR="00BC24B6" w:rsidRPr="00BC24B6" w:rsidRDefault="00BC24B6" w:rsidP="00BC24B6">
      <w:pPr>
        <w:numPr>
          <w:ilvl w:val="0"/>
          <w:numId w:val="1"/>
        </w:numPr>
      </w:pPr>
      <w:r w:rsidRPr="00BC24B6">
        <w:t>Use teaching methods which keep students engaged.</w:t>
      </w:r>
    </w:p>
    <w:p w14:paraId="6BD5D2E7" w14:textId="77777777" w:rsidR="00BC24B6" w:rsidRPr="00BC24B6" w:rsidRDefault="00BC24B6" w:rsidP="00BC24B6">
      <w:pPr>
        <w:numPr>
          <w:ilvl w:val="0"/>
          <w:numId w:val="1"/>
        </w:numPr>
      </w:pPr>
      <w:r w:rsidRPr="00BC24B6">
        <w:t> Establish and maintain high standards of behaviour.</w:t>
      </w:r>
    </w:p>
    <w:p w14:paraId="0508EA5F" w14:textId="77777777" w:rsidR="00BC24B6" w:rsidRPr="00BC24B6" w:rsidRDefault="00BC24B6" w:rsidP="00BC24B6">
      <w:pPr>
        <w:numPr>
          <w:ilvl w:val="0"/>
          <w:numId w:val="1"/>
        </w:numPr>
      </w:pPr>
      <w:r w:rsidRPr="00BC24B6">
        <w:t xml:space="preserve"> Use assessment for learning so that students </w:t>
      </w:r>
      <w:proofErr w:type="gramStart"/>
      <w:r w:rsidRPr="00BC24B6">
        <w:t>are able to</w:t>
      </w:r>
      <w:proofErr w:type="gramEnd"/>
      <w:r w:rsidRPr="00BC24B6">
        <w:t xml:space="preserve"> progress effectively.</w:t>
      </w:r>
    </w:p>
    <w:p w14:paraId="4213FB21" w14:textId="77777777" w:rsidR="00BC24B6" w:rsidRPr="00BC24B6" w:rsidRDefault="00BC24B6" w:rsidP="00BC24B6">
      <w:pPr>
        <w:numPr>
          <w:ilvl w:val="0"/>
          <w:numId w:val="1"/>
        </w:numPr>
      </w:pPr>
      <w:r w:rsidRPr="00BC24B6">
        <w:t>Support autonomous learning.</w:t>
      </w:r>
    </w:p>
    <w:p w14:paraId="1395F8CF" w14:textId="77777777" w:rsidR="00BC24B6" w:rsidRPr="00BC24B6" w:rsidRDefault="00BC24B6" w:rsidP="00BC24B6">
      <w:pPr>
        <w:numPr>
          <w:ilvl w:val="0"/>
          <w:numId w:val="1"/>
        </w:numPr>
      </w:pPr>
      <w:r w:rsidRPr="00BC24B6">
        <w:t xml:space="preserve">Reflect on teaching and learning strategies </w:t>
      </w:r>
      <w:proofErr w:type="gramStart"/>
      <w:r w:rsidRPr="00BC24B6">
        <w:t>in order to</w:t>
      </w:r>
      <w:proofErr w:type="gramEnd"/>
      <w:r w:rsidRPr="00BC24B6">
        <w:t xml:space="preserve"> improve the quality of lessons.</w:t>
      </w:r>
    </w:p>
    <w:p w14:paraId="7B76CC2D" w14:textId="77777777" w:rsidR="00BC24B6" w:rsidRPr="00BC24B6" w:rsidRDefault="00BC24B6" w:rsidP="00BC24B6">
      <w:pPr>
        <w:numPr>
          <w:ilvl w:val="0"/>
          <w:numId w:val="1"/>
        </w:numPr>
      </w:pPr>
      <w:r w:rsidRPr="00BC24B6">
        <w:t>  Address whole school issues arising from National Agendas (such as Literacy and International Dimension).</w:t>
      </w:r>
    </w:p>
    <w:p w14:paraId="67406A8D" w14:textId="7ADAF13A" w:rsidR="00BC24B6" w:rsidRPr="00BC24B6" w:rsidRDefault="00BC24B6" w:rsidP="00BC24B6">
      <w:r w:rsidRPr="00BC24B6">
        <w:br/>
      </w:r>
      <w:r w:rsidR="00071E26">
        <w:t xml:space="preserve"> </w:t>
      </w:r>
      <w:r w:rsidRPr="00BC24B6">
        <w:rPr>
          <w:b/>
          <w:bCs/>
        </w:rPr>
        <w:t>Professional Characteristics, Skills and Judgement</w:t>
      </w:r>
    </w:p>
    <w:p w14:paraId="2D44A094" w14:textId="77777777" w:rsidR="00BC24B6" w:rsidRPr="00BC24B6" w:rsidRDefault="00BC24B6" w:rsidP="00BC24B6">
      <w:pPr>
        <w:numPr>
          <w:ilvl w:val="0"/>
          <w:numId w:val="2"/>
        </w:numPr>
      </w:pPr>
      <w:r w:rsidRPr="00BC24B6">
        <w:rPr>
          <w:b/>
          <w:bCs/>
        </w:rPr>
        <w:t>Challenge and support all students to do their best.</w:t>
      </w:r>
    </w:p>
    <w:p w14:paraId="3CD1232F" w14:textId="77777777" w:rsidR="00BC24B6" w:rsidRPr="00BC24B6" w:rsidRDefault="00BC24B6" w:rsidP="00BC24B6">
      <w:r w:rsidRPr="00BC24B6">
        <w:t>   </w:t>
      </w:r>
      <w:r w:rsidRPr="00BC24B6">
        <w:tab/>
        <w:t xml:space="preserve">- inspire trust and confidence in students and </w:t>
      </w:r>
      <w:proofErr w:type="gramStart"/>
      <w:r w:rsidRPr="00BC24B6">
        <w:t>colleagues;</w:t>
      </w:r>
      <w:proofErr w:type="gramEnd"/>
    </w:p>
    <w:p w14:paraId="3E3F9E9C" w14:textId="77777777" w:rsidR="00BC24B6" w:rsidRPr="00BC24B6" w:rsidRDefault="00BC24B6" w:rsidP="00BC24B6">
      <w:r w:rsidRPr="00BC24B6">
        <w:t>   </w:t>
      </w:r>
      <w:r w:rsidRPr="00BC24B6">
        <w:tab/>
        <w:t xml:space="preserve">- build team commitment with colleagues and in the </w:t>
      </w:r>
      <w:proofErr w:type="gramStart"/>
      <w:r w:rsidRPr="00BC24B6">
        <w:t>classroom;</w:t>
      </w:r>
      <w:proofErr w:type="gramEnd"/>
    </w:p>
    <w:p w14:paraId="29B4AD07" w14:textId="38FFA520" w:rsidR="00BC24B6" w:rsidRPr="00BC24B6" w:rsidRDefault="00BC24B6" w:rsidP="00BC24B6">
      <w:r w:rsidRPr="00BC24B6">
        <w:t>   </w:t>
      </w:r>
      <w:r w:rsidRPr="00BC24B6">
        <w:tab/>
        <w:t xml:space="preserve">- engage and motivate </w:t>
      </w:r>
      <w:proofErr w:type="gramStart"/>
      <w:r w:rsidRPr="00BC24B6">
        <w:t>students;</w:t>
      </w:r>
      <w:proofErr w:type="gramEnd"/>
    </w:p>
    <w:p w14:paraId="135E9DAB" w14:textId="5BAD4ADF" w:rsidR="00BC24B6" w:rsidRPr="00BC24B6" w:rsidRDefault="00BC24B6" w:rsidP="00BC24B6">
      <w:r w:rsidRPr="00BC24B6">
        <w:t>   </w:t>
      </w:r>
      <w:r w:rsidRPr="00BC24B6">
        <w:tab/>
        <w:t xml:space="preserve">- demonstrate analytical </w:t>
      </w:r>
      <w:proofErr w:type="gramStart"/>
      <w:r w:rsidRPr="00BC24B6">
        <w:t>thinking;</w:t>
      </w:r>
      <w:proofErr w:type="gramEnd"/>
    </w:p>
    <w:p w14:paraId="2FD35E79" w14:textId="66B8E1B3" w:rsidR="00BC24B6" w:rsidRPr="00BC24B6" w:rsidRDefault="00BC24B6" w:rsidP="00BC24B6">
      <w:r w:rsidRPr="00BC24B6">
        <w:t>   </w:t>
      </w:r>
      <w:r w:rsidRPr="00BC24B6">
        <w:tab/>
        <w:t>- take positive steps to improve the quality of students' learning.</w:t>
      </w:r>
    </w:p>
    <w:p w14:paraId="5ADC0805" w14:textId="47B3FE1B" w:rsidR="00BC24B6" w:rsidRPr="00BC24B6" w:rsidRDefault="00071E26" w:rsidP="00BC24B6">
      <w:pPr>
        <w:numPr>
          <w:ilvl w:val="0"/>
          <w:numId w:val="3"/>
        </w:num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3D59BA8" wp14:editId="5F281FCF">
            <wp:simplePos x="0" y="0"/>
            <wp:positionH relativeFrom="margin">
              <wp:align>center</wp:align>
            </wp:positionH>
            <wp:positionV relativeFrom="bottomMargin">
              <wp:posOffset>-9620250</wp:posOffset>
            </wp:positionV>
            <wp:extent cx="7496810" cy="266065"/>
            <wp:effectExtent l="0" t="0" r="8890" b="635"/>
            <wp:wrapNone/>
            <wp:docPr id="1243250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444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49681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4B6" w:rsidRPr="00BC24B6">
        <w:t>Make an active contribution to the policies and aspirations of the school.</w:t>
      </w:r>
    </w:p>
    <w:p w14:paraId="462C8D45" w14:textId="28FAF4B4" w:rsidR="00BC24B6" w:rsidRPr="00BC24B6" w:rsidRDefault="00BC24B6" w:rsidP="00BC24B6">
      <w:r w:rsidRPr="00BC24B6">
        <w:t>   </w:t>
      </w:r>
      <w:r w:rsidRPr="00BC24B6">
        <w:tab/>
        <w:t xml:space="preserve">- contribute to the School Improvement </w:t>
      </w:r>
      <w:proofErr w:type="gramStart"/>
      <w:r w:rsidRPr="00BC24B6">
        <w:t>Plan;</w:t>
      </w:r>
      <w:proofErr w:type="gramEnd"/>
    </w:p>
    <w:p w14:paraId="363467A9" w14:textId="4810D8CE" w:rsidR="00BC24B6" w:rsidRPr="00BC24B6" w:rsidRDefault="00BC24B6" w:rsidP="00BC24B6">
      <w:pPr>
        <w:ind w:left="720"/>
      </w:pPr>
      <w:r w:rsidRPr="00BC24B6">
        <w:t xml:space="preserve">   - make an active and obvious contribution to the implementation of </w:t>
      </w:r>
      <w:proofErr w:type="gramStart"/>
      <w:r w:rsidRPr="00BC24B6">
        <w:t xml:space="preserve">school </w:t>
      </w:r>
      <w:r>
        <w:t xml:space="preserve"> </w:t>
      </w:r>
      <w:r w:rsidRPr="00BC24B6">
        <w:t>policies</w:t>
      </w:r>
      <w:proofErr w:type="gramEnd"/>
      <w:r w:rsidRPr="00BC24B6">
        <w:t>;</w:t>
      </w:r>
    </w:p>
    <w:p w14:paraId="13797ED6" w14:textId="3FE7FF98" w:rsidR="00BC24B6" w:rsidRPr="00BC24B6" w:rsidRDefault="00BC24B6" w:rsidP="00BC24B6">
      <w:pPr>
        <w:ind w:left="720"/>
      </w:pPr>
      <w:r w:rsidRPr="00BC24B6">
        <w:t>- help promote students' understanding of the wider aspirations and values of the school.</w:t>
      </w:r>
    </w:p>
    <w:p w14:paraId="37039350" w14:textId="4642F765" w:rsidR="00BC24B6" w:rsidRPr="00BC24B6" w:rsidRDefault="00BC24B6" w:rsidP="00BC24B6">
      <w:pPr>
        <w:numPr>
          <w:ilvl w:val="0"/>
          <w:numId w:val="4"/>
        </w:numPr>
      </w:pPr>
      <w:r w:rsidRPr="00BC24B6">
        <w:t>Carry out assessment of learning. Monitor and report on progress as required.</w:t>
      </w:r>
    </w:p>
    <w:p w14:paraId="1F37270D" w14:textId="690EBF65" w:rsidR="00BC24B6" w:rsidRPr="00BC24B6" w:rsidRDefault="00BC24B6" w:rsidP="00BC24B6">
      <w:pPr>
        <w:numPr>
          <w:ilvl w:val="0"/>
          <w:numId w:val="4"/>
        </w:numPr>
      </w:pPr>
      <w:r w:rsidRPr="00BC24B6">
        <w:t>Ensure student attainment is, on balance, as good as or better than expected, allowing for factors beyond your control.</w:t>
      </w:r>
    </w:p>
    <w:p w14:paraId="21E1E009" w14:textId="77777777" w:rsidR="00BC24B6" w:rsidRPr="00BC24B6" w:rsidRDefault="00BC24B6" w:rsidP="00BC24B6">
      <w:pPr>
        <w:numPr>
          <w:ilvl w:val="0"/>
          <w:numId w:val="4"/>
        </w:numPr>
      </w:pPr>
      <w:r w:rsidRPr="00BC24B6">
        <w:t>Participate in the school's Appraisal system, including ECT induction.</w:t>
      </w:r>
    </w:p>
    <w:p w14:paraId="715C8997" w14:textId="0B440D20" w:rsidR="00BC24B6" w:rsidRPr="00BC24B6" w:rsidRDefault="00BC24B6" w:rsidP="00BC24B6">
      <w:pPr>
        <w:numPr>
          <w:ilvl w:val="0"/>
          <w:numId w:val="4"/>
        </w:numPr>
      </w:pPr>
      <w:r w:rsidRPr="00BC24B6">
        <w:t>Prepare students for public examinations as required.</w:t>
      </w:r>
    </w:p>
    <w:p w14:paraId="06175B46" w14:textId="14AB9FD0" w:rsidR="00BC24B6" w:rsidRPr="00BC24B6" w:rsidRDefault="00BC24B6" w:rsidP="00BC24B6">
      <w:pPr>
        <w:numPr>
          <w:ilvl w:val="0"/>
          <w:numId w:val="4"/>
        </w:numPr>
      </w:pPr>
      <w:r w:rsidRPr="00BC24B6">
        <w:t xml:space="preserve">Supervise and so </w:t>
      </w:r>
      <w:proofErr w:type="gramStart"/>
      <w:r w:rsidRPr="00BC24B6">
        <w:t>far</w:t>
      </w:r>
      <w:proofErr w:type="gramEnd"/>
      <w:r w:rsidRPr="00BC24B6">
        <w:t xml:space="preserve"> as practicable teach any students whose teacher is not available, subject to School Teachers' Pay and Conditions of Employment and in accordance with the Wirral conditions.</w:t>
      </w:r>
    </w:p>
    <w:p w14:paraId="491531D2" w14:textId="473A1E6B" w:rsidR="00BC24B6" w:rsidRPr="00BC24B6" w:rsidRDefault="00BC24B6" w:rsidP="00BC24B6">
      <w:pPr>
        <w:numPr>
          <w:ilvl w:val="0"/>
          <w:numId w:val="4"/>
        </w:numPr>
      </w:pPr>
      <w:r w:rsidRPr="00BC24B6">
        <w:t>Work effectively with support staff and other professionals.</w:t>
      </w:r>
    </w:p>
    <w:p w14:paraId="4D251144" w14:textId="73C30D50" w:rsidR="00BC24B6" w:rsidRPr="00BC24B6" w:rsidRDefault="00BC24B6" w:rsidP="00BC24B6"/>
    <w:p w14:paraId="22143E96" w14:textId="37014B56" w:rsidR="00BC24B6" w:rsidRPr="00BC24B6" w:rsidRDefault="00BC24B6" w:rsidP="00BC24B6">
      <w:pPr>
        <w:rPr>
          <w:b/>
          <w:bCs/>
        </w:rPr>
      </w:pPr>
      <w:r w:rsidRPr="00BC24B6">
        <w:rPr>
          <w:b/>
          <w:bCs/>
        </w:rPr>
        <w:t>Student well-being and progress</w:t>
      </w:r>
    </w:p>
    <w:p w14:paraId="2A45A9BC" w14:textId="73FD057B" w:rsidR="00BC24B6" w:rsidRPr="00BC24B6" w:rsidRDefault="00BC24B6" w:rsidP="00BC24B6">
      <w:r w:rsidRPr="00BC24B6">
        <w:rPr>
          <w:b/>
          <w:bCs/>
        </w:rPr>
        <w:t>All staff are part of the school pastoral team.</w:t>
      </w:r>
    </w:p>
    <w:p w14:paraId="432088BC" w14:textId="520FDB3D" w:rsidR="00BC24B6" w:rsidRPr="00BC24B6" w:rsidRDefault="00BC24B6" w:rsidP="00BC24B6">
      <w:pPr>
        <w:numPr>
          <w:ilvl w:val="0"/>
          <w:numId w:val="5"/>
        </w:numPr>
      </w:pPr>
      <w:r w:rsidRPr="00BC24B6">
        <w:t>Praise and encourage students in their work and in extra-curricular activities.</w:t>
      </w:r>
    </w:p>
    <w:p w14:paraId="522A6FC9" w14:textId="24819DCE" w:rsidR="00BC24B6" w:rsidRPr="00BC24B6" w:rsidRDefault="00BC24B6" w:rsidP="00BC24B6">
      <w:pPr>
        <w:numPr>
          <w:ilvl w:val="0"/>
          <w:numId w:val="6"/>
        </w:numPr>
      </w:pPr>
      <w:r w:rsidRPr="00BC24B6">
        <w:t>Promote</w:t>
      </w:r>
    </w:p>
    <w:p w14:paraId="410F438B" w14:textId="6F242D7B" w:rsidR="00BC24B6" w:rsidRPr="00BC24B6" w:rsidRDefault="00BC24B6" w:rsidP="00BC24B6">
      <w:r w:rsidRPr="00BC24B6">
        <w:t>- healthy living</w:t>
      </w:r>
    </w:p>
    <w:p w14:paraId="019EF6F4" w14:textId="68B85C5C" w:rsidR="00BC24B6" w:rsidRPr="00BC24B6" w:rsidRDefault="00BC24B6" w:rsidP="00BC24B6">
      <w:r w:rsidRPr="00BC24B6">
        <w:t>- personal safety and safe environment</w:t>
      </w:r>
    </w:p>
    <w:p w14:paraId="4A749EBF" w14:textId="174BBFD5" w:rsidR="00BC24B6" w:rsidRPr="00BC24B6" w:rsidRDefault="00BC24B6" w:rsidP="00BC24B6">
      <w:r w:rsidRPr="00BC24B6">
        <w:t>- active enjoyment and achievement - positive contributions to citizenship</w:t>
      </w:r>
    </w:p>
    <w:p w14:paraId="0F196AD1" w14:textId="3A768459" w:rsidR="00BC24B6" w:rsidRPr="00BC24B6" w:rsidRDefault="00BC24B6" w:rsidP="00BC24B6">
      <w:r w:rsidRPr="00BC24B6">
        <w:t>- an awareness of economic well-being locally, nationally and internationally</w:t>
      </w:r>
    </w:p>
    <w:p w14:paraId="375908BA" w14:textId="73B24F89" w:rsidR="00BC24B6" w:rsidRPr="00BC24B6" w:rsidRDefault="00BC24B6" w:rsidP="00BC24B6">
      <w:pPr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CCA2118" wp14:editId="5CDCD2DB">
            <wp:simplePos x="0" y="0"/>
            <wp:positionH relativeFrom="margin">
              <wp:align>center</wp:align>
            </wp:positionH>
            <wp:positionV relativeFrom="margin">
              <wp:posOffset>9371965</wp:posOffset>
            </wp:positionV>
            <wp:extent cx="7496810" cy="266065"/>
            <wp:effectExtent l="0" t="0" r="8890" b="635"/>
            <wp:wrapNone/>
            <wp:docPr id="401318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81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4B6">
        <w:t>Be aware of the personal and social needs of students and respond appropriately.</w:t>
      </w:r>
    </w:p>
    <w:p w14:paraId="6DB0A8E6" w14:textId="04655E42" w:rsidR="00BC24B6" w:rsidRPr="00BC24B6" w:rsidRDefault="00BC24B6" w:rsidP="00BC24B6">
      <w:pPr>
        <w:numPr>
          <w:ilvl w:val="0"/>
          <w:numId w:val="8"/>
        </w:numPr>
      </w:pPr>
      <w:r w:rsidRPr="00BC24B6">
        <w:t>Maintain good order and discipline.</w:t>
      </w:r>
    </w:p>
    <w:p w14:paraId="0CCF1F89" w14:textId="77777777" w:rsidR="001E0C65" w:rsidRDefault="001E0C65"/>
    <w:sectPr w:rsidR="001E0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7C6CE" w14:textId="77777777" w:rsidR="00E56A36" w:rsidRDefault="00E56A36" w:rsidP="00BC24B6">
      <w:pPr>
        <w:spacing w:after="0" w:line="240" w:lineRule="auto"/>
      </w:pPr>
      <w:r>
        <w:separator/>
      </w:r>
    </w:p>
  </w:endnote>
  <w:endnote w:type="continuationSeparator" w:id="0">
    <w:p w14:paraId="5DEFB87D" w14:textId="77777777" w:rsidR="00E56A36" w:rsidRDefault="00E56A36" w:rsidP="00BC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E8D8" w14:textId="77777777" w:rsidR="00E56A36" w:rsidRDefault="00E56A36" w:rsidP="00BC24B6">
      <w:pPr>
        <w:spacing w:after="0" w:line="240" w:lineRule="auto"/>
      </w:pPr>
      <w:r>
        <w:separator/>
      </w:r>
    </w:p>
  </w:footnote>
  <w:footnote w:type="continuationSeparator" w:id="0">
    <w:p w14:paraId="42317420" w14:textId="77777777" w:rsidR="00E56A36" w:rsidRDefault="00E56A36" w:rsidP="00BC2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C31"/>
    <w:multiLevelType w:val="multilevel"/>
    <w:tmpl w:val="78A83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1068"/>
    <w:multiLevelType w:val="multilevel"/>
    <w:tmpl w:val="17AEE9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715DD"/>
    <w:multiLevelType w:val="multilevel"/>
    <w:tmpl w:val="E2AC5B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F3B5B"/>
    <w:multiLevelType w:val="multilevel"/>
    <w:tmpl w:val="997A43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20AB3"/>
    <w:multiLevelType w:val="multilevel"/>
    <w:tmpl w:val="4D58A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256DAB"/>
    <w:multiLevelType w:val="multilevel"/>
    <w:tmpl w:val="1A6E4C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7705B"/>
    <w:multiLevelType w:val="multilevel"/>
    <w:tmpl w:val="5B2C3D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CA1E24"/>
    <w:multiLevelType w:val="multilevel"/>
    <w:tmpl w:val="E2C2CE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558076">
    <w:abstractNumId w:val="7"/>
  </w:num>
  <w:num w:numId="2" w16cid:durableId="1497763256">
    <w:abstractNumId w:val="5"/>
  </w:num>
  <w:num w:numId="3" w16cid:durableId="850026882">
    <w:abstractNumId w:val="6"/>
  </w:num>
  <w:num w:numId="4" w16cid:durableId="1129931200">
    <w:abstractNumId w:val="0"/>
  </w:num>
  <w:num w:numId="5" w16cid:durableId="331226862">
    <w:abstractNumId w:val="4"/>
  </w:num>
  <w:num w:numId="6" w16cid:durableId="1931618486">
    <w:abstractNumId w:val="3"/>
  </w:num>
  <w:num w:numId="7" w16cid:durableId="2065105916">
    <w:abstractNumId w:val="1"/>
  </w:num>
  <w:num w:numId="8" w16cid:durableId="1213926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B6"/>
    <w:rsid w:val="00071E26"/>
    <w:rsid w:val="001E0C65"/>
    <w:rsid w:val="00B114B2"/>
    <w:rsid w:val="00BC24B6"/>
    <w:rsid w:val="00E56A36"/>
    <w:rsid w:val="00F3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FD46B"/>
  <w15:chartTrackingRefBased/>
  <w15:docId w15:val="{2E66450A-6C14-4202-ACFA-2F9FB9A0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4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2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4B6"/>
  </w:style>
  <w:style w:type="paragraph" w:styleId="Footer">
    <w:name w:val="footer"/>
    <w:basedOn w:val="Normal"/>
    <w:link w:val="FooterChar"/>
    <w:uiPriority w:val="99"/>
    <w:unhideWhenUsed/>
    <w:rsid w:val="00BC2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J</dc:creator>
  <cp:keywords/>
  <dc:description/>
  <cp:lastModifiedBy>Long J</cp:lastModifiedBy>
  <cp:revision>1</cp:revision>
  <dcterms:created xsi:type="dcterms:W3CDTF">2026-05-13T08:15:00Z</dcterms:created>
  <dcterms:modified xsi:type="dcterms:W3CDTF">2026-05-13T08:35:00Z</dcterms:modified>
</cp:coreProperties>
</file>