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003D" w14:textId="77777777" w:rsidR="00B30102" w:rsidRPr="00B96E94" w:rsidRDefault="00B30102">
      <w:pPr>
        <w:rPr>
          <w:sz w:val="20"/>
          <w:szCs w:val="20"/>
        </w:rPr>
      </w:pPr>
    </w:p>
    <w:p w14:paraId="435549C1" w14:textId="50C2054C" w:rsidR="00B96E94" w:rsidRPr="00B96E94" w:rsidRDefault="00B96E94" w:rsidP="00B96E94">
      <w:pPr>
        <w:jc w:val="center"/>
        <w:rPr>
          <w:b/>
          <w:bCs/>
          <w:sz w:val="20"/>
          <w:szCs w:val="20"/>
        </w:rPr>
      </w:pPr>
      <w:r w:rsidRPr="00B96E94">
        <w:rPr>
          <w:b/>
          <w:bCs/>
          <w:sz w:val="20"/>
          <w:szCs w:val="20"/>
        </w:rPr>
        <w:t>St James’s Catholic Primary School</w:t>
      </w:r>
    </w:p>
    <w:p w14:paraId="39FB3898" w14:textId="10E588E9" w:rsidR="00B96E94" w:rsidRPr="00B96E94" w:rsidRDefault="00B96E94" w:rsidP="00B96E94">
      <w:pPr>
        <w:jc w:val="center"/>
        <w:rPr>
          <w:b/>
          <w:bCs/>
          <w:sz w:val="20"/>
          <w:szCs w:val="20"/>
        </w:rPr>
      </w:pPr>
      <w:r w:rsidRPr="00B96E94">
        <w:rPr>
          <w:b/>
          <w:bCs/>
          <w:sz w:val="20"/>
          <w:szCs w:val="20"/>
        </w:rPr>
        <w:t xml:space="preserve">Person Specification </w:t>
      </w:r>
    </w:p>
    <w:p w14:paraId="49CEF8D0" w14:textId="75B703FF" w:rsidR="00B96E94" w:rsidRPr="00B96E94" w:rsidRDefault="00B96E94" w:rsidP="00B96E94">
      <w:pPr>
        <w:jc w:val="center"/>
        <w:rPr>
          <w:b/>
          <w:bCs/>
          <w:sz w:val="20"/>
          <w:szCs w:val="20"/>
        </w:rPr>
      </w:pPr>
      <w:r w:rsidRPr="00B96E94">
        <w:rPr>
          <w:b/>
          <w:bCs/>
          <w:sz w:val="20"/>
          <w:szCs w:val="20"/>
        </w:rPr>
        <w:t>Class Teacher</w:t>
      </w:r>
    </w:p>
    <w:p w14:paraId="4A4B9748" w14:textId="77777777" w:rsidR="00B96E94" w:rsidRPr="00B96E94" w:rsidRDefault="00B96E94">
      <w:pPr>
        <w:rPr>
          <w:sz w:val="20"/>
          <w:szCs w:val="20"/>
        </w:rPr>
      </w:pPr>
    </w:p>
    <w:p w14:paraId="7EC301F8" w14:textId="5D53D88E" w:rsidR="00B87BE5" w:rsidRPr="00B96E94" w:rsidRDefault="00B87BE5" w:rsidP="00B87BE5">
      <w:pPr>
        <w:rPr>
          <w:rFonts w:cs="Calibri"/>
          <w:b/>
          <w:bCs/>
          <w:sz w:val="20"/>
          <w:szCs w:val="20"/>
          <w:u w:val="single"/>
        </w:rPr>
      </w:pPr>
      <w:r w:rsidRPr="00B96E94">
        <w:rPr>
          <w:rFonts w:cs="Calibri"/>
          <w:b/>
          <w:bCs/>
          <w:sz w:val="20"/>
          <w:szCs w:val="20"/>
          <w:u w:val="single"/>
          <w:lang w:val="en-US"/>
        </w:rPr>
        <w:t>Faith Commitment</w:t>
      </w:r>
    </w:p>
    <w:p w14:paraId="32CFC341" w14:textId="77777777" w:rsidR="00B96E94" w:rsidRDefault="00B87BE5" w:rsidP="00B96E94">
      <w:pPr>
        <w:numPr>
          <w:ilvl w:val="0"/>
          <w:numId w:val="1"/>
        </w:numPr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Ability to actively promote the Catholic ethos of the school through child-friendly worship, prayer, and RE experiences appropriate for Nursery/Reception children</w:t>
      </w:r>
      <w:r w:rsidRPr="00B96E94">
        <w:rPr>
          <w:rFonts w:cs="Calibri"/>
          <w:sz w:val="20"/>
          <w:szCs w:val="20"/>
        </w:rPr>
        <w:t> </w:t>
      </w:r>
    </w:p>
    <w:p w14:paraId="2ABCD37F" w14:textId="4E9B31BB" w:rsidR="00B87BE5" w:rsidRPr="00B96E94" w:rsidRDefault="00B87BE5" w:rsidP="00B96E94">
      <w:pPr>
        <w:numPr>
          <w:ilvl w:val="0"/>
          <w:numId w:val="1"/>
        </w:numPr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Support children in developing an early understanding of Gospel values through play, stories and daily routines</w:t>
      </w:r>
      <w:r w:rsidRPr="00B96E94">
        <w:rPr>
          <w:rFonts w:cs="Calibri"/>
          <w:sz w:val="20"/>
          <w:szCs w:val="20"/>
        </w:rPr>
        <w:t> </w:t>
      </w:r>
    </w:p>
    <w:p w14:paraId="1BCFEE51" w14:textId="77777777" w:rsidR="00B87BE5" w:rsidRPr="00B96E94" w:rsidRDefault="00B87BE5" w:rsidP="00B87BE5">
      <w:pPr>
        <w:rPr>
          <w:rFonts w:cs="Calibri"/>
          <w:b/>
          <w:bCs/>
          <w:sz w:val="20"/>
          <w:szCs w:val="20"/>
          <w:u w:val="single"/>
        </w:rPr>
      </w:pPr>
      <w:r w:rsidRPr="00B96E94">
        <w:rPr>
          <w:rFonts w:cs="Calibri"/>
          <w:b/>
          <w:bCs/>
          <w:sz w:val="20"/>
          <w:szCs w:val="20"/>
          <w:u w:val="single"/>
          <w:lang w:val="en-US"/>
        </w:rPr>
        <w:t>Experience (EYFS Focus)</w:t>
      </w:r>
      <w:r w:rsidRPr="00B96E94">
        <w:rPr>
          <w:rFonts w:cs="Calibri"/>
          <w:b/>
          <w:bCs/>
          <w:sz w:val="20"/>
          <w:szCs w:val="20"/>
          <w:u w:val="single"/>
        </w:rPr>
        <w:t> </w:t>
      </w:r>
    </w:p>
    <w:p w14:paraId="12F657FE" w14:textId="77777777" w:rsidR="00B87BE5" w:rsidRPr="00B96E94" w:rsidRDefault="00B87BE5" w:rsidP="00B87BE5">
      <w:pPr>
        <w:pStyle w:val="ListParagraph"/>
        <w:numPr>
          <w:ilvl w:val="0"/>
          <w:numId w:val="1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The EYFS Class Teacher will:</w:t>
      </w:r>
      <w:r w:rsidRPr="00B96E94">
        <w:rPr>
          <w:rFonts w:cs="Calibri"/>
          <w:sz w:val="20"/>
          <w:szCs w:val="20"/>
        </w:rPr>
        <w:t> </w:t>
      </w:r>
    </w:p>
    <w:p w14:paraId="0F9A7874" w14:textId="77777777" w:rsidR="00B87BE5" w:rsidRPr="00B96E94" w:rsidRDefault="00B87BE5" w:rsidP="00B87BE5">
      <w:pPr>
        <w:numPr>
          <w:ilvl w:val="0"/>
          <w:numId w:val="1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Demonstrate strong understanding of EYFS statutory framework and Development Matters guidance</w:t>
      </w:r>
      <w:r w:rsidRPr="00B96E94">
        <w:rPr>
          <w:rFonts w:cs="Calibri"/>
          <w:sz w:val="20"/>
          <w:szCs w:val="20"/>
        </w:rPr>
        <w:t> </w:t>
      </w:r>
    </w:p>
    <w:p w14:paraId="340BB110" w14:textId="77777777" w:rsidR="00B87BE5" w:rsidRPr="00B96E94" w:rsidRDefault="00B87BE5" w:rsidP="00B87BE5">
      <w:pPr>
        <w:spacing w:after="0"/>
        <w:ind w:left="36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Have experience of:</w:t>
      </w:r>
      <w:r w:rsidRPr="00B96E94">
        <w:rPr>
          <w:rFonts w:cs="Calibri"/>
          <w:sz w:val="20"/>
          <w:szCs w:val="20"/>
        </w:rPr>
        <w:t> </w:t>
      </w:r>
    </w:p>
    <w:p w14:paraId="3F94921F" w14:textId="1055C5C0" w:rsidR="00B87BE5" w:rsidRPr="00B96E94" w:rsidRDefault="00B87BE5" w:rsidP="00B87BE5">
      <w:pPr>
        <w:numPr>
          <w:ilvl w:val="0"/>
          <w:numId w:val="1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Teaching in Nursery or Reception</w:t>
      </w:r>
      <w:r w:rsidRPr="00B96E94">
        <w:rPr>
          <w:rFonts w:cs="Calibri"/>
          <w:sz w:val="20"/>
          <w:szCs w:val="20"/>
        </w:rPr>
        <w:t> or KS1</w:t>
      </w:r>
    </w:p>
    <w:p w14:paraId="41B68AE6" w14:textId="77777777" w:rsidR="00B87BE5" w:rsidRPr="00B96E94" w:rsidRDefault="00B87BE5" w:rsidP="00B87BE5">
      <w:pPr>
        <w:numPr>
          <w:ilvl w:val="0"/>
          <w:numId w:val="1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Supporting early language and communication development</w:t>
      </w:r>
      <w:r w:rsidRPr="00B96E94">
        <w:rPr>
          <w:rFonts w:cs="Calibri"/>
          <w:sz w:val="20"/>
          <w:szCs w:val="20"/>
        </w:rPr>
        <w:t> </w:t>
      </w:r>
    </w:p>
    <w:p w14:paraId="12FB7904" w14:textId="77777777" w:rsidR="00B87BE5" w:rsidRPr="00B96E94" w:rsidRDefault="00B87BE5" w:rsidP="00B87BE5">
      <w:pPr>
        <w:numPr>
          <w:ilvl w:val="0"/>
          <w:numId w:val="1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Delivering play-based learning and continuous provision</w:t>
      </w:r>
      <w:r w:rsidRPr="00B96E94">
        <w:rPr>
          <w:rFonts w:cs="Calibri"/>
          <w:sz w:val="20"/>
          <w:szCs w:val="20"/>
        </w:rPr>
        <w:t> </w:t>
      </w:r>
    </w:p>
    <w:p w14:paraId="545E51AA" w14:textId="77777777" w:rsidR="00B87BE5" w:rsidRPr="00B96E94" w:rsidRDefault="00B87BE5" w:rsidP="00B87BE5">
      <w:pPr>
        <w:numPr>
          <w:ilvl w:val="0"/>
          <w:numId w:val="1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Working in partnership with parents, particularly in supporting home learning and transitions</w:t>
      </w:r>
      <w:r w:rsidRPr="00B96E94">
        <w:rPr>
          <w:rFonts w:cs="Calibri"/>
          <w:sz w:val="20"/>
          <w:szCs w:val="20"/>
        </w:rPr>
        <w:t> </w:t>
      </w:r>
    </w:p>
    <w:p w14:paraId="416FBDF9" w14:textId="77777777" w:rsidR="00B87BE5" w:rsidRPr="00B96E94" w:rsidRDefault="00B87BE5" w:rsidP="00B87BE5">
      <w:pPr>
        <w:numPr>
          <w:ilvl w:val="0"/>
          <w:numId w:val="1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Observing, assessing and planning for children using EYFS assessment approaches (e.g. observations, next steps)</w:t>
      </w:r>
      <w:r w:rsidRPr="00B96E94">
        <w:rPr>
          <w:rFonts w:cs="Calibri"/>
          <w:sz w:val="20"/>
          <w:szCs w:val="20"/>
        </w:rPr>
        <w:t> </w:t>
      </w:r>
    </w:p>
    <w:p w14:paraId="496F2F74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</w:p>
    <w:p w14:paraId="06BF3945" w14:textId="77777777" w:rsidR="00B87BE5" w:rsidRPr="00B96E94" w:rsidRDefault="00B87BE5" w:rsidP="00B87BE5">
      <w:pPr>
        <w:spacing w:after="0"/>
        <w:rPr>
          <w:rFonts w:cs="Calibri"/>
          <w:b/>
          <w:bCs/>
          <w:sz w:val="20"/>
          <w:szCs w:val="20"/>
          <w:u w:val="single"/>
        </w:rPr>
      </w:pPr>
      <w:r w:rsidRPr="00B96E94">
        <w:rPr>
          <w:rFonts w:cs="Calibri"/>
          <w:b/>
          <w:bCs/>
          <w:sz w:val="20"/>
          <w:szCs w:val="20"/>
          <w:u w:val="single"/>
          <w:lang w:val="en-US"/>
        </w:rPr>
        <w:t>Knowledge and Understanding (Adapted for EYFS)</w:t>
      </w:r>
      <w:r w:rsidRPr="00B96E94">
        <w:rPr>
          <w:rFonts w:cs="Calibri"/>
          <w:b/>
          <w:bCs/>
          <w:sz w:val="20"/>
          <w:szCs w:val="20"/>
          <w:u w:val="single"/>
        </w:rPr>
        <w:t> </w:t>
      </w:r>
    </w:p>
    <w:p w14:paraId="7104D1BF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The Class Teacher should have knowledge and understanding of:</w:t>
      </w:r>
      <w:r w:rsidRPr="00B96E94">
        <w:rPr>
          <w:rFonts w:cs="Calibri"/>
          <w:sz w:val="20"/>
          <w:szCs w:val="20"/>
        </w:rPr>
        <w:t> </w:t>
      </w:r>
    </w:p>
    <w:p w14:paraId="60EF89BD" w14:textId="77777777" w:rsidR="00B87BE5" w:rsidRPr="00B96E94" w:rsidRDefault="00B87BE5" w:rsidP="00B87BE5">
      <w:pPr>
        <w:numPr>
          <w:ilvl w:val="0"/>
          <w:numId w:val="11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The EYFS Statutory Framework and how young children learn best through play, exploration and active learning</w:t>
      </w:r>
      <w:r w:rsidRPr="00B96E94">
        <w:rPr>
          <w:rFonts w:cs="Calibri"/>
          <w:sz w:val="20"/>
          <w:szCs w:val="20"/>
        </w:rPr>
        <w:t> </w:t>
      </w:r>
    </w:p>
    <w:p w14:paraId="60841384" w14:textId="77777777" w:rsidR="00B87BE5" w:rsidRPr="00B96E94" w:rsidRDefault="00B87BE5" w:rsidP="00B87BE5">
      <w:pPr>
        <w:numPr>
          <w:ilvl w:val="0"/>
          <w:numId w:val="12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Effective strategies for supporting communication and language development, including high-quality adult interactions</w:t>
      </w:r>
      <w:r w:rsidRPr="00B96E94">
        <w:rPr>
          <w:rFonts w:cs="Calibri"/>
          <w:sz w:val="20"/>
          <w:szCs w:val="20"/>
        </w:rPr>
        <w:t> </w:t>
      </w:r>
    </w:p>
    <w:p w14:paraId="45ED9275" w14:textId="5FA19DF0" w:rsidR="00B87BE5" w:rsidRPr="00B96E94" w:rsidRDefault="00B87BE5" w:rsidP="00B87BE5">
      <w:pPr>
        <w:numPr>
          <w:ilvl w:val="0"/>
          <w:numId w:val="13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Early phonics teaching (e.g. Bug Club or similar SSP programs)</w:t>
      </w:r>
      <w:r w:rsidRPr="00B96E94">
        <w:rPr>
          <w:rFonts w:cs="Calibri"/>
          <w:sz w:val="20"/>
          <w:szCs w:val="20"/>
        </w:rPr>
        <w:t> </w:t>
      </w:r>
    </w:p>
    <w:p w14:paraId="461874BC" w14:textId="77777777" w:rsidR="00B87BE5" w:rsidRPr="00B96E94" w:rsidRDefault="00B87BE5" w:rsidP="00B87BE5">
      <w:pPr>
        <w:numPr>
          <w:ilvl w:val="0"/>
          <w:numId w:val="14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The importance of continuous provision and enabling environments</w:t>
      </w:r>
      <w:r w:rsidRPr="00B96E94">
        <w:rPr>
          <w:rFonts w:cs="Calibri"/>
          <w:sz w:val="20"/>
          <w:szCs w:val="20"/>
        </w:rPr>
        <w:t> </w:t>
      </w:r>
    </w:p>
    <w:p w14:paraId="33432F28" w14:textId="77777777" w:rsidR="00B87BE5" w:rsidRPr="00B96E94" w:rsidRDefault="00B87BE5" w:rsidP="00B87BE5">
      <w:pPr>
        <w:numPr>
          <w:ilvl w:val="0"/>
          <w:numId w:val="15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How to support prime and specific areas of learning through purposeful provision</w:t>
      </w:r>
      <w:r w:rsidRPr="00B96E94">
        <w:rPr>
          <w:rFonts w:cs="Calibri"/>
          <w:sz w:val="20"/>
          <w:szCs w:val="20"/>
        </w:rPr>
        <w:t> </w:t>
      </w:r>
    </w:p>
    <w:p w14:paraId="3374E9B9" w14:textId="77777777" w:rsidR="00B87BE5" w:rsidRPr="00B96E94" w:rsidRDefault="00B87BE5" w:rsidP="00B87BE5">
      <w:pPr>
        <w:numPr>
          <w:ilvl w:val="0"/>
          <w:numId w:val="16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Observation, assessment and planning cycles in EYFS, including identifying next steps and readiness for Year 1</w:t>
      </w:r>
      <w:r w:rsidRPr="00B96E94">
        <w:rPr>
          <w:rFonts w:cs="Calibri"/>
          <w:sz w:val="20"/>
          <w:szCs w:val="20"/>
        </w:rPr>
        <w:t> </w:t>
      </w:r>
    </w:p>
    <w:p w14:paraId="27373008" w14:textId="77777777" w:rsidR="00B87BE5" w:rsidRPr="00B96E94" w:rsidRDefault="00B87BE5" w:rsidP="00B87BE5">
      <w:pPr>
        <w:numPr>
          <w:ilvl w:val="0"/>
          <w:numId w:val="17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Supporting children with SEND, EAL and differing starting points within early years</w:t>
      </w:r>
      <w:r w:rsidRPr="00B96E94">
        <w:rPr>
          <w:rFonts w:cs="Calibri"/>
          <w:sz w:val="20"/>
          <w:szCs w:val="20"/>
        </w:rPr>
        <w:t> </w:t>
      </w:r>
    </w:p>
    <w:p w14:paraId="0B3A63DF" w14:textId="77777777" w:rsidR="00B87BE5" w:rsidRPr="00B96E94" w:rsidRDefault="00B87BE5" w:rsidP="00B87BE5">
      <w:pPr>
        <w:numPr>
          <w:ilvl w:val="0"/>
          <w:numId w:val="18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Safeguarding, welfare requirements and pastoral care for very young children</w:t>
      </w:r>
      <w:r w:rsidRPr="00B96E94">
        <w:rPr>
          <w:rFonts w:cs="Calibri"/>
          <w:sz w:val="20"/>
          <w:szCs w:val="20"/>
        </w:rPr>
        <w:t> </w:t>
      </w:r>
    </w:p>
    <w:p w14:paraId="53B1E2FA" w14:textId="52AF399D" w:rsidR="00B87BE5" w:rsidRPr="00B96E94" w:rsidRDefault="00B87BE5" w:rsidP="00B87BE5">
      <w:pPr>
        <w:numPr>
          <w:ilvl w:val="0"/>
          <w:numId w:val="19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Building strong relationships with parents/carers to support learning and development</w:t>
      </w:r>
      <w:r w:rsidRPr="00B96E94">
        <w:rPr>
          <w:rFonts w:cs="Calibri"/>
          <w:sz w:val="20"/>
          <w:szCs w:val="20"/>
        </w:rPr>
        <w:t> </w:t>
      </w:r>
    </w:p>
    <w:p w14:paraId="1E0B0470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</w:p>
    <w:p w14:paraId="53461C9E" w14:textId="1DB826BD" w:rsidR="00B87BE5" w:rsidRPr="00B96E94" w:rsidRDefault="00B87BE5" w:rsidP="00B87BE5">
      <w:pPr>
        <w:spacing w:after="0"/>
        <w:rPr>
          <w:rFonts w:cs="Calibri"/>
          <w:b/>
          <w:bCs/>
          <w:sz w:val="20"/>
          <w:szCs w:val="20"/>
          <w:u w:val="single"/>
        </w:rPr>
      </w:pPr>
      <w:r w:rsidRPr="00B96E94">
        <w:rPr>
          <w:rFonts w:cs="Calibri"/>
          <w:b/>
          <w:bCs/>
          <w:sz w:val="20"/>
          <w:szCs w:val="20"/>
          <w:u w:val="single"/>
          <w:lang w:val="en-US"/>
        </w:rPr>
        <w:t xml:space="preserve">Skills </w:t>
      </w:r>
    </w:p>
    <w:p w14:paraId="43C4CA3E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The Class Teacher will be able to:</w:t>
      </w:r>
      <w:r w:rsidRPr="00B96E94">
        <w:rPr>
          <w:rFonts w:cs="Calibri"/>
          <w:sz w:val="20"/>
          <w:szCs w:val="20"/>
        </w:rPr>
        <w:t> </w:t>
      </w:r>
    </w:p>
    <w:p w14:paraId="6F8F7520" w14:textId="77777777" w:rsidR="00B87BE5" w:rsidRPr="00B96E94" w:rsidRDefault="00B87BE5" w:rsidP="00B87BE5">
      <w:pPr>
        <w:numPr>
          <w:ilvl w:val="0"/>
          <w:numId w:val="2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Create a nurturing, stimulating and well-</w:t>
      </w:r>
      <w:proofErr w:type="spellStart"/>
      <w:r w:rsidRPr="00B96E94">
        <w:rPr>
          <w:rFonts w:cs="Calibri"/>
          <w:sz w:val="20"/>
          <w:szCs w:val="20"/>
          <w:lang w:val="en-US"/>
        </w:rPr>
        <w:t>organised</w:t>
      </w:r>
      <w:proofErr w:type="spellEnd"/>
      <w:r w:rsidRPr="00B96E94">
        <w:rPr>
          <w:rFonts w:cs="Calibri"/>
          <w:sz w:val="20"/>
          <w:szCs w:val="20"/>
          <w:lang w:val="en-US"/>
        </w:rPr>
        <w:t> EYFS environment</w:t>
      </w:r>
      <w:r w:rsidRPr="00B96E94">
        <w:rPr>
          <w:rFonts w:cs="Calibri"/>
          <w:sz w:val="20"/>
          <w:szCs w:val="20"/>
        </w:rPr>
        <w:t> </w:t>
      </w:r>
    </w:p>
    <w:p w14:paraId="6D8D4D33" w14:textId="77777777" w:rsidR="00B87BE5" w:rsidRPr="00B96E94" w:rsidRDefault="00B87BE5" w:rsidP="00B87BE5">
      <w:pPr>
        <w:numPr>
          <w:ilvl w:val="0"/>
          <w:numId w:val="21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Plan and deliver engaging, play-based learning experiences linked to children’s interests</w:t>
      </w:r>
      <w:r w:rsidRPr="00B96E94">
        <w:rPr>
          <w:rFonts w:cs="Calibri"/>
          <w:sz w:val="20"/>
          <w:szCs w:val="20"/>
        </w:rPr>
        <w:t> </w:t>
      </w:r>
    </w:p>
    <w:p w14:paraId="60D7920A" w14:textId="77777777" w:rsidR="00B87BE5" w:rsidRPr="00B96E94" w:rsidRDefault="00B87BE5" w:rsidP="00B87BE5">
      <w:pPr>
        <w:numPr>
          <w:ilvl w:val="0"/>
          <w:numId w:val="22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Model and demonstrate high-quality interactions and questioning to move learning forward</w:t>
      </w:r>
      <w:r w:rsidRPr="00B96E94">
        <w:rPr>
          <w:rFonts w:cs="Calibri"/>
          <w:sz w:val="20"/>
          <w:szCs w:val="20"/>
        </w:rPr>
        <w:t> </w:t>
      </w:r>
    </w:p>
    <w:p w14:paraId="490A74DB" w14:textId="77777777" w:rsidR="00B87BE5" w:rsidRPr="00B96E94" w:rsidRDefault="00B87BE5" w:rsidP="00B87BE5">
      <w:pPr>
        <w:numPr>
          <w:ilvl w:val="0"/>
          <w:numId w:val="23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Support children’s independence, confidence and social development</w:t>
      </w:r>
      <w:r w:rsidRPr="00B96E94">
        <w:rPr>
          <w:rFonts w:cs="Calibri"/>
          <w:sz w:val="20"/>
          <w:szCs w:val="20"/>
        </w:rPr>
        <w:t> </w:t>
      </w:r>
    </w:p>
    <w:p w14:paraId="3131CCA0" w14:textId="77777777" w:rsidR="00B87BE5" w:rsidRPr="00B96E94" w:rsidRDefault="00B87BE5" w:rsidP="00B87BE5">
      <w:pPr>
        <w:numPr>
          <w:ilvl w:val="0"/>
          <w:numId w:val="24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Use assessment effectively to inform next steps and targeted provision</w:t>
      </w:r>
      <w:r w:rsidRPr="00B96E94">
        <w:rPr>
          <w:rFonts w:cs="Calibri"/>
          <w:sz w:val="20"/>
          <w:szCs w:val="20"/>
        </w:rPr>
        <w:t> </w:t>
      </w:r>
    </w:p>
    <w:p w14:paraId="5E83F283" w14:textId="77777777" w:rsidR="00B87BE5" w:rsidRPr="00B96E94" w:rsidRDefault="00B87BE5" w:rsidP="00B87BE5">
      <w:pPr>
        <w:numPr>
          <w:ilvl w:val="0"/>
          <w:numId w:val="25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Communicate effectively with parents, including sharing observations, progress and next steps</w:t>
      </w:r>
      <w:r w:rsidRPr="00B96E94">
        <w:rPr>
          <w:rFonts w:cs="Calibri"/>
          <w:sz w:val="20"/>
          <w:szCs w:val="20"/>
        </w:rPr>
        <w:t> </w:t>
      </w:r>
    </w:p>
    <w:p w14:paraId="06FB6402" w14:textId="77777777" w:rsidR="00B87BE5" w:rsidRPr="00B96E94" w:rsidRDefault="00B87BE5" w:rsidP="00B87BE5">
      <w:pPr>
        <w:numPr>
          <w:ilvl w:val="0"/>
          <w:numId w:val="26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Work collaboratively with EYFS staff to maintain consistent practice across the setting</w:t>
      </w:r>
      <w:r w:rsidRPr="00B96E94">
        <w:rPr>
          <w:rFonts w:cs="Calibri"/>
          <w:sz w:val="20"/>
          <w:szCs w:val="20"/>
        </w:rPr>
        <w:t> </w:t>
      </w:r>
    </w:p>
    <w:p w14:paraId="75386116" w14:textId="77777777" w:rsidR="00B87BE5" w:rsidRPr="00B96E94" w:rsidRDefault="00B87BE5" w:rsidP="00B87BE5">
      <w:pPr>
        <w:numPr>
          <w:ilvl w:val="0"/>
          <w:numId w:val="27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Use ICT and visual resources to support engagement and accessibility</w:t>
      </w:r>
      <w:r w:rsidRPr="00B96E94">
        <w:rPr>
          <w:rFonts w:cs="Calibri"/>
          <w:sz w:val="20"/>
          <w:szCs w:val="20"/>
        </w:rPr>
        <w:t> </w:t>
      </w:r>
    </w:p>
    <w:p w14:paraId="47071469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</w:p>
    <w:p w14:paraId="332238A8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</w:p>
    <w:p w14:paraId="3B7A6E97" w14:textId="01B3A4BC" w:rsidR="00B87BE5" w:rsidRPr="00B96E94" w:rsidRDefault="00B87BE5" w:rsidP="00B87BE5">
      <w:pPr>
        <w:spacing w:after="0"/>
        <w:rPr>
          <w:rFonts w:cs="Calibri"/>
          <w:b/>
          <w:bCs/>
          <w:sz w:val="20"/>
          <w:szCs w:val="20"/>
          <w:u w:val="single"/>
        </w:rPr>
      </w:pPr>
      <w:r w:rsidRPr="00B96E94">
        <w:rPr>
          <w:rFonts w:cs="Calibri"/>
          <w:b/>
          <w:bCs/>
          <w:sz w:val="20"/>
          <w:szCs w:val="20"/>
          <w:u w:val="single"/>
          <w:lang w:val="en-US"/>
        </w:rPr>
        <w:t xml:space="preserve">Personal Characteristics </w:t>
      </w:r>
    </w:p>
    <w:p w14:paraId="62F16BE6" w14:textId="77777777" w:rsidR="00B87BE5" w:rsidRPr="00B96E94" w:rsidRDefault="00B87BE5" w:rsidP="00B87BE5">
      <w:pPr>
        <w:numPr>
          <w:ilvl w:val="0"/>
          <w:numId w:val="28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Warm, nurturing and patient</w:t>
      </w:r>
      <w:r w:rsidRPr="00B96E94">
        <w:rPr>
          <w:rFonts w:cs="Calibri"/>
          <w:sz w:val="20"/>
          <w:szCs w:val="20"/>
        </w:rPr>
        <w:t> </w:t>
      </w:r>
    </w:p>
    <w:p w14:paraId="62C5369C" w14:textId="77777777" w:rsidR="00B87BE5" w:rsidRPr="00B96E94" w:rsidRDefault="00B87BE5" w:rsidP="00B87BE5">
      <w:pPr>
        <w:numPr>
          <w:ilvl w:val="0"/>
          <w:numId w:val="29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Enthusiastic and creative in delivering early years learning opportunities</w:t>
      </w:r>
      <w:r w:rsidRPr="00B96E94">
        <w:rPr>
          <w:rFonts w:cs="Calibri"/>
          <w:sz w:val="20"/>
          <w:szCs w:val="20"/>
        </w:rPr>
        <w:t> </w:t>
      </w:r>
    </w:p>
    <w:p w14:paraId="42CCF9A1" w14:textId="77777777" w:rsidR="00B87BE5" w:rsidRPr="00B96E94" w:rsidRDefault="00B87BE5" w:rsidP="00B87BE5">
      <w:pPr>
        <w:numPr>
          <w:ilvl w:val="0"/>
          <w:numId w:val="30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lastRenderedPageBreak/>
        <w:t>Highly </w:t>
      </w:r>
      <w:proofErr w:type="spellStart"/>
      <w:r w:rsidRPr="00B96E94">
        <w:rPr>
          <w:rFonts w:cs="Calibri"/>
          <w:sz w:val="20"/>
          <w:szCs w:val="20"/>
          <w:lang w:val="en-US"/>
        </w:rPr>
        <w:t>organised</w:t>
      </w:r>
      <w:proofErr w:type="spellEnd"/>
      <w:r w:rsidRPr="00B96E94">
        <w:rPr>
          <w:rFonts w:cs="Calibri"/>
          <w:sz w:val="20"/>
          <w:szCs w:val="20"/>
          <w:lang w:val="en-US"/>
        </w:rPr>
        <w:t> with strong understanding of routine and structure for young children</w:t>
      </w:r>
      <w:r w:rsidRPr="00B96E94">
        <w:rPr>
          <w:rFonts w:cs="Calibri"/>
          <w:sz w:val="20"/>
          <w:szCs w:val="20"/>
        </w:rPr>
        <w:t> </w:t>
      </w:r>
    </w:p>
    <w:p w14:paraId="4C917219" w14:textId="77777777" w:rsidR="00B87BE5" w:rsidRPr="00B96E94" w:rsidRDefault="00B87BE5" w:rsidP="00B87BE5">
      <w:pPr>
        <w:numPr>
          <w:ilvl w:val="0"/>
          <w:numId w:val="31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Reflective practitioner, committed to improving EYFS practice</w:t>
      </w:r>
      <w:r w:rsidRPr="00B96E94">
        <w:rPr>
          <w:rFonts w:cs="Calibri"/>
          <w:sz w:val="20"/>
          <w:szCs w:val="20"/>
        </w:rPr>
        <w:t> </w:t>
      </w:r>
    </w:p>
    <w:p w14:paraId="02D31668" w14:textId="77777777" w:rsidR="00B87BE5" w:rsidRPr="00B96E94" w:rsidRDefault="00B87BE5" w:rsidP="00B87BE5">
      <w:pPr>
        <w:numPr>
          <w:ilvl w:val="0"/>
          <w:numId w:val="32"/>
        </w:num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  <w:lang w:val="en-US"/>
        </w:rPr>
        <w:t>Passionate about giving children the best possible start to their education</w:t>
      </w:r>
      <w:r w:rsidRPr="00B96E94">
        <w:rPr>
          <w:rFonts w:cs="Calibri"/>
          <w:sz w:val="20"/>
          <w:szCs w:val="20"/>
        </w:rPr>
        <w:t> </w:t>
      </w:r>
    </w:p>
    <w:p w14:paraId="770F47C7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  <w:r w:rsidRPr="00B96E94">
        <w:rPr>
          <w:rFonts w:cs="Calibri"/>
          <w:sz w:val="20"/>
          <w:szCs w:val="20"/>
        </w:rPr>
        <w:t> </w:t>
      </w:r>
    </w:p>
    <w:p w14:paraId="4B696198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</w:p>
    <w:p w14:paraId="1C675156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</w:p>
    <w:p w14:paraId="42639F0D" w14:textId="77777777" w:rsidR="00B87BE5" w:rsidRPr="00B96E94" w:rsidRDefault="00B87BE5" w:rsidP="00B87BE5">
      <w:pPr>
        <w:spacing w:after="0"/>
        <w:rPr>
          <w:rFonts w:cs="Calibri"/>
          <w:sz w:val="20"/>
          <w:szCs w:val="20"/>
        </w:rPr>
      </w:pPr>
    </w:p>
    <w:sectPr w:rsidR="00B87BE5" w:rsidRPr="00B96E94" w:rsidSect="00B96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A4"/>
    <w:multiLevelType w:val="multilevel"/>
    <w:tmpl w:val="6D66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F1233"/>
    <w:multiLevelType w:val="multilevel"/>
    <w:tmpl w:val="A4B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64F3B"/>
    <w:multiLevelType w:val="multilevel"/>
    <w:tmpl w:val="8384D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446B0F"/>
    <w:multiLevelType w:val="multilevel"/>
    <w:tmpl w:val="BE9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D59F1"/>
    <w:multiLevelType w:val="multilevel"/>
    <w:tmpl w:val="7198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83D41"/>
    <w:multiLevelType w:val="multilevel"/>
    <w:tmpl w:val="6C30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5B3195"/>
    <w:multiLevelType w:val="multilevel"/>
    <w:tmpl w:val="BF42D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922737F"/>
    <w:multiLevelType w:val="multilevel"/>
    <w:tmpl w:val="518E4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D59049F"/>
    <w:multiLevelType w:val="multilevel"/>
    <w:tmpl w:val="EAD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E1451B"/>
    <w:multiLevelType w:val="multilevel"/>
    <w:tmpl w:val="AAB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1B1812"/>
    <w:multiLevelType w:val="multilevel"/>
    <w:tmpl w:val="199C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A06329"/>
    <w:multiLevelType w:val="multilevel"/>
    <w:tmpl w:val="DE06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C42800"/>
    <w:multiLevelType w:val="multilevel"/>
    <w:tmpl w:val="9E1C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170EFD"/>
    <w:multiLevelType w:val="multilevel"/>
    <w:tmpl w:val="54F8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5A7EE0"/>
    <w:multiLevelType w:val="multilevel"/>
    <w:tmpl w:val="795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9027DE"/>
    <w:multiLevelType w:val="multilevel"/>
    <w:tmpl w:val="6C6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9C256C"/>
    <w:multiLevelType w:val="multilevel"/>
    <w:tmpl w:val="9E6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9D615A"/>
    <w:multiLevelType w:val="multilevel"/>
    <w:tmpl w:val="0694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AD5279"/>
    <w:multiLevelType w:val="multilevel"/>
    <w:tmpl w:val="8434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D72CCA"/>
    <w:multiLevelType w:val="multilevel"/>
    <w:tmpl w:val="FF2A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80B10"/>
    <w:multiLevelType w:val="multilevel"/>
    <w:tmpl w:val="0866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6E2683"/>
    <w:multiLevelType w:val="multilevel"/>
    <w:tmpl w:val="4A36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C2312F"/>
    <w:multiLevelType w:val="multilevel"/>
    <w:tmpl w:val="3B5EDB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7C15096"/>
    <w:multiLevelType w:val="multilevel"/>
    <w:tmpl w:val="8DDE0A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52E6E2A"/>
    <w:multiLevelType w:val="multilevel"/>
    <w:tmpl w:val="06F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743A74"/>
    <w:multiLevelType w:val="multilevel"/>
    <w:tmpl w:val="5A00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7F5BB9"/>
    <w:multiLevelType w:val="hybridMultilevel"/>
    <w:tmpl w:val="08BA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A3E5E"/>
    <w:multiLevelType w:val="multilevel"/>
    <w:tmpl w:val="B97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F75A5D"/>
    <w:multiLevelType w:val="multilevel"/>
    <w:tmpl w:val="D74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DF7788"/>
    <w:multiLevelType w:val="multilevel"/>
    <w:tmpl w:val="F112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D60324"/>
    <w:multiLevelType w:val="multilevel"/>
    <w:tmpl w:val="428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C06A3E"/>
    <w:multiLevelType w:val="multilevel"/>
    <w:tmpl w:val="5506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0149150">
    <w:abstractNumId w:val="8"/>
  </w:num>
  <w:num w:numId="2" w16cid:durableId="703215254">
    <w:abstractNumId w:val="18"/>
  </w:num>
  <w:num w:numId="3" w16cid:durableId="1596865293">
    <w:abstractNumId w:val="14"/>
  </w:num>
  <w:num w:numId="4" w16cid:durableId="1869637549">
    <w:abstractNumId w:val="10"/>
  </w:num>
  <w:num w:numId="5" w16cid:durableId="1236551766">
    <w:abstractNumId w:val="7"/>
  </w:num>
  <w:num w:numId="6" w16cid:durableId="50621567">
    <w:abstractNumId w:val="22"/>
  </w:num>
  <w:num w:numId="7" w16cid:durableId="1089305968">
    <w:abstractNumId w:val="2"/>
  </w:num>
  <w:num w:numId="8" w16cid:durableId="1414160192">
    <w:abstractNumId w:val="6"/>
  </w:num>
  <w:num w:numId="9" w16cid:durableId="621619517">
    <w:abstractNumId w:val="23"/>
  </w:num>
  <w:num w:numId="10" w16cid:durableId="923344923">
    <w:abstractNumId w:val="26"/>
  </w:num>
  <w:num w:numId="11" w16cid:durableId="334496475">
    <w:abstractNumId w:val="31"/>
  </w:num>
  <w:num w:numId="12" w16cid:durableId="226962925">
    <w:abstractNumId w:val="17"/>
  </w:num>
  <w:num w:numId="13" w16cid:durableId="1591041903">
    <w:abstractNumId w:val="12"/>
  </w:num>
  <w:num w:numId="14" w16cid:durableId="1205411037">
    <w:abstractNumId w:val="29"/>
  </w:num>
  <w:num w:numId="15" w16cid:durableId="403381158">
    <w:abstractNumId w:val="30"/>
  </w:num>
  <w:num w:numId="16" w16cid:durableId="658193445">
    <w:abstractNumId w:val="25"/>
  </w:num>
  <w:num w:numId="17" w16cid:durableId="1226914281">
    <w:abstractNumId w:val="9"/>
  </w:num>
  <w:num w:numId="18" w16cid:durableId="495465585">
    <w:abstractNumId w:val="20"/>
  </w:num>
  <w:num w:numId="19" w16cid:durableId="819687064">
    <w:abstractNumId w:val="4"/>
  </w:num>
  <w:num w:numId="20" w16cid:durableId="853423813">
    <w:abstractNumId w:val="0"/>
  </w:num>
  <w:num w:numId="21" w16cid:durableId="1680309538">
    <w:abstractNumId w:val="27"/>
  </w:num>
  <w:num w:numId="22" w16cid:durableId="1757049899">
    <w:abstractNumId w:val="19"/>
  </w:num>
  <w:num w:numId="23" w16cid:durableId="1302929032">
    <w:abstractNumId w:val="24"/>
  </w:num>
  <w:num w:numId="24" w16cid:durableId="1691641286">
    <w:abstractNumId w:val="28"/>
  </w:num>
  <w:num w:numId="25" w16cid:durableId="1654018133">
    <w:abstractNumId w:val="13"/>
  </w:num>
  <w:num w:numId="26" w16cid:durableId="1546286509">
    <w:abstractNumId w:val="1"/>
  </w:num>
  <w:num w:numId="27" w16cid:durableId="204293362">
    <w:abstractNumId w:val="16"/>
  </w:num>
  <w:num w:numId="28" w16cid:durableId="1155881574">
    <w:abstractNumId w:val="11"/>
  </w:num>
  <w:num w:numId="29" w16cid:durableId="1541553598">
    <w:abstractNumId w:val="15"/>
  </w:num>
  <w:num w:numId="30" w16cid:durableId="1024282829">
    <w:abstractNumId w:val="21"/>
  </w:num>
  <w:num w:numId="31" w16cid:durableId="1328481673">
    <w:abstractNumId w:val="5"/>
  </w:num>
  <w:num w:numId="32" w16cid:durableId="2000645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16222E"/>
    <w:rsid w:val="00B30102"/>
    <w:rsid w:val="00B87BE5"/>
    <w:rsid w:val="00B96E94"/>
    <w:rsid w:val="00D51590"/>
    <w:rsid w:val="00D91BE4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88F8"/>
  <w15:chartTrackingRefBased/>
  <w15:docId w15:val="{81D8629D-DA2F-4B53-9423-8C93B789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4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FOOTMAN</dc:creator>
  <cp:keywords/>
  <dc:description/>
  <cp:lastModifiedBy>Claire TULLETT</cp:lastModifiedBy>
  <cp:revision>2</cp:revision>
  <dcterms:created xsi:type="dcterms:W3CDTF">2026-06-18T13:55:00Z</dcterms:created>
  <dcterms:modified xsi:type="dcterms:W3CDTF">2026-06-18T13:55:00Z</dcterms:modified>
</cp:coreProperties>
</file>