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CFB6"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6E862A3D" wp14:editId="27482932">
            <wp:simplePos x="0" y="0"/>
            <wp:positionH relativeFrom="column">
              <wp:posOffset>4924425</wp:posOffset>
            </wp:positionH>
            <wp:positionV relativeFrom="paragraph">
              <wp:posOffset>-123824</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6" cy="10668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647DDF0D" wp14:editId="4BE2D1E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F0BE4D7" w14:textId="77777777" w:rsidR="00666866" w:rsidRDefault="00666866" w:rsidP="00666866">
                            <w:pPr>
                              <w:pStyle w:val="NoSpacing"/>
                              <w:rPr>
                                <w:rFonts w:ascii="Arial" w:hAnsi="Arial" w:cs="Arial"/>
                                <w:sz w:val="20"/>
                                <w:szCs w:val="20"/>
                              </w:rPr>
                            </w:pPr>
                            <w:r w:rsidRPr="00F153C2">
                              <w:rPr>
                                <w:rFonts w:ascii="Arial" w:hAnsi="Arial" w:cs="Arial"/>
                                <w:sz w:val="20"/>
                                <w:szCs w:val="20"/>
                              </w:rPr>
                              <w:t>Spencer Place, 16 Regan Way, Beeston, Nottingham, NG9 6RZ</w:t>
                            </w:r>
                          </w:p>
                          <w:p w14:paraId="1656E114" w14:textId="77777777" w:rsidR="00666866" w:rsidRPr="00553C46" w:rsidRDefault="00666866" w:rsidP="00666866">
                            <w:pPr>
                              <w:pStyle w:val="NoSpacing"/>
                              <w:rPr>
                                <w:rFonts w:ascii="Arial" w:hAnsi="Arial" w:cs="Arial"/>
                                <w:sz w:val="20"/>
                                <w:szCs w:val="20"/>
                              </w:rPr>
                            </w:pPr>
                            <w:r w:rsidRPr="00553C46">
                              <w:rPr>
                                <w:rFonts w:ascii="Arial" w:hAnsi="Arial" w:cs="Arial"/>
                                <w:sz w:val="20"/>
                                <w:szCs w:val="20"/>
                              </w:rPr>
                              <w:t>Tel: 0115 9170100</w:t>
                            </w:r>
                          </w:p>
                          <w:p w14:paraId="1E056EFF" w14:textId="77777777" w:rsidR="00666866" w:rsidRPr="00553C46" w:rsidRDefault="00666866" w:rsidP="00666866">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517FDEFD" w14:textId="77777777" w:rsidR="00666866" w:rsidRDefault="00666866" w:rsidP="00666866">
                            <w:r w:rsidRPr="00A64127">
                              <w:rPr>
                                <w:rFonts w:ascii="Arial" w:hAnsi="Arial" w:cs="Arial"/>
                                <w:sz w:val="20"/>
                                <w:szCs w:val="20"/>
                              </w:rPr>
                              <w:t>https://www.spencertrust.org.uk/</w:t>
                            </w:r>
                          </w:p>
                          <w:p w14:paraId="6F6A508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DDF0D"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F0BE4D7" w14:textId="77777777" w:rsidR="00666866" w:rsidRDefault="00666866" w:rsidP="00666866">
                      <w:pPr>
                        <w:pStyle w:val="NoSpacing"/>
                        <w:rPr>
                          <w:rFonts w:ascii="Arial" w:hAnsi="Arial" w:cs="Arial"/>
                          <w:sz w:val="20"/>
                          <w:szCs w:val="20"/>
                        </w:rPr>
                      </w:pPr>
                      <w:r w:rsidRPr="00F153C2">
                        <w:rPr>
                          <w:rFonts w:ascii="Arial" w:hAnsi="Arial" w:cs="Arial"/>
                          <w:sz w:val="20"/>
                          <w:szCs w:val="20"/>
                        </w:rPr>
                        <w:t>Spencer Place, 16 Regan Way, Beeston, Nottingham, NG9 6RZ</w:t>
                      </w:r>
                    </w:p>
                    <w:p w14:paraId="1656E114" w14:textId="77777777" w:rsidR="00666866" w:rsidRPr="00553C46" w:rsidRDefault="00666866" w:rsidP="00666866">
                      <w:pPr>
                        <w:pStyle w:val="NoSpacing"/>
                        <w:rPr>
                          <w:rFonts w:ascii="Arial" w:hAnsi="Arial" w:cs="Arial"/>
                          <w:sz w:val="20"/>
                          <w:szCs w:val="20"/>
                        </w:rPr>
                      </w:pPr>
                      <w:r w:rsidRPr="00553C46">
                        <w:rPr>
                          <w:rFonts w:ascii="Arial" w:hAnsi="Arial" w:cs="Arial"/>
                          <w:sz w:val="20"/>
                          <w:szCs w:val="20"/>
                        </w:rPr>
                        <w:t>Tel: 0115 9170100</w:t>
                      </w:r>
                    </w:p>
                    <w:p w14:paraId="1E056EFF" w14:textId="77777777" w:rsidR="00666866" w:rsidRPr="00553C46" w:rsidRDefault="00666866" w:rsidP="00666866">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517FDEFD" w14:textId="77777777" w:rsidR="00666866" w:rsidRDefault="00666866" w:rsidP="00666866">
                      <w:r w:rsidRPr="00A64127">
                        <w:rPr>
                          <w:rFonts w:ascii="Arial" w:hAnsi="Arial" w:cs="Arial"/>
                          <w:sz w:val="20"/>
                          <w:szCs w:val="20"/>
                        </w:rPr>
                        <w:t>https://www.spencertrust.org.uk/</w:t>
                      </w:r>
                    </w:p>
                    <w:p w14:paraId="6F6A5084" w14:textId="77777777" w:rsidR="00553C46" w:rsidRDefault="00553C46"/>
                  </w:txbxContent>
                </v:textbox>
              </v:shape>
            </w:pict>
          </mc:Fallback>
        </mc:AlternateContent>
      </w:r>
    </w:p>
    <w:p w14:paraId="5C9FDC46" w14:textId="77777777" w:rsidR="00553C46" w:rsidRDefault="00553C46" w:rsidP="00553C46">
      <w:pPr>
        <w:pStyle w:val="NoSpacing"/>
        <w:jc w:val="both"/>
        <w:rPr>
          <w:rFonts w:asciiTheme="majorHAnsi" w:hAnsiTheme="majorHAnsi"/>
        </w:rPr>
      </w:pPr>
    </w:p>
    <w:p w14:paraId="7BD2613D" w14:textId="77777777" w:rsidR="00553C46" w:rsidRDefault="00553C46" w:rsidP="00553C46">
      <w:pPr>
        <w:pStyle w:val="NoSpacing"/>
        <w:jc w:val="both"/>
        <w:rPr>
          <w:rFonts w:asciiTheme="majorHAnsi" w:hAnsiTheme="majorHAnsi"/>
        </w:rPr>
      </w:pPr>
    </w:p>
    <w:p w14:paraId="50E94C02" w14:textId="77777777" w:rsidR="00553C46" w:rsidRDefault="00553C46" w:rsidP="00553C46">
      <w:pPr>
        <w:pStyle w:val="NoSpacing"/>
        <w:jc w:val="both"/>
        <w:rPr>
          <w:rFonts w:asciiTheme="majorHAnsi" w:hAnsiTheme="majorHAnsi"/>
        </w:rPr>
      </w:pPr>
    </w:p>
    <w:p w14:paraId="2115C378" w14:textId="77777777" w:rsidR="00553C46" w:rsidRDefault="00553C46" w:rsidP="00553C46">
      <w:pPr>
        <w:pStyle w:val="NoSpacing"/>
        <w:jc w:val="both"/>
        <w:rPr>
          <w:rFonts w:asciiTheme="majorHAnsi" w:hAnsiTheme="majorHAnsi"/>
        </w:rPr>
      </w:pPr>
    </w:p>
    <w:p w14:paraId="5AF884CB"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A9681"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A9681"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v:textbox>
                <w10:wrap type="square" anchorx="margin"/>
              </v:shape>
            </w:pict>
          </mc:Fallback>
        </mc:AlternateContent>
      </w:r>
    </w:p>
    <w:p w14:paraId="4DFFFD74" w14:textId="77777777" w:rsidR="00553C46" w:rsidRDefault="00553C46" w:rsidP="00553C46">
      <w:pPr>
        <w:pStyle w:val="NoSpacing"/>
        <w:jc w:val="both"/>
        <w:rPr>
          <w:rFonts w:asciiTheme="majorHAnsi" w:hAnsiTheme="majorHAnsi"/>
        </w:rPr>
      </w:pPr>
    </w:p>
    <w:p w14:paraId="70AB1F22" w14:textId="77777777" w:rsidR="00553C46" w:rsidRDefault="00553C46" w:rsidP="00553C46">
      <w:pPr>
        <w:pStyle w:val="NoSpacing"/>
        <w:jc w:val="both"/>
        <w:rPr>
          <w:rFonts w:asciiTheme="majorHAnsi" w:hAnsiTheme="majorHAnsi"/>
        </w:rPr>
      </w:pPr>
    </w:p>
    <w:p w14:paraId="6FD64CF1" w14:textId="77777777"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14:paraId="0B52A17B" w14:textId="7187422D" w:rsidR="00C35BD9" w:rsidRPr="00C83484" w:rsidRDefault="00EA5A45" w:rsidP="000E64E2">
      <w:pPr>
        <w:pStyle w:val="NoSpacing"/>
        <w:jc w:val="center"/>
        <w:rPr>
          <w:rFonts w:asciiTheme="majorHAnsi" w:hAnsiTheme="majorHAnsi" w:cstheme="majorHAnsi"/>
          <w:b/>
          <w:sz w:val="28"/>
          <w:szCs w:val="28"/>
        </w:rPr>
      </w:pPr>
      <w:r w:rsidRPr="00C83484">
        <w:rPr>
          <w:rFonts w:asciiTheme="majorHAnsi" w:hAnsiTheme="majorHAnsi" w:cstheme="majorHAnsi"/>
          <w:b/>
          <w:sz w:val="28"/>
          <w:szCs w:val="28"/>
        </w:rPr>
        <w:t>Teacher of English</w:t>
      </w:r>
    </w:p>
    <w:p w14:paraId="7C099CC2" w14:textId="6E535F2E" w:rsidR="000E64E2" w:rsidRPr="00B21D97" w:rsidRDefault="00EA5A45" w:rsidP="000E64E2">
      <w:pPr>
        <w:pStyle w:val="NoSpacing"/>
        <w:jc w:val="center"/>
        <w:rPr>
          <w:rFonts w:asciiTheme="majorHAnsi" w:hAnsiTheme="majorHAnsi" w:cstheme="majorHAnsi"/>
          <w:b/>
          <w:color w:val="FF0000"/>
          <w:sz w:val="28"/>
          <w:szCs w:val="28"/>
        </w:rPr>
      </w:pPr>
      <w:r w:rsidRPr="00C83484">
        <w:rPr>
          <w:rFonts w:asciiTheme="majorHAnsi" w:hAnsiTheme="majorHAnsi" w:cstheme="majorHAnsi"/>
          <w:b/>
          <w:sz w:val="28"/>
          <w:szCs w:val="28"/>
        </w:rPr>
        <w:t>MPS/UPS</w:t>
      </w:r>
      <w:r w:rsidR="00F12664">
        <w:rPr>
          <w:rFonts w:asciiTheme="majorHAnsi" w:hAnsiTheme="majorHAnsi" w:cstheme="majorHAnsi"/>
          <w:b/>
          <w:sz w:val="28"/>
          <w:szCs w:val="28"/>
        </w:rPr>
        <w:t xml:space="preserve">, </w:t>
      </w:r>
      <w:r w:rsidR="00CC3F86" w:rsidRPr="00C83484">
        <w:rPr>
          <w:rFonts w:asciiTheme="majorHAnsi" w:hAnsiTheme="majorHAnsi" w:cstheme="majorHAnsi"/>
          <w:b/>
          <w:sz w:val="28"/>
          <w:szCs w:val="28"/>
        </w:rPr>
        <w:t xml:space="preserve">Full Time, </w:t>
      </w:r>
      <w:r w:rsidR="00CC3F86" w:rsidRPr="002F6150">
        <w:rPr>
          <w:rFonts w:asciiTheme="majorHAnsi" w:hAnsiTheme="majorHAnsi" w:cstheme="majorHAnsi"/>
          <w:b/>
          <w:sz w:val="28"/>
          <w:szCs w:val="28"/>
        </w:rPr>
        <w:t>Permanent</w:t>
      </w:r>
    </w:p>
    <w:p w14:paraId="17CFBDB5" w14:textId="39F13A4F" w:rsidR="0095182C" w:rsidRPr="00C83484" w:rsidRDefault="0095182C" w:rsidP="000E64E2">
      <w:pPr>
        <w:pStyle w:val="NoSpacing"/>
        <w:jc w:val="center"/>
        <w:rPr>
          <w:rFonts w:asciiTheme="majorHAnsi" w:hAnsiTheme="majorHAnsi" w:cstheme="majorHAnsi"/>
          <w:b/>
          <w:sz w:val="28"/>
          <w:szCs w:val="28"/>
        </w:rPr>
      </w:pPr>
      <w:r w:rsidRPr="00C83484">
        <w:rPr>
          <w:rFonts w:asciiTheme="majorHAnsi" w:hAnsiTheme="majorHAnsi" w:cstheme="majorHAnsi"/>
          <w:b/>
          <w:sz w:val="28"/>
          <w:szCs w:val="28"/>
        </w:rPr>
        <w:t>To start</w:t>
      </w:r>
      <w:r w:rsidR="002F6150">
        <w:rPr>
          <w:rFonts w:asciiTheme="majorHAnsi" w:hAnsiTheme="majorHAnsi" w:cstheme="majorHAnsi"/>
          <w:b/>
          <w:sz w:val="28"/>
          <w:szCs w:val="28"/>
        </w:rPr>
        <w:t xml:space="preserve"> </w:t>
      </w:r>
      <w:r w:rsidR="00F12664">
        <w:rPr>
          <w:rFonts w:asciiTheme="majorHAnsi" w:hAnsiTheme="majorHAnsi" w:cstheme="majorHAnsi"/>
          <w:b/>
          <w:sz w:val="28"/>
          <w:szCs w:val="28"/>
        </w:rPr>
        <w:t>September</w:t>
      </w:r>
      <w:r w:rsidR="002F6150">
        <w:rPr>
          <w:rFonts w:asciiTheme="majorHAnsi" w:hAnsiTheme="majorHAnsi" w:cstheme="majorHAnsi"/>
          <w:b/>
          <w:sz w:val="28"/>
          <w:szCs w:val="28"/>
        </w:rPr>
        <w:t xml:space="preserve"> </w:t>
      </w:r>
      <w:r w:rsidR="00666866">
        <w:rPr>
          <w:rFonts w:asciiTheme="majorHAnsi" w:hAnsiTheme="majorHAnsi" w:cstheme="majorHAnsi"/>
          <w:b/>
          <w:sz w:val="28"/>
          <w:szCs w:val="28"/>
        </w:rPr>
        <w:t>2026</w:t>
      </w:r>
    </w:p>
    <w:p w14:paraId="17AD8CB7" w14:textId="77777777" w:rsidR="001D2FC9" w:rsidRPr="001D2FC9" w:rsidRDefault="001D2FC9" w:rsidP="000E64E2">
      <w:pPr>
        <w:pStyle w:val="NoSpacing"/>
        <w:jc w:val="center"/>
        <w:rPr>
          <w:rFonts w:asciiTheme="majorHAnsi" w:hAnsiTheme="majorHAnsi" w:cs="Arial"/>
          <w:b/>
          <w:sz w:val="12"/>
          <w:szCs w:val="28"/>
        </w:rPr>
      </w:pPr>
    </w:p>
    <w:p w14:paraId="18907028"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82B65D3"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33EE51CE"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58C512F1"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1B748FDB"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6D1B05B2" w14:textId="3BAE6993" w:rsidR="000E64E2" w:rsidRPr="009537B8" w:rsidRDefault="009537B8" w:rsidP="009537B8">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40B66BF5" w14:textId="7974ECC5" w:rsidR="00EA5A45" w:rsidRPr="005133A9" w:rsidRDefault="00EA5A45" w:rsidP="00EA5A45">
      <w:pPr>
        <w:spacing w:after="120"/>
        <w:rPr>
          <w:rFonts w:cstheme="minorHAnsi"/>
        </w:rPr>
      </w:pPr>
      <w:r w:rsidRPr="005133A9">
        <w:rPr>
          <w:rFonts w:cstheme="minorHAnsi"/>
        </w:rPr>
        <w:t xml:space="preserve">The English team </w:t>
      </w:r>
      <w:r w:rsidR="009074E2" w:rsidRPr="005133A9">
        <w:rPr>
          <w:rFonts w:cstheme="minorHAnsi"/>
        </w:rPr>
        <w:t>consists</w:t>
      </w:r>
      <w:r w:rsidRPr="005133A9">
        <w:rPr>
          <w:rFonts w:cstheme="minorHAnsi"/>
        </w:rPr>
        <w:t xml:space="preserve"> of f</w:t>
      </w:r>
      <w:r w:rsidR="009074E2" w:rsidRPr="005133A9">
        <w:rPr>
          <w:rFonts w:cstheme="minorHAnsi"/>
        </w:rPr>
        <w:t>if</w:t>
      </w:r>
      <w:r w:rsidRPr="005133A9">
        <w:rPr>
          <w:rFonts w:cstheme="minorHAnsi"/>
        </w:rPr>
        <w:t xml:space="preserve">teen teachers, </w:t>
      </w:r>
      <w:r w:rsidR="009074E2" w:rsidRPr="005133A9">
        <w:rPr>
          <w:rFonts w:cstheme="minorHAnsi"/>
        </w:rPr>
        <w:t>four</w:t>
      </w:r>
      <w:r w:rsidRPr="005133A9">
        <w:rPr>
          <w:rFonts w:cstheme="minorHAnsi"/>
        </w:rPr>
        <w:t xml:space="preserve"> of wh</w:t>
      </w:r>
      <w:r w:rsidR="009074E2" w:rsidRPr="005133A9">
        <w:rPr>
          <w:rFonts w:cstheme="minorHAnsi"/>
        </w:rPr>
        <w:t>om</w:t>
      </w:r>
      <w:r w:rsidRPr="005133A9">
        <w:rPr>
          <w:rFonts w:cstheme="minorHAnsi"/>
        </w:rPr>
        <w:t xml:space="preserve"> are leaders in the </w:t>
      </w:r>
      <w:r w:rsidR="009074E2" w:rsidRPr="005133A9">
        <w:rPr>
          <w:rFonts w:cstheme="minorHAnsi"/>
        </w:rPr>
        <w:t>faculty</w:t>
      </w:r>
      <w:r w:rsidRPr="005133A9">
        <w:rPr>
          <w:rFonts w:cstheme="minorHAnsi"/>
        </w:rPr>
        <w:t xml:space="preserve">. The </w:t>
      </w:r>
      <w:r w:rsidR="009074E2" w:rsidRPr="005133A9">
        <w:rPr>
          <w:rFonts w:cstheme="minorHAnsi"/>
        </w:rPr>
        <w:t>Faculty Leader</w:t>
      </w:r>
      <w:r w:rsidRPr="005133A9">
        <w:rPr>
          <w:rFonts w:cstheme="minorHAnsi"/>
        </w:rPr>
        <w:t xml:space="preserve"> directs a KS3</w:t>
      </w:r>
      <w:r w:rsidR="009074E2" w:rsidRPr="005133A9">
        <w:rPr>
          <w:rFonts w:cstheme="minorHAnsi"/>
        </w:rPr>
        <w:t xml:space="preserve"> Curriculum Leader,</w:t>
      </w:r>
      <w:r w:rsidRPr="005133A9">
        <w:rPr>
          <w:rFonts w:cstheme="minorHAnsi"/>
        </w:rPr>
        <w:t xml:space="preserve"> a</w:t>
      </w:r>
      <w:r w:rsidR="009074E2" w:rsidRPr="005133A9">
        <w:rPr>
          <w:rFonts w:cstheme="minorHAnsi"/>
        </w:rPr>
        <w:t xml:space="preserve"> </w:t>
      </w:r>
      <w:r w:rsidRPr="005133A9">
        <w:rPr>
          <w:rFonts w:cstheme="minorHAnsi"/>
        </w:rPr>
        <w:t xml:space="preserve">KS5 </w:t>
      </w:r>
      <w:r w:rsidR="00D423F8" w:rsidRPr="005133A9">
        <w:rPr>
          <w:rFonts w:cstheme="minorHAnsi"/>
        </w:rPr>
        <w:t>Curriculum Leader</w:t>
      </w:r>
      <w:r w:rsidR="009074E2" w:rsidRPr="005133A9">
        <w:rPr>
          <w:rFonts w:cstheme="minorHAnsi"/>
        </w:rPr>
        <w:t>, and a Teacher in Charge of Media</w:t>
      </w:r>
      <w:r w:rsidRPr="005133A9">
        <w:rPr>
          <w:rFonts w:cstheme="minorHAnsi"/>
        </w:rPr>
        <w:t xml:space="preserve">. This is a successful team who truly embed our school value of ‘Together we succeed’. Togetherness is a huge part of our success; we work together to improve student outcomes and do this through quality first teaching and embracing a secure set of strategies that are clearly communicated to all staff. The best outcomes for students - both academic and pastoral - are at the heart of everything we do. </w:t>
      </w:r>
    </w:p>
    <w:p w14:paraId="31587E3B" w14:textId="11BC1B05" w:rsidR="00EA5A45" w:rsidRPr="005133A9" w:rsidRDefault="00EA5A45" w:rsidP="00EA5A45">
      <w:pPr>
        <w:jc w:val="both"/>
        <w:rPr>
          <w:rFonts w:cstheme="minorHAnsi"/>
        </w:rPr>
      </w:pPr>
      <w:r w:rsidRPr="005133A9">
        <w:rPr>
          <w:rFonts w:cstheme="minorHAnsi"/>
        </w:rPr>
        <w:t xml:space="preserve">The faculty’s successes are demonstrated through continued improvement in outcomes and progress. We are committed to continue our journey of improvement to ensure that our students leave with the achievement outcomes that will support their next steps.  Being a part of the English team will give you the opportunity to develop your leadership skills, as well as continue to develop as a teacher. Personal development for all staff is a strength of the English </w:t>
      </w:r>
      <w:r w:rsidR="009074E2" w:rsidRPr="005133A9">
        <w:rPr>
          <w:rFonts w:cstheme="minorHAnsi"/>
        </w:rPr>
        <w:t xml:space="preserve">team, </w:t>
      </w:r>
      <w:r w:rsidRPr="005133A9">
        <w:rPr>
          <w:rFonts w:cstheme="minorHAnsi"/>
        </w:rPr>
        <w:t>and we look forward to being able to support you in your personal career journey.</w:t>
      </w:r>
    </w:p>
    <w:p w14:paraId="2AEF6A50" w14:textId="44DE9433" w:rsidR="00EA5A45" w:rsidRPr="005133A9" w:rsidRDefault="00EA5A45" w:rsidP="00EA5A45">
      <w:pPr>
        <w:jc w:val="both"/>
        <w:rPr>
          <w:rFonts w:eastAsia="Times New Roman" w:cstheme="minorHAnsi"/>
          <w:lang w:eastAsia="en-GB"/>
        </w:rPr>
      </w:pPr>
      <w:r w:rsidRPr="005133A9">
        <w:rPr>
          <w:rFonts w:eastAsia="Times New Roman" w:cstheme="minorHAnsi"/>
          <w:lang w:eastAsia="en-GB"/>
        </w:rPr>
        <w:t xml:space="preserve">The post is open to both experienced and </w:t>
      </w:r>
      <w:r w:rsidR="007B2BB8" w:rsidRPr="005133A9">
        <w:rPr>
          <w:rFonts w:eastAsia="Times New Roman" w:cstheme="minorHAnsi"/>
          <w:lang w:eastAsia="en-GB"/>
        </w:rPr>
        <w:t>early career</w:t>
      </w:r>
      <w:r w:rsidRPr="005133A9">
        <w:rPr>
          <w:rFonts w:eastAsia="Times New Roman" w:cstheme="minorHAnsi"/>
          <w:lang w:eastAsia="en-GB"/>
        </w:rPr>
        <w:t xml:space="preserve"> teachers committed to raising levels of achievement for all students, regardless of background. We strongly recommend you take the opportunity to visit the school before </w:t>
      </w:r>
      <w:proofErr w:type="gramStart"/>
      <w:r w:rsidRPr="005133A9">
        <w:rPr>
          <w:rFonts w:eastAsia="Times New Roman" w:cstheme="minorHAnsi"/>
          <w:lang w:eastAsia="en-GB"/>
        </w:rPr>
        <w:t>submitting an application</w:t>
      </w:r>
      <w:proofErr w:type="gramEnd"/>
      <w:r w:rsidRPr="005133A9">
        <w:rPr>
          <w:rFonts w:eastAsia="Times New Roman" w:cstheme="minorHAnsi"/>
          <w:lang w:eastAsia="en-GB"/>
        </w:rPr>
        <w:t>.</w:t>
      </w:r>
    </w:p>
    <w:p w14:paraId="3DCE407A" w14:textId="77777777" w:rsidR="00EA5A45" w:rsidRPr="005133A9" w:rsidRDefault="00EA5A45" w:rsidP="00EA5A45">
      <w:pPr>
        <w:widowControl w:val="0"/>
        <w:tabs>
          <w:tab w:val="left" w:pos="330"/>
          <w:tab w:val="left" w:pos="389"/>
        </w:tabs>
        <w:spacing w:after="120" w:line="240" w:lineRule="auto"/>
        <w:rPr>
          <w:rFonts w:eastAsia="Calibri" w:cstheme="minorHAnsi"/>
          <w:b/>
        </w:rPr>
      </w:pPr>
      <w:r w:rsidRPr="005133A9">
        <w:rPr>
          <w:rFonts w:cstheme="minorHAnsi"/>
          <w:b/>
        </w:rPr>
        <w:t>We are seeking to appoint an individual who:</w:t>
      </w:r>
    </w:p>
    <w:p w14:paraId="2C8C51C0" w14:textId="48AB1BCD" w:rsidR="00EA5A45" w:rsidRPr="005133A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5133A9">
        <w:rPr>
          <w:rFonts w:eastAsia="Calibri" w:cstheme="minorHAnsi"/>
        </w:rPr>
        <w:t>Has the ability and desire to contribute positively to the</w:t>
      </w:r>
      <w:r w:rsidR="009074E2" w:rsidRPr="005133A9">
        <w:rPr>
          <w:rFonts w:eastAsia="Calibri" w:cstheme="minorHAnsi"/>
        </w:rPr>
        <w:t xml:space="preserve"> team and</w:t>
      </w:r>
      <w:r w:rsidRPr="005133A9">
        <w:rPr>
          <w:rFonts w:eastAsia="Calibri" w:cstheme="minorHAnsi"/>
        </w:rPr>
        <w:t xml:space="preserve"> wider school community</w:t>
      </w:r>
    </w:p>
    <w:p w14:paraId="1E290CE4" w14:textId="53E3AF31" w:rsidR="00EA5A45" w:rsidRPr="005133A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5133A9">
        <w:rPr>
          <w:rFonts w:eastAsia="Calibri" w:cstheme="minorHAnsi"/>
        </w:rPr>
        <w:t xml:space="preserve">Has excellent </w:t>
      </w:r>
      <w:r w:rsidR="009074E2" w:rsidRPr="005133A9">
        <w:rPr>
          <w:rFonts w:eastAsia="Calibri" w:cstheme="minorHAnsi"/>
        </w:rPr>
        <w:t xml:space="preserve">communication and organisational </w:t>
      </w:r>
      <w:r w:rsidRPr="005133A9">
        <w:rPr>
          <w:rFonts w:eastAsia="Calibri" w:cstheme="minorHAnsi"/>
        </w:rPr>
        <w:t xml:space="preserve">skills </w:t>
      </w:r>
    </w:p>
    <w:p w14:paraId="27E04E03" w14:textId="2F6E0161" w:rsidR="00EA5A45" w:rsidRPr="005133A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5133A9">
        <w:rPr>
          <w:rFonts w:eastAsia="Calibri" w:cstheme="minorHAnsi"/>
        </w:rPr>
        <w:t>Has the ability to teach English across the age range from KS3</w:t>
      </w:r>
      <w:r w:rsidR="009074E2" w:rsidRPr="005133A9">
        <w:rPr>
          <w:rFonts w:eastAsia="Calibri" w:cstheme="minorHAnsi"/>
        </w:rPr>
        <w:t>, KS4 and potentially</w:t>
      </w:r>
      <w:r w:rsidRPr="005133A9">
        <w:rPr>
          <w:rFonts w:eastAsia="Calibri" w:cstheme="minorHAnsi"/>
        </w:rPr>
        <w:t xml:space="preserve"> KS5</w:t>
      </w:r>
    </w:p>
    <w:p w14:paraId="631D91FE" w14:textId="77777777" w:rsidR="00EA5A45" w:rsidRPr="005133A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5133A9">
        <w:rPr>
          <w:rFonts w:eastAsia="Calibri" w:cstheme="minorHAnsi"/>
        </w:rPr>
        <w:t>Will always go the extra mile to support our students to succeed</w:t>
      </w:r>
    </w:p>
    <w:p w14:paraId="0076B35D" w14:textId="77777777" w:rsidR="00EA5A45" w:rsidRPr="00AB5E11" w:rsidRDefault="00EA5A45" w:rsidP="00553C46">
      <w:pPr>
        <w:pStyle w:val="NoSpacing"/>
        <w:jc w:val="both"/>
        <w:rPr>
          <w:rFonts w:cstheme="minorHAnsi"/>
        </w:rPr>
      </w:pPr>
    </w:p>
    <w:p w14:paraId="64CBB473" w14:textId="77777777" w:rsidR="000E64E2" w:rsidRPr="00AB5E11" w:rsidRDefault="000E64E2" w:rsidP="000E64E2">
      <w:pPr>
        <w:pStyle w:val="NoSpacing"/>
        <w:spacing w:after="120"/>
        <w:jc w:val="both"/>
        <w:rPr>
          <w:rFonts w:cstheme="minorHAnsi"/>
          <w:b/>
        </w:rPr>
      </w:pPr>
      <w:r w:rsidRPr="00AB5E11">
        <w:rPr>
          <w:rFonts w:cstheme="minorHAnsi"/>
          <w:b/>
        </w:rPr>
        <w:t xml:space="preserve">In return, as part of the Spencer Academies Trust, we can offer you: </w:t>
      </w:r>
    </w:p>
    <w:p w14:paraId="75D68C6C" w14:textId="77777777" w:rsidR="000E64E2" w:rsidRPr="00AB5E11" w:rsidRDefault="000E64E2" w:rsidP="000D6D76">
      <w:pPr>
        <w:pStyle w:val="NoSpacing"/>
        <w:numPr>
          <w:ilvl w:val="0"/>
          <w:numId w:val="5"/>
        </w:numPr>
        <w:jc w:val="both"/>
        <w:rPr>
          <w:rFonts w:cstheme="minorHAnsi"/>
        </w:rPr>
      </w:pPr>
      <w:r w:rsidRPr="00AB5E11">
        <w:rPr>
          <w:rFonts w:cstheme="minorHAnsi"/>
        </w:rPr>
        <w:t>A GOOD school (OFSTED 2012, 2017</w:t>
      </w:r>
      <w:r w:rsidR="006E7907" w:rsidRPr="00AB5E11">
        <w:rPr>
          <w:rFonts w:cstheme="minorHAnsi"/>
        </w:rPr>
        <w:t>, 2022</w:t>
      </w:r>
      <w:r w:rsidRPr="00AB5E11">
        <w:rPr>
          <w:rFonts w:cstheme="minorHAnsi"/>
        </w:rPr>
        <w:t xml:space="preserve">) </w:t>
      </w:r>
    </w:p>
    <w:p w14:paraId="42D5FF13" w14:textId="77777777" w:rsidR="000E64E2" w:rsidRPr="00AB5E11" w:rsidRDefault="000E64E2" w:rsidP="000D6D76">
      <w:pPr>
        <w:pStyle w:val="NoSpacing"/>
        <w:numPr>
          <w:ilvl w:val="0"/>
          <w:numId w:val="5"/>
        </w:numPr>
        <w:jc w:val="both"/>
        <w:rPr>
          <w:rFonts w:cstheme="minorHAnsi"/>
        </w:rPr>
      </w:pPr>
      <w:r w:rsidRPr="00AB5E11">
        <w:rPr>
          <w:rFonts w:cstheme="minorHAnsi"/>
        </w:rPr>
        <w:t>A friendly, supportive and professional team of staff</w:t>
      </w:r>
    </w:p>
    <w:p w14:paraId="26A74EDA" w14:textId="77777777" w:rsidR="000E64E2" w:rsidRPr="00AB5E11" w:rsidRDefault="000E64E2" w:rsidP="000D6D76">
      <w:pPr>
        <w:pStyle w:val="NoSpacing"/>
        <w:numPr>
          <w:ilvl w:val="0"/>
          <w:numId w:val="5"/>
        </w:numPr>
        <w:jc w:val="both"/>
        <w:rPr>
          <w:rFonts w:cstheme="minorHAnsi"/>
        </w:rPr>
      </w:pPr>
      <w:r w:rsidRPr="00AB5E11">
        <w:rPr>
          <w:rFonts w:cstheme="minorHAnsi"/>
        </w:rPr>
        <w:t>A commitment to provide Continuing Professional Development</w:t>
      </w:r>
    </w:p>
    <w:p w14:paraId="103AE82C" w14:textId="5B445828" w:rsidR="00D233B3" w:rsidRPr="009E08C4" w:rsidRDefault="000E64E2" w:rsidP="009E08C4">
      <w:pPr>
        <w:pStyle w:val="NoSpacing"/>
        <w:numPr>
          <w:ilvl w:val="0"/>
          <w:numId w:val="5"/>
        </w:numPr>
        <w:spacing w:after="240"/>
        <w:ind w:left="714" w:hanging="357"/>
        <w:jc w:val="both"/>
        <w:rPr>
          <w:rFonts w:cstheme="minorHAnsi"/>
        </w:rPr>
      </w:pPr>
      <w:r w:rsidRPr="00AB5E11">
        <w:rPr>
          <w:rFonts w:cstheme="minorHAnsi"/>
        </w:rPr>
        <w:t>An excellent support programme for new staff</w:t>
      </w:r>
    </w:p>
    <w:p w14:paraId="56E8BE01" w14:textId="77777777" w:rsidR="009E08C4" w:rsidRPr="001B5D23" w:rsidRDefault="009E08C4" w:rsidP="009E08C4">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0" w:history="1">
        <w:r w:rsidRPr="001B5D23">
          <w:rPr>
            <w:rFonts w:cstheme="minorHAnsi"/>
            <w:color w:val="0563C1" w:themeColor="hyperlink"/>
            <w:u w:val="single"/>
          </w:rPr>
          <w:t>hr@derbymoorspencer.org.uk</w:t>
        </w:r>
      </w:hyperlink>
    </w:p>
    <w:p w14:paraId="39CE08A3" w14:textId="77777777" w:rsidR="009E08C4" w:rsidRPr="001B5D23" w:rsidRDefault="009E08C4" w:rsidP="009E08C4">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302E3653" w14:textId="77777777" w:rsidR="009E08C4" w:rsidRPr="001B5D23" w:rsidRDefault="009E08C4" w:rsidP="009E08C4">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7E6D136" w14:textId="77777777" w:rsidR="009E08C4" w:rsidRPr="001B5D23" w:rsidRDefault="009E08C4" w:rsidP="009E08C4">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CF4F442" w14:textId="77777777" w:rsidR="009E08C4" w:rsidRPr="001B5D23" w:rsidRDefault="009E08C4" w:rsidP="009E08C4">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0" w:name="_Hlk91162957"/>
      <w:r w:rsidRPr="001B5D23">
        <w:t>students, parents, governors</w:t>
      </w:r>
      <w:bookmarkEnd w:id="0"/>
      <w:r w:rsidRPr="001B5D23">
        <w:t>, employees, contractors, partners, clients and other stakeholders within the Trust community are treated fairly, and with dignity and respect regardless of Protected Characteristics.</w:t>
      </w:r>
    </w:p>
    <w:p w14:paraId="0C4B7AB2" w14:textId="77777777" w:rsidR="009E08C4" w:rsidRPr="00046663" w:rsidRDefault="009E08C4" w:rsidP="009E08C4">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p w14:paraId="238B535E" w14:textId="77777777" w:rsidR="00D233B3" w:rsidRPr="00D233B3" w:rsidRDefault="00D233B3" w:rsidP="00D233B3">
      <w:pPr>
        <w:pStyle w:val="NoSpacing"/>
        <w:spacing w:after="120"/>
        <w:jc w:val="both"/>
        <w:rPr>
          <w:rFonts w:cstheme="minorHAnsi"/>
        </w:rPr>
      </w:pPr>
    </w:p>
    <w:sectPr w:rsidR="00D233B3" w:rsidRPr="00D233B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650"/>
        </w:tabs>
        <w:ind w:left="650" w:hanging="360"/>
      </w:pPr>
      <w:rPr>
        <w:rFonts w:ascii="Symbol" w:hAnsi="Symbol" w:hint="default"/>
      </w:rPr>
    </w:lvl>
    <w:lvl w:ilvl="1" w:tplc="08090003" w:tentative="1">
      <w:start w:val="1"/>
      <w:numFmt w:val="bullet"/>
      <w:lvlText w:val="o"/>
      <w:lvlJc w:val="left"/>
      <w:pPr>
        <w:tabs>
          <w:tab w:val="num" w:pos="1370"/>
        </w:tabs>
        <w:ind w:left="1370" w:hanging="360"/>
      </w:pPr>
      <w:rPr>
        <w:rFonts w:ascii="Courier New" w:hAnsi="Courier New" w:cs="Courier New" w:hint="default"/>
      </w:rPr>
    </w:lvl>
    <w:lvl w:ilvl="2" w:tplc="08090005" w:tentative="1">
      <w:start w:val="1"/>
      <w:numFmt w:val="bullet"/>
      <w:lvlText w:val=""/>
      <w:lvlJc w:val="left"/>
      <w:pPr>
        <w:tabs>
          <w:tab w:val="num" w:pos="2090"/>
        </w:tabs>
        <w:ind w:left="2090" w:hanging="360"/>
      </w:pPr>
      <w:rPr>
        <w:rFonts w:ascii="Wingdings" w:hAnsi="Wingdings" w:hint="default"/>
      </w:rPr>
    </w:lvl>
    <w:lvl w:ilvl="3" w:tplc="08090001" w:tentative="1">
      <w:start w:val="1"/>
      <w:numFmt w:val="bullet"/>
      <w:lvlText w:val=""/>
      <w:lvlJc w:val="left"/>
      <w:pPr>
        <w:tabs>
          <w:tab w:val="num" w:pos="2810"/>
        </w:tabs>
        <w:ind w:left="2810" w:hanging="360"/>
      </w:pPr>
      <w:rPr>
        <w:rFonts w:ascii="Symbol" w:hAnsi="Symbol" w:hint="default"/>
      </w:rPr>
    </w:lvl>
    <w:lvl w:ilvl="4" w:tplc="08090003" w:tentative="1">
      <w:start w:val="1"/>
      <w:numFmt w:val="bullet"/>
      <w:lvlText w:val="o"/>
      <w:lvlJc w:val="left"/>
      <w:pPr>
        <w:tabs>
          <w:tab w:val="num" w:pos="3530"/>
        </w:tabs>
        <w:ind w:left="3530" w:hanging="360"/>
      </w:pPr>
      <w:rPr>
        <w:rFonts w:ascii="Courier New" w:hAnsi="Courier New" w:cs="Courier New" w:hint="default"/>
      </w:rPr>
    </w:lvl>
    <w:lvl w:ilvl="5" w:tplc="08090005" w:tentative="1">
      <w:start w:val="1"/>
      <w:numFmt w:val="bullet"/>
      <w:lvlText w:val=""/>
      <w:lvlJc w:val="left"/>
      <w:pPr>
        <w:tabs>
          <w:tab w:val="num" w:pos="4250"/>
        </w:tabs>
        <w:ind w:left="4250" w:hanging="360"/>
      </w:pPr>
      <w:rPr>
        <w:rFonts w:ascii="Wingdings" w:hAnsi="Wingdings" w:hint="default"/>
      </w:rPr>
    </w:lvl>
    <w:lvl w:ilvl="6" w:tplc="08090001" w:tentative="1">
      <w:start w:val="1"/>
      <w:numFmt w:val="bullet"/>
      <w:lvlText w:val=""/>
      <w:lvlJc w:val="left"/>
      <w:pPr>
        <w:tabs>
          <w:tab w:val="num" w:pos="4970"/>
        </w:tabs>
        <w:ind w:left="4970" w:hanging="360"/>
      </w:pPr>
      <w:rPr>
        <w:rFonts w:ascii="Symbol" w:hAnsi="Symbol" w:hint="default"/>
      </w:rPr>
    </w:lvl>
    <w:lvl w:ilvl="7" w:tplc="08090003" w:tentative="1">
      <w:start w:val="1"/>
      <w:numFmt w:val="bullet"/>
      <w:lvlText w:val="o"/>
      <w:lvlJc w:val="left"/>
      <w:pPr>
        <w:tabs>
          <w:tab w:val="num" w:pos="5690"/>
        </w:tabs>
        <w:ind w:left="5690" w:hanging="360"/>
      </w:pPr>
      <w:rPr>
        <w:rFonts w:ascii="Courier New" w:hAnsi="Courier New" w:cs="Courier New" w:hint="default"/>
      </w:rPr>
    </w:lvl>
    <w:lvl w:ilvl="8" w:tplc="0809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62A822FD"/>
    <w:multiLevelType w:val="hybridMultilevel"/>
    <w:tmpl w:val="1E2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955122">
    <w:abstractNumId w:val="1"/>
  </w:num>
  <w:num w:numId="2" w16cid:durableId="1582448029">
    <w:abstractNumId w:val="0"/>
  </w:num>
  <w:num w:numId="3" w16cid:durableId="2052803023">
    <w:abstractNumId w:val="2"/>
  </w:num>
  <w:num w:numId="4" w16cid:durableId="688802351">
    <w:abstractNumId w:val="3"/>
  </w:num>
  <w:num w:numId="5" w16cid:durableId="1786536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48A2"/>
    <w:rsid w:val="00006971"/>
    <w:rsid w:val="00075987"/>
    <w:rsid w:val="000763E2"/>
    <w:rsid w:val="000818EF"/>
    <w:rsid w:val="000851F3"/>
    <w:rsid w:val="000A557C"/>
    <w:rsid w:val="000C43C0"/>
    <w:rsid w:val="000D6D76"/>
    <w:rsid w:val="000E64E2"/>
    <w:rsid w:val="00124FE9"/>
    <w:rsid w:val="001622E6"/>
    <w:rsid w:val="001D2FC9"/>
    <w:rsid w:val="00246F0D"/>
    <w:rsid w:val="00296F6E"/>
    <w:rsid w:val="002A5E46"/>
    <w:rsid w:val="002B3ECA"/>
    <w:rsid w:val="002C11E1"/>
    <w:rsid w:val="002C2627"/>
    <w:rsid w:val="002D243A"/>
    <w:rsid w:val="002F6150"/>
    <w:rsid w:val="00306841"/>
    <w:rsid w:val="00337D8C"/>
    <w:rsid w:val="00371371"/>
    <w:rsid w:val="003B1F9D"/>
    <w:rsid w:val="003C0F57"/>
    <w:rsid w:val="003C5B9D"/>
    <w:rsid w:val="0041291C"/>
    <w:rsid w:val="00446AC1"/>
    <w:rsid w:val="0046597A"/>
    <w:rsid w:val="00470C8B"/>
    <w:rsid w:val="0047282B"/>
    <w:rsid w:val="004D1103"/>
    <w:rsid w:val="005133A9"/>
    <w:rsid w:val="00553C46"/>
    <w:rsid w:val="0059027B"/>
    <w:rsid w:val="005A376E"/>
    <w:rsid w:val="005C52AE"/>
    <w:rsid w:val="005E1005"/>
    <w:rsid w:val="006053F9"/>
    <w:rsid w:val="0065770E"/>
    <w:rsid w:val="00666866"/>
    <w:rsid w:val="0068562F"/>
    <w:rsid w:val="00697585"/>
    <w:rsid w:val="006B3CEE"/>
    <w:rsid w:val="006E7907"/>
    <w:rsid w:val="006F03EA"/>
    <w:rsid w:val="00783A34"/>
    <w:rsid w:val="007B2BB8"/>
    <w:rsid w:val="00843325"/>
    <w:rsid w:val="0085142E"/>
    <w:rsid w:val="00876226"/>
    <w:rsid w:val="00881531"/>
    <w:rsid w:val="0089638C"/>
    <w:rsid w:val="008A570E"/>
    <w:rsid w:val="008C6F3F"/>
    <w:rsid w:val="00902230"/>
    <w:rsid w:val="009074E2"/>
    <w:rsid w:val="009332D6"/>
    <w:rsid w:val="0095182C"/>
    <w:rsid w:val="009537B8"/>
    <w:rsid w:val="009579F4"/>
    <w:rsid w:val="009E08C4"/>
    <w:rsid w:val="009E5D63"/>
    <w:rsid w:val="00A57244"/>
    <w:rsid w:val="00AA52C0"/>
    <w:rsid w:val="00AB5E11"/>
    <w:rsid w:val="00AC2512"/>
    <w:rsid w:val="00AD0B4B"/>
    <w:rsid w:val="00AF7484"/>
    <w:rsid w:val="00B067BB"/>
    <w:rsid w:val="00B109B9"/>
    <w:rsid w:val="00B21D97"/>
    <w:rsid w:val="00B23617"/>
    <w:rsid w:val="00B332FE"/>
    <w:rsid w:val="00B627E3"/>
    <w:rsid w:val="00BB0D28"/>
    <w:rsid w:val="00BE46CC"/>
    <w:rsid w:val="00BF5248"/>
    <w:rsid w:val="00C20A33"/>
    <w:rsid w:val="00C35BD9"/>
    <w:rsid w:val="00C674A3"/>
    <w:rsid w:val="00C7148F"/>
    <w:rsid w:val="00C83484"/>
    <w:rsid w:val="00CC3F86"/>
    <w:rsid w:val="00CE338C"/>
    <w:rsid w:val="00D05AAD"/>
    <w:rsid w:val="00D13EF3"/>
    <w:rsid w:val="00D233B3"/>
    <w:rsid w:val="00D423F8"/>
    <w:rsid w:val="00D75B98"/>
    <w:rsid w:val="00D974B1"/>
    <w:rsid w:val="00DB134A"/>
    <w:rsid w:val="00E17451"/>
    <w:rsid w:val="00E2526D"/>
    <w:rsid w:val="00EA5A45"/>
    <w:rsid w:val="00EB4DAD"/>
    <w:rsid w:val="00ED22FF"/>
    <w:rsid w:val="00ED58D8"/>
    <w:rsid w:val="00EF1578"/>
    <w:rsid w:val="00EF5C1E"/>
    <w:rsid w:val="00EF71E3"/>
    <w:rsid w:val="00F12664"/>
    <w:rsid w:val="00F90229"/>
    <w:rsid w:val="00F9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D61A"/>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AB5E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0EB18-27AF-4F48-98EE-1AF7BBCF80B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398DCD3A-FF19-4346-B0A3-8266C0F69F47}">
  <ds:schemaRefs>
    <ds:schemaRef ds:uri="http://schemas.microsoft.com/sharepoint/v3/contenttype/forms"/>
  </ds:schemaRefs>
</ds:datastoreItem>
</file>

<file path=customXml/itemProps3.xml><?xml version="1.0" encoding="utf-8"?>
<ds:datastoreItem xmlns:ds="http://schemas.openxmlformats.org/officeDocument/2006/customXml" ds:itemID="{1095B830-FAA1-4603-99A5-96CF4BD27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3</cp:revision>
  <dcterms:created xsi:type="dcterms:W3CDTF">2026-05-12T09:30:00Z</dcterms:created>
  <dcterms:modified xsi:type="dcterms:W3CDTF">2026-05-12T09:31:00Z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4478800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2024-06-04T09:57:39Z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34543c41-3e7d-4bfd-897b-79989610f93a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