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C859" w14:textId="3EA4DA9C" w:rsidR="00EC5818" w:rsidRDefault="00EC5818" w:rsidP="00EC5818">
      <w:pPr>
        <w:jc w:val="center"/>
        <w:rPr>
          <w:rFonts w:ascii="Arial" w:hAnsi="Arial" w:cs="Arial"/>
          <w:b/>
          <w:sz w:val="40"/>
          <w:szCs w:val="40"/>
        </w:rPr>
      </w:pPr>
    </w:p>
    <w:p w14:paraId="0680B0AD" w14:textId="1795E716" w:rsidR="00905CBB" w:rsidRDefault="00905CBB" w:rsidP="00EA684C">
      <w:pPr>
        <w:jc w:val="center"/>
        <w:rPr>
          <w:rFonts w:asciiTheme="minorHAnsi" w:hAnsiTheme="minorHAnsi" w:cstheme="minorHAnsi"/>
          <w:b/>
          <w:bCs/>
          <w:i/>
          <w:iCs/>
          <w:sz w:val="24"/>
          <w:szCs w:val="24"/>
          <w:lang w:val="en-US"/>
        </w:rPr>
      </w:pPr>
    </w:p>
    <w:p w14:paraId="50664285" w14:textId="55637188" w:rsidR="00905CBB" w:rsidRDefault="00905CBB" w:rsidP="502F72A0">
      <w:pPr>
        <w:jc w:val="center"/>
        <w:rPr>
          <w:rFonts w:asciiTheme="minorHAnsi" w:hAnsiTheme="minorHAnsi" w:cstheme="minorBidi"/>
          <w:b/>
          <w:bCs/>
          <w:i/>
          <w:iCs/>
          <w:sz w:val="24"/>
          <w:szCs w:val="24"/>
          <w:lang w:val="en-US"/>
        </w:rPr>
      </w:pPr>
      <w:r w:rsidRPr="00331265">
        <w:rPr>
          <w:rFonts w:ascii="Arial" w:hAnsi="Arial" w:cs="Arial"/>
          <w:b/>
          <w:noProof/>
          <w:sz w:val="32"/>
          <w:szCs w:val="32"/>
          <w:lang w:eastAsia="en-GB"/>
        </w:rPr>
        <w:drawing>
          <wp:anchor distT="0" distB="0" distL="114300" distR="114300" simplePos="0" relativeHeight="251661312" behindDoc="1" locked="0" layoutInCell="1" allowOverlap="1" wp14:anchorId="084C223D" wp14:editId="4C09FAD5">
            <wp:simplePos x="0" y="0"/>
            <wp:positionH relativeFrom="margin">
              <wp:align>center</wp:align>
            </wp:positionH>
            <wp:positionV relativeFrom="paragraph">
              <wp:posOffset>13970</wp:posOffset>
            </wp:positionV>
            <wp:extent cx="3277870" cy="2305050"/>
            <wp:effectExtent l="0" t="0" r="0" b="0"/>
            <wp:wrapTight wrapText="bothSides">
              <wp:wrapPolygon edited="0">
                <wp:start x="0" y="0"/>
                <wp:lineTo x="0" y="21421"/>
                <wp:lineTo x="21466" y="21421"/>
                <wp:lineTo x="21466" y="0"/>
                <wp:lineTo x="0" y="0"/>
              </wp:wrapPolygon>
            </wp:wrapTight>
            <wp:docPr id="1" name="Picture 2" descr="C:\Users\mhackett\AppData\Local\Microsoft\Windows\Temporary Internet Files\Content.Outlook\X6IXA0Y3\DNAcademy_logo_blueBG.jpg">
              <a:extLst xmlns:a="http://schemas.openxmlformats.org/drawingml/2006/main">
                <a:ext uri="{FF2B5EF4-FFF2-40B4-BE49-F238E27FC236}">
                  <a16:creationId xmlns:a16="http://schemas.microsoft.com/office/drawing/2014/main" id="{36E9C58B-AAC3-4FCD-9B31-F50F819074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7870" cy="2305050"/>
                    </a:xfrm>
                    <a:prstGeom prst="rect">
                      <a:avLst/>
                    </a:prstGeom>
                    <a:noFill/>
                    <a:ln>
                      <a:noFill/>
                    </a:ln>
                  </pic:spPr>
                </pic:pic>
              </a:graphicData>
            </a:graphic>
          </wp:anchor>
        </w:drawing>
      </w:r>
    </w:p>
    <w:p w14:paraId="2FE8F321" w14:textId="77777777" w:rsidR="00905CBB" w:rsidRDefault="00905CBB" w:rsidP="00EA684C">
      <w:pPr>
        <w:jc w:val="center"/>
        <w:rPr>
          <w:rFonts w:asciiTheme="minorHAnsi" w:hAnsiTheme="minorHAnsi" w:cstheme="minorHAnsi"/>
          <w:b/>
          <w:bCs/>
          <w:i/>
          <w:iCs/>
          <w:sz w:val="24"/>
          <w:szCs w:val="24"/>
          <w:lang w:val="en-US"/>
        </w:rPr>
      </w:pPr>
    </w:p>
    <w:p w14:paraId="2A475F64" w14:textId="77777777" w:rsidR="00904B18" w:rsidRDefault="00904B18" w:rsidP="00EA684C">
      <w:pPr>
        <w:jc w:val="center"/>
        <w:rPr>
          <w:rFonts w:asciiTheme="minorHAnsi" w:hAnsiTheme="minorHAnsi" w:cstheme="minorHAnsi"/>
          <w:b/>
          <w:bCs/>
          <w:i/>
          <w:iCs/>
          <w:sz w:val="24"/>
          <w:szCs w:val="24"/>
          <w:lang w:val="en-US"/>
        </w:rPr>
      </w:pPr>
    </w:p>
    <w:p w14:paraId="57E04239" w14:textId="77777777" w:rsidR="00904B18" w:rsidRDefault="00904B18" w:rsidP="00EA684C">
      <w:pPr>
        <w:jc w:val="center"/>
        <w:rPr>
          <w:rFonts w:asciiTheme="minorHAnsi" w:hAnsiTheme="minorHAnsi" w:cstheme="minorHAnsi"/>
          <w:b/>
          <w:bCs/>
          <w:i/>
          <w:iCs/>
          <w:sz w:val="24"/>
          <w:szCs w:val="24"/>
          <w:lang w:val="en-US"/>
        </w:rPr>
      </w:pPr>
    </w:p>
    <w:p w14:paraId="6CB3C0D2" w14:textId="77777777" w:rsidR="00904B18" w:rsidRDefault="00904B18" w:rsidP="00EA684C">
      <w:pPr>
        <w:jc w:val="center"/>
        <w:rPr>
          <w:rFonts w:asciiTheme="minorHAnsi" w:hAnsiTheme="minorHAnsi" w:cstheme="minorHAnsi"/>
          <w:b/>
          <w:bCs/>
          <w:i/>
          <w:iCs/>
          <w:sz w:val="24"/>
          <w:szCs w:val="24"/>
          <w:lang w:val="en-US"/>
        </w:rPr>
      </w:pPr>
    </w:p>
    <w:p w14:paraId="5FD6E417" w14:textId="77777777" w:rsidR="00904B18" w:rsidRDefault="00904B18" w:rsidP="00EA684C">
      <w:pPr>
        <w:jc w:val="center"/>
        <w:rPr>
          <w:rFonts w:asciiTheme="minorHAnsi" w:hAnsiTheme="minorHAnsi" w:cstheme="minorHAnsi"/>
          <w:b/>
          <w:bCs/>
          <w:i/>
          <w:iCs/>
          <w:sz w:val="24"/>
          <w:szCs w:val="24"/>
          <w:lang w:val="en-US"/>
        </w:rPr>
      </w:pPr>
    </w:p>
    <w:p w14:paraId="60AAA96D" w14:textId="77777777" w:rsidR="00904B18" w:rsidRDefault="00904B18" w:rsidP="00EA684C">
      <w:pPr>
        <w:jc w:val="center"/>
        <w:rPr>
          <w:rFonts w:asciiTheme="minorHAnsi" w:hAnsiTheme="minorHAnsi" w:cstheme="minorHAnsi"/>
          <w:b/>
          <w:bCs/>
          <w:i/>
          <w:iCs/>
          <w:sz w:val="24"/>
          <w:szCs w:val="24"/>
          <w:lang w:val="en-US"/>
        </w:rPr>
      </w:pPr>
    </w:p>
    <w:p w14:paraId="45F0F8CC" w14:textId="77777777" w:rsidR="00904B18" w:rsidRDefault="00904B18" w:rsidP="00EA684C">
      <w:pPr>
        <w:jc w:val="center"/>
        <w:rPr>
          <w:rFonts w:asciiTheme="minorHAnsi" w:hAnsiTheme="minorHAnsi" w:cstheme="minorHAnsi"/>
          <w:b/>
          <w:bCs/>
          <w:i/>
          <w:iCs/>
          <w:sz w:val="24"/>
          <w:szCs w:val="24"/>
          <w:lang w:val="en-US"/>
        </w:rPr>
      </w:pPr>
    </w:p>
    <w:p w14:paraId="47431A82" w14:textId="77777777" w:rsidR="00904B18" w:rsidRDefault="00904B18" w:rsidP="00EA684C">
      <w:pPr>
        <w:jc w:val="center"/>
        <w:rPr>
          <w:rFonts w:asciiTheme="minorHAnsi" w:hAnsiTheme="minorHAnsi" w:cstheme="minorHAnsi"/>
          <w:b/>
          <w:bCs/>
          <w:i/>
          <w:iCs/>
          <w:sz w:val="24"/>
          <w:szCs w:val="24"/>
          <w:lang w:val="en-US"/>
        </w:rPr>
      </w:pPr>
    </w:p>
    <w:p w14:paraId="247EDDAC" w14:textId="77777777" w:rsidR="00904B18" w:rsidRDefault="00904B18" w:rsidP="00EA684C">
      <w:pPr>
        <w:jc w:val="center"/>
        <w:rPr>
          <w:rFonts w:asciiTheme="minorHAnsi" w:hAnsiTheme="minorHAnsi" w:cstheme="minorHAnsi"/>
          <w:b/>
          <w:bCs/>
          <w:i/>
          <w:iCs/>
          <w:sz w:val="24"/>
          <w:szCs w:val="24"/>
          <w:lang w:val="en-US"/>
        </w:rPr>
      </w:pPr>
    </w:p>
    <w:p w14:paraId="7F5CF357" w14:textId="745CBB00" w:rsidR="00EA684C" w:rsidRPr="008B3B10" w:rsidRDefault="00CA2156" w:rsidP="00EA684C">
      <w:pPr>
        <w:jc w:val="center"/>
        <w:rPr>
          <w:rFonts w:cs="Calibri"/>
          <w:b/>
          <w:bCs/>
          <w:i/>
          <w:iCs/>
          <w:sz w:val="24"/>
          <w:szCs w:val="24"/>
          <w:lang w:val="en-US"/>
        </w:rPr>
      </w:pPr>
      <w:r w:rsidRPr="000939E2">
        <w:rPr>
          <w:rFonts w:asciiTheme="minorHAnsi" w:hAnsiTheme="minorHAnsi" w:cstheme="minorHAnsi"/>
          <w:b/>
          <w:bCs/>
          <w:i/>
          <w:iCs/>
          <w:sz w:val="24"/>
          <w:szCs w:val="24"/>
          <w:lang w:val="en-US"/>
        </w:rPr>
        <w:t xml:space="preserve">Proud to </w:t>
      </w:r>
      <w:r w:rsidRPr="008B3B10">
        <w:rPr>
          <w:rFonts w:cs="Calibri"/>
          <w:b/>
          <w:bCs/>
          <w:i/>
          <w:iCs/>
          <w:sz w:val="24"/>
          <w:szCs w:val="24"/>
          <w:lang w:val="en-US"/>
        </w:rPr>
        <w:t>be part of Christopher Nieper Education Trus</w:t>
      </w:r>
      <w:r w:rsidR="00EA684C" w:rsidRPr="008B3B10">
        <w:rPr>
          <w:rFonts w:cs="Calibri"/>
          <w:b/>
          <w:bCs/>
          <w:i/>
          <w:iCs/>
          <w:sz w:val="24"/>
          <w:szCs w:val="24"/>
          <w:lang w:val="en-US"/>
        </w:rPr>
        <w:t>t</w:t>
      </w:r>
    </w:p>
    <w:p w14:paraId="200208FF" w14:textId="34747848" w:rsidR="00EA684C" w:rsidRPr="008B3B10" w:rsidRDefault="00EA684C" w:rsidP="00EA684C">
      <w:pPr>
        <w:jc w:val="center"/>
        <w:rPr>
          <w:rFonts w:cs="Calibri"/>
          <w:color w:val="1FBEBA"/>
          <w:sz w:val="14"/>
          <w:szCs w:val="14"/>
        </w:rPr>
      </w:pPr>
      <w:r w:rsidRPr="008B3B10">
        <w:rPr>
          <w:rFonts w:cs="Calibri"/>
          <w:noProof/>
        </w:rPr>
        <w:drawing>
          <wp:anchor distT="0" distB="0" distL="114300" distR="114300" simplePos="0" relativeHeight="251658240" behindDoc="1" locked="0" layoutInCell="1" allowOverlap="1" wp14:anchorId="0E03574B" wp14:editId="02059888">
            <wp:simplePos x="0" y="0"/>
            <wp:positionH relativeFrom="margin">
              <wp:align>center</wp:align>
            </wp:positionH>
            <wp:positionV relativeFrom="paragraph">
              <wp:posOffset>103505</wp:posOffset>
            </wp:positionV>
            <wp:extent cx="1809750" cy="552450"/>
            <wp:effectExtent l="0" t="0" r="0" b="0"/>
            <wp:wrapNone/>
            <wp:docPr id="286148847" name="Picture 1" descr="A close-up of a logo&#10;&#10;Description automatically generated">
              <a:extLst xmlns:a="http://schemas.openxmlformats.org/drawingml/2006/main">
                <a:ext uri="{FF2B5EF4-FFF2-40B4-BE49-F238E27FC236}">
                  <a16:creationId xmlns:a16="http://schemas.microsoft.com/office/drawing/2014/main" id="{F47F2BDE-0555-40F4-962D-9818040F60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2" cstate="print">
                      <a:extLst>
                        <a:ext uri="{28A0092B-C50C-407E-A947-70E740481C1C}">
                          <a14:useLocalDpi xmlns:a14="http://schemas.microsoft.com/office/drawing/2010/main" val="0"/>
                        </a:ext>
                      </a:extLst>
                    </a:blip>
                    <a:srcRect t="16897" r="7004" b="13870"/>
                    <a:stretch/>
                  </pic:blipFill>
                  <pic:spPr bwMode="auto">
                    <a:xfrm>
                      <a:off x="0" y="0"/>
                      <a:ext cx="1809750" cy="552450"/>
                    </a:xfrm>
                    <a:prstGeom prst="rect">
                      <a:avLst/>
                    </a:prstGeom>
                    <a:ln>
                      <a:noFill/>
                    </a:ln>
                    <a:extLst>
                      <a:ext uri="{53640926-AAD7-44D8-BBD7-CCE9431645EC}">
                        <a14:shadowObscured xmlns:a14="http://schemas.microsoft.com/office/drawing/2010/main"/>
                      </a:ext>
                    </a:extLst>
                  </pic:spPr>
                </pic:pic>
              </a:graphicData>
            </a:graphic>
          </wp:anchor>
        </w:drawing>
      </w:r>
    </w:p>
    <w:p w14:paraId="25EBE747" w14:textId="7D962C2D" w:rsidR="00EA684C" w:rsidRPr="008B3B10" w:rsidRDefault="00EA684C" w:rsidP="00EA684C">
      <w:pPr>
        <w:jc w:val="center"/>
        <w:rPr>
          <w:rFonts w:cs="Calibri"/>
          <w:color w:val="1FBEBA"/>
          <w:sz w:val="14"/>
          <w:szCs w:val="14"/>
        </w:rPr>
      </w:pPr>
    </w:p>
    <w:p w14:paraId="33A95272" w14:textId="77777777" w:rsidR="00EA684C" w:rsidRPr="008B3B10" w:rsidRDefault="00EA684C" w:rsidP="00EA684C">
      <w:pPr>
        <w:jc w:val="center"/>
        <w:rPr>
          <w:rFonts w:cs="Calibri"/>
          <w:color w:val="1FBEBA"/>
          <w:sz w:val="14"/>
          <w:szCs w:val="14"/>
        </w:rPr>
      </w:pPr>
    </w:p>
    <w:p w14:paraId="6003F3DF" w14:textId="7AC9B900" w:rsidR="00CA2156" w:rsidRPr="008B3B10" w:rsidRDefault="00CA2156" w:rsidP="502F72A0">
      <w:pPr>
        <w:jc w:val="center"/>
        <w:rPr>
          <w:rFonts w:cs="Calibri"/>
          <w:b/>
          <w:bCs/>
          <w:i/>
          <w:iCs/>
          <w:sz w:val="24"/>
          <w:szCs w:val="24"/>
          <w:lang w:val="en-US"/>
        </w:rPr>
      </w:pPr>
      <w:r w:rsidRPr="502F72A0">
        <w:rPr>
          <w:rFonts w:cs="Calibri"/>
          <w:color w:val="1FBEBA"/>
          <w:sz w:val="14"/>
          <w:szCs w:val="14"/>
        </w:rPr>
        <w:t xml:space="preserve">Developing Leaders &amp; Achievers of the </w:t>
      </w:r>
      <w:r w:rsidRPr="502F72A0">
        <w:rPr>
          <w:rFonts w:cs="Calibri"/>
          <w:i/>
          <w:iCs/>
          <w:color w:val="1FBEBA"/>
          <w:sz w:val="14"/>
          <w:szCs w:val="14"/>
        </w:rPr>
        <w:t>future</w:t>
      </w:r>
    </w:p>
    <w:p w14:paraId="13235A11" w14:textId="1727BB3C" w:rsidR="00905CBB" w:rsidRDefault="00905CBB" w:rsidP="502F72A0">
      <w:pPr>
        <w:jc w:val="center"/>
      </w:pPr>
    </w:p>
    <w:p w14:paraId="124B7C0B" w14:textId="50905F39" w:rsidR="00EC5818" w:rsidRPr="008B3B10" w:rsidRDefault="00905CBB" w:rsidP="502F72A0">
      <w:pPr>
        <w:jc w:val="center"/>
        <w:rPr>
          <w:rFonts w:cs="Calibri"/>
          <w:b/>
          <w:bCs/>
          <w:sz w:val="40"/>
          <w:szCs w:val="40"/>
        </w:rPr>
      </w:pPr>
      <w:r>
        <w:rPr>
          <w:noProof/>
        </w:rPr>
        <mc:AlternateContent>
          <mc:Choice Requires="wps">
            <w:drawing>
              <wp:inline distT="45720" distB="45720" distL="114300" distR="114300" wp14:anchorId="0AA7BC2F" wp14:editId="7BCFD08F">
                <wp:extent cx="5381625" cy="2105025"/>
                <wp:effectExtent l="0" t="0" r="28575" b="28575"/>
                <wp:docPr id="2018495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105025"/>
                        </a:xfrm>
                        <a:prstGeom prst="rect">
                          <a:avLst/>
                        </a:prstGeom>
                        <a:solidFill>
                          <a:srgbClr val="27457B"/>
                        </a:solidFill>
                        <a:ln w="9525">
                          <a:solidFill>
                            <a:srgbClr val="000000"/>
                          </a:solidFill>
                          <a:miter lim="800000"/>
                          <a:headEnd/>
                          <a:tailEnd/>
                        </a:ln>
                      </wps:spPr>
                      <wps:txbx>
                        <w:txbxContent>
                          <w:p w14:paraId="13214E45" w14:textId="758C21E0" w:rsidR="00905CBB" w:rsidRPr="00BD126C" w:rsidRDefault="007C6AC8" w:rsidP="00905CBB">
                            <w:pPr>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Teacher of </w:t>
                            </w:r>
                            <w:r w:rsidR="00E43FF0">
                              <w:rPr>
                                <w:rFonts w:ascii="Arial" w:hAnsi="Arial" w:cs="Arial"/>
                                <w:b/>
                                <w:bCs/>
                                <w:color w:val="FFFFFF" w:themeColor="background1"/>
                                <w:sz w:val="36"/>
                                <w:szCs w:val="36"/>
                              </w:rPr>
                              <w:t>Religious Studies and Sociology</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3C72FC08" w14:textId="5FF0C115"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Start Date –</w:t>
                            </w:r>
                            <w:r w:rsidR="005C1776">
                              <w:rPr>
                                <w:rFonts w:ascii="Arial" w:hAnsi="Arial" w:cs="Arial"/>
                                <w:b/>
                                <w:bCs/>
                                <w:color w:val="FFFFFF" w:themeColor="background1"/>
                                <w:sz w:val="28"/>
                                <w:szCs w:val="28"/>
                              </w:rPr>
                              <w:t xml:space="preserve"> </w:t>
                            </w:r>
                            <w:r w:rsidR="007C6AC8">
                              <w:rPr>
                                <w:rFonts w:ascii="Arial" w:hAnsi="Arial" w:cs="Arial"/>
                                <w:b/>
                                <w:bCs/>
                                <w:color w:val="FFFFFF" w:themeColor="background1"/>
                                <w:sz w:val="28"/>
                                <w:szCs w:val="28"/>
                              </w:rPr>
                              <w:t>September 2026</w:t>
                            </w:r>
                            <w:r w:rsidR="00B63D69">
                              <w:rPr>
                                <w:rFonts w:ascii="Arial" w:hAnsi="Arial" w:cs="Arial"/>
                                <w:b/>
                                <w:bCs/>
                                <w:color w:val="FFFFFF" w:themeColor="background1"/>
                                <w:sz w:val="28"/>
                                <w:szCs w:val="28"/>
                              </w:rPr>
                              <w:t xml:space="preserve"> or earlier if available</w:t>
                            </w:r>
                          </w:p>
                          <w:p w14:paraId="66E28EED" w14:textId="1ED898A1" w:rsidR="00905CBB" w:rsidRPr="00905CBB" w:rsidRDefault="00905CBB">
                            <w:pPr>
                              <w:rPr>
                                <w:color w:val="FFFFFF" w:themeColor="background1"/>
                              </w:rPr>
                            </w:pPr>
                          </w:p>
                        </w:txbxContent>
                      </wps:txbx>
                      <wps:bodyPr rot="0" vert="horz" wrap="square" lIns="91440" tIns="45720" rIns="91440" bIns="45720" anchor="t" anchorCtr="0">
                        <a:noAutofit/>
                      </wps:bodyPr>
                    </wps:wsp>
                  </a:graphicData>
                </a:graphic>
              </wp:inline>
            </w:drawing>
          </mc:Choice>
          <mc:Fallback>
            <w:pict>
              <v:shapetype w14:anchorId="0AA7BC2F" id="_x0000_t202" coordsize="21600,21600" o:spt="202" path="m,l,21600r21600,l21600,xe">
                <v:stroke joinstyle="miter"/>
                <v:path gradientshapeok="t" o:connecttype="rect"/>
              </v:shapetype>
              <v:shape id="Text Box 2" o:spid="_x0000_s1026" type="#_x0000_t202" style="width:423.75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" fillcolor="#27457b">
                <v:textbox>
                  <w:txbxContent>
                    <w:p w14:paraId="13214E45" w14:textId="758C21E0" w:rsidR="00905CBB" w:rsidRPr="00BD126C" w:rsidRDefault="007C6AC8" w:rsidP="00905CBB">
                      <w:pPr>
                        <w:jc w:val="center"/>
                        <w:rPr>
                          <w:rFonts w:ascii="Arial" w:hAnsi="Arial" w:cs="Arial"/>
                          <w:b/>
                          <w:bCs/>
                          <w:color w:val="FFFFFF" w:themeColor="background1"/>
                          <w:sz w:val="36"/>
                          <w:szCs w:val="36"/>
                        </w:rPr>
                      </w:pPr>
                      <w:r>
                        <w:rPr>
                          <w:rFonts w:ascii="Arial" w:hAnsi="Arial" w:cs="Arial"/>
                          <w:b/>
                          <w:bCs/>
                          <w:color w:val="FFFFFF" w:themeColor="background1"/>
                          <w:sz w:val="36"/>
                          <w:szCs w:val="36"/>
                        </w:rPr>
                        <w:t xml:space="preserve">Teacher of </w:t>
                      </w:r>
                      <w:r w:rsidR="00E43FF0">
                        <w:rPr>
                          <w:rFonts w:ascii="Arial" w:hAnsi="Arial" w:cs="Arial"/>
                          <w:b/>
                          <w:bCs/>
                          <w:color w:val="FFFFFF" w:themeColor="background1"/>
                          <w:sz w:val="36"/>
                          <w:szCs w:val="36"/>
                        </w:rPr>
                        <w:t>Religious Studies and Sociology</w:t>
                      </w:r>
                    </w:p>
                    <w:p w14:paraId="7FC46E7A" w14:textId="77777777" w:rsidR="00905CBB" w:rsidRPr="00BD126C" w:rsidRDefault="00905CBB" w:rsidP="00905CBB">
                      <w:pPr>
                        <w:jc w:val="center"/>
                        <w:rPr>
                          <w:rFonts w:ascii="Arial" w:hAnsi="Arial" w:cs="Arial"/>
                          <w:b/>
                          <w:bCs/>
                          <w:color w:val="FFFFFF" w:themeColor="background1"/>
                          <w:sz w:val="36"/>
                          <w:szCs w:val="36"/>
                        </w:rPr>
                      </w:pPr>
                      <w:r w:rsidRPr="00BD126C">
                        <w:rPr>
                          <w:rFonts w:ascii="Arial" w:hAnsi="Arial" w:cs="Arial"/>
                          <w:b/>
                          <w:bCs/>
                          <w:color w:val="FFFFFF" w:themeColor="background1"/>
                          <w:sz w:val="36"/>
                          <w:szCs w:val="36"/>
                        </w:rPr>
                        <w:t>Candidate Pack</w:t>
                      </w:r>
                    </w:p>
                    <w:p w14:paraId="2DCF2E1D" w14:textId="77777777" w:rsidR="00905CBB" w:rsidRPr="006E4D2D" w:rsidRDefault="00905CBB" w:rsidP="00905CBB">
                      <w:pPr>
                        <w:rPr>
                          <w:rFonts w:ascii="Arial" w:hAnsi="Arial" w:cs="Arial"/>
                          <w:sz w:val="20"/>
                          <w:szCs w:val="20"/>
                        </w:rPr>
                      </w:pPr>
                    </w:p>
                    <w:p w14:paraId="0028E8AE" w14:textId="77777777"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Location:</w:t>
                      </w:r>
                      <w:r w:rsidRPr="006E4D2D">
                        <w:rPr>
                          <w:rFonts w:ascii="Arial" w:hAnsi="Arial" w:cs="Arial"/>
                          <w:color w:val="FFFFFF" w:themeColor="background1"/>
                          <w:sz w:val="28"/>
                          <w:szCs w:val="28"/>
                        </w:rPr>
                        <w:t xml:space="preserve"> Derbyshire</w:t>
                      </w:r>
                    </w:p>
                    <w:p w14:paraId="3C72FC08" w14:textId="5FF0C115" w:rsidR="00905CBB" w:rsidRPr="006E4D2D" w:rsidRDefault="00905CBB" w:rsidP="00905CBB">
                      <w:pPr>
                        <w:jc w:val="center"/>
                        <w:rPr>
                          <w:rFonts w:ascii="Arial" w:hAnsi="Arial" w:cs="Arial"/>
                          <w:color w:val="FFFFFF" w:themeColor="background1"/>
                          <w:sz w:val="28"/>
                          <w:szCs w:val="28"/>
                        </w:rPr>
                      </w:pPr>
                      <w:r w:rsidRPr="006E4D2D">
                        <w:rPr>
                          <w:rFonts w:ascii="Arial" w:hAnsi="Arial" w:cs="Arial"/>
                          <w:b/>
                          <w:bCs/>
                          <w:color w:val="FFFFFF" w:themeColor="background1"/>
                          <w:sz w:val="28"/>
                          <w:szCs w:val="28"/>
                        </w:rPr>
                        <w:t>Start Date –</w:t>
                      </w:r>
                      <w:r w:rsidR="005C1776">
                        <w:rPr>
                          <w:rFonts w:ascii="Arial" w:hAnsi="Arial" w:cs="Arial"/>
                          <w:b/>
                          <w:bCs/>
                          <w:color w:val="FFFFFF" w:themeColor="background1"/>
                          <w:sz w:val="28"/>
                          <w:szCs w:val="28"/>
                        </w:rPr>
                        <w:t xml:space="preserve"> </w:t>
                      </w:r>
                      <w:r w:rsidR="007C6AC8">
                        <w:rPr>
                          <w:rFonts w:ascii="Arial" w:hAnsi="Arial" w:cs="Arial"/>
                          <w:b/>
                          <w:bCs/>
                          <w:color w:val="FFFFFF" w:themeColor="background1"/>
                          <w:sz w:val="28"/>
                          <w:szCs w:val="28"/>
                        </w:rPr>
                        <w:t>September 2026</w:t>
                      </w:r>
                      <w:r w:rsidR="00B63D69">
                        <w:rPr>
                          <w:rFonts w:ascii="Arial" w:hAnsi="Arial" w:cs="Arial"/>
                          <w:b/>
                          <w:bCs/>
                          <w:color w:val="FFFFFF" w:themeColor="background1"/>
                          <w:sz w:val="28"/>
                          <w:szCs w:val="28"/>
                        </w:rPr>
                        <w:t xml:space="preserve"> or earlier if available</w:t>
                      </w:r>
                    </w:p>
                    <w:p w14:paraId="66E28EED" w14:textId="1ED898A1" w:rsidR="00905CBB" w:rsidRPr="00905CBB" w:rsidRDefault="00905CBB">
                      <w:pPr>
                        <w:rPr>
                          <w:color w:val="FFFFFF" w:themeColor="background1"/>
                        </w:rPr>
                      </w:pPr>
                    </w:p>
                  </w:txbxContent>
                </v:textbox>
                <w10:anchorlock/>
              </v:shape>
            </w:pict>
          </mc:Fallback>
        </mc:AlternateContent>
      </w:r>
    </w:p>
    <w:p w14:paraId="2230B957" w14:textId="77777777" w:rsidR="00EC5818" w:rsidRPr="00DA002C" w:rsidRDefault="00EC5818" w:rsidP="00EC5818">
      <w:pPr>
        <w:ind w:right="-567" w:hanging="567"/>
        <w:jc w:val="center"/>
        <w:rPr>
          <w:rFonts w:ascii="Segoe UI" w:hAnsi="Segoe UI" w:cs="Segoe UI"/>
          <w:b/>
          <w:sz w:val="40"/>
          <w:szCs w:val="40"/>
        </w:rPr>
      </w:pPr>
    </w:p>
    <w:p w14:paraId="4243112D" w14:textId="77777777" w:rsidR="00EC5818" w:rsidRPr="00DA002C" w:rsidRDefault="00EC5818" w:rsidP="00EC5818">
      <w:pPr>
        <w:ind w:right="-567" w:hanging="567"/>
        <w:jc w:val="center"/>
        <w:rPr>
          <w:rFonts w:ascii="Segoe UI" w:hAnsi="Segoe UI" w:cs="Segoe UI"/>
          <w:b/>
          <w:sz w:val="40"/>
          <w:szCs w:val="40"/>
        </w:rPr>
      </w:pPr>
    </w:p>
    <w:p w14:paraId="21F6CBA2" w14:textId="77777777" w:rsidR="00584107" w:rsidRPr="00DA002C" w:rsidRDefault="00584107" w:rsidP="00EC5818">
      <w:pPr>
        <w:ind w:right="-567" w:hanging="567"/>
        <w:jc w:val="center"/>
        <w:rPr>
          <w:rFonts w:ascii="Segoe UI" w:hAnsi="Segoe UI" w:cs="Segoe UI"/>
          <w:b/>
          <w:sz w:val="40"/>
          <w:szCs w:val="40"/>
        </w:rPr>
      </w:pPr>
    </w:p>
    <w:p w14:paraId="7369D3E3" w14:textId="77777777" w:rsidR="0035649A" w:rsidRPr="00DA002C" w:rsidRDefault="0035649A" w:rsidP="00CA2156">
      <w:pPr>
        <w:spacing w:after="0"/>
        <w:ind w:right="-567"/>
        <w:jc w:val="center"/>
        <w:rPr>
          <w:rFonts w:ascii="Segoe UI" w:hAnsi="Segoe UI" w:cs="Segoe UI"/>
          <w:b/>
          <w:sz w:val="40"/>
          <w:szCs w:val="40"/>
        </w:rPr>
      </w:pPr>
    </w:p>
    <w:p w14:paraId="0586DFED" w14:textId="77777777" w:rsidR="008B3B10" w:rsidRPr="00DA002C" w:rsidRDefault="008B3B10" w:rsidP="008B3B10">
      <w:pPr>
        <w:spacing w:after="0"/>
        <w:ind w:right="-567"/>
        <w:jc w:val="center"/>
        <w:rPr>
          <w:rFonts w:ascii="Segoe UI" w:hAnsi="Segoe UI" w:cs="Segoe UI"/>
          <w:sz w:val="20"/>
          <w:szCs w:val="20"/>
        </w:rPr>
      </w:pPr>
    </w:p>
    <w:p w14:paraId="6EDA4541" w14:textId="77777777" w:rsidR="008B3B10" w:rsidRPr="00DA002C" w:rsidRDefault="008B3B10" w:rsidP="008B3B10">
      <w:pPr>
        <w:spacing w:after="0"/>
        <w:ind w:right="-567"/>
        <w:jc w:val="center"/>
        <w:rPr>
          <w:rFonts w:ascii="Segoe UI" w:hAnsi="Segoe UI" w:cs="Segoe UI"/>
          <w:sz w:val="20"/>
          <w:szCs w:val="20"/>
        </w:rPr>
      </w:pPr>
    </w:p>
    <w:p w14:paraId="73D8181A" w14:textId="77777777" w:rsidR="00905CBB" w:rsidRDefault="00905CBB" w:rsidP="00905CBB">
      <w:pPr>
        <w:rPr>
          <w:rFonts w:ascii="Segoe UI" w:hAnsi="Segoe UI" w:cs="Segoe UI"/>
          <w:b/>
          <w:sz w:val="20"/>
          <w:szCs w:val="20"/>
        </w:rPr>
      </w:pPr>
    </w:p>
    <w:p w14:paraId="6FCA7BDE" w14:textId="31DC959F" w:rsidR="006D7CE9" w:rsidRDefault="006D7CE9" w:rsidP="502F72A0">
      <w:pPr>
        <w:rPr>
          <w:rFonts w:ascii="Arial" w:hAnsi="Arial" w:cs="Arial"/>
          <w:b/>
          <w:bCs/>
        </w:rPr>
      </w:pPr>
    </w:p>
    <w:p w14:paraId="674B673F" w14:textId="1C42B094" w:rsidR="00905CBB" w:rsidRPr="00387971" w:rsidRDefault="00905CBB" w:rsidP="00905CBB">
      <w:pPr>
        <w:rPr>
          <w:rFonts w:ascii="Arial" w:hAnsi="Arial" w:cs="Arial"/>
          <w:b/>
          <w:color w:val="2F5496" w:themeColor="accent1" w:themeShade="BF"/>
          <w:sz w:val="24"/>
          <w:szCs w:val="24"/>
        </w:rPr>
      </w:pPr>
      <w:r w:rsidRPr="00387971">
        <w:rPr>
          <w:rFonts w:ascii="Arial" w:hAnsi="Arial" w:cs="Arial"/>
          <w:b/>
          <w:color w:val="2F5496" w:themeColor="accent1" w:themeShade="BF"/>
          <w:sz w:val="24"/>
          <w:szCs w:val="24"/>
        </w:rPr>
        <w:t>Welcome</w:t>
      </w:r>
      <w:r w:rsidRPr="00387971">
        <w:rPr>
          <w:rFonts w:ascii="Arial" w:hAnsi="Arial" w:cs="Arial"/>
          <w:b/>
          <w:bCs/>
          <w:color w:val="2F5496" w:themeColor="accent1" w:themeShade="BF"/>
          <w:sz w:val="24"/>
          <w:szCs w:val="24"/>
          <w:lang w:val="en-US"/>
        </w:rPr>
        <w:t xml:space="preserve"> from the CEO</w:t>
      </w:r>
    </w:p>
    <w:p w14:paraId="52C4DB7D" w14:textId="77777777" w:rsidR="00905CBB" w:rsidRPr="007C6AC8" w:rsidRDefault="00905CBB" w:rsidP="00905CBB">
      <w:pPr>
        <w:spacing w:line="276" w:lineRule="auto"/>
        <w:jc w:val="both"/>
        <w:rPr>
          <w:rFonts w:ascii="Arial" w:hAnsi="Arial" w:cs="Arial"/>
          <w:sz w:val="24"/>
          <w:szCs w:val="24"/>
          <w:lang w:val="en-US"/>
        </w:rPr>
      </w:pPr>
    </w:p>
    <w:p w14:paraId="6525310F" w14:textId="6BF5CE29"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Thank you for your interest in joining Christopher Nieper Education Trust (CNET) as</w:t>
      </w:r>
      <w:r w:rsidR="007C6AC8" w:rsidRPr="007C6AC8">
        <w:rPr>
          <w:rFonts w:ascii="Arial" w:hAnsi="Arial" w:cs="Arial"/>
          <w:sz w:val="24"/>
          <w:szCs w:val="24"/>
          <w:lang w:val="en-US"/>
        </w:rPr>
        <w:t xml:space="preserve"> Teacher of </w:t>
      </w:r>
      <w:r w:rsidR="00E43FF0">
        <w:rPr>
          <w:rFonts w:ascii="Arial" w:hAnsi="Arial" w:cs="Arial"/>
          <w:sz w:val="24"/>
          <w:szCs w:val="24"/>
          <w:lang w:val="en-US"/>
        </w:rPr>
        <w:t>Religious Studies and Sociology</w:t>
      </w:r>
      <w:r w:rsidR="007C6AC8" w:rsidRPr="007C6AC8">
        <w:rPr>
          <w:rFonts w:ascii="Arial" w:hAnsi="Arial" w:cs="Arial"/>
          <w:sz w:val="24"/>
          <w:szCs w:val="24"/>
          <w:lang w:val="en-US"/>
        </w:rPr>
        <w:t>.</w:t>
      </w:r>
    </w:p>
    <w:p w14:paraId="5ED806CE"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Christopher Nieper Education Trust is a small, growing, dynamic and ambitious Trust rooted in our local communities. Our Vision is to develop leaders and achievers of the future, giving pupils the winning combination of a first-class academic education and life skills for future employability with excellent pastoral care. We know the challenges and we know that with care, determination, enthusiasm and working together we can support and overcome these.</w:t>
      </w:r>
    </w:p>
    <w:p w14:paraId="2089FE6E"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 xml:space="preserve">The Trust was formed in 2016 with a single school, David Nieper Academy Alfreton 11-19. We were delighted that Stonebroom Primary &amp; Nursery School chose to become the second school and first primary school to join CNET with Shirland Primary School joining the trust as our second primary school in November 2024. Mickley Village Primary &amp; Nursery School are our latest primary school who joined us in May 2025. David Nieper Academy has been a pivotal part of our Trust development team, creating the path for future Trust growth and development. We are very much looking forward to the continued growth of the Trust as additional local schools seek to join us. </w:t>
      </w:r>
    </w:p>
    <w:p w14:paraId="68F28385"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 xml:space="preserve">Are you excited to be part of our Trust team, growing, and developing the Trust for the benefit of all our children, staff, families, and communities? </w:t>
      </w:r>
    </w:p>
    <w:p w14:paraId="3AAC830C" w14:textId="77777777" w:rsidR="00905CBB" w:rsidRPr="007C6AC8" w:rsidRDefault="00905CBB" w:rsidP="00905CBB">
      <w:pPr>
        <w:spacing w:line="276" w:lineRule="auto"/>
        <w:jc w:val="both"/>
        <w:rPr>
          <w:rFonts w:ascii="Arial" w:hAnsi="Arial" w:cs="Arial"/>
          <w:sz w:val="24"/>
          <w:szCs w:val="24"/>
          <w:lang w:val="en-US"/>
        </w:rPr>
      </w:pPr>
      <w:r w:rsidRPr="007C6AC8">
        <w:rPr>
          <w:rFonts w:ascii="Arial" w:hAnsi="Arial" w:cs="Arial"/>
          <w:sz w:val="24"/>
          <w:szCs w:val="24"/>
          <w:lang w:val="en-US"/>
        </w:rPr>
        <w:t>If you like the sound of the Trust and are keen to be instrumental in its future success, then we would like to hear from you and look forward to receiving your application.</w:t>
      </w:r>
    </w:p>
    <w:p w14:paraId="072C3543" w14:textId="77777777" w:rsidR="00905CBB" w:rsidRPr="007C6AC8" w:rsidRDefault="00905CBB" w:rsidP="00905CBB">
      <w:pPr>
        <w:spacing w:line="276" w:lineRule="auto"/>
        <w:jc w:val="both"/>
        <w:rPr>
          <w:rFonts w:ascii="Arial" w:hAnsi="Arial" w:cs="Arial"/>
          <w:sz w:val="24"/>
          <w:szCs w:val="24"/>
        </w:rPr>
      </w:pPr>
    </w:p>
    <w:p w14:paraId="4603ECE8" w14:textId="77777777" w:rsidR="00905CBB" w:rsidRPr="007C6AC8" w:rsidRDefault="00905CBB" w:rsidP="00905CBB">
      <w:pPr>
        <w:pStyle w:val="NoSpacing"/>
        <w:spacing w:line="276" w:lineRule="auto"/>
        <w:rPr>
          <w:rFonts w:ascii="Arial" w:hAnsi="Arial" w:cs="Arial"/>
          <w:sz w:val="24"/>
          <w:szCs w:val="24"/>
          <w:lang w:val="en-US"/>
        </w:rPr>
      </w:pPr>
    </w:p>
    <w:p w14:paraId="1FA46882" w14:textId="77777777" w:rsidR="00905CBB" w:rsidRPr="007C6AC8" w:rsidRDefault="00905CBB" w:rsidP="00905CBB">
      <w:pPr>
        <w:pStyle w:val="NoSpacing"/>
        <w:spacing w:line="276" w:lineRule="auto"/>
        <w:rPr>
          <w:rFonts w:ascii="Arial" w:hAnsi="Arial" w:cs="Arial"/>
          <w:sz w:val="24"/>
          <w:szCs w:val="24"/>
          <w:lang w:val="en-US"/>
        </w:rPr>
      </w:pPr>
    </w:p>
    <w:p w14:paraId="014A101B"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Dr Kathryn Hobbs,</w:t>
      </w:r>
    </w:p>
    <w:p w14:paraId="11589D39"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 xml:space="preserve">CEO </w:t>
      </w:r>
    </w:p>
    <w:p w14:paraId="0F945D24" w14:textId="77777777" w:rsidR="00905CBB" w:rsidRPr="007C6AC8" w:rsidRDefault="00905CBB" w:rsidP="00905CBB">
      <w:pPr>
        <w:pStyle w:val="NoSpacing"/>
        <w:spacing w:line="276" w:lineRule="auto"/>
        <w:rPr>
          <w:rFonts w:ascii="Arial" w:hAnsi="Arial" w:cs="Arial"/>
          <w:sz w:val="24"/>
          <w:szCs w:val="24"/>
          <w:lang w:val="en-US"/>
        </w:rPr>
      </w:pPr>
      <w:r w:rsidRPr="007C6AC8">
        <w:rPr>
          <w:rFonts w:ascii="Arial" w:hAnsi="Arial" w:cs="Arial"/>
          <w:sz w:val="24"/>
          <w:szCs w:val="24"/>
          <w:lang w:val="en-US"/>
        </w:rPr>
        <w:t>Christopher Nieper Education Trust</w:t>
      </w:r>
    </w:p>
    <w:p w14:paraId="2BC608C6" w14:textId="77777777" w:rsidR="00905CBB" w:rsidRPr="007C6AC8" w:rsidRDefault="00905CBB" w:rsidP="00905CBB">
      <w:pPr>
        <w:rPr>
          <w:rFonts w:ascii="Arial" w:hAnsi="Arial" w:cs="Arial"/>
          <w:b/>
          <w:sz w:val="24"/>
          <w:szCs w:val="24"/>
        </w:rPr>
      </w:pPr>
    </w:p>
    <w:p w14:paraId="73C26BAB" w14:textId="77777777" w:rsidR="00905CBB" w:rsidRPr="007C6AC8" w:rsidRDefault="00905CBB" w:rsidP="00905CBB">
      <w:pPr>
        <w:rPr>
          <w:rFonts w:ascii="Arial" w:hAnsi="Arial" w:cs="Arial"/>
          <w:b/>
          <w:sz w:val="24"/>
          <w:szCs w:val="24"/>
        </w:rPr>
      </w:pPr>
    </w:p>
    <w:p w14:paraId="76133E7C" w14:textId="77777777" w:rsidR="00905CBB" w:rsidRPr="007C6AC8" w:rsidRDefault="00905CBB" w:rsidP="00905CBB">
      <w:pPr>
        <w:rPr>
          <w:rFonts w:ascii="Arial" w:hAnsi="Arial" w:cs="Arial"/>
          <w:b/>
          <w:sz w:val="24"/>
          <w:szCs w:val="24"/>
        </w:rPr>
      </w:pPr>
    </w:p>
    <w:p w14:paraId="4FF9EA4E" w14:textId="77777777" w:rsidR="00905CBB" w:rsidRPr="007C6AC8" w:rsidRDefault="00905CBB" w:rsidP="00905CBB">
      <w:pPr>
        <w:rPr>
          <w:rFonts w:ascii="Arial" w:hAnsi="Arial" w:cs="Arial"/>
          <w:b/>
          <w:sz w:val="24"/>
          <w:szCs w:val="24"/>
        </w:rPr>
      </w:pPr>
    </w:p>
    <w:p w14:paraId="7D516B0A" w14:textId="77777777" w:rsidR="00905CBB" w:rsidRPr="007C6AC8" w:rsidRDefault="00905CBB" w:rsidP="00905CBB">
      <w:pPr>
        <w:rPr>
          <w:rFonts w:ascii="Arial" w:hAnsi="Arial" w:cs="Arial"/>
          <w:b/>
          <w:sz w:val="24"/>
          <w:szCs w:val="24"/>
        </w:rPr>
      </w:pPr>
    </w:p>
    <w:p w14:paraId="69E4042F" w14:textId="77777777" w:rsidR="00905CBB" w:rsidRPr="007C6AC8" w:rsidRDefault="00905CBB" w:rsidP="00905CBB">
      <w:pPr>
        <w:rPr>
          <w:rFonts w:ascii="Arial" w:hAnsi="Arial" w:cs="Arial"/>
          <w:b/>
          <w:sz w:val="24"/>
          <w:szCs w:val="24"/>
        </w:rPr>
      </w:pPr>
    </w:p>
    <w:p w14:paraId="5D876BCE" w14:textId="77777777" w:rsidR="00905CBB" w:rsidRPr="007C6AC8" w:rsidRDefault="00905CBB" w:rsidP="00905CBB">
      <w:pPr>
        <w:rPr>
          <w:rFonts w:ascii="Arial" w:hAnsi="Arial" w:cs="Arial"/>
          <w:b/>
          <w:sz w:val="24"/>
          <w:szCs w:val="24"/>
        </w:rPr>
      </w:pPr>
    </w:p>
    <w:p w14:paraId="3953AF5C" w14:textId="77777777" w:rsidR="00905CBB" w:rsidRPr="007C6AC8" w:rsidRDefault="00905CBB" w:rsidP="00905CBB">
      <w:pPr>
        <w:rPr>
          <w:rFonts w:ascii="Arial" w:hAnsi="Arial" w:cs="Arial"/>
          <w:b/>
          <w:sz w:val="24"/>
          <w:szCs w:val="24"/>
        </w:rPr>
      </w:pPr>
    </w:p>
    <w:p w14:paraId="43AF7C15" w14:textId="77777777" w:rsidR="00905CBB" w:rsidRPr="007C6AC8" w:rsidRDefault="00905CBB" w:rsidP="00905CBB">
      <w:pPr>
        <w:rPr>
          <w:rFonts w:ascii="Arial" w:hAnsi="Arial" w:cs="Arial"/>
          <w:b/>
          <w:sz w:val="24"/>
          <w:szCs w:val="24"/>
        </w:rPr>
      </w:pPr>
    </w:p>
    <w:p w14:paraId="056D9FAB" w14:textId="77777777" w:rsidR="00905CBB" w:rsidRPr="007C6AC8" w:rsidRDefault="00905CBB" w:rsidP="00905CBB">
      <w:pPr>
        <w:rPr>
          <w:rFonts w:ascii="Arial" w:hAnsi="Arial" w:cs="Arial"/>
          <w:b/>
          <w:sz w:val="24"/>
          <w:szCs w:val="24"/>
        </w:rPr>
      </w:pPr>
    </w:p>
    <w:p w14:paraId="6F81F9CA" w14:textId="77777777" w:rsidR="007C6AC8" w:rsidRDefault="007C6AC8" w:rsidP="00905CBB">
      <w:pPr>
        <w:rPr>
          <w:rFonts w:ascii="Arial" w:hAnsi="Arial" w:cs="Arial"/>
          <w:b/>
          <w:sz w:val="24"/>
          <w:szCs w:val="24"/>
        </w:rPr>
      </w:pPr>
    </w:p>
    <w:p w14:paraId="5C054316" w14:textId="77777777" w:rsidR="00904B18" w:rsidRDefault="00904B18" w:rsidP="00905CBB">
      <w:pPr>
        <w:rPr>
          <w:rFonts w:ascii="Arial" w:hAnsi="Arial" w:cs="Arial"/>
          <w:b/>
          <w:bCs/>
          <w:sz w:val="24"/>
          <w:szCs w:val="24"/>
          <w:lang w:val="en-US"/>
        </w:rPr>
      </w:pPr>
    </w:p>
    <w:p w14:paraId="549D4E35" w14:textId="01094769" w:rsidR="00775C68" w:rsidRPr="00387971" w:rsidRDefault="00904B18" w:rsidP="00905CBB">
      <w:pPr>
        <w:rPr>
          <w:rFonts w:ascii="Arial" w:hAnsi="Arial" w:cs="Arial"/>
          <w:b/>
          <w:bCs/>
          <w:color w:val="2F5496" w:themeColor="accent1" w:themeShade="BF"/>
          <w:sz w:val="24"/>
          <w:szCs w:val="24"/>
          <w:lang w:val="en-US"/>
        </w:rPr>
      </w:pPr>
      <w:r w:rsidRPr="00387971">
        <w:rPr>
          <w:rFonts w:ascii="Arial" w:hAnsi="Arial" w:cs="Arial"/>
          <w:b/>
          <w:bCs/>
          <w:color w:val="2F5496" w:themeColor="accent1" w:themeShade="BF"/>
          <w:sz w:val="24"/>
          <w:szCs w:val="24"/>
          <w:lang w:val="en-US"/>
        </w:rPr>
        <w:t>W</w:t>
      </w:r>
      <w:r w:rsidR="00905CBB" w:rsidRPr="00387971">
        <w:rPr>
          <w:rFonts w:ascii="Arial" w:hAnsi="Arial" w:cs="Arial"/>
          <w:b/>
          <w:bCs/>
          <w:color w:val="2F5496" w:themeColor="accent1" w:themeShade="BF"/>
          <w:sz w:val="24"/>
          <w:szCs w:val="24"/>
          <w:lang w:val="en-US"/>
        </w:rPr>
        <w:t>elcome</w:t>
      </w:r>
      <w:r w:rsidR="00775C68" w:rsidRPr="00387971">
        <w:rPr>
          <w:rFonts w:ascii="Arial" w:hAnsi="Arial" w:cs="Arial"/>
          <w:b/>
          <w:bCs/>
          <w:color w:val="2F5496" w:themeColor="accent1" w:themeShade="BF"/>
          <w:sz w:val="24"/>
          <w:szCs w:val="24"/>
          <w:lang w:val="en-US"/>
        </w:rPr>
        <w:t xml:space="preserve"> from the Headteacher </w:t>
      </w:r>
    </w:p>
    <w:p w14:paraId="31CE3314" w14:textId="77777777" w:rsidR="00775C68" w:rsidRPr="007C6AC8" w:rsidRDefault="00775C68" w:rsidP="00775C68">
      <w:pPr>
        <w:spacing w:line="276" w:lineRule="auto"/>
        <w:jc w:val="both"/>
        <w:rPr>
          <w:rFonts w:ascii="Arial" w:hAnsi="Arial" w:cs="Arial"/>
          <w:b/>
          <w:bCs/>
          <w:sz w:val="24"/>
          <w:szCs w:val="24"/>
          <w:lang w:val="en-US"/>
        </w:rPr>
      </w:pPr>
      <w:bookmarkStart w:id="0" w:name="_Hlk208316661"/>
    </w:p>
    <w:p w14:paraId="4E8A485A" w14:textId="3C820F58"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Thank you for showing an interest in the post of </w:t>
      </w:r>
      <w:r w:rsidR="007C6AC8" w:rsidRPr="007C6AC8">
        <w:rPr>
          <w:rFonts w:ascii="Arial" w:hAnsi="Arial" w:cs="Arial"/>
          <w:sz w:val="24"/>
          <w:szCs w:val="24"/>
          <w:lang w:val="en-US"/>
        </w:rPr>
        <w:t xml:space="preserve">Teacher of </w:t>
      </w:r>
      <w:r w:rsidR="00E43FF0">
        <w:rPr>
          <w:rFonts w:ascii="Arial" w:hAnsi="Arial" w:cs="Arial"/>
          <w:sz w:val="24"/>
          <w:szCs w:val="24"/>
          <w:lang w:val="en-US"/>
        </w:rPr>
        <w:t>Religious Studies and Sociology</w:t>
      </w:r>
      <w:r w:rsidR="00E43FF0" w:rsidRPr="007C6AC8">
        <w:rPr>
          <w:rFonts w:ascii="Arial" w:hAnsi="Arial" w:cs="Arial"/>
          <w:sz w:val="24"/>
          <w:szCs w:val="24"/>
          <w:lang w:val="en-US"/>
        </w:rPr>
        <w:t xml:space="preserve"> </w:t>
      </w:r>
      <w:r w:rsidRPr="007C6AC8">
        <w:rPr>
          <w:rFonts w:ascii="Arial" w:hAnsi="Arial" w:cs="Arial"/>
          <w:sz w:val="24"/>
          <w:szCs w:val="24"/>
          <w:lang w:val="en-US"/>
        </w:rPr>
        <w:t>at the David Nieper Academy</w:t>
      </w:r>
      <w:bookmarkEnd w:id="0"/>
      <w:r w:rsidRPr="007C6AC8">
        <w:rPr>
          <w:rFonts w:ascii="Arial" w:hAnsi="Arial" w:cs="Arial"/>
          <w:sz w:val="24"/>
          <w:szCs w:val="24"/>
          <w:lang w:val="en-US"/>
        </w:rPr>
        <w:t xml:space="preserve">. </w:t>
      </w:r>
    </w:p>
    <w:p w14:paraId="2A06867A" w14:textId="69E47F0B"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Our Academy is sponsored by the Christopher Nieper Education Trust, who together with local employer partners, are highly committed in supporting the development and achievements of our students. As we apply best practice in the use of cognitive and </w:t>
      </w:r>
      <w:r w:rsidR="008C3100" w:rsidRPr="007C6AC8">
        <w:rPr>
          <w:rFonts w:ascii="Arial" w:hAnsi="Arial" w:cs="Arial"/>
          <w:sz w:val="24"/>
          <w:szCs w:val="24"/>
          <w:lang w:val="en-US"/>
        </w:rPr>
        <w:t>behavioral</w:t>
      </w:r>
      <w:r w:rsidRPr="007C6AC8">
        <w:rPr>
          <w:rFonts w:ascii="Arial" w:hAnsi="Arial" w:cs="Arial"/>
          <w:sz w:val="24"/>
          <w:szCs w:val="24"/>
          <w:lang w:val="en-US"/>
        </w:rPr>
        <w:t xml:space="preserve"> science, providing pupils with hands-on learning experiences in purpose-built facilities, which opened in February 2017, we believe that this is a truly exciting time to join the academy. We are a growing school now of 780 students 11-18 and will soon be at our full capacity of 850 students 11-18. Our September 2022 Ofsted Inspection graded the academy as ‘Good in all areas’, a fantastic improvement from the ‘inadequate’ Ofsted rating when we took over the academy - and we </w:t>
      </w:r>
      <w:r w:rsidR="008C3100" w:rsidRPr="007C6AC8">
        <w:rPr>
          <w:rFonts w:ascii="Arial" w:hAnsi="Arial" w:cs="Arial"/>
          <w:sz w:val="24"/>
          <w:szCs w:val="24"/>
          <w:lang w:val="en-US"/>
        </w:rPr>
        <w:t>endeavor</w:t>
      </w:r>
      <w:r w:rsidRPr="007C6AC8">
        <w:rPr>
          <w:rFonts w:ascii="Arial" w:hAnsi="Arial" w:cs="Arial"/>
          <w:sz w:val="24"/>
          <w:szCs w:val="24"/>
          <w:lang w:val="en-US"/>
        </w:rPr>
        <w:t xml:space="preserve"> to build on this as we grow and develop further. </w:t>
      </w:r>
    </w:p>
    <w:p w14:paraId="5761D1BB" w14:textId="77777777"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 xml:space="preserve">Our aim is to raise standards, expectations, inspire excellence and to encourage students to achieve their full potential.  We will help them develop confidence and key lifelong learning skills and to obtain the qualifications required as they look to future careers and explore the many opportunities in further education, apprenticeships, university and beyond. </w:t>
      </w:r>
    </w:p>
    <w:p w14:paraId="5EB7E3D9" w14:textId="77777777" w:rsidR="00775C68" w:rsidRPr="007C6AC8" w:rsidRDefault="00775C68" w:rsidP="00775C68">
      <w:pPr>
        <w:spacing w:line="276" w:lineRule="auto"/>
        <w:jc w:val="both"/>
        <w:rPr>
          <w:rFonts w:ascii="Arial" w:hAnsi="Arial" w:cs="Arial"/>
          <w:sz w:val="24"/>
          <w:szCs w:val="24"/>
          <w:lang w:val="en-US"/>
        </w:rPr>
      </w:pPr>
      <w:r w:rsidRPr="007C6AC8">
        <w:rPr>
          <w:rFonts w:ascii="Arial" w:hAnsi="Arial" w:cs="Arial"/>
          <w:sz w:val="24"/>
          <w:szCs w:val="24"/>
          <w:lang w:val="en-US"/>
        </w:rPr>
        <w:t>David Nieper Academy has a clear distinctive character due to the integrated involvement of its prestigious business partners. High profile local businesses, most being either international or national household names such as Denby Pottery, Owen Taylor &amp; Sons Ltd, Bowmer &amp; Kirkland, Places for People, Equip UK alongside David Nieper Ltd, are committed to bringing the world of work and 21st Century employment practices into every classroom. Practical contextual applied learning has been proven to assist all students in retaining and understanding more fully the concepts and principles taught in the classroom. We are looking for a candidate who will embrace this approach and ensure that David Nieper Academy is adopting this approach through its world class learning pedagogies.</w:t>
      </w:r>
    </w:p>
    <w:p w14:paraId="365A2A87" w14:textId="77777777" w:rsidR="00F510B8" w:rsidRPr="007C6AC8" w:rsidRDefault="00F510B8" w:rsidP="00775C68">
      <w:pPr>
        <w:spacing w:line="276" w:lineRule="auto"/>
        <w:jc w:val="both"/>
        <w:rPr>
          <w:rFonts w:ascii="Arial" w:hAnsi="Arial" w:cs="Arial"/>
          <w:sz w:val="24"/>
          <w:szCs w:val="24"/>
          <w:lang w:val="en-US"/>
        </w:rPr>
      </w:pPr>
    </w:p>
    <w:p w14:paraId="17826F7F" w14:textId="77777777" w:rsidR="00775C68" w:rsidRPr="007C6AC8" w:rsidRDefault="00775C68" w:rsidP="00775C68">
      <w:pPr>
        <w:jc w:val="both"/>
        <w:rPr>
          <w:rFonts w:ascii="Arial" w:hAnsi="Arial" w:cs="Arial"/>
          <w:sz w:val="24"/>
          <w:szCs w:val="24"/>
        </w:rPr>
      </w:pPr>
    </w:p>
    <w:p w14:paraId="01FC174F" w14:textId="77777777" w:rsidR="00775C68" w:rsidRPr="007C6AC8" w:rsidRDefault="00775C68" w:rsidP="00775C68">
      <w:pPr>
        <w:jc w:val="both"/>
        <w:rPr>
          <w:rFonts w:ascii="Arial" w:hAnsi="Arial" w:cs="Arial"/>
          <w:sz w:val="24"/>
          <w:szCs w:val="24"/>
        </w:rPr>
      </w:pPr>
      <w:r w:rsidRPr="007C6AC8">
        <w:rPr>
          <w:rFonts w:ascii="Arial" w:hAnsi="Arial" w:cs="Arial"/>
          <w:noProof/>
          <w:sz w:val="24"/>
          <w:szCs w:val="24"/>
        </w:rPr>
        <w:drawing>
          <wp:inline distT="0" distB="0" distL="0" distR="0" wp14:anchorId="317F9B31" wp14:editId="0771770E">
            <wp:extent cx="1710009" cy="581025"/>
            <wp:effectExtent l="0" t="0" r="5080" b="0"/>
            <wp:docPr id="1350896692" name="Picture 1" descr="A close-up of a signature&#10;&#10;Description automatically generated">
              <a:extLst xmlns:a="http://schemas.openxmlformats.org/drawingml/2006/main">
                <a:ext uri="{FF2B5EF4-FFF2-40B4-BE49-F238E27FC236}">
                  <a16:creationId xmlns:a16="http://schemas.microsoft.com/office/drawing/2014/main" id="{5CD4F3BE-B8A0-4243-A679-53FCC1A68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896692" name="Picture 1" descr="A close-up of a signature&#10;&#10;Description automatically generated"/>
                    <pic:cNvPicPr/>
                  </pic:nvPicPr>
                  <pic:blipFill>
                    <a:blip r:embed="rId13"/>
                    <a:stretch>
                      <a:fillRect/>
                    </a:stretch>
                  </pic:blipFill>
                  <pic:spPr>
                    <a:xfrm>
                      <a:off x="0" y="0"/>
                      <a:ext cx="1713199" cy="582109"/>
                    </a:xfrm>
                    <a:prstGeom prst="rect">
                      <a:avLst/>
                    </a:prstGeom>
                  </pic:spPr>
                </pic:pic>
              </a:graphicData>
            </a:graphic>
          </wp:inline>
        </w:drawing>
      </w:r>
    </w:p>
    <w:p w14:paraId="3F16DFB5" w14:textId="77777777" w:rsidR="00775C68" w:rsidRPr="007C6AC8" w:rsidRDefault="00775C68" w:rsidP="00775C68">
      <w:pPr>
        <w:spacing w:after="0"/>
        <w:jc w:val="both"/>
        <w:rPr>
          <w:rFonts w:ascii="Arial" w:hAnsi="Arial" w:cs="Arial"/>
          <w:sz w:val="24"/>
          <w:szCs w:val="24"/>
        </w:rPr>
      </w:pPr>
      <w:r w:rsidRPr="007C6AC8">
        <w:rPr>
          <w:rFonts w:ascii="Arial" w:hAnsi="Arial" w:cs="Arial"/>
          <w:sz w:val="24"/>
          <w:szCs w:val="24"/>
        </w:rPr>
        <w:t>Mr R White</w:t>
      </w:r>
    </w:p>
    <w:p w14:paraId="6B90EA76" w14:textId="77777777" w:rsidR="00775C68" w:rsidRPr="007C6AC8" w:rsidRDefault="00775C68" w:rsidP="00775C68">
      <w:pPr>
        <w:jc w:val="both"/>
        <w:rPr>
          <w:rFonts w:ascii="Arial" w:hAnsi="Arial" w:cs="Arial"/>
          <w:sz w:val="24"/>
          <w:szCs w:val="24"/>
        </w:rPr>
      </w:pPr>
      <w:r w:rsidRPr="007C6AC8">
        <w:rPr>
          <w:rFonts w:ascii="Arial" w:hAnsi="Arial" w:cs="Arial"/>
          <w:sz w:val="24"/>
          <w:szCs w:val="24"/>
        </w:rPr>
        <w:t>Headteacher</w:t>
      </w:r>
    </w:p>
    <w:p w14:paraId="717F500B" w14:textId="77777777" w:rsidR="00754912" w:rsidRPr="007C6AC8" w:rsidRDefault="00754912" w:rsidP="00754912">
      <w:pPr>
        <w:jc w:val="both"/>
        <w:rPr>
          <w:rFonts w:ascii="Arial" w:hAnsi="Arial" w:cs="Arial"/>
          <w:sz w:val="24"/>
          <w:szCs w:val="24"/>
        </w:rPr>
      </w:pPr>
    </w:p>
    <w:p w14:paraId="68020969" w14:textId="1722BF4C" w:rsidR="00EC5818" w:rsidRPr="007C6AC8" w:rsidRDefault="00754912" w:rsidP="007078B0">
      <w:pPr>
        <w:spacing w:line="240" w:lineRule="auto"/>
        <w:ind w:left="851"/>
        <w:contextualSpacing/>
        <w:rPr>
          <w:rFonts w:ascii="Arial" w:hAnsi="Arial" w:cs="Arial"/>
          <w:sz w:val="24"/>
          <w:szCs w:val="24"/>
        </w:rPr>
      </w:pPr>
      <w:r w:rsidRPr="007C6AC8">
        <w:rPr>
          <w:rFonts w:ascii="Arial" w:hAnsi="Arial" w:cs="Arial"/>
          <w:sz w:val="24"/>
          <w:szCs w:val="24"/>
        </w:rPr>
        <w:t xml:space="preserve"> </w:t>
      </w:r>
    </w:p>
    <w:p w14:paraId="312FE09B" w14:textId="35BB2E2C" w:rsidR="00EE1029" w:rsidRPr="007C6AC8" w:rsidRDefault="00EE1029" w:rsidP="00A60E13">
      <w:pPr>
        <w:autoSpaceDE w:val="0"/>
        <w:autoSpaceDN w:val="0"/>
        <w:adjustRightInd w:val="0"/>
        <w:spacing w:after="0" w:line="240" w:lineRule="auto"/>
        <w:jc w:val="center"/>
        <w:rPr>
          <w:rFonts w:ascii="Arial" w:hAnsi="Arial" w:cs="Arial"/>
          <w:b/>
          <w:bCs/>
          <w:sz w:val="24"/>
          <w:szCs w:val="24"/>
        </w:rPr>
      </w:pPr>
    </w:p>
    <w:p w14:paraId="5F2DCD62" w14:textId="77777777" w:rsidR="00EA684C" w:rsidRPr="007C6AC8" w:rsidRDefault="00EA684C" w:rsidP="00D16623">
      <w:pPr>
        <w:autoSpaceDE w:val="0"/>
        <w:autoSpaceDN w:val="0"/>
        <w:adjustRightInd w:val="0"/>
        <w:spacing w:after="0" w:line="240" w:lineRule="auto"/>
        <w:jc w:val="center"/>
        <w:rPr>
          <w:rFonts w:ascii="Arial" w:hAnsi="Arial" w:cs="Arial"/>
          <w:b/>
          <w:bCs/>
          <w:sz w:val="24"/>
          <w:szCs w:val="24"/>
        </w:rPr>
      </w:pPr>
    </w:p>
    <w:p w14:paraId="46045B51" w14:textId="77777777" w:rsidR="00DD05FF" w:rsidRPr="007C6AC8" w:rsidRDefault="00DD05FF" w:rsidP="00DA002C">
      <w:pPr>
        <w:autoSpaceDE w:val="0"/>
        <w:autoSpaceDN w:val="0"/>
        <w:adjustRightInd w:val="0"/>
        <w:spacing w:after="0" w:line="240" w:lineRule="auto"/>
        <w:jc w:val="center"/>
        <w:rPr>
          <w:rFonts w:ascii="Arial" w:hAnsi="Arial" w:cs="Arial"/>
          <w:b/>
          <w:bCs/>
          <w:sz w:val="24"/>
          <w:szCs w:val="24"/>
        </w:rPr>
      </w:pPr>
    </w:p>
    <w:p w14:paraId="3E000220" w14:textId="77777777" w:rsidR="00DD05FF" w:rsidRPr="007C6AC8" w:rsidRDefault="00DD05FF" w:rsidP="00DA002C">
      <w:pPr>
        <w:autoSpaceDE w:val="0"/>
        <w:autoSpaceDN w:val="0"/>
        <w:adjustRightInd w:val="0"/>
        <w:spacing w:after="0" w:line="240" w:lineRule="auto"/>
        <w:jc w:val="center"/>
        <w:rPr>
          <w:rFonts w:ascii="Arial" w:hAnsi="Arial" w:cs="Arial"/>
          <w:b/>
          <w:bCs/>
          <w:sz w:val="24"/>
          <w:szCs w:val="24"/>
        </w:rPr>
      </w:pPr>
    </w:p>
    <w:p w14:paraId="759DACCC" w14:textId="77777777" w:rsidR="00CB67AF" w:rsidRPr="007C6AC8" w:rsidRDefault="00CB67AF" w:rsidP="00CB67AF">
      <w:pPr>
        <w:spacing w:after="0" w:line="276" w:lineRule="auto"/>
        <w:ind w:right="-46"/>
        <w:rPr>
          <w:rFonts w:ascii="Arial" w:hAnsi="Arial" w:cs="Arial"/>
          <w:b/>
          <w:bCs/>
          <w:sz w:val="24"/>
          <w:szCs w:val="24"/>
        </w:rPr>
      </w:pPr>
    </w:p>
    <w:p w14:paraId="03084B5A" w14:textId="77777777" w:rsidR="00CB67AF" w:rsidRPr="007C6AC8" w:rsidRDefault="00CB67AF" w:rsidP="00CB67AF">
      <w:pPr>
        <w:spacing w:after="0" w:line="276" w:lineRule="auto"/>
        <w:ind w:right="-46"/>
        <w:rPr>
          <w:rFonts w:asciiTheme="minorHAnsi" w:eastAsia="Times New Roman" w:hAnsiTheme="minorHAnsi" w:cstheme="minorHAnsi"/>
          <w:b/>
          <w:color w:val="000000"/>
          <w:sz w:val="24"/>
          <w:szCs w:val="24"/>
        </w:rPr>
      </w:pPr>
    </w:p>
    <w:p w14:paraId="612F959C" w14:textId="77777777" w:rsidR="005B2B07" w:rsidRDefault="005B2B07" w:rsidP="00CB67AF">
      <w:pPr>
        <w:spacing w:after="0" w:line="276" w:lineRule="auto"/>
        <w:ind w:right="-46"/>
        <w:rPr>
          <w:rFonts w:ascii="Arial" w:eastAsia="Times New Roman" w:hAnsi="Arial" w:cs="Arial"/>
          <w:b/>
          <w:color w:val="000000"/>
          <w:sz w:val="24"/>
          <w:szCs w:val="24"/>
        </w:rPr>
      </w:pPr>
    </w:p>
    <w:p w14:paraId="6C45E489" w14:textId="2C6CB384" w:rsidR="00CB67AF" w:rsidRPr="00387971" w:rsidRDefault="00CB67AF" w:rsidP="00CB67AF">
      <w:pPr>
        <w:spacing w:after="0" w:line="276" w:lineRule="auto"/>
        <w:ind w:right="-46"/>
        <w:rPr>
          <w:rFonts w:ascii="Arial" w:eastAsia="Times New Roman" w:hAnsi="Arial" w:cs="Arial"/>
          <w:b/>
          <w:color w:val="2F5496" w:themeColor="accent1" w:themeShade="BF"/>
          <w:sz w:val="24"/>
          <w:szCs w:val="24"/>
        </w:rPr>
      </w:pPr>
      <w:r w:rsidRPr="00387971">
        <w:rPr>
          <w:rFonts w:ascii="Arial" w:eastAsia="Times New Roman" w:hAnsi="Arial" w:cs="Arial"/>
          <w:b/>
          <w:color w:val="2F5496" w:themeColor="accent1" w:themeShade="BF"/>
          <w:sz w:val="24"/>
          <w:szCs w:val="24"/>
        </w:rPr>
        <w:t>Benefits</w:t>
      </w:r>
    </w:p>
    <w:p w14:paraId="256ECBD2" w14:textId="77777777" w:rsidR="008C3100" w:rsidRPr="007C6AC8" w:rsidRDefault="008C3100" w:rsidP="00CB67AF">
      <w:pPr>
        <w:spacing w:after="0" w:line="276" w:lineRule="auto"/>
        <w:ind w:right="-46"/>
        <w:rPr>
          <w:rFonts w:ascii="Arial" w:eastAsia="Times New Roman" w:hAnsi="Arial" w:cs="Arial"/>
          <w:b/>
          <w:color w:val="000000"/>
          <w:sz w:val="24"/>
          <w:szCs w:val="24"/>
        </w:rPr>
      </w:pPr>
    </w:p>
    <w:p w14:paraId="505D450B" w14:textId="77777777" w:rsidR="00CB67AF" w:rsidRPr="007C6AC8" w:rsidRDefault="00CB67AF" w:rsidP="00CB67AF">
      <w:pPr>
        <w:spacing w:after="0" w:line="276" w:lineRule="auto"/>
        <w:ind w:right="-46"/>
        <w:rPr>
          <w:rFonts w:ascii="Arial" w:hAnsi="Arial" w:cs="Arial"/>
          <w:sz w:val="24"/>
          <w:szCs w:val="24"/>
          <w:shd w:val="clear" w:color="auto" w:fill="FFFFFF"/>
        </w:rPr>
      </w:pPr>
      <w:r w:rsidRPr="007C6AC8">
        <w:rPr>
          <w:rFonts w:ascii="Arial" w:hAnsi="Arial" w:cs="Arial"/>
          <w:sz w:val="24"/>
          <w:szCs w:val="24"/>
          <w:shd w:val="clear" w:color="auto" w:fill="FFFFFF"/>
        </w:rPr>
        <w:t xml:space="preserve">We are committed to investing in our staff and their development as part of this, you will have access to ongoing training, support and mentoring. </w:t>
      </w:r>
    </w:p>
    <w:p w14:paraId="2ECD235B" w14:textId="77777777" w:rsidR="008C3100" w:rsidRPr="007C6AC8" w:rsidRDefault="008C3100" w:rsidP="00CB67AF">
      <w:pPr>
        <w:spacing w:after="0" w:line="276" w:lineRule="auto"/>
        <w:ind w:right="-46"/>
        <w:rPr>
          <w:rFonts w:ascii="Arial" w:hAnsi="Arial" w:cs="Arial"/>
          <w:bCs/>
          <w:sz w:val="24"/>
          <w:szCs w:val="24"/>
        </w:rPr>
      </w:pPr>
    </w:p>
    <w:p w14:paraId="252E98C8"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The support of a growing Multi Academy Trust in continuing to develop the school.</w:t>
      </w:r>
    </w:p>
    <w:p w14:paraId="07A7E5B6"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Working collaboratively with our growing cluster of schools and the local community.</w:t>
      </w:r>
    </w:p>
    <w:p w14:paraId="4F241B4F"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The support of very effective and knowledgeable Trustees and Academy Governors.</w:t>
      </w:r>
    </w:p>
    <w:p w14:paraId="37387546"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Free access to Health Assured Employee Assistance Programme.</w:t>
      </w:r>
    </w:p>
    <w:p w14:paraId="0BF7D487" w14:textId="77777777" w:rsidR="00CB67AF" w:rsidRPr="007C6AC8" w:rsidRDefault="00CB67AF" w:rsidP="003429CB">
      <w:pPr>
        <w:pStyle w:val="ListParagraph"/>
        <w:numPr>
          <w:ilvl w:val="0"/>
          <w:numId w:val="1"/>
        </w:numPr>
        <w:suppressAutoHyphens/>
        <w:autoSpaceDN w:val="0"/>
        <w:spacing w:before="100" w:after="0" w:line="276" w:lineRule="auto"/>
        <w:ind w:right="-46"/>
        <w:rPr>
          <w:rFonts w:ascii="Arial" w:hAnsi="Arial" w:cs="Arial"/>
          <w:bCs/>
          <w:color w:val="000000"/>
          <w:sz w:val="24"/>
          <w:szCs w:val="24"/>
        </w:rPr>
      </w:pPr>
      <w:r w:rsidRPr="007C6AC8">
        <w:rPr>
          <w:rFonts w:ascii="Arial" w:hAnsi="Arial" w:cs="Arial"/>
          <w:bCs/>
          <w:color w:val="000000"/>
          <w:sz w:val="24"/>
          <w:szCs w:val="24"/>
        </w:rPr>
        <w:t>Generous discount at the David Nieper Ltd factory shop.</w:t>
      </w:r>
    </w:p>
    <w:p w14:paraId="7748C466" w14:textId="77777777" w:rsidR="00CB67AF" w:rsidRPr="007C6AC8" w:rsidRDefault="00CB67AF" w:rsidP="00CB67AF">
      <w:pPr>
        <w:suppressAutoHyphens/>
        <w:autoSpaceDN w:val="0"/>
        <w:spacing w:before="100" w:after="0" w:line="276" w:lineRule="auto"/>
        <w:ind w:right="-46"/>
        <w:rPr>
          <w:rFonts w:ascii="Arial" w:hAnsi="Arial" w:cs="Arial"/>
          <w:bCs/>
          <w:color w:val="000000"/>
          <w:sz w:val="24"/>
          <w:szCs w:val="24"/>
        </w:rPr>
      </w:pPr>
    </w:p>
    <w:p w14:paraId="1537887D" w14:textId="77777777" w:rsidR="00CB67AF" w:rsidRPr="00387971" w:rsidRDefault="00CB67AF" w:rsidP="00CB67AF">
      <w:pPr>
        <w:autoSpaceDE w:val="0"/>
        <w:adjustRightInd w:val="0"/>
        <w:spacing w:after="0" w:line="240" w:lineRule="auto"/>
        <w:rPr>
          <w:rFonts w:ascii="Arial" w:hAnsi="Arial" w:cs="Arial"/>
          <w:b/>
          <w:bCs/>
          <w:color w:val="2F5496" w:themeColor="accent1" w:themeShade="BF"/>
          <w:sz w:val="24"/>
          <w:szCs w:val="24"/>
        </w:rPr>
      </w:pPr>
      <w:r w:rsidRPr="00387971">
        <w:rPr>
          <w:rFonts w:ascii="Arial" w:hAnsi="Arial" w:cs="Arial"/>
          <w:b/>
          <w:bCs/>
          <w:color w:val="2F5496" w:themeColor="accent1" w:themeShade="BF"/>
          <w:sz w:val="24"/>
          <w:szCs w:val="24"/>
        </w:rPr>
        <w:t>Safeguarding</w:t>
      </w:r>
    </w:p>
    <w:p w14:paraId="73DFB590" w14:textId="77777777" w:rsidR="008C3100" w:rsidRPr="007C6AC8" w:rsidRDefault="008C3100" w:rsidP="00CB67AF">
      <w:pPr>
        <w:autoSpaceDE w:val="0"/>
        <w:adjustRightInd w:val="0"/>
        <w:spacing w:after="0" w:line="240" w:lineRule="auto"/>
        <w:rPr>
          <w:rFonts w:ascii="Arial" w:hAnsi="Arial" w:cs="Arial"/>
          <w:b/>
          <w:bCs/>
          <w:sz w:val="24"/>
          <w:szCs w:val="24"/>
        </w:rPr>
      </w:pPr>
    </w:p>
    <w:p w14:paraId="0E7BE0B4" w14:textId="77777777" w:rsidR="00CB67AF" w:rsidRPr="007C6AC8" w:rsidRDefault="00CB67AF" w:rsidP="00CB67AF">
      <w:pPr>
        <w:autoSpaceDE w:val="0"/>
        <w:adjustRightInd w:val="0"/>
        <w:spacing w:after="0" w:line="240" w:lineRule="auto"/>
        <w:rPr>
          <w:rFonts w:ascii="Arial" w:hAnsi="Arial" w:cs="Arial"/>
          <w:sz w:val="24"/>
          <w:szCs w:val="24"/>
        </w:rPr>
      </w:pPr>
      <w:r w:rsidRPr="007C6AC8">
        <w:rPr>
          <w:rFonts w:ascii="Arial" w:hAnsi="Arial" w:cs="Arial"/>
          <w:sz w:val="24"/>
          <w:szCs w:val="24"/>
        </w:rPr>
        <w:t>The Trust Board is committed to the safeguarding of children and young people, so all staff appointments are subject to employment checks and a satisfactory enhanced DBS check.</w:t>
      </w:r>
    </w:p>
    <w:p w14:paraId="41682332" w14:textId="77777777" w:rsidR="00CB67AF" w:rsidRPr="007C6AC8" w:rsidRDefault="00CB67AF" w:rsidP="00CB67AF">
      <w:pPr>
        <w:spacing w:after="0" w:line="240" w:lineRule="auto"/>
        <w:rPr>
          <w:rFonts w:ascii="Arial" w:eastAsia="Times New Roman" w:hAnsi="Arial" w:cs="Arial"/>
          <w:sz w:val="24"/>
          <w:szCs w:val="24"/>
        </w:rPr>
      </w:pPr>
    </w:p>
    <w:p w14:paraId="531B0BC8"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Candidates should indicate an acceptance of, and a commitment to, the trust’s policies in relation to equality and safeguarding and promoting the welfare of children.</w:t>
      </w:r>
    </w:p>
    <w:p w14:paraId="4F9FD098" w14:textId="77777777" w:rsidR="00CB67AF" w:rsidRPr="007C6AC8" w:rsidRDefault="00CB67AF" w:rsidP="00CB67AF">
      <w:pPr>
        <w:spacing w:after="0" w:line="240" w:lineRule="auto"/>
        <w:rPr>
          <w:rFonts w:ascii="Arial" w:eastAsia="Times New Roman" w:hAnsi="Arial" w:cs="Arial"/>
          <w:sz w:val="24"/>
          <w:szCs w:val="24"/>
        </w:rPr>
      </w:pPr>
    </w:p>
    <w:p w14:paraId="4112485C"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 xml:space="preserve">It is an offence to apply for this role if an applicant is barred from engaging in regulated activity relevant to children. </w:t>
      </w:r>
    </w:p>
    <w:p w14:paraId="756ED5E6" w14:textId="77777777" w:rsidR="00CB67AF" w:rsidRPr="007C6AC8" w:rsidRDefault="00CB67AF" w:rsidP="00CB67AF">
      <w:pPr>
        <w:spacing w:after="0" w:line="240" w:lineRule="auto"/>
        <w:rPr>
          <w:rFonts w:ascii="Arial" w:eastAsia="Times New Roman" w:hAnsi="Arial" w:cs="Arial"/>
          <w:sz w:val="24"/>
          <w:szCs w:val="24"/>
        </w:rPr>
      </w:pPr>
    </w:p>
    <w:p w14:paraId="3810C8A6" w14:textId="77777777" w:rsidR="00CB67AF" w:rsidRPr="007C6AC8" w:rsidRDefault="00CB67AF" w:rsidP="00CB67AF">
      <w:pPr>
        <w:spacing w:after="0" w:line="240" w:lineRule="auto"/>
        <w:rPr>
          <w:rFonts w:ascii="Arial" w:eastAsia="Times New Roman" w:hAnsi="Arial" w:cs="Arial"/>
          <w:sz w:val="24"/>
          <w:szCs w:val="24"/>
        </w:rPr>
      </w:pPr>
      <w:r w:rsidRPr="007C6AC8">
        <w:rPr>
          <w:rFonts w:ascii="Arial" w:eastAsia="Times New Roman" w:hAnsi="Arial" w:cs="Arial"/>
          <w:sz w:val="24"/>
          <w:szCs w:val="24"/>
        </w:rPr>
        <w:t xml:space="preserve">Please follow the below link to view the Christopher Nieper Education Trust Safeguarding/Child Protection Policy  </w:t>
      </w:r>
      <w:hyperlink r:id="rId14" w:history="1">
        <w:r w:rsidRPr="007C6AC8">
          <w:rPr>
            <w:rFonts w:ascii="Arial" w:eastAsia="Times New Roman" w:hAnsi="Arial" w:cs="Arial"/>
            <w:color w:val="0563C1"/>
            <w:sz w:val="24"/>
            <w:szCs w:val="24"/>
            <w:u w:val="single"/>
          </w:rPr>
          <w:t>https://davidnieper.academy/about-us/academy-policies/</w:t>
        </w:r>
      </w:hyperlink>
      <w:r w:rsidRPr="007C6AC8">
        <w:rPr>
          <w:rFonts w:ascii="Arial" w:eastAsia="Times New Roman" w:hAnsi="Arial" w:cs="Arial"/>
          <w:sz w:val="24"/>
          <w:szCs w:val="24"/>
        </w:rPr>
        <w:t xml:space="preserve"> </w:t>
      </w:r>
    </w:p>
    <w:p w14:paraId="76EE57F3" w14:textId="77777777" w:rsidR="00CB67AF" w:rsidRPr="007C6AC8" w:rsidRDefault="00CB67AF" w:rsidP="00CB67AF">
      <w:pPr>
        <w:spacing w:after="0" w:line="240" w:lineRule="auto"/>
        <w:rPr>
          <w:rFonts w:ascii="Arial" w:eastAsia="Times New Roman" w:hAnsi="Arial" w:cs="Arial"/>
          <w:sz w:val="24"/>
          <w:szCs w:val="24"/>
        </w:rPr>
      </w:pPr>
    </w:p>
    <w:p w14:paraId="30B108B4" w14:textId="77777777" w:rsidR="00CB67AF" w:rsidRPr="007C6AC8" w:rsidRDefault="00CB67AF" w:rsidP="00CB67AF">
      <w:pPr>
        <w:spacing w:after="0" w:line="276" w:lineRule="auto"/>
        <w:ind w:right="-46"/>
        <w:rPr>
          <w:rFonts w:ascii="Arial" w:eastAsia="Times New Roman" w:hAnsi="Arial" w:cs="Arial"/>
          <w:bCs/>
          <w:color w:val="000000"/>
          <w:sz w:val="24"/>
          <w:szCs w:val="24"/>
        </w:rPr>
      </w:pPr>
      <w:r w:rsidRPr="007C6AC8">
        <w:rPr>
          <w:rFonts w:ascii="Arial" w:eastAsia="Times New Roman" w:hAnsi="Arial" w:cs="Arial"/>
          <w:bCs/>
          <w:color w:val="000000"/>
          <w:sz w:val="24"/>
          <w:szCs w:val="24"/>
        </w:rPr>
        <w:t>The trust operates a NO SMOKING policy on site.</w:t>
      </w:r>
    </w:p>
    <w:p w14:paraId="12A7ABF3" w14:textId="77777777" w:rsidR="00CB67AF" w:rsidRPr="007C6AC8" w:rsidRDefault="00CB67AF" w:rsidP="00CB67AF">
      <w:pPr>
        <w:spacing w:line="360" w:lineRule="auto"/>
        <w:rPr>
          <w:rFonts w:ascii="Arial" w:hAnsi="Arial" w:cs="Arial"/>
          <w:b/>
          <w:bCs/>
          <w:color w:val="FF0000"/>
          <w:sz w:val="24"/>
          <w:szCs w:val="24"/>
          <w:lang w:val="en-US"/>
        </w:rPr>
      </w:pPr>
    </w:p>
    <w:p w14:paraId="454DAD87" w14:textId="029B84AF" w:rsidR="008C3100" w:rsidRPr="003D0890" w:rsidRDefault="00CB67AF" w:rsidP="00CB67AF">
      <w:pPr>
        <w:spacing w:line="240" w:lineRule="auto"/>
        <w:rPr>
          <w:rFonts w:ascii="Arial" w:hAnsi="Arial" w:cs="Arial"/>
          <w:b/>
          <w:color w:val="2F5496" w:themeColor="accent1" w:themeShade="BF"/>
          <w:sz w:val="24"/>
          <w:szCs w:val="24"/>
        </w:rPr>
      </w:pPr>
      <w:r w:rsidRPr="00387971">
        <w:rPr>
          <w:rFonts w:ascii="Arial" w:hAnsi="Arial" w:cs="Arial"/>
          <w:b/>
          <w:color w:val="2F5496" w:themeColor="accent1" w:themeShade="BF"/>
          <w:sz w:val="24"/>
          <w:szCs w:val="24"/>
        </w:rPr>
        <w:t xml:space="preserve">How to Apply </w:t>
      </w:r>
    </w:p>
    <w:p w14:paraId="48A9BB81" w14:textId="77777777" w:rsidR="00CB67AF" w:rsidRPr="007C6AC8" w:rsidRDefault="00CB67AF" w:rsidP="00CB67AF">
      <w:pPr>
        <w:spacing w:line="240" w:lineRule="auto"/>
        <w:rPr>
          <w:rFonts w:ascii="Arial" w:hAnsi="Arial" w:cs="Arial"/>
          <w:sz w:val="24"/>
          <w:szCs w:val="24"/>
        </w:rPr>
      </w:pPr>
      <w:r w:rsidRPr="007C6AC8">
        <w:rPr>
          <w:rFonts w:ascii="Arial" w:hAnsi="Arial" w:cs="Arial"/>
          <w:sz w:val="24"/>
          <w:szCs w:val="24"/>
        </w:rPr>
        <w:t xml:space="preserve">CV’s will not be accepted so please apply via our recruitment site, My New Term - </w:t>
      </w:r>
    </w:p>
    <w:p w14:paraId="73E90F3F" w14:textId="57DADEA0" w:rsidR="005B2B07" w:rsidRDefault="003D0890" w:rsidP="003D0890">
      <w:pPr>
        <w:spacing w:after="200" w:line="276" w:lineRule="auto"/>
        <w:jc w:val="center"/>
        <w:rPr>
          <w:rFonts w:ascii="Arial" w:hAnsi="Arial" w:cs="Arial"/>
          <w:b/>
          <w:bCs/>
          <w:i/>
          <w:iCs/>
          <w:color w:val="4472C4" w:themeColor="accent1"/>
          <w:sz w:val="24"/>
          <w:szCs w:val="24"/>
        </w:rPr>
      </w:pPr>
      <w:r w:rsidRPr="003D0890">
        <w:rPr>
          <w:rFonts w:ascii="Arial" w:hAnsi="Arial" w:cs="Arial"/>
          <w:b/>
          <w:bCs/>
          <w:i/>
          <w:iCs/>
          <w:color w:val="4472C4" w:themeColor="accent1"/>
          <w:sz w:val="24"/>
          <w:szCs w:val="24"/>
        </w:rPr>
        <w:t>https://mynewterm.com/jobs/142405/EDV-2026-DNA-24234</w:t>
      </w:r>
    </w:p>
    <w:p w14:paraId="05148C99" w14:textId="798B6686" w:rsidR="00F350BB" w:rsidRPr="007C6AC8" w:rsidRDefault="00F350BB" w:rsidP="00F350BB">
      <w:pPr>
        <w:spacing w:after="200" w:line="276" w:lineRule="auto"/>
        <w:rPr>
          <w:rFonts w:ascii="Arial" w:hAnsi="Arial" w:cs="Arial"/>
          <w:bCs/>
          <w:sz w:val="24"/>
          <w:szCs w:val="24"/>
          <w:lang w:val="en-US"/>
        </w:rPr>
      </w:pPr>
      <w:r w:rsidRPr="007C6AC8">
        <w:rPr>
          <w:rFonts w:ascii="Arial" w:hAnsi="Arial" w:cs="Arial"/>
          <w:bCs/>
          <w:sz w:val="24"/>
          <w:szCs w:val="24"/>
          <w:lang w:val="en-US"/>
        </w:rPr>
        <w:t>The statement in your application should focus on:</w:t>
      </w:r>
    </w:p>
    <w:p w14:paraId="00627160" w14:textId="77777777" w:rsidR="00F350BB" w:rsidRPr="007C6AC8" w:rsidRDefault="00F350BB" w:rsidP="003429CB">
      <w:pPr>
        <w:numPr>
          <w:ilvl w:val="0"/>
          <w:numId w:val="8"/>
        </w:numPr>
        <w:tabs>
          <w:tab w:val="clear" w:pos="2160"/>
          <w:tab w:val="num" w:pos="1276"/>
        </w:tabs>
        <w:spacing w:after="0" w:line="240" w:lineRule="auto"/>
        <w:ind w:left="1276" w:hanging="425"/>
        <w:rPr>
          <w:rFonts w:ascii="Arial" w:hAnsi="Arial" w:cs="Arial"/>
          <w:bCs/>
          <w:sz w:val="24"/>
          <w:szCs w:val="24"/>
          <w:lang w:val="en-US"/>
        </w:rPr>
      </w:pPr>
      <w:r w:rsidRPr="007C6AC8">
        <w:rPr>
          <w:rFonts w:ascii="Arial" w:hAnsi="Arial" w:cs="Arial"/>
          <w:bCs/>
          <w:sz w:val="24"/>
          <w:szCs w:val="24"/>
          <w:lang w:val="en-US"/>
        </w:rPr>
        <w:t xml:space="preserve">Candidate’s previous experience which will help in successfully undertaking the role </w:t>
      </w:r>
    </w:p>
    <w:p w14:paraId="5BA40E4B" w14:textId="77777777" w:rsidR="00F350BB" w:rsidRPr="007C6AC8" w:rsidRDefault="00F350BB" w:rsidP="00F350BB">
      <w:pPr>
        <w:tabs>
          <w:tab w:val="num" w:pos="1276"/>
        </w:tabs>
        <w:spacing w:after="0" w:line="240" w:lineRule="auto"/>
        <w:ind w:left="1701" w:hanging="850"/>
        <w:rPr>
          <w:rFonts w:ascii="Arial" w:hAnsi="Arial" w:cs="Arial"/>
          <w:bCs/>
          <w:sz w:val="24"/>
          <w:szCs w:val="24"/>
          <w:lang w:val="en-US"/>
        </w:rPr>
      </w:pPr>
    </w:p>
    <w:p w14:paraId="3FC549B6" w14:textId="77777777" w:rsidR="00F350BB" w:rsidRPr="007C6AC8" w:rsidRDefault="00F350BB" w:rsidP="003429CB">
      <w:pPr>
        <w:numPr>
          <w:ilvl w:val="0"/>
          <w:numId w:val="8"/>
        </w:numPr>
        <w:tabs>
          <w:tab w:val="clear" w:pos="2160"/>
          <w:tab w:val="num" w:pos="1276"/>
        </w:tabs>
        <w:spacing w:after="0" w:line="240" w:lineRule="auto"/>
        <w:ind w:left="1701" w:hanging="850"/>
        <w:rPr>
          <w:rFonts w:ascii="Arial" w:hAnsi="Arial" w:cs="Arial"/>
          <w:bCs/>
          <w:sz w:val="24"/>
          <w:szCs w:val="24"/>
          <w:lang w:val="en-US"/>
        </w:rPr>
      </w:pPr>
      <w:r w:rsidRPr="007C6AC8">
        <w:rPr>
          <w:rFonts w:ascii="Arial" w:hAnsi="Arial" w:cs="Arial"/>
          <w:bCs/>
          <w:sz w:val="24"/>
          <w:szCs w:val="24"/>
          <w:lang w:val="en-US"/>
        </w:rPr>
        <w:t>Personal skills to benefit the learning by students at David Nieper Academy.</w:t>
      </w:r>
    </w:p>
    <w:p w14:paraId="0EA993A7" w14:textId="77777777" w:rsidR="00F350BB" w:rsidRPr="007C6AC8" w:rsidRDefault="00F350BB" w:rsidP="00F350BB">
      <w:pPr>
        <w:spacing w:after="0" w:line="240" w:lineRule="auto"/>
        <w:rPr>
          <w:rFonts w:ascii="Arial" w:hAnsi="Arial" w:cs="Arial"/>
          <w:bCs/>
          <w:sz w:val="24"/>
          <w:szCs w:val="24"/>
          <w:lang w:val="en-US"/>
        </w:rPr>
      </w:pPr>
    </w:p>
    <w:p w14:paraId="1A921A8D" w14:textId="77777777" w:rsidR="00F350BB" w:rsidRPr="007C6AC8" w:rsidRDefault="00F350BB" w:rsidP="00F350BB">
      <w:pPr>
        <w:spacing w:after="0" w:line="240" w:lineRule="auto"/>
        <w:rPr>
          <w:rFonts w:ascii="Arial" w:hAnsi="Arial" w:cs="Arial"/>
          <w:bCs/>
          <w:color w:val="2F5496" w:themeColor="accent1" w:themeShade="BF"/>
          <w:sz w:val="24"/>
          <w:szCs w:val="24"/>
          <w:lang w:val="en-US"/>
        </w:rPr>
      </w:pPr>
    </w:p>
    <w:p w14:paraId="7211657E" w14:textId="77777777" w:rsidR="00F350BB" w:rsidRPr="007C6AC8" w:rsidRDefault="00F350BB" w:rsidP="00F350BB">
      <w:pPr>
        <w:spacing w:after="0" w:line="240" w:lineRule="auto"/>
        <w:rPr>
          <w:rFonts w:ascii="Arial" w:hAnsi="Arial" w:cs="Arial"/>
          <w:bCs/>
          <w:color w:val="2F5496" w:themeColor="accent1" w:themeShade="BF"/>
          <w:sz w:val="24"/>
          <w:szCs w:val="24"/>
          <w:lang w:val="en-US"/>
        </w:rPr>
      </w:pPr>
      <w:r w:rsidRPr="007C6AC8">
        <w:rPr>
          <w:rFonts w:ascii="Arial" w:hAnsi="Arial" w:cs="Arial"/>
          <w:bCs/>
          <w:sz w:val="24"/>
          <w:szCs w:val="24"/>
        </w:rPr>
        <w:t>Interviews - Candidates invited to interview will:</w:t>
      </w:r>
    </w:p>
    <w:p w14:paraId="206F7D8C" w14:textId="77777777" w:rsidR="00F350BB" w:rsidRPr="007C6AC8" w:rsidRDefault="00F350BB" w:rsidP="00F350BB">
      <w:pPr>
        <w:pStyle w:val="BodyText"/>
        <w:rPr>
          <w:rFonts w:ascii="Arial" w:hAnsi="Arial" w:cs="Arial"/>
          <w:bCs/>
          <w:sz w:val="24"/>
        </w:rPr>
      </w:pPr>
    </w:p>
    <w:p w14:paraId="7030378D" w14:textId="77777777" w:rsidR="00F350BB" w:rsidRPr="007C6AC8" w:rsidRDefault="00F350BB" w:rsidP="003429CB">
      <w:pPr>
        <w:pStyle w:val="BodyText"/>
        <w:numPr>
          <w:ilvl w:val="0"/>
          <w:numId w:val="11"/>
        </w:numPr>
        <w:jc w:val="left"/>
        <w:rPr>
          <w:rFonts w:ascii="Arial" w:hAnsi="Arial" w:cs="Arial"/>
          <w:bCs/>
          <w:sz w:val="24"/>
        </w:rPr>
      </w:pPr>
      <w:r w:rsidRPr="007C6AC8">
        <w:rPr>
          <w:rFonts w:ascii="Arial" w:hAnsi="Arial" w:cs="Arial"/>
          <w:bCs/>
          <w:sz w:val="24"/>
        </w:rPr>
        <w:t>Have the opportunity to tour the academy</w:t>
      </w:r>
    </w:p>
    <w:p w14:paraId="3E413A62" w14:textId="77777777" w:rsidR="00F350BB" w:rsidRPr="007C6AC8" w:rsidRDefault="00F350BB" w:rsidP="003429CB">
      <w:pPr>
        <w:pStyle w:val="BodyText"/>
        <w:numPr>
          <w:ilvl w:val="0"/>
          <w:numId w:val="11"/>
        </w:numPr>
        <w:jc w:val="left"/>
        <w:rPr>
          <w:rFonts w:ascii="Arial" w:hAnsi="Arial" w:cs="Arial"/>
          <w:bCs/>
          <w:sz w:val="24"/>
        </w:rPr>
      </w:pPr>
      <w:r w:rsidRPr="007C6AC8">
        <w:rPr>
          <w:rFonts w:ascii="Arial" w:hAnsi="Arial" w:cs="Arial"/>
          <w:bCs/>
          <w:sz w:val="24"/>
        </w:rPr>
        <w:t>Complete a set of exercises</w:t>
      </w:r>
    </w:p>
    <w:p w14:paraId="67699778" w14:textId="77777777" w:rsidR="00F350BB" w:rsidRPr="007C6AC8" w:rsidRDefault="00F350BB" w:rsidP="003429CB">
      <w:pPr>
        <w:pStyle w:val="BodyText"/>
        <w:numPr>
          <w:ilvl w:val="0"/>
          <w:numId w:val="11"/>
        </w:numPr>
        <w:jc w:val="left"/>
        <w:rPr>
          <w:rFonts w:ascii="Arial" w:hAnsi="Arial" w:cs="Arial"/>
          <w:bCs/>
          <w:sz w:val="24"/>
        </w:rPr>
      </w:pPr>
      <w:r w:rsidRPr="007C6AC8">
        <w:rPr>
          <w:rFonts w:ascii="Arial" w:hAnsi="Arial" w:cs="Arial"/>
          <w:bCs/>
          <w:sz w:val="24"/>
        </w:rPr>
        <w:t xml:space="preserve">Have a formal individual interview with the selection panel. </w:t>
      </w:r>
    </w:p>
    <w:p w14:paraId="1C4D4798" w14:textId="77777777" w:rsidR="00CB67AF" w:rsidRPr="007C6AC8" w:rsidRDefault="00CB67AF" w:rsidP="00CB67AF">
      <w:pPr>
        <w:rPr>
          <w:rFonts w:ascii="Arial" w:hAnsi="Arial" w:cs="Arial"/>
          <w:iCs/>
          <w:sz w:val="24"/>
          <w:szCs w:val="24"/>
        </w:rPr>
      </w:pPr>
    </w:p>
    <w:p w14:paraId="5BC04DB6" w14:textId="3D1EC6DD" w:rsidR="00CB67AF" w:rsidRPr="007C6AC8" w:rsidRDefault="00CB67AF" w:rsidP="00CB67AF">
      <w:pPr>
        <w:rPr>
          <w:rFonts w:ascii="Arial" w:hAnsi="Arial" w:cs="Arial"/>
          <w:sz w:val="24"/>
          <w:szCs w:val="24"/>
          <w:lang w:val="en-US"/>
        </w:rPr>
      </w:pPr>
      <w:r w:rsidRPr="007C6AC8">
        <w:rPr>
          <w:rFonts w:ascii="Arial" w:hAnsi="Arial" w:cs="Arial"/>
          <w:sz w:val="24"/>
          <w:szCs w:val="24"/>
          <w:lang w:val="en-US"/>
        </w:rPr>
        <w:t xml:space="preserve">Link to website - </w:t>
      </w:r>
      <w:hyperlink r:id="rId15" w:history="1">
        <w:r w:rsidRPr="007C6AC8">
          <w:rPr>
            <w:rStyle w:val="Hyperlink"/>
            <w:rFonts w:ascii="Arial" w:hAnsi="Arial" w:cs="Arial"/>
            <w:sz w:val="24"/>
            <w:szCs w:val="24"/>
          </w:rPr>
          <w:t>Home - David Nieper Academy</w:t>
        </w:r>
      </w:hyperlink>
    </w:p>
    <w:p w14:paraId="29795066" w14:textId="77777777" w:rsidR="00CB67AF" w:rsidRPr="007C6AC8" w:rsidRDefault="00CB67AF" w:rsidP="00CB67AF">
      <w:pPr>
        <w:rPr>
          <w:rFonts w:asciiTheme="minorHAnsi" w:hAnsiTheme="minorHAnsi" w:cstheme="minorHAnsi"/>
          <w:sz w:val="24"/>
          <w:szCs w:val="24"/>
          <w:lang w:val="en-US"/>
        </w:rPr>
      </w:pPr>
    </w:p>
    <w:p w14:paraId="6C626ACF" w14:textId="77777777" w:rsidR="00CB67AF" w:rsidRPr="007C6AC8" w:rsidRDefault="00CB67AF" w:rsidP="00CB67AF">
      <w:pPr>
        <w:rPr>
          <w:rFonts w:asciiTheme="minorHAnsi" w:hAnsiTheme="minorHAnsi" w:cstheme="minorHAnsi"/>
          <w:sz w:val="24"/>
          <w:szCs w:val="24"/>
          <w:lang w:val="en-US"/>
        </w:rPr>
      </w:pPr>
    </w:p>
    <w:p w14:paraId="572C1119" w14:textId="05352692" w:rsidR="00CB67AF" w:rsidRPr="007C6AC8" w:rsidRDefault="00CB67AF" w:rsidP="00CB67AF">
      <w:pPr>
        <w:rPr>
          <w:rFonts w:asciiTheme="minorHAnsi" w:hAnsiTheme="minorHAnsi" w:cstheme="minorHAnsi"/>
          <w:sz w:val="24"/>
          <w:szCs w:val="24"/>
        </w:rPr>
      </w:pPr>
      <w:r w:rsidRPr="007C6AC8">
        <w:rPr>
          <w:rFonts w:ascii="Arial" w:hAnsi="Arial" w:cs="Arial"/>
          <w:b/>
          <w:noProof/>
          <w:sz w:val="24"/>
          <w:szCs w:val="24"/>
          <w:lang w:eastAsia="en-GB"/>
        </w:rPr>
        <w:drawing>
          <wp:anchor distT="0" distB="0" distL="114300" distR="114300" simplePos="0" relativeHeight="251663360" behindDoc="1" locked="0" layoutInCell="1" allowOverlap="1" wp14:anchorId="29B0A1F3" wp14:editId="63155241">
            <wp:simplePos x="0" y="0"/>
            <wp:positionH relativeFrom="margin">
              <wp:align>center</wp:align>
            </wp:positionH>
            <wp:positionV relativeFrom="paragraph">
              <wp:posOffset>13970</wp:posOffset>
            </wp:positionV>
            <wp:extent cx="2221230" cy="1562100"/>
            <wp:effectExtent l="0" t="0" r="7620" b="0"/>
            <wp:wrapTight wrapText="bothSides">
              <wp:wrapPolygon edited="0">
                <wp:start x="0" y="0"/>
                <wp:lineTo x="0" y="21337"/>
                <wp:lineTo x="21489" y="21337"/>
                <wp:lineTo x="21489" y="0"/>
                <wp:lineTo x="0" y="0"/>
              </wp:wrapPolygon>
            </wp:wrapTight>
            <wp:docPr id="2096547942" name="Picture 2" descr="C:\Users\mhackett\AppData\Local\Microsoft\Windows\Temporary Internet Files\Content.Outlook\X6IXA0Y3\DNAcademy_logo_blueBG.jpg">
              <a:extLst xmlns:a="http://schemas.openxmlformats.org/drawingml/2006/main">
                <a:ext uri="{FF2B5EF4-FFF2-40B4-BE49-F238E27FC236}">
                  <a16:creationId xmlns:a16="http://schemas.microsoft.com/office/drawing/2014/main" id="{8F1AFBC0-8B79-4438-84DB-763C9E6CEF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ackett\AppData\Local\Microsoft\Windows\Temporary Internet Files\Content.Outlook\X6IXA0Y3\DNAcademy_logo_blueB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123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F474F4" w14:textId="1C471598" w:rsidR="00CB67AF" w:rsidRPr="007C6AC8" w:rsidRDefault="00CB67AF" w:rsidP="00CB67AF">
      <w:pPr>
        <w:suppressAutoHyphens/>
        <w:autoSpaceDN w:val="0"/>
        <w:spacing w:before="100" w:after="0" w:line="276" w:lineRule="auto"/>
        <w:ind w:right="-46"/>
        <w:rPr>
          <w:rFonts w:asciiTheme="minorHAnsi" w:hAnsiTheme="minorHAnsi" w:cstheme="minorHAnsi"/>
          <w:bCs/>
          <w:color w:val="000000"/>
          <w:sz w:val="24"/>
          <w:szCs w:val="24"/>
        </w:rPr>
      </w:pPr>
    </w:p>
    <w:p w14:paraId="4D10849A" w14:textId="4A965B30" w:rsidR="0050462A" w:rsidRPr="007C6AC8" w:rsidRDefault="0050462A" w:rsidP="0050462A">
      <w:pPr>
        <w:spacing w:after="0" w:line="240" w:lineRule="auto"/>
        <w:jc w:val="center"/>
        <w:rPr>
          <w:rFonts w:ascii="Arial" w:eastAsia="Times New Roman" w:hAnsi="Arial" w:cs="Arial"/>
          <w:sz w:val="24"/>
          <w:szCs w:val="24"/>
          <w:lang w:eastAsia="en-GB"/>
        </w:rPr>
      </w:pPr>
    </w:p>
    <w:p w14:paraId="7FD4EF05" w14:textId="77777777" w:rsidR="00D16623" w:rsidRPr="007C6AC8" w:rsidRDefault="00D16623" w:rsidP="502F72A0">
      <w:pPr>
        <w:autoSpaceDE w:val="0"/>
        <w:autoSpaceDN w:val="0"/>
        <w:adjustRightInd w:val="0"/>
        <w:spacing w:after="0" w:line="240" w:lineRule="auto"/>
        <w:jc w:val="center"/>
        <w:rPr>
          <w:rFonts w:ascii="Arial" w:eastAsia="Arial" w:hAnsi="Arial" w:cs="Arial"/>
          <w:sz w:val="24"/>
          <w:szCs w:val="24"/>
        </w:rPr>
      </w:pPr>
    </w:p>
    <w:p w14:paraId="13688D10" w14:textId="0E7DC405" w:rsidR="00CB67AF" w:rsidRDefault="00CB67AF" w:rsidP="502F72A0">
      <w:pPr>
        <w:pStyle w:val="Default"/>
        <w:rPr>
          <w:rFonts w:ascii="Arial" w:eastAsia="Arial" w:hAnsi="Arial" w:cs="Arial"/>
          <w:b/>
          <w:bCs/>
        </w:rPr>
      </w:pPr>
    </w:p>
    <w:p w14:paraId="76ECBFD2" w14:textId="77777777" w:rsidR="00904B18" w:rsidRDefault="00904B18" w:rsidP="502F72A0">
      <w:pPr>
        <w:pStyle w:val="Default"/>
        <w:rPr>
          <w:rFonts w:ascii="Arial" w:eastAsia="Arial" w:hAnsi="Arial" w:cs="Arial"/>
          <w:b/>
          <w:bCs/>
        </w:rPr>
      </w:pPr>
    </w:p>
    <w:p w14:paraId="3BA37DA0" w14:textId="77777777" w:rsidR="00904B18" w:rsidRDefault="00904B18" w:rsidP="502F72A0">
      <w:pPr>
        <w:pStyle w:val="Default"/>
        <w:rPr>
          <w:rFonts w:ascii="Arial" w:eastAsia="Arial" w:hAnsi="Arial" w:cs="Arial"/>
          <w:b/>
          <w:bCs/>
        </w:rPr>
      </w:pPr>
    </w:p>
    <w:p w14:paraId="376B2E56" w14:textId="77777777" w:rsidR="00904B18" w:rsidRDefault="00904B18" w:rsidP="502F72A0">
      <w:pPr>
        <w:pStyle w:val="Default"/>
        <w:rPr>
          <w:rFonts w:ascii="Arial" w:eastAsia="Arial" w:hAnsi="Arial" w:cs="Arial"/>
          <w:b/>
          <w:bCs/>
        </w:rPr>
      </w:pPr>
    </w:p>
    <w:p w14:paraId="3A081026" w14:textId="77777777" w:rsidR="00904B18" w:rsidRDefault="00904B18" w:rsidP="502F72A0">
      <w:pPr>
        <w:pStyle w:val="Default"/>
        <w:rPr>
          <w:rFonts w:ascii="Arial" w:eastAsia="Arial" w:hAnsi="Arial" w:cs="Arial"/>
          <w:b/>
          <w:bCs/>
        </w:rPr>
      </w:pPr>
    </w:p>
    <w:p w14:paraId="2494A708" w14:textId="77777777" w:rsidR="00904B18" w:rsidRDefault="00904B18" w:rsidP="502F72A0">
      <w:pPr>
        <w:pStyle w:val="Default"/>
        <w:rPr>
          <w:rFonts w:ascii="Arial" w:eastAsia="Arial" w:hAnsi="Arial" w:cs="Arial"/>
          <w:b/>
          <w:bCs/>
        </w:rPr>
      </w:pPr>
    </w:p>
    <w:p w14:paraId="1208DA5C" w14:textId="77777777" w:rsidR="00904B18" w:rsidRPr="007C6AC8" w:rsidRDefault="00904B18" w:rsidP="502F72A0">
      <w:pPr>
        <w:pStyle w:val="Default"/>
        <w:rPr>
          <w:rFonts w:ascii="Arial" w:eastAsia="Arial" w:hAnsi="Arial" w:cs="Arial"/>
          <w:b/>
          <w:bCs/>
        </w:rPr>
      </w:pPr>
    </w:p>
    <w:tbl>
      <w:tblPr>
        <w:tblW w:w="5000" w:type="pct"/>
        <w:tblLook w:val="04A0" w:firstRow="1" w:lastRow="0" w:firstColumn="1" w:lastColumn="0" w:noHBand="0" w:noVBand="1"/>
      </w:tblPr>
      <w:tblGrid>
        <w:gridCol w:w="4354"/>
        <w:gridCol w:w="6102"/>
      </w:tblGrid>
      <w:tr w:rsidR="007C6AC8" w:rsidRPr="007C6AC8" w14:paraId="32768F77" w14:textId="77777777" w:rsidTr="502F72A0">
        <w:trPr>
          <w:trHeight w:val="300"/>
        </w:trPr>
        <w:tc>
          <w:tcPr>
            <w:tcW w:w="2082" w:type="pct"/>
            <w:tcBorders>
              <w:top w:val="single" w:sz="4" w:space="0" w:color="auto"/>
              <w:left w:val="single" w:sz="4" w:space="0" w:color="auto"/>
              <w:bottom w:val="single" w:sz="4" w:space="0" w:color="auto"/>
              <w:right w:val="single" w:sz="4" w:space="0" w:color="auto"/>
            </w:tcBorders>
            <w:shd w:val="clear" w:color="auto" w:fill="025294"/>
            <w:vAlign w:val="center"/>
            <w:hideMark/>
          </w:tcPr>
          <w:p w14:paraId="71DAB0E7"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Job title:</w:t>
            </w:r>
          </w:p>
        </w:tc>
        <w:tc>
          <w:tcPr>
            <w:tcW w:w="2918" w:type="pct"/>
            <w:tcBorders>
              <w:top w:val="single" w:sz="4" w:space="0" w:color="auto"/>
              <w:left w:val="nil"/>
              <w:bottom w:val="single" w:sz="4" w:space="0" w:color="auto"/>
              <w:right w:val="single" w:sz="4" w:space="0" w:color="auto"/>
            </w:tcBorders>
            <w:vAlign w:val="center"/>
            <w:hideMark/>
          </w:tcPr>
          <w:p w14:paraId="6DC17A1D" w14:textId="05F7879A"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 xml:space="preserve">Teacher of </w:t>
            </w:r>
            <w:r w:rsidR="00E43FF0">
              <w:rPr>
                <w:rFonts w:ascii="Arial" w:hAnsi="Arial" w:cs="Arial"/>
                <w:sz w:val="24"/>
                <w:szCs w:val="24"/>
                <w:lang w:val="en-US"/>
              </w:rPr>
              <w:t>Religious Studies and Sociology</w:t>
            </w:r>
          </w:p>
        </w:tc>
      </w:tr>
      <w:tr w:rsidR="007C6AC8" w:rsidRPr="007C6AC8" w14:paraId="5B6D9960"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096A957C"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School:</w:t>
            </w:r>
          </w:p>
        </w:tc>
        <w:tc>
          <w:tcPr>
            <w:tcW w:w="2918" w:type="pct"/>
            <w:tcBorders>
              <w:top w:val="nil"/>
              <w:left w:val="nil"/>
              <w:bottom w:val="single" w:sz="4" w:space="0" w:color="auto"/>
              <w:right w:val="single" w:sz="4" w:space="0" w:color="auto"/>
            </w:tcBorders>
            <w:vAlign w:val="center"/>
            <w:hideMark/>
          </w:tcPr>
          <w:p w14:paraId="58F573F0"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David Nieper Academy</w:t>
            </w:r>
          </w:p>
        </w:tc>
      </w:tr>
      <w:tr w:rsidR="007C6AC8" w:rsidRPr="007C6AC8" w14:paraId="1B394F64"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16A1D3E4"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Accountable To:</w:t>
            </w:r>
          </w:p>
        </w:tc>
        <w:tc>
          <w:tcPr>
            <w:tcW w:w="2918" w:type="pct"/>
            <w:tcBorders>
              <w:top w:val="nil"/>
              <w:left w:val="nil"/>
              <w:bottom w:val="single" w:sz="4" w:space="0" w:color="auto"/>
              <w:right w:val="single" w:sz="4" w:space="0" w:color="auto"/>
            </w:tcBorders>
            <w:vAlign w:val="center"/>
            <w:hideMark/>
          </w:tcPr>
          <w:p w14:paraId="594A8767"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eastAsia="en-GB"/>
              </w:rPr>
              <w:t xml:space="preserve">Head of Humanities Faculty </w:t>
            </w:r>
          </w:p>
        </w:tc>
      </w:tr>
      <w:tr w:rsidR="007C6AC8" w:rsidRPr="007C6AC8" w14:paraId="5C2513B6"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00A7620F"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Hours:</w:t>
            </w:r>
          </w:p>
        </w:tc>
        <w:tc>
          <w:tcPr>
            <w:tcW w:w="2918" w:type="pct"/>
            <w:tcBorders>
              <w:top w:val="nil"/>
              <w:left w:val="nil"/>
              <w:bottom w:val="single" w:sz="4" w:space="0" w:color="auto"/>
              <w:right w:val="single" w:sz="4" w:space="0" w:color="auto"/>
            </w:tcBorders>
            <w:vAlign w:val="center"/>
            <w:hideMark/>
          </w:tcPr>
          <w:p w14:paraId="07A3FC4E" w14:textId="4B975C5A" w:rsidR="007C6AC8" w:rsidRDefault="1E29F617" w:rsidP="502F72A0">
            <w:pPr>
              <w:spacing w:after="0" w:line="240" w:lineRule="auto"/>
              <w:jc w:val="center"/>
              <w:rPr>
                <w:rFonts w:ascii="Arial" w:eastAsia="Arial" w:hAnsi="Arial" w:cs="Arial"/>
                <w:color w:val="000000" w:themeColor="text1"/>
                <w:sz w:val="24"/>
                <w:szCs w:val="24"/>
                <w:lang w:eastAsia="en-GB"/>
              </w:rPr>
            </w:pPr>
            <w:r w:rsidRPr="502F72A0">
              <w:rPr>
                <w:rFonts w:ascii="Arial" w:eastAsia="Arial" w:hAnsi="Arial" w:cs="Arial"/>
                <w:color w:val="000000" w:themeColor="text1"/>
                <w:sz w:val="24"/>
                <w:szCs w:val="24"/>
                <w:lang w:eastAsia="en-GB"/>
              </w:rPr>
              <w:t xml:space="preserve">Permanent </w:t>
            </w:r>
            <w:r w:rsidRPr="502F72A0">
              <w:rPr>
                <w:rFonts w:ascii="Arial" w:eastAsia="Arial" w:hAnsi="Arial" w:cs="Arial"/>
                <w:sz w:val="24"/>
                <w:szCs w:val="24"/>
              </w:rPr>
              <w:t xml:space="preserve">&amp; </w:t>
            </w:r>
            <w:r w:rsidR="007C6AC8" w:rsidRPr="502F72A0">
              <w:rPr>
                <w:rFonts w:ascii="Arial" w:eastAsia="Arial" w:hAnsi="Arial" w:cs="Arial"/>
                <w:color w:val="000000" w:themeColor="text1"/>
                <w:sz w:val="24"/>
                <w:szCs w:val="24"/>
                <w:lang w:eastAsia="en-GB"/>
              </w:rPr>
              <w:t>Full</w:t>
            </w:r>
            <w:r w:rsidR="00A149D4">
              <w:rPr>
                <w:rFonts w:ascii="Arial" w:eastAsia="Arial" w:hAnsi="Arial" w:cs="Arial"/>
                <w:color w:val="000000" w:themeColor="text1"/>
                <w:sz w:val="24"/>
                <w:szCs w:val="24"/>
                <w:lang w:eastAsia="en-GB"/>
              </w:rPr>
              <w:t>-</w:t>
            </w:r>
            <w:r w:rsidR="007C6AC8" w:rsidRPr="502F72A0">
              <w:rPr>
                <w:rFonts w:ascii="Arial" w:eastAsia="Arial" w:hAnsi="Arial" w:cs="Arial"/>
                <w:color w:val="000000" w:themeColor="text1"/>
                <w:sz w:val="24"/>
                <w:szCs w:val="24"/>
                <w:lang w:eastAsia="en-GB"/>
              </w:rPr>
              <w:t>tim</w:t>
            </w:r>
            <w:r w:rsidR="00A149D4">
              <w:rPr>
                <w:rFonts w:ascii="Arial" w:eastAsia="Arial" w:hAnsi="Arial" w:cs="Arial"/>
                <w:color w:val="000000" w:themeColor="text1"/>
                <w:sz w:val="24"/>
                <w:szCs w:val="24"/>
                <w:lang w:eastAsia="en-GB"/>
              </w:rPr>
              <w:t>e</w:t>
            </w:r>
          </w:p>
          <w:p w14:paraId="30698BCD" w14:textId="1A5666A4" w:rsidR="00A149D4" w:rsidRPr="00D30BB2" w:rsidRDefault="00A149D4"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sz w:val="24"/>
                <w:szCs w:val="24"/>
                <w:lang w:eastAsia="en-GB"/>
              </w:rPr>
              <w:t>Part-time may be considered</w:t>
            </w:r>
          </w:p>
        </w:tc>
      </w:tr>
      <w:tr w:rsidR="007C6AC8" w:rsidRPr="007C6AC8" w14:paraId="261E26EF" w14:textId="77777777" w:rsidTr="502F72A0">
        <w:trPr>
          <w:trHeight w:val="296"/>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1572031A"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eastAsia="en-GB"/>
              </w:rPr>
              <w:t xml:space="preserve">Salary Scale: </w:t>
            </w:r>
          </w:p>
        </w:tc>
        <w:tc>
          <w:tcPr>
            <w:tcW w:w="2918" w:type="pct"/>
            <w:tcBorders>
              <w:top w:val="nil"/>
              <w:left w:val="nil"/>
              <w:bottom w:val="single" w:sz="4" w:space="0" w:color="auto"/>
              <w:right w:val="single" w:sz="4" w:space="0" w:color="auto"/>
            </w:tcBorders>
            <w:vAlign w:val="center"/>
            <w:hideMark/>
          </w:tcPr>
          <w:p w14:paraId="51EDAD4C" w14:textId="65409DE8"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MPS or UPS</w:t>
            </w:r>
          </w:p>
        </w:tc>
      </w:tr>
      <w:tr w:rsidR="007C6AC8" w:rsidRPr="007C6AC8" w14:paraId="50AB7087"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6DC86EFF"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Closing date for applications: </w:t>
            </w:r>
          </w:p>
        </w:tc>
        <w:tc>
          <w:tcPr>
            <w:tcW w:w="2918" w:type="pct"/>
            <w:tcBorders>
              <w:top w:val="nil"/>
              <w:left w:val="nil"/>
              <w:bottom w:val="single" w:sz="4" w:space="0" w:color="auto"/>
              <w:right w:val="single" w:sz="4" w:space="0" w:color="auto"/>
            </w:tcBorders>
            <w:vAlign w:val="center"/>
            <w:hideMark/>
          </w:tcPr>
          <w:p w14:paraId="3D57141D" w14:textId="301A89FE" w:rsidR="007C6AC8" w:rsidRPr="007C6AC8" w:rsidRDefault="00A149D4"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themeColor="text1"/>
                <w:sz w:val="24"/>
                <w:szCs w:val="24"/>
                <w:lang w:val="en-US" w:eastAsia="en-GB"/>
              </w:rPr>
              <w:t>9am Friday 15</w:t>
            </w:r>
            <w:r w:rsidRPr="00A149D4">
              <w:rPr>
                <w:rFonts w:ascii="Arial" w:eastAsia="Arial" w:hAnsi="Arial" w:cs="Arial"/>
                <w:color w:val="000000" w:themeColor="text1"/>
                <w:sz w:val="24"/>
                <w:szCs w:val="24"/>
                <w:vertAlign w:val="superscript"/>
                <w:lang w:val="en-US" w:eastAsia="en-GB"/>
              </w:rPr>
              <w:t>th</w:t>
            </w:r>
            <w:r>
              <w:rPr>
                <w:rFonts w:ascii="Arial" w:eastAsia="Arial" w:hAnsi="Arial" w:cs="Arial"/>
                <w:color w:val="000000" w:themeColor="text1"/>
                <w:sz w:val="24"/>
                <w:szCs w:val="24"/>
                <w:lang w:val="en-US" w:eastAsia="en-GB"/>
              </w:rPr>
              <w:t xml:space="preserve"> May </w:t>
            </w:r>
            <w:r w:rsidR="005B2B07">
              <w:rPr>
                <w:rFonts w:ascii="Arial" w:eastAsia="Arial" w:hAnsi="Arial" w:cs="Arial"/>
                <w:color w:val="000000" w:themeColor="text1"/>
                <w:sz w:val="24"/>
                <w:szCs w:val="24"/>
                <w:lang w:val="en-US" w:eastAsia="en-GB"/>
              </w:rPr>
              <w:t>2026</w:t>
            </w:r>
          </w:p>
        </w:tc>
      </w:tr>
      <w:tr w:rsidR="007C6AC8" w:rsidRPr="007C6AC8" w14:paraId="6DE11BA8"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5C08DCA2"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Interview date:</w:t>
            </w:r>
          </w:p>
        </w:tc>
        <w:tc>
          <w:tcPr>
            <w:tcW w:w="2918" w:type="pct"/>
            <w:tcBorders>
              <w:top w:val="nil"/>
              <w:left w:val="nil"/>
              <w:bottom w:val="single" w:sz="4" w:space="0" w:color="auto"/>
              <w:right w:val="single" w:sz="4" w:space="0" w:color="auto"/>
            </w:tcBorders>
            <w:vAlign w:val="center"/>
            <w:hideMark/>
          </w:tcPr>
          <w:p w14:paraId="5B051AC7" w14:textId="04F03B8B" w:rsidR="007C6AC8" w:rsidRPr="007C6AC8" w:rsidRDefault="00A149D4" w:rsidP="502F72A0">
            <w:pPr>
              <w:spacing w:after="0" w:line="240" w:lineRule="auto"/>
              <w:jc w:val="center"/>
              <w:rPr>
                <w:rFonts w:ascii="Arial" w:eastAsia="Arial" w:hAnsi="Arial" w:cs="Arial"/>
                <w:color w:val="000000"/>
                <w:sz w:val="24"/>
                <w:szCs w:val="24"/>
                <w:lang w:eastAsia="en-GB"/>
              </w:rPr>
            </w:pPr>
            <w:r>
              <w:rPr>
                <w:rFonts w:ascii="Arial" w:eastAsia="Arial" w:hAnsi="Arial" w:cs="Arial"/>
                <w:color w:val="000000" w:themeColor="text1"/>
                <w:sz w:val="24"/>
                <w:szCs w:val="24"/>
                <w:lang w:val="en-US" w:eastAsia="en-GB"/>
              </w:rPr>
              <w:t>Week commencing Monday 18</w:t>
            </w:r>
            <w:r w:rsidRPr="00A149D4">
              <w:rPr>
                <w:rFonts w:ascii="Arial" w:eastAsia="Arial" w:hAnsi="Arial" w:cs="Arial"/>
                <w:color w:val="000000" w:themeColor="text1"/>
                <w:sz w:val="24"/>
                <w:szCs w:val="24"/>
                <w:vertAlign w:val="superscript"/>
                <w:lang w:val="en-US" w:eastAsia="en-GB"/>
              </w:rPr>
              <w:t>th</w:t>
            </w:r>
            <w:r>
              <w:rPr>
                <w:rFonts w:ascii="Arial" w:eastAsia="Arial" w:hAnsi="Arial" w:cs="Arial"/>
                <w:color w:val="000000" w:themeColor="text1"/>
                <w:sz w:val="24"/>
                <w:szCs w:val="24"/>
                <w:lang w:val="en-US" w:eastAsia="en-GB"/>
              </w:rPr>
              <w:t xml:space="preserve"> May </w:t>
            </w:r>
            <w:r w:rsidR="005B2B07">
              <w:rPr>
                <w:rFonts w:ascii="Arial" w:eastAsia="Arial" w:hAnsi="Arial" w:cs="Arial"/>
                <w:color w:val="000000" w:themeColor="text1"/>
                <w:sz w:val="24"/>
                <w:szCs w:val="24"/>
                <w:lang w:val="en-US" w:eastAsia="en-GB"/>
              </w:rPr>
              <w:t>2026</w:t>
            </w:r>
          </w:p>
        </w:tc>
      </w:tr>
      <w:tr w:rsidR="007C6AC8" w:rsidRPr="007C6AC8" w14:paraId="5C4FEB84" w14:textId="77777777" w:rsidTr="502F72A0">
        <w:trPr>
          <w:trHeight w:val="330"/>
        </w:trPr>
        <w:tc>
          <w:tcPr>
            <w:tcW w:w="2082" w:type="pct"/>
            <w:tcBorders>
              <w:top w:val="nil"/>
              <w:left w:val="single" w:sz="4" w:space="0" w:color="auto"/>
              <w:bottom w:val="single" w:sz="4" w:space="0" w:color="auto"/>
              <w:right w:val="single" w:sz="4" w:space="0" w:color="auto"/>
            </w:tcBorders>
            <w:shd w:val="clear" w:color="auto" w:fill="025294"/>
            <w:vAlign w:val="center"/>
            <w:hideMark/>
          </w:tcPr>
          <w:p w14:paraId="6FEEF44A"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Start date: </w:t>
            </w:r>
          </w:p>
        </w:tc>
        <w:tc>
          <w:tcPr>
            <w:tcW w:w="2918" w:type="pct"/>
            <w:tcBorders>
              <w:top w:val="nil"/>
              <w:left w:val="nil"/>
              <w:bottom w:val="single" w:sz="4" w:space="0" w:color="auto"/>
              <w:right w:val="single" w:sz="4" w:space="0" w:color="auto"/>
            </w:tcBorders>
            <w:vAlign w:val="center"/>
            <w:hideMark/>
          </w:tcPr>
          <w:p w14:paraId="3D1EA941" w14:textId="43C0E13A"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September 2026</w:t>
            </w:r>
            <w:r w:rsidR="00A149D4">
              <w:rPr>
                <w:rFonts w:ascii="Arial" w:eastAsia="Arial" w:hAnsi="Arial" w:cs="Arial"/>
                <w:color w:val="000000" w:themeColor="text1"/>
                <w:sz w:val="24"/>
                <w:szCs w:val="24"/>
                <w:lang w:val="en-US" w:eastAsia="en-GB"/>
              </w:rPr>
              <w:t xml:space="preserve"> or earlier if available</w:t>
            </w:r>
          </w:p>
        </w:tc>
      </w:tr>
      <w:tr w:rsidR="007C6AC8" w:rsidRPr="007C6AC8" w14:paraId="3B34FC0B" w14:textId="77777777" w:rsidTr="502F72A0">
        <w:trPr>
          <w:trHeight w:val="300"/>
        </w:trPr>
        <w:tc>
          <w:tcPr>
            <w:tcW w:w="2082" w:type="pct"/>
            <w:tcBorders>
              <w:top w:val="nil"/>
              <w:left w:val="single" w:sz="4" w:space="0" w:color="auto"/>
              <w:bottom w:val="single" w:sz="4" w:space="0" w:color="auto"/>
              <w:right w:val="single" w:sz="4" w:space="0" w:color="auto"/>
            </w:tcBorders>
            <w:shd w:val="clear" w:color="auto" w:fill="4D93D9"/>
            <w:vAlign w:val="center"/>
            <w:hideMark/>
          </w:tcPr>
          <w:p w14:paraId="010B1D0B"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School website: </w:t>
            </w:r>
          </w:p>
        </w:tc>
        <w:tc>
          <w:tcPr>
            <w:tcW w:w="2918" w:type="pct"/>
            <w:tcBorders>
              <w:top w:val="nil"/>
              <w:left w:val="nil"/>
              <w:bottom w:val="single" w:sz="4" w:space="0" w:color="auto"/>
              <w:right w:val="single" w:sz="4" w:space="0" w:color="auto"/>
            </w:tcBorders>
            <w:vAlign w:val="center"/>
            <w:hideMark/>
          </w:tcPr>
          <w:p w14:paraId="2265ECAA" w14:textId="77777777" w:rsidR="007C6AC8" w:rsidRPr="007C6AC8" w:rsidRDefault="007C6AC8" w:rsidP="502F72A0">
            <w:pPr>
              <w:spacing w:after="0" w:line="240" w:lineRule="auto"/>
              <w:jc w:val="center"/>
              <w:rPr>
                <w:rFonts w:ascii="Arial" w:eastAsia="Arial" w:hAnsi="Arial" w:cs="Arial"/>
                <w:color w:val="467886"/>
                <w:sz w:val="24"/>
                <w:szCs w:val="24"/>
                <w:u w:val="single"/>
                <w:lang w:eastAsia="en-GB"/>
              </w:rPr>
            </w:pPr>
            <w:r w:rsidRPr="502F72A0">
              <w:rPr>
                <w:rFonts w:ascii="Arial" w:eastAsia="Arial" w:hAnsi="Arial" w:cs="Arial"/>
                <w:color w:val="467886"/>
                <w:sz w:val="24"/>
                <w:szCs w:val="24"/>
                <w:u w:val="single"/>
                <w:lang w:eastAsia="en-GB"/>
              </w:rPr>
              <w:t>Home - David Nieper Academy</w:t>
            </w:r>
          </w:p>
        </w:tc>
      </w:tr>
      <w:tr w:rsidR="007C6AC8" w:rsidRPr="007C6AC8" w14:paraId="3BED3AD2" w14:textId="77777777" w:rsidTr="502F72A0">
        <w:trPr>
          <w:trHeight w:val="900"/>
        </w:trPr>
        <w:tc>
          <w:tcPr>
            <w:tcW w:w="2082" w:type="pct"/>
            <w:tcBorders>
              <w:top w:val="nil"/>
              <w:left w:val="single" w:sz="4" w:space="0" w:color="auto"/>
              <w:bottom w:val="single" w:sz="4" w:space="0" w:color="auto"/>
              <w:right w:val="single" w:sz="4" w:space="0" w:color="auto"/>
            </w:tcBorders>
            <w:shd w:val="clear" w:color="auto" w:fill="4D93D9"/>
            <w:vAlign w:val="center"/>
            <w:hideMark/>
          </w:tcPr>
          <w:p w14:paraId="7AB5FF82" w14:textId="77777777" w:rsidR="007C6AC8" w:rsidRPr="007C6AC8" w:rsidRDefault="007C6AC8"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 xml:space="preserve">Contact information: </w:t>
            </w:r>
          </w:p>
        </w:tc>
        <w:tc>
          <w:tcPr>
            <w:tcW w:w="2918" w:type="pct"/>
            <w:tcBorders>
              <w:top w:val="nil"/>
              <w:left w:val="nil"/>
              <w:bottom w:val="single" w:sz="4" w:space="0" w:color="auto"/>
              <w:right w:val="single" w:sz="4" w:space="0" w:color="auto"/>
            </w:tcBorders>
            <w:vAlign w:val="center"/>
            <w:hideMark/>
          </w:tcPr>
          <w:p w14:paraId="331807BA" w14:textId="77777777" w:rsidR="007C6AC8" w:rsidRPr="007C6AC8" w:rsidRDefault="007C6AC8" w:rsidP="502F72A0">
            <w:pPr>
              <w:spacing w:after="0" w:line="240" w:lineRule="auto"/>
              <w:jc w:val="center"/>
              <w:rPr>
                <w:rFonts w:ascii="Arial" w:eastAsia="Arial" w:hAnsi="Arial" w:cs="Arial"/>
                <w:color w:val="000000"/>
                <w:sz w:val="24"/>
                <w:szCs w:val="24"/>
                <w:lang w:eastAsia="en-GB"/>
              </w:rPr>
            </w:pPr>
            <w:r w:rsidRPr="502F72A0">
              <w:rPr>
                <w:rFonts w:ascii="Arial" w:eastAsia="Arial" w:hAnsi="Arial" w:cs="Arial"/>
                <w:color w:val="000000" w:themeColor="text1"/>
                <w:sz w:val="24"/>
                <w:szCs w:val="24"/>
                <w:lang w:val="en-US" w:eastAsia="en-GB"/>
              </w:rPr>
              <w:t xml:space="preserve">Maria Barnes, CNET HR Manager </w:t>
            </w:r>
            <w:r>
              <w:br/>
            </w:r>
            <w:r w:rsidRPr="502F72A0">
              <w:rPr>
                <w:rFonts w:ascii="Arial" w:eastAsia="Arial" w:hAnsi="Arial" w:cs="Arial"/>
                <w:color w:val="000000" w:themeColor="text1"/>
                <w:sz w:val="24"/>
                <w:szCs w:val="24"/>
                <w:lang w:val="en-US" w:eastAsia="en-GB"/>
              </w:rPr>
              <w:t xml:space="preserve">mbarnes@christopherniepereducation.org         </w:t>
            </w:r>
            <w:r>
              <w:br/>
            </w:r>
            <w:r w:rsidRPr="502F72A0">
              <w:rPr>
                <w:rFonts w:ascii="Arial" w:eastAsia="Arial" w:hAnsi="Arial" w:cs="Arial"/>
                <w:color w:val="000000" w:themeColor="text1"/>
                <w:sz w:val="24"/>
                <w:szCs w:val="24"/>
                <w:lang w:val="en-US" w:eastAsia="en-GB"/>
              </w:rPr>
              <w:t>Telephone: 01773 832331</w:t>
            </w:r>
          </w:p>
        </w:tc>
      </w:tr>
    </w:tbl>
    <w:p w14:paraId="5EFF1EEA" w14:textId="77777777" w:rsidR="00F350BB" w:rsidRPr="007C6AC8" w:rsidRDefault="00F350BB" w:rsidP="502F72A0">
      <w:pPr>
        <w:pStyle w:val="Default"/>
        <w:rPr>
          <w:rFonts w:ascii="Arial" w:eastAsia="Arial" w:hAnsi="Arial" w:cs="Arial"/>
          <w:b/>
          <w:bCs/>
        </w:rPr>
      </w:pPr>
    </w:p>
    <w:p w14:paraId="6D3B3EAB" w14:textId="77777777" w:rsidR="00F350BB" w:rsidRPr="007C6AC8" w:rsidRDefault="00F350BB" w:rsidP="502F72A0">
      <w:pPr>
        <w:pStyle w:val="Default"/>
        <w:rPr>
          <w:rFonts w:ascii="Arial" w:eastAsia="Arial" w:hAnsi="Arial" w:cs="Arial"/>
          <w:b/>
          <w:bCs/>
        </w:rPr>
      </w:pPr>
    </w:p>
    <w:p w14:paraId="75A1161B" w14:textId="77777777" w:rsidR="00F350BB" w:rsidRPr="007C6AC8" w:rsidRDefault="00F350BB" w:rsidP="502F72A0">
      <w:pPr>
        <w:pStyle w:val="Default"/>
        <w:rPr>
          <w:rFonts w:ascii="Arial" w:eastAsia="Arial" w:hAnsi="Arial" w:cs="Arial"/>
          <w:b/>
          <w:bCs/>
        </w:rPr>
      </w:pPr>
    </w:p>
    <w:p w14:paraId="26DF3388" w14:textId="77777777" w:rsidR="00F350BB" w:rsidRPr="007C6AC8" w:rsidRDefault="00F350BB" w:rsidP="502F72A0">
      <w:pPr>
        <w:pStyle w:val="Default"/>
        <w:rPr>
          <w:rFonts w:ascii="Arial" w:eastAsia="Arial" w:hAnsi="Arial" w:cs="Arial"/>
          <w:b/>
          <w:bCs/>
        </w:rPr>
      </w:pPr>
    </w:p>
    <w:tbl>
      <w:tblPr>
        <w:tblW w:w="10480" w:type="dxa"/>
        <w:tblLook w:val="04A0" w:firstRow="1" w:lastRow="0" w:firstColumn="1" w:lastColumn="0" w:noHBand="0" w:noVBand="1"/>
      </w:tblPr>
      <w:tblGrid>
        <w:gridCol w:w="10480"/>
      </w:tblGrid>
      <w:tr w:rsidR="006E4D2D" w:rsidRPr="007C6AC8" w14:paraId="029C5617" w14:textId="77777777" w:rsidTr="502F72A0">
        <w:trPr>
          <w:trHeight w:val="248"/>
        </w:trPr>
        <w:tc>
          <w:tcPr>
            <w:tcW w:w="10480" w:type="dxa"/>
            <w:tcBorders>
              <w:top w:val="nil"/>
              <w:left w:val="single" w:sz="8" w:space="0" w:color="000000" w:themeColor="text1"/>
              <w:bottom w:val="single" w:sz="8" w:space="0" w:color="auto"/>
              <w:right w:val="single" w:sz="8" w:space="0" w:color="000000" w:themeColor="text1"/>
            </w:tcBorders>
            <w:shd w:val="clear" w:color="auto" w:fill="025294"/>
            <w:vAlign w:val="center"/>
            <w:hideMark/>
          </w:tcPr>
          <w:p w14:paraId="2BDAC3F5" w14:textId="77777777" w:rsidR="006E4D2D" w:rsidRPr="007C6AC8" w:rsidRDefault="4421F982" w:rsidP="502F72A0">
            <w:pPr>
              <w:spacing w:after="0" w:line="240" w:lineRule="auto"/>
              <w:jc w:val="center"/>
              <w:rPr>
                <w:rFonts w:ascii="Arial" w:eastAsia="Arial" w:hAnsi="Arial" w:cs="Arial"/>
                <w:b/>
                <w:bCs/>
                <w:color w:val="FFFFFF"/>
                <w:sz w:val="24"/>
                <w:szCs w:val="24"/>
                <w:lang w:eastAsia="en-GB"/>
              </w:rPr>
            </w:pPr>
            <w:r w:rsidRPr="502F72A0">
              <w:rPr>
                <w:rFonts w:ascii="Arial" w:eastAsia="Arial" w:hAnsi="Arial" w:cs="Arial"/>
                <w:b/>
                <w:bCs/>
                <w:color w:val="FFFFFF" w:themeColor="background1"/>
                <w:sz w:val="24"/>
                <w:szCs w:val="24"/>
                <w:lang w:val="en-US" w:eastAsia="en-GB"/>
              </w:rPr>
              <w:t>Job Purpose</w:t>
            </w:r>
          </w:p>
        </w:tc>
      </w:tr>
      <w:tr w:rsidR="006E4D2D" w:rsidRPr="007C6AC8" w14:paraId="76448561" w14:textId="77777777" w:rsidTr="502F72A0">
        <w:trPr>
          <w:trHeight w:val="1403"/>
        </w:trPr>
        <w:tc>
          <w:tcPr>
            <w:tcW w:w="10480" w:type="dxa"/>
            <w:tcBorders>
              <w:top w:val="nil"/>
              <w:left w:val="single" w:sz="8" w:space="0" w:color="000000" w:themeColor="text1"/>
              <w:bottom w:val="single" w:sz="8" w:space="0" w:color="000000" w:themeColor="text1"/>
              <w:right w:val="single" w:sz="8" w:space="0" w:color="000000" w:themeColor="text1"/>
            </w:tcBorders>
            <w:vAlign w:val="center"/>
            <w:hideMark/>
          </w:tcPr>
          <w:p w14:paraId="429F59CA" w14:textId="77499154" w:rsidR="007C6AC8" w:rsidRPr="007C6AC8" w:rsidRDefault="007C6AC8" w:rsidP="502F72A0">
            <w:pPr>
              <w:pStyle w:val="Default"/>
              <w:rPr>
                <w:rFonts w:ascii="Arial" w:eastAsia="Arial" w:hAnsi="Arial" w:cs="Arial"/>
              </w:rPr>
            </w:pPr>
            <w:r w:rsidRPr="0019123F">
              <w:rPr>
                <w:rFonts w:ascii="Arial" w:eastAsia="Arial" w:hAnsi="Arial" w:cs="Arial"/>
              </w:rPr>
              <w:t xml:space="preserve">To provide highly effective teaching of Humanities with a main specialism of </w:t>
            </w:r>
            <w:r w:rsidR="00E43FF0" w:rsidRPr="0019123F">
              <w:rPr>
                <w:rFonts w:ascii="Arial" w:hAnsi="Arial" w:cs="Arial"/>
                <w:lang w:val="en-US"/>
              </w:rPr>
              <w:t>Religious Studies</w:t>
            </w:r>
            <w:r w:rsidR="0019123F">
              <w:rPr>
                <w:rFonts w:ascii="Arial" w:hAnsi="Arial" w:cs="Arial"/>
                <w:lang w:val="en-US"/>
              </w:rPr>
              <w:t>,</w:t>
            </w:r>
            <w:r w:rsidR="00E43FF0" w:rsidRPr="0019123F">
              <w:rPr>
                <w:rFonts w:ascii="Arial" w:hAnsi="Arial" w:cs="Arial"/>
                <w:lang w:val="en-US"/>
              </w:rPr>
              <w:t xml:space="preserve"> </w:t>
            </w:r>
            <w:r w:rsidR="0019123F" w:rsidRPr="0019123F">
              <w:rPr>
                <w:rFonts w:ascii="Arial" w:hAnsi="Arial" w:cs="Arial"/>
              </w:rPr>
              <w:t>including Key Stage 5 Sociology A Level teaching</w:t>
            </w:r>
            <w:r w:rsidR="0019123F">
              <w:rPr>
                <w:rFonts w:ascii="Arial" w:hAnsi="Arial" w:cs="Arial"/>
              </w:rPr>
              <w:t>.</w:t>
            </w:r>
            <w:r w:rsidRPr="0019123F">
              <w:rPr>
                <w:rFonts w:ascii="Arial" w:eastAsia="Arial" w:hAnsi="Arial" w:cs="Arial"/>
              </w:rPr>
              <w:t xml:space="preserve"> </w:t>
            </w:r>
            <w:r w:rsidR="0019123F">
              <w:rPr>
                <w:rFonts w:ascii="Arial" w:eastAsia="Arial" w:hAnsi="Arial" w:cs="Arial"/>
              </w:rPr>
              <w:t>C</w:t>
            </w:r>
            <w:r w:rsidRPr="0019123F">
              <w:rPr>
                <w:rFonts w:ascii="Arial" w:eastAsia="Arial" w:hAnsi="Arial" w:cs="Arial"/>
              </w:rPr>
              <w:t>ontributing</w:t>
            </w:r>
            <w:r w:rsidRPr="502F72A0">
              <w:rPr>
                <w:rFonts w:ascii="Arial" w:eastAsia="Arial" w:hAnsi="Arial" w:cs="Arial"/>
              </w:rPr>
              <w:t xml:space="preserve"> to the ongoing development of the </w:t>
            </w:r>
            <w:r w:rsidR="00E43FF0">
              <w:rPr>
                <w:rFonts w:ascii="Arial" w:hAnsi="Arial" w:cs="Arial"/>
                <w:lang w:val="en-US"/>
              </w:rPr>
              <w:t xml:space="preserve">Religious Studies </w:t>
            </w:r>
            <w:r w:rsidRPr="502F72A0">
              <w:rPr>
                <w:rFonts w:ascii="Arial" w:eastAsia="Arial" w:hAnsi="Arial" w:cs="Arial"/>
              </w:rPr>
              <w:t>curriculum and the Humanities Faculty. To be a full and contributing member of the Humanities Faculty and the Academy.</w:t>
            </w:r>
          </w:p>
        </w:tc>
      </w:tr>
    </w:tbl>
    <w:p w14:paraId="3C6F837C" w14:textId="77777777" w:rsidR="00F350BB" w:rsidRPr="007C6AC8" w:rsidRDefault="00F350BB" w:rsidP="502F72A0">
      <w:pPr>
        <w:pStyle w:val="Default"/>
        <w:rPr>
          <w:rFonts w:ascii="Arial" w:eastAsia="Arial" w:hAnsi="Arial" w:cs="Arial"/>
          <w:b/>
          <w:bCs/>
        </w:rPr>
      </w:pPr>
    </w:p>
    <w:p w14:paraId="4D1C68E7" w14:textId="77777777" w:rsidR="00F350BB" w:rsidRPr="007C6AC8" w:rsidRDefault="00F350BB" w:rsidP="502F72A0">
      <w:pPr>
        <w:pStyle w:val="Default"/>
        <w:rPr>
          <w:rFonts w:ascii="Arial" w:eastAsia="Arial" w:hAnsi="Arial" w:cs="Arial"/>
          <w:b/>
          <w:bCs/>
        </w:rPr>
      </w:pPr>
    </w:p>
    <w:p w14:paraId="2197F903" w14:textId="77777777" w:rsidR="00A540D8" w:rsidRPr="007C6AC8" w:rsidRDefault="00A540D8" w:rsidP="502F72A0">
      <w:pPr>
        <w:pStyle w:val="Default"/>
        <w:rPr>
          <w:rFonts w:ascii="Arial" w:eastAsia="Arial" w:hAnsi="Arial" w:cs="Arial"/>
          <w:b/>
          <w:bCs/>
        </w:rPr>
      </w:pPr>
    </w:p>
    <w:p w14:paraId="3F723BCB" w14:textId="77777777" w:rsidR="00A540D8" w:rsidRPr="007C6AC8" w:rsidRDefault="00A540D8" w:rsidP="502F72A0">
      <w:pPr>
        <w:pStyle w:val="Default"/>
        <w:rPr>
          <w:rFonts w:ascii="Arial" w:eastAsia="Arial" w:hAnsi="Arial" w:cs="Arial"/>
          <w:b/>
          <w:bCs/>
        </w:rPr>
      </w:pPr>
    </w:p>
    <w:p w14:paraId="1010FEE9" w14:textId="77777777" w:rsidR="00A540D8" w:rsidRPr="007C6AC8" w:rsidRDefault="00A540D8" w:rsidP="502F72A0">
      <w:pPr>
        <w:pStyle w:val="Default"/>
        <w:rPr>
          <w:rFonts w:ascii="Arial" w:eastAsia="Arial" w:hAnsi="Arial" w:cs="Arial"/>
          <w:b/>
          <w:bCs/>
        </w:rPr>
      </w:pPr>
    </w:p>
    <w:p w14:paraId="39083B6A" w14:textId="77777777" w:rsidR="00A540D8" w:rsidRPr="007C6AC8" w:rsidRDefault="00A540D8" w:rsidP="502F72A0">
      <w:pPr>
        <w:pStyle w:val="Default"/>
        <w:rPr>
          <w:rFonts w:ascii="Arial" w:eastAsia="Arial" w:hAnsi="Arial" w:cs="Arial"/>
          <w:b/>
          <w:bCs/>
        </w:rPr>
      </w:pPr>
    </w:p>
    <w:p w14:paraId="190D4048" w14:textId="77777777" w:rsidR="00A540D8" w:rsidRPr="007C6AC8" w:rsidRDefault="00A540D8" w:rsidP="502F72A0">
      <w:pPr>
        <w:pStyle w:val="Default"/>
        <w:rPr>
          <w:rFonts w:ascii="Arial" w:eastAsia="Arial" w:hAnsi="Arial" w:cs="Arial"/>
          <w:b/>
          <w:bCs/>
        </w:rPr>
      </w:pPr>
    </w:p>
    <w:p w14:paraId="2532E6E2" w14:textId="77777777" w:rsidR="00A540D8" w:rsidRPr="007C6AC8" w:rsidRDefault="00A540D8" w:rsidP="502F72A0">
      <w:pPr>
        <w:pStyle w:val="Default"/>
        <w:rPr>
          <w:rFonts w:ascii="Arial" w:eastAsia="Arial" w:hAnsi="Arial" w:cs="Arial"/>
          <w:b/>
          <w:bCs/>
        </w:rPr>
      </w:pPr>
    </w:p>
    <w:p w14:paraId="4C490989" w14:textId="77777777" w:rsidR="00A540D8" w:rsidRPr="007C6AC8" w:rsidRDefault="00A540D8" w:rsidP="502F72A0">
      <w:pPr>
        <w:pStyle w:val="Default"/>
        <w:rPr>
          <w:rFonts w:ascii="Arial" w:eastAsia="Arial" w:hAnsi="Arial" w:cs="Arial"/>
          <w:b/>
          <w:bCs/>
        </w:rPr>
      </w:pPr>
    </w:p>
    <w:p w14:paraId="21A0D8BD" w14:textId="77777777" w:rsidR="00F350BB" w:rsidRPr="007C6AC8" w:rsidRDefault="00F350BB" w:rsidP="502F72A0">
      <w:pPr>
        <w:pStyle w:val="Default"/>
        <w:rPr>
          <w:rFonts w:ascii="Arial" w:eastAsia="Arial" w:hAnsi="Arial" w:cs="Arial"/>
          <w:b/>
          <w:bCs/>
        </w:rPr>
      </w:pPr>
    </w:p>
    <w:p w14:paraId="21FC6FD7" w14:textId="7E924DEF" w:rsidR="502F72A0" w:rsidRDefault="502F72A0" w:rsidP="502F72A0">
      <w:pPr>
        <w:pStyle w:val="NormalWeb"/>
        <w:jc w:val="center"/>
        <w:rPr>
          <w:rFonts w:ascii="Arial" w:eastAsia="Arial" w:hAnsi="Arial" w:cs="Arial"/>
          <w:b/>
          <w:bCs/>
          <w:color w:val="000000" w:themeColor="text1"/>
          <w:u w:val="single"/>
        </w:rPr>
      </w:pPr>
    </w:p>
    <w:p w14:paraId="3CAAE1BE" w14:textId="77777777" w:rsidR="00904B18" w:rsidRDefault="00904B18" w:rsidP="502F72A0">
      <w:pPr>
        <w:pStyle w:val="NormalWeb"/>
        <w:jc w:val="center"/>
        <w:rPr>
          <w:rFonts w:ascii="Arial" w:eastAsia="Arial" w:hAnsi="Arial" w:cs="Arial"/>
          <w:b/>
          <w:bCs/>
          <w:color w:val="000000" w:themeColor="text1"/>
          <w:u w:val="single"/>
        </w:rPr>
      </w:pPr>
    </w:p>
    <w:p w14:paraId="41C48411" w14:textId="77777777" w:rsidR="00904B18" w:rsidRDefault="00904B18" w:rsidP="502F72A0">
      <w:pPr>
        <w:pStyle w:val="NormalWeb"/>
        <w:jc w:val="center"/>
        <w:rPr>
          <w:rFonts w:ascii="Arial" w:eastAsia="Arial" w:hAnsi="Arial" w:cs="Arial"/>
          <w:b/>
          <w:bCs/>
          <w:color w:val="000000" w:themeColor="text1"/>
          <w:u w:val="single"/>
        </w:rPr>
      </w:pPr>
    </w:p>
    <w:p w14:paraId="5794AD6E" w14:textId="0E78F301" w:rsidR="00877B06" w:rsidRPr="00387971" w:rsidRDefault="00877B06" w:rsidP="502F72A0">
      <w:pPr>
        <w:pStyle w:val="NormalWeb"/>
        <w:jc w:val="center"/>
        <w:rPr>
          <w:rFonts w:ascii="Arial" w:eastAsia="Arial" w:hAnsi="Arial" w:cs="Arial"/>
          <w:b/>
          <w:bCs/>
          <w:color w:val="2F5496" w:themeColor="accent1" w:themeShade="BF"/>
        </w:rPr>
      </w:pPr>
      <w:r w:rsidRPr="00387971">
        <w:rPr>
          <w:rFonts w:ascii="Arial" w:eastAsia="Arial" w:hAnsi="Arial" w:cs="Arial"/>
          <w:b/>
          <w:bCs/>
          <w:color w:val="2F5496" w:themeColor="accent1" w:themeShade="BF"/>
          <w:u w:val="single"/>
        </w:rPr>
        <w:t>The Humanities Faculty at David Nieper Academy</w:t>
      </w:r>
    </w:p>
    <w:p w14:paraId="7C8EA9A2" w14:textId="77777777" w:rsidR="00877B06" w:rsidRDefault="00877B06" w:rsidP="502F72A0">
      <w:p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The Humanities Faculty currently encompasses a wide range of subjects including:</w:t>
      </w:r>
    </w:p>
    <w:p w14:paraId="46D96BA2"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p>
    <w:p w14:paraId="621919B1" w14:textId="77777777" w:rsidR="00E43FF0" w:rsidRPr="00877B06" w:rsidRDefault="00E43FF0" w:rsidP="00E43FF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Key stage 3 &amp; 4 R</w:t>
      </w:r>
      <w:r>
        <w:rPr>
          <w:rFonts w:ascii="Arial" w:eastAsia="Arial" w:hAnsi="Arial" w:cs="Arial"/>
          <w:sz w:val="24"/>
          <w:szCs w:val="24"/>
        </w:rPr>
        <w:t>S</w:t>
      </w:r>
      <w:r w:rsidRPr="502F72A0">
        <w:rPr>
          <w:rFonts w:ascii="Arial" w:eastAsia="Arial" w:hAnsi="Arial" w:cs="Arial"/>
          <w:sz w:val="24"/>
          <w:szCs w:val="24"/>
        </w:rPr>
        <w:t xml:space="preserve"> core and GCSE</w:t>
      </w:r>
    </w:p>
    <w:p w14:paraId="080E9727" w14:textId="77777777"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Key stage 3 &amp; 4 &amp; 5 Geography</w:t>
      </w:r>
    </w:p>
    <w:p w14:paraId="32C96AD7" w14:textId="1F1A3D0F"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Key stage 3 &amp; 4 </w:t>
      </w:r>
      <w:r w:rsidR="006D7CE9" w:rsidRPr="502F72A0">
        <w:rPr>
          <w:rFonts w:ascii="Arial" w:eastAsia="Arial" w:hAnsi="Arial" w:cs="Arial"/>
          <w:sz w:val="24"/>
          <w:szCs w:val="24"/>
        </w:rPr>
        <w:t xml:space="preserve">&amp; 5 </w:t>
      </w:r>
      <w:r w:rsidRPr="502F72A0">
        <w:rPr>
          <w:rFonts w:ascii="Arial" w:eastAsia="Arial" w:hAnsi="Arial" w:cs="Arial"/>
          <w:sz w:val="24"/>
          <w:szCs w:val="24"/>
        </w:rPr>
        <w:t>History</w:t>
      </w:r>
    </w:p>
    <w:p w14:paraId="54401F4D" w14:textId="77777777"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Key stage 3 &amp; 4 &amp; 5 PSHCE and Citizenship</w:t>
      </w:r>
    </w:p>
    <w:p w14:paraId="3AFDB041" w14:textId="77777777" w:rsidR="00877B06" w:rsidRPr="00877B06" w:rsidRDefault="00877B06" w:rsidP="502F72A0">
      <w:pPr>
        <w:pStyle w:val="ListParagraph"/>
        <w:numPr>
          <w:ilvl w:val="0"/>
          <w:numId w:val="6"/>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Key stage 3 &amp; 4 French</w:t>
      </w:r>
    </w:p>
    <w:p w14:paraId="551572CE" w14:textId="77777777" w:rsidR="00877B06" w:rsidRPr="00E676AA" w:rsidRDefault="00877B06" w:rsidP="502F72A0">
      <w:pPr>
        <w:pStyle w:val="Default"/>
        <w:rPr>
          <w:rFonts w:ascii="Arial" w:eastAsia="Arial" w:hAnsi="Arial" w:cs="Arial"/>
        </w:rPr>
      </w:pPr>
    </w:p>
    <w:p w14:paraId="7DCE3B16" w14:textId="58D5FC5B" w:rsidR="00877B06" w:rsidRPr="00877B06" w:rsidRDefault="00877B06" w:rsidP="502F72A0">
      <w:p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The Humanities faculty at David Nieper Academy includes Geography, History, Religious Studies, MF</w:t>
      </w:r>
      <w:r w:rsidR="006D7CE9" w:rsidRPr="502F72A0">
        <w:rPr>
          <w:rFonts w:ascii="Arial" w:eastAsia="Arial" w:hAnsi="Arial" w:cs="Arial"/>
          <w:sz w:val="24"/>
          <w:szCs w:val="24"/>
        </w:rPr>
        <w:t>L</w:t>
      </w:r>
      <w:r w:rsidRPr="502F72A0">
        <w:rPr>
          <w:rFonts w:ascii="Arial" w:eastAsia="Arial" w:hAnsi="Arial" w:cs="Arial"/>
          <w:sz w:val="24"/>
          <w:szCs w:val="24"/>
        </w:rPr>
        <w:t>. Despite its wide variety of subjects, the faculty works very closely together and shares a common ethos when it comes to education. Our view is that every single young person – regardless of their background – is entitled to access the rich body of knowledge that characterises the disciplines we represent. We firmly believe that it is from this rigorous knowledge-led foundation that students are best-equipped to succeed in the applied learning opportunities that we are committed to providing here at David Nieper Academy. As such, successful candidates would be joining a faculty that:</w:t>
      </w:r>
    </w:p>
    <w:p w14:paraId="6BBDAAEF"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p>
    <w:p w14:paraId="66537B0C"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Is committed to developing innovative, research-informed teaching based on knowledge of how children learn </w:t>
      </w:r>
    </w:p>
    <w:p w14:paraId="2BA46EAD"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Celebrates explicit instruction as an approach to teaching that supports the fostering of students’ knowledge acquisition, independence and criticality skills </w:t>
      </w:r>
    </w:p>
    <w:p w14:paraId="5E36AB3A"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Is self-reflective and constantly striving to improve the key principles of our practice (namely: review, acquire, question, model, practice, assess and feedback) </w:t>
      </w:r>
    </w:p>
    <w:p w14:paraId="7253BBBD"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Is newly and fully resourced after a recent curriculum over-haul </w:t>
      </w:r>
    </w:p>
    <w:p w14:paraId="1156428A"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Has a ‘warm but strict’ approach to discipline where expectations are high </w:t>
      </w:r>
    </w:p>
    <w:p w14:paraId="35436BCB" w14:textId="77777777" w:rsidR="00877B06" w:rsidRPr="00877B06" w:rsidRDefault="00877B06" w:rsidP="502F72A0">
      <w:pPr>
        <w:pStyle w:val="ListParagraph"/>
        <w:numPr>
          <w:ilvl w:val="0"/>
          <w:numId w:val="5"/>
        </w:num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Is highly supportive and enjoys a strong sense of collegiality and humour</w:t>
      </w:r>
    </w:p>
    <w:p w14:paraId="1A079186"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p>
    <w:p w14:paraId="2F6674A2" w14:textId="2C67F807" w:rsidR="00877B06" w:rsidRPr="00877B06" w:rsidRDefault="00877B06" w:rsidP="502F72A0">
      <w:pPr>
        <w:autoSpaceDE w:val="0"/>
        <w:autoSpaceDN w:val="0"/>
        <w:adjustRightInd w:val="0"/>
        <w:spacing w:after="0" w:line="240" w:lineRule="auto"/>
        <w:rPr>
          <w:rFonts w:ascii="Arial" w:eastAsia="Arial" w:hAnsi="Arial" w:cs="Arial"/>
          <w:sz w:val="24"/>
          <w:szCs w:val="24"/>
        </w:rPr>
      </w:pPr>
      <w:r w:rsidRPr="502F72A0">
        <w:rPr>
          <w:rFonts w:ascii="Arial" w:eastAsia="Arial" w:hAnsi="Arial" w:cs="Arial"/>
          <w:sz w:val="24"/>
          <w:szCs w:val="24"/>
        </w:rPr>
        <w:t xml:space="preserve">Overall, this is an immensely exciting time to join this thriving and growing faculty on our drive to improve results. Our knowledge-led approach is proving to be more popular than ever amongst students. </w:t>
      </w:r>
    </w:p>
    <w:p w14:paraId="5EB02C0B" w14:textId="77777777" w:rsidR="00877B06" w:rsidRPr="00877B06" w:rsidRDefault="00877B06" w:rsidP="502F72A0">
      <w:pPr>
        <w:autoSpaceDE w:val="0"/>
        <w:autoSpaceDN w:val="0"/>
        <w:adjustRightInd w:val="0"/>
        <w:spacing w:after="0" w:line="240" w:lineRule="auto"/>
        <w:rPr>
          <w:rFonts w:ascii="Arial" w:eastAsia="Arial" w:hAnsi="Arial" w:cs="Arial"/>
          <w:sz w:val="24"/>
          <w:szCs w:val="24"/>
        </w:rPr>
      </w:pPr>
    </w:p>
    <w:p w14:paraId="29301959" w14:textId="77777777" w:rsidR="00387971" w:rsidRDefault="00387971" w:rsidP="502F72A0">
      <w:pPr>
        <w:pStyle w:val="Default"/>
        <w:rPr>
          <w:rFonts w:ascii="Arial" w:eastAsia="Arial" w:hAnsi="Arial" w:cs="Arial"/>
          <w:b/>
          <w:bCs/>
        </w:rPr>
      </w:pPr>
    </w:p>
    <w:p w14:paraId="561AC43A" w14:textId="77777777" w:rsidR="00387971" w:rsidRDefault="00387971" w:rsidP="502F72A0">
      <w:pPr>
        <w:pStyle w:val="Default"/>
        <w:rPr>
          <w:rFonts w:ascii="Arial" w:eastAsia="Arial" w:hAnsi="Arial" w:cs="Arial"/>
          <w:b/>
          <w:bCs/>
        </w:rPr>
      </w:pPr>
    </w:p>
    <w:p w14:paraId="3DDAC675" w14:textId="77777777" w:rsidR="00387971" w:rsidRDefault="00387971" w:rsidP="502F72A0">
      <w:pPr>
        <w:pStyle w:val="Default"/>
        <w:rPr>
          <w:rFonts w:ascii="Arial" w:eastAsia="Arial" w:hAnsi="Arial" w:cs="Arial"/>
          <w:b/>
          <w:bCs/>
        </w:rPr>
      </w:pPr>
    </w:p>
    <w:p w14:paraId="279693F7" w14:textId="5BE6BC83" w:rsidR="00877B06" w:rsidRPr="00387971" w:rsidRDefault="00877B06" w:rsidP="502F72A0">
      <w:pPr>
        <w:pStyle w:val="Default"/>
        <w:rPr>
          <w:rFonts w:ascii="Arial" w:eastAsia="Arial" w:hAnsi="Arial" w:cs="Arial"/>
          <w:b/>
          <w:bCs/>
          <w:color w:val="2F5496" w:themeColor="accent1" w:themeShade="BF"/>
        </w:rPr>
      </w:pPr>
      <w:r w:rsidRPr="00387971">
        <w:rPr>
          <w:rFonts w:ascii="Arial" w:eastAsia="Arial" w:hAnsi="Arial" w:cs="Arial"/>
          <w:b/>
          <w:bCs/>
          <w:color w:val="2F5496" w:themeColor="accent1" w:themeShade="BF"/>
        </w:rPr>
        <w:t xml:space="preserve">Key Responsibilities </w:t>
      </w:r>
    </w:p>
    <w:p w14:paraId="56B728C5" w14:textId="77777777" w:rsidR="00877B06" w:rsidRPr="00877B06" w:rsidRDefault="00877B06" w:rsidP="502F72A0">
      <w:pPr>
        <w:pStyle w:val="Default"/>
        <w:rPr>
          <w:rFonts w:ascii="Arial" w:eastAsia="Arial" w:hAnsi="Arial" w:cs="Arial"/>
        </w:rPr>
      </w:pPr>
    </w:p>
    <w:p w14:paraId="1CF4AB7C" w14:textId="1768B32A" w:rsidR="00387971" w:rsidRPr="00387971" w:rsidRDefault="00387971" w:rsidP="00387971">
      <w:pPr>
        <w:pStyle w:val="Default"/>
        <w:numPr>
          <w:ilvl w:val="0"/>
          <w:numId w:val="7"/>
        </w:numPr>
        <w:rPr>
          <w:rFonts w:ascii="Arial" w:hAnsi="Arial" w:cs="Arial"/>
        </w:rPr>
      </w:pPr>
      <w:r w:rsidRPr="00387971">
        <w:rPr>
          <w:rFonts w:ascii="Arial" w:hAnsi="Arial" w:cs="Arial"/>
        </w:rPr>
        <w:t xml:space="preserve">To teach </w:t>
      </w:r>
      <w:r w:rsidR="00E43FF0">
        <w:rPr>
          <w:rFonts w:ascii="Arial" w:hAnsi="Arial" w:cs="Arial"/>
        </w:rPr>
        <w:t>Religious Studies</w:t>
      </w:r>
      <w:r w:rsidRPr="00387971">
        <w:rPr>
          <w:rFonts w:ascii="Arial" w:hAnsi="Arial" w:cs="Arial"/>
        </w:rPr>
        <w:t xml:space="preserve"> across key stage 3, 4 &amp; 5 contributing to the planning and organisation of the curriculum </w:t>
      </w:r>
      <w:r w:rsidR="00427967">
        <w:rPr>
          <w:rFonts w:ascii="Arial" w:hAnsi="Arial" w:cs="Arial"/>
        </w:rPr>
        <w:t xml:space="preserve">as well as teaching </w:t>
      </w:r>
      <w:r w:rsidR="00427967" w:rsidRPr="00427967">
        <w:rPr>
          <w:rFonts w:ascii="Arial" w:hAnsi="Arial" w:cs="Arial"/>
        </w:rPr>
        <w:t>A Level Sociology at key stage 5</w:t>
      </w:r>
    </w:p>
    <w:p w14:paraId="71636353" w14:textId="77777777" w:rsidR="00387971" w:rsidRPr="00387971" w:rsidRDefault="00387971" w:rsidP="00387971">
      <w:pPr>
        <w:pStyle w:val="Default"/>
        <w:numPr>
          <w:ilvl w:val="0"/>
          <w:numId w:val="7"/>
        </w:numPr>
        <w:rPr>
          <w:rFonts w:ascii="Arial" w:hAnsi="Arial" w:cs="Arial"/>
        </w:rPr>
      </w:pPr>
      <w:r w:rsidRPr="00387971">
        <w:rPr>
          <w:rFonts w:ascii="Arial" w:hAnsi="Arial" w:cs="Arial"/>
        </w:rPr>
        <w:t xml:space="preserve">To teach PSHCE and potentially other humanities subjects </w:t>
      </w:r>
    </w:p>
    <w:p w14:paraId="0CE65899" w14:textId="77777777" w:rsidR="00387971" w:rsidRPr="00387971" w:rsidRDefault="00387971" w:rsidP="00387971">
      <w:pPr>
        <w:pStyle w:val="Default"/>
        <w:numPr>
          <w:ilvl w:val="0"/>
          <w:numId w:val="7"/>
        </w:numPr>
        <w:rPr>
          <w:rFonts w:ascii="Arial" w:hAnsi="Arial" w:cs="Arial"/>
        </w:rPr>
      </w:pPr>
      <w:r w:rsidRPr="00387971">
        <w:rPr>
          <w:rFonts w:ascii="Arial" w:hAnsi="Arial" w:cs="Arial"/>
        </w:rPr>
        <w:t>To be a form tutor</w:t>
      </w:r>
    </w:p>
    <w:p w14:paraId="7BE1995B" w14:textId="77777777" w:rsidR="00387971" w:rsidRPr="00387971" w:rsidRDefault="00387971" w:rsidP="00387971">
      <w:pPr>
        <w:pStyle w:val="Default"/>
        <w:numPr>
          <w:ilvl w:val="0"/>
          <w:numId w:val="7"/>
        </w:numPr>
        <w:rPr>
          <w:rFonts w:ascii="Arial" w:hAnsi="Arial" w:cs="Arial"/>
        </w:rPr>
      </w:pPr>
      <w:r w:rsidRPr="00387971">
        <w:rPr>
          <w:rFonts w:ascii="Arial" w:hAnsi="Arial" w:cs="Arial"/>
        </w:rPr>
        <w:t>To contribute to the co-curricular life of the school</w:t>
      </w:r>
    </w:p>
    <w:p w14:paraId="18C5259B" w14:textId="77777777" w:rsidR="00387971" w:rsidRPr="00387971" w:rsidRDefault="00387971" w:rsidP="00387971">
      <w:pPr>
        <w:pStyle w:val="Default"/>
        <w:numPr>
          <w:ilvl w:val="0"/>
          <w:numId w:val="7"/>
        </w:numPr>
        <w:rPr>
          <w:rFonts w:ascii="Arial" w:hAnsi="Arial" w:cs="Arial"/>
        </w:rPr>
      </w:pPr>
      <w:r w:rsidRPr="00387971">
        <w:rPr>
          <w:rFonts w:ascii="Arial" w:hAnsi="Arial" w:cs="Arial"/>
        </w:rPr>
        <w:t>Participate in the academy Performance Management arrangements</w:t>
      </w:r>
    </w:p>
    <w:p w14:paraId="127D4B18" w14:textId="77777777" w:rsidR="00877B06" w:rsidRPr="00877B06" w:rsidRDefault="00877B06" w:rsidP="502F72A0">
      <w:pPr>
        <w:pStyle w:val="Default"/>
        <w:ind w:left="360"/>
        <w:rPr>
          <w:rFonts w:ascii="Arial" w:eastAsia="Arial" w:hAnsi="Arial" w:cs="Arial"/>
        </w:rPr>
      </w:pPr>
    </w:p>
    <w:p w14:paraId="66C25167" w14:textId="68ABF43D" w:rsidR="502F72A0" w:rsidRDefault="502F72A0" w:rsidP="502F72A0">
      <w:pPr>
        <w:pStyle w:val="Default"/>
        <w:rPr>
          <w:rFonts w:ascii="Arial" w:eastAsia="Arial" w:hAnsi="Arial" w:cs="Arial"/>
          <w:b/>
          <w:bCs/>
        </w:rPr>
      </w:pPr>
    </w:p>
    <w:p w14:paraId="320CE563" w14:textId="34B884B2" w:rsidR="502F72A0" w:rsidRDefault="502F72A0" w:rsidP="502F72A0">
      <w:pPr>
        <w:pStyle w:val="Default"/>
        <w:rPr>
          <w:rFonts w:ascii="Arial" w:eastAsia="Arial" w:hAnsi="Arial" w:cs="Arial"/>
          <w:b/>
          <w:bCs/>
        </w:rPr>
      </w:pPr>
    </w:p>
    <w:p w14:paraId="44C371B5" w14:textId="77777777" w:rsidR="00387971" w:rsidRDefault="00387971" w:rsidP="502F72A0">
      <w:pPr>
        <w:pStyle w:val="Default"/>
        <w:rPr>
          <w:rFonts w:ascii="Arial" w:eastAsia="Arial" w:hAnsi="Arial" w:cs="Arial"/>
          <w:b/>
          <w:bCs/>
        </w:rPr>
      </w:pPr>
    </w:p>
    <w:p w14:paraId="6BB69130" w14:textId="540AFE1D" w:rsidR="00877B06" w:rsidRPr="00387971" w:rsidRDefault="00877B06" w:rsidP="502F72A0">
      <w:pPr>
        <w:pStyle w:val="Default"/>
        <w:rPr>
          <w:rFonts w:ascii="Arial" w:eastAsia="Arial" w:hAnsi="Arial" w:cs="Arial"/>
          <w:b/>
          <w:bCs/>
          <w:color w:val="2F5496" w:themeColor="accent1" w:themeShade="BF"/>
        </w:rPr>
      </w:pPr>
      <w:r w:rsidRPr="00387971">
        <w:rPr>
          <w:rFonts w:ascii="Arial" w:eastAsia="Arial" w:hAnsi="Arial" w:cs="Arial"/>
          <w:b/>
          <w:bCs/>
          <w:color w:val="2F5496" w:themeColor="accent1" w:themeShade="BF"/>
        </w:rPr>
        <w:lastRenderedPageBreak/>
        <w:t xml:space="preserve">Teaching and Learning </w:t>
      </w:r>
    </w:p>
    <w:p w14:paraId="55ECC47D" w14:textId="77777777" w:rsidR="00877B06" w:rsidRPr="00387971" w:rsidRDefault="00877B06" w:rsidP="502F72A0">
      <w:pPr>
        <w:pStyle w:val="Default"/>
        <w:rPr>
          <w:rFonts w:ascii="Arial" w:eastAsia="Arial" w:hAnsi="Arial" w:cs="Arial"/>
        </w:rPr>
      </w:pPr>
    </w:p>
    <w:p w14:paraId="2497AA26"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 xml:space="preserve">Plan and teach engaging and challenging lessons that pave the way for success in school and life </w:t>
      </w:r>
    </w:p>
    <w:p w14:paraId="69674B65"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 xml:space="preserve">Meet the needs of all learners by consistently planning and teaching carefully differentiated lessons </w:t>
      </w:r>
    </w:p>
    <w:p w14:paraId="3AC4487E"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Contribute to Faculty planning and the creation and updating of schemes of work</w:t>
      </w:r>
    </w:p>
    <w:p w14:paraId="171DEBB5"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 xml:space="preserve">Use regular, measurable and significant assessments of teaching </w:t>
      </w:r>
    </w:p>
    <w:p w14:paraId="71E841BD"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 xml:space="preserve">Set and mark appropriate homework </w:t>
      </w:r>
    </w:p>
    <w:p w14:paraId="762ED855"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 xml:space="preserve">Complete all reporting on time </w:t>
      </w:r>
    </w:p>
    <w:p w14:paraId="7E2E2BA3"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 xml:space="preserve">Closely monitor progress and attainment of all students and use it to inform teaching </w:t>
      </w:r>
    </w:p>
    <w:p w14:paraId="4C4D08AC"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Provide content for and, where necessary, deliver high quality student interventions with direction from the Head of Faculty</w:t>
      </w:r>
    </w:p>
    <w:p w14:paraId="42527D16"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 xml:space="preserve">Work to ensure that all students achieve or exceed targets </w:t>
      </w:r>
    </w:p>
    <w:p w14:paraId="71957D38" w14:textId="77777777" w:rsidR="00387971" w:rsidRPr="00387971" w:rsidRDefault="00387971" w:rsidP="00387971">
      <w:pPr>
        <w:pStyle w:val="Default"/>
        <w:numPr>
          <w:ilvl w:val="0"/>
          <w:numId w:val="19"/>
        </w:numPr>
        <w:spacing w:after="72"/>
        <w:rPr>
          <w:rFonts w:ascii="Arial" w:hAnsi="Arial" w:cs="Arial"/>
        </w:rPr>
      </w:pPr>
      <w:r w:rsidRPr="00387971">
        <w:rPr>
          <w:rFonts w:ascii="Arial" w:hAnsi="Arial" w:cs="Arial"/>
        </w:rPr>
        <w:t xml:space="preserve">Maintain regular and productive communication with parents about their child’s progress, behaviour and development, including attending after school parent meetings as required </w:t>
      </w:r>
    </w:p>
    <w:p w14:paraId="3C6C4EF0" w14:textId="77777777" w:rsidR="00877B06" w:rsidRPr="00877B06" w:rsidRDefault="00877B06" w:rsidP="502F72A0">
      <w:pPr>
        <w:pStyle w:val="Default"/>
        <w:ind w:left="360"/>
        <w:rPr>
          <w:rFonts w:ascii="Arial" w:eastAsia="Arial" w:hAnsi="Arial" w:cs="Arial"/>
          <w:color w:val="auto"/>
        </w:rPr>
      </w:pPr>
    </w:p>
    <w:p w14:paraId="221D0F47" w14:textId="77777777" w:rsidR="00877B06" w:rsidRPr="00387971" w:rsidRDefault="00877B06" w:rsidP="502F72A0">
      <w:pPr>
        <w:pStyle w:val="Default"/>
        <w:rPr>
          <w:rFonts w:ascii="Arial" w:eastAsia="Arial" w:hAnsi="Arial" w:cs="Arial"/>
          <w:b/>
          <w:bCs/>
          <w:color w:val="2F5496" w:themeColor="accent1" w:themeShade="BF"/>
        </w:rPr>
      </w:pPr>
      <w:r w:rsidRPr="00387971">
        <w:rPr>
          <w:rFonts w:ascii="Arial" w:eastAsia="Arial" w:hAnsi="Arial" w:cs="Arial"/>
          <w:b/>
          <w:bCs/>
          <w:color w:val="2F5496" w:themeColor="accent1" w:themeShade="BF"/>
        </w:rPr>
        <w:t xml:space="preserve">Other </w:t>
      </w:r>
    </w:p>
    <w:p w14:paraId="4FDFD236" w14:textId="77777777" w:rsidR="00877B06" w:rsidRPr="00877B06" w:rsidRDefault="00877B06" w:rsidP="502F72A0">
      <w:pPr>
        <w:pStyle w:val="Default"/>
        <w:rPr>
          <w:rFonts w:ascii="Arial" w:eastAsia="Arial" w:hAnsi="Arial" w:cs="Arial"/>
          <w:color w:val="auto"/>
        </w:rPr>
      </w:pPr>
    </w:p>
    <w:p w14:paraId="388FB3FF" w14:textId="77777777" w:rsidR="00387971" w:rsidRPr="00387971" w:rsidRDefault="00387971" w:rsidP="00387971">
      <w:pPr>
        <w:pStyle w:val="Default"/>
        <w:numPr>
          <w:ilvl w:val="0"/>
          <w:numId w:val="19"/>
        </w:numPr>
        <w:spacing w:after="72"/>
        <w:rPr>
          <w:rFonts w:ascii="Arial" w:hAnsi="Arial" w:cs="Arial"/>
          <w:color w:val="auto"/>
        </w:rPr>
      </w:pPr>
      <w:r w:rsidRPr="00387971">
        <w:rPr>
          <w:rFonts w:ascii="Arial" w:hAnsi="Arial" w:cs="Arial"/>
          <w:color w:val="auto"/>
        </w:rPr>
        <w:t xml:space="preserve">Undertake professional development as agreed with academy leaders </w:t>
      </w:r>
    </w:p>
    <w:p w14:paraId="7BF901E5" w14:textId="77777777" w:rsidR="00387971" w:rsidRPr="00387971" w:rsidRDefault="00387971" w:rsidP="00387971">
      <w:pPr>
        <w:pStyle w:val="Default"/>
        <w:numPr>
          <w:ilvl w:val="0"/>
          <w:numId w:val="19"/>
        </w:numPr>
        <w:spacing w:after="72"/>
        <w:rPr>
          <w:rFonts w:ascii="Arial" w:hAnsi="Arial" w:cs="Arial"/>
          <w:color w:val="auto"/>
        </w:rPr>
      </w:pPr>
      <w:r w:rsidRPr="00387971">
        <w:rPr>
          <w:rFonts w:ascii="Arial" w:hAnsi="Arial" w:cs="Arial"/>
          <w:color w:val="auto"/>
        </w:rPr>
        <w:t>Perform additional duties and tasks required for the effective operation of the school as directed by the Headteacher.</w:t>
      </w:r>
    </w:p>
    <w:p w14:paraId="2C9FCA9F" w14:textId="77777777" w:rsidR="00387971" w:rsidRDefault="00387971" w:rsidP="502F72A0">
      <w:pPr>
        <w:spacing w:after="0" w:line="240" w:lineRule="auto"/>
        <w:rPr>
          <w:rFonts w:ascii="Arial" w:eastAsia="Arial" w:hAnsi="Arial" w:cs="Arial"/>
          <w:sz w:val="24"/>
          <w:szCs w:val="24"/>
        </w:rPr>
      </w:pPr>
    </w:p>
    <w:p w14:paraId="53BA7891" w14:textId="77777777" w:rsidR="00877B06" w:rsidRDefault="00877B06" w:rsidP="502F72A0">
      <w:pPr>
        <w:spacing w:after="0" w:line="240" w:lineRule="auto"/>
        <w:rPr>
          <w:rFonts w:ascii="Arial" w:eastAsia="Arial" w:hAnsi="Arial" w:cs="Arial"/>
          <w:sz w:val="24"/>
          <w:szCs w:val="24"/>
        </w:rPr>
      </w:pPr>
    </w:p>
    <w:p w14:paraId="507C72D6" w14:textId="77777777" w:rsidR="00A149D4" w:rsidRDefault="00A149D4" w:rsidP="502F72A0">
      <w:pPr>
        <w:spacing w:after="0" w:line="240" w:lineRule="auto"/>
        <w:rPr>
          <w:rFonts w:ascii="Arial" w:eastAsia="Arial" w:hAnsi="Arial" w:cs="Arial"/>
          <w:sz w:val="24"/>
          <w:szCs w:val="24"/>
        </w:rPr>
      </w:pPr>
    </w:p>
    <w:p w14:paraId="4832A466" w14:textId="77777777" w:rsidR="00A149D4" w:rsidRPr="00877B06" w:rsidRDefault="00A149D4" w:rsidP="502F72A0">
      <w:pPr>
        <w:spacing w:after="0" w:line="240" w:lineRule="auto"/>
        <w:rPr>
          <w:rFonts w:ascii="Arial" w:eastAsia="Arial" w:hAnsi="Arial" w:cs="Arial"/>
          <w:sz w:val="24"/>
          <w:szCs w:val="24"/>
        </w:rPr>
      </w:pPr>
    </w:p>
    <w:p w14:paraId="3AB4C0EB" w14:textId="09743078" w:rsidR="00877B06" w:rsidRPr="00877B06" w:rsidRDefault="00877B06" w:rsidP="502F72A0">
      <w:pPr>
        <w:pStyle w:val="Default"/>
        <w:rPr>
          <w:rFonts w:ascii="Arial" w:eastAsia="Arial" w:hAnsi="Arial" w:cs="Arial"/>
          <w:b/>
          <w:bCs/>
          <w:color w:val="auto"/>
        </w:rPr>
      </w:pPr>
      <w:r w:rsidRPr="00387971">
        <w:rPr>
          <w:rFonts w:ascii="Arial" w:eastAsia="Arial" w:hAnsi="Arial" w:cs="Arial"/>
          <w:b/>
          <w:bCs/>
          <w:color w:val="2F5496" w:themeColor="accent1" w:themeShade="BF"/>
        </w:rPr>
        <w:t>Person Specification</w:t>
      </w:r>
    </w:p>
    <w:p w14:paraId="7CD039B7" w14:textId="77777777" w:rsidR="007C7674" w:rsidRDefault="007C7674" w:rsidP="502F72A0">
      <w:pPr>
        <w:spacing w:after="0" w:line="240" w:lineRule="auto"/>
        <w:rPr>
          <w:rFonts w:ascii="Arial" w:eastAsia="Arial" w:hAnsi="Arial" w:cs="Arial"/>
          <w:sz w:val="24"/>
          <w:szCs w:val="24"/>
        </w:rPr>
      </w:pPr>
    </w:p>
    <w:p w14:paraId="3A19A0C4" w14:textId="77777777" w:rsidR="007C7674" w:rsidRPr="00877B06" w:rsidRDefault="007C7674" w:rsidP="502F72A0">
      <w:pPr>
        <w:spacing w:after="0" w:line="240" w:lineRule="auto"/>
        <w:rPr>
          <w:rFonts w:ascii="Arial" w:eastAsia="Arial" w:hAnsi="Arial" w:cs="Arial"/>
          <w:sz w:val="24"/>
          <w:szCs w:val="24"/>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3402"/>
      </w:tblGrid>
      <w:tr w:rsidR="00877B06" w:rsidRPr="00877B06" w14:paraId="32CC503D" w14:textId="77777777" w:rsidTr="502F72A0">
        <w:tc>
          <w:tcPr>
            <w:tcW w:w="5983" w:type="dxa"/>
          </w:tcPr>
          <w:p w14:paraId="67A7B731" w14:textId="77777777" w:rsidR="00877B06" w:rsidRPr="00877B06" w:rsidRDefault="00877B06" w:rsidP="502F72A0">
            <w:pPr>
              <w:suppressAutoHyphens/>
              <w:autoSpaceDN w:val="0"/>
              <w:spacing w:after="0" w:line="240" w:lineRule="auto"/>
              <w:jc w:val="center"/>
              <w:rPr>
                <w:rFonts w:ascii="Arial" w:eastAsia="Arial" w:hAnsi="Arial" w:cs="Arial"/>
                <w:b/>
                <w:bCs/>
                <w:kern w:val="3"/>
                <w:sz w:val="24"/>
                <w:szCs w:val="24"/>
              </w:rPr>
            </w:pPr>
            <w:r w:rsidRPr="502F72A0">
              <w:rPr>
                <w:rFonts w:ascii="Arial" w:eastAsia="Arial" w:hAnsi="Arial" w:cs="Arial"/>
                <w:b/>
                <w:bCs/>
                <w:kern w:val="3"/>
                <w:sz w:val="24"/>
                <w:szCs w:val="24"/>
              </w:rPr>
              <w:t>ESSENTIAL</w:t>
            </w:r>
          </w:p>
        </w:tc>
        <w:tc>
          <w:tcPr>
            <w:tcW w:w="3402" w:type="dxa"/>
          </w:tcPr>
          <w:p w14:paraId="282BC90A" w14:textId="77777777" w:rsidR="00877B06" w:rsidRPr="00877B06" w:rsidRDefault="00877B06" w:rsidP="502F72A0">
            <w:pPr>
              <w:suppressAutoHyphens/>
              <w:autoSpaceDN w:val="0"/>
              <w:spacing w:after="120" w:line="254" w:lineRule="auto"/>
              <w:ind w:right="331"/>
              <w:jc w:val="center"/>
              <w:rPr>
                <w:rFonts w:ascii="Arial" w:eastAsia="Arial" w:hAnsi="Arial" w:cs="Arial"/>
                <w:b/>
                <w:bCs/>
                <w:kern w:val="3"/>
                <w:sz w:val="24"/>
                <w:szCs w:val="24"/>
              </w:rPr>
            </w:pPr>
            <w:r w:rsidRPr="502F72A0">
              <w:rPr>
                <w:rFonts w:ascii="Arial" w:eastAsia="Arial" w:hAnsi="Arial" w:cs="Arial"/>
                <w:b/>
                <w:bCs/>
                <w:kern w:val="3"/>
                <w:sz w:val="24"/>
                <w:szCs w:val="24"/>
              </w:rPr>
              <w:t>DESIRABLE</w:t>
            </w:r>
          </w:p>
        </w:tc>
      </w:tr>
      <w:tr w:rsidR="00877B06" w:rsidRPr="00877B06" w14:paraId="1B0E77A8" w14:textId="77777777" w:rsidTr="502F72A0">
        <w:tc>
          <w:tcPr>
            <w:tcW w:w="9385" w:type="dxa"/>
            <w:gridSpan w:val="2"/>
          </w:tcPr>
          <w:p w14:paraId="632EF233" w14:textId="77777777" w:rsidR="00877B06" w:rsidRPr="00877B06" w:rsidRDefault="00877B06" w:rsidP="502F72A0">
            <w:pPr>
              <w:suppressAutoHyphens/>
              <w:autoSpaceDN w:val="0"/>
              <w:spacing w:after="120" w:line="254" w:lineRule="auto"/>
              <w:ind w:right="331"/>
              <w:jc w:val="center"/>
              <w:rPr>
                <w:rFonts w:ascii="Arial" w:eastAsia="Arial" w:hAnsi="Arial" w:cs="Arial"/>
                <w:kern w:val="3"/>
                <w:sz w:val="24"/>
                <w:szCs w:val="24"/>
              </w:rPr>
            </w:pPr>
            <w:r w:rsidRPr="502F72A0">
              <w:rPr>
                <w:rFonts w:ascii="Arial" w:eastAsia="Arial" w:hAnsi="Arial" w:cs="Arial"/>
                <w:b/>
                <w:bCs/>
                <w:kern w:val="3"/>
                <w:sz w:val="24"/>
                <w:szCs w:val="24"/>
              </w:rPr>
              <w:t>QUALIFICATIONS</w:t>
            </w:r>
          </w:p>
        </w:tc>
      </w:tr>
      <w:tr w:rsidR="00877B06" w:rsidRPr="00877B06" w14:paraId="7DB8ECF0" w14:textId="77777777" w:rsidTr="502F72A0">
        <w:tc>
          <w:tcPr>
            <w:tcW w:w="5983" w:type="dxa"/>
          </w:tcPr>
          <w:p w14:paraId="15111571" w14:textId="7B8DC4EB" w:rsidR="00877B06" w:rsidRPr="00877B06" w:rsidRDefault="00877B06" w:rsidP="502F72A0">
            <w:pPr>
              <w:pStyle w:val="Default"/>
              <w:numPr>
                <w:ilvl w:val="0"/>
                <w:numId w:val="12"/>
              </w:numPr>
              <w:spacing w:after="72"/>
              <w:rPr>
                <w:rFonts w:ascii="Arial" w:eastAsia="Arial" w:hAnsi="Arial" w:cs="Arial"/>
                <w:color w:val="auto"/>
              </w:rPr>
            </w:pPr>
            <w:r w:rsidRPr="502F72A0">
              <w:rPr>
                <w:rFonts w:ascii="Arial" w:eastAsia="Arial" w:hAnsi="Arial" w:cs="Arial"/>
                <w:color w:val="auto"/>
              </w:rPr>
              <w:t xml:space="preserve">Good Honours Degree in </w:t>
            </w:r>
            <w:r w:rsidR="00E43FF0">
              <w:rPr>
                <w:rFonts w:ascii="Arial" w:eastAsia="Arial" w:hAnsi="Arial" w:cs="Arial"/>
                <w:color w:val="auto"/>
              </w:rPr>
              <w:t>Religious Studies</w:t>
            </w:r>
            <w:r w:rsidR="00A149D4">
              <w:rPr>
                <w:rFonts w:ascii="Arial" w:eastAsia="Arial" w:hAnsi="Arial" w:cs="Arial"/>
                <w:color w:val="auto"/>
              </w:rPr>
              <w:t>, Sociology</w:t>
            </w:r>
            <w:r w:rsidRPr="502F72A0">
              <w:rPr>
                <w:rFonts w:ascii="Arial" w:eastAsia="Arial" w:hAnsi="Arial" w:cs="Arial"/>
                <w:color w:val="auto"/>
              </w:rPr>
              <w:t xml:space="preserve"> or closely related subject</w:t>
            </w:r>
            <w:r w:rsidR="00A149D4">
              <w:rPr>
                <w:rFonts w:ascii="Arial" w:eastAsia="Arial" w:hAnsi="Arial" w:cs="Arial"/>
                <w:color w:val="auto"/>
              </w:rPr>
              <w:t>s</w:t>
            </w:r>
          </w:p>
          <w:p w14:paraId="6413A37D" w14:textId="77777777" w:rsidR="00877B06" w:rsidRDefault="00877B06" w:rsidP="502F72A0">
            <w:pPr>
              <w:pStyle w:val="Default"/>
              <w:numPr>
                <w:ilvl w:val="0"/>
                <w:numId w:val="12"/>
              </w:numPr>
              <w:spacing w:after="72"/>
              <w:rPr>
                <w:rFonts w:ascii="Arial" w:eastAsia="Arial" w:hAnsi="Arial" w:cs="Arial"/>
                <w:color w:val="auto"/>
              </w:rPr>
            </w:pPr>
            <w:r w:rsidRPr="502F72A0">
              <w:rPr>
                <w:rFonts w:ascii="Arial" w:eastAsia="Arial" w:hAnsi="Arial" w:cs="Arial"/>
                <w:color w:val="auto"/>
              </w:rPr>
              <w:t>Recognised Teaching Qualification</w:t>
            </w:r>
          </w:p>
          <w:p w14:paraId="4B704660" w14:textId="3560CDBF" w:rsidR="00427967" w:rsidRPr="00427967" w:rsidRDefault="00427967" w:rsidP="00427967">
            <w:pPr>
              <w:pStyle w:val="Default"/>
              <w:numPr>
                <w:ilvl w:val="0"/>
                <w:numId w:val="12"/>
              </w:numPr>
              <w:rPr>
                <w:rFonts w:ascii="Arial" w:hAnsi="Arial" w:cs="Arial"/>
                <w:color w:val="auto"/>
              </w:rPr>
            </w:pPr>
            <w:r w:rsidRPr="00427967">
              <w:rPr>
                <w:rFonts w:ascii="Arial" w:hAnsi="Arial" w:cs="Arial"/>
                <w:color w:val="auto"/>
              </w:rPr>
              <w:t>Qualifications/ advanced study in Sociology</w:t>
            </w:r>
          </w:p>
        </w:tc>
        <w:tc>
          <w:tcPr>
            <w:tcW w:w="3402" w:type="dxa"/>
          </w:tcPr>
          <w:p w14:paraId="2D489ECD" w14:textId="77777777" w:rsidR="00877B06" w:rsidRPr="00877B06" w:rsidRDefault="00877B06" w:rsidP="502F72A0">
            <w:pPr>
              <w:pStyle w:val="Default"/>
              <w:numPr>
                <w:ilvl w:val="0"/>
                <w:numId w:val="12"/>
              </w:numPr>
              <w:rPr>
                <w:rFonts w:ascii="Arial" w:eastAsia="Arial" w:hAnsi="Arial" w:cs="Arial"/>
                <w:color w:val="auto"/>
              </w:rPr>
            </w:pPr>
            <w:r w:rsidRPr="502F72A0">
              <w:rPr>
                <w:rFonts w:ascii="Arial" w:eastAsia="Arial" w:hAnsi="Arial" w:cs="Arial"/>
                <w:color w:val="auto"/>
              </w:rPr>
              <w:t xml:space="preserve">Additional qualifications </w:t>
            </w:r>
          </w:p>
          <w:p w14:paraId="5600F4B7" w14:textId="77777777" w:rsidR="00877B06" w:rsidRPr="00877B06" w:rsidRDefault="00877B06" w:rsidP="502F72A0">
            <w:pPr>
              <w:pStyle w:val="Default"/>
              <w:numPr>
                <w:ilvl w:val="0"/>
                <w:numId w:val="12"/>
              </w:numPr>
              <w:rPr>
                <w:rFonts w:ascii="Arial" w:eastAsia="Arial" w:hAnsi="Arial" w:cs="Arial"/>
                <w:color w:val="auto"/>
              </w:rPr>
            </w:pPr>
            <w:r w:rsidRPr="502F72A0">
              <w:rPr>
                <w:rFonts w:ascii="Arial" w:eastAsia="Arial" w:hAnsi="Arial" w:cs="Arial"/>
                <w:color w:val="auto"/>
              </w:rPr>
              <w:t>Pastoral related qualifications</w:t>
            </w:r>
          </w:p>
        </w:tc>
      </w:tr>
      <w:tr w:rsidR="00877B06" w:rsidRPr="00877B06" w14:paraId="11D18B82" w14:textId="77777777" w:rsidTr="502F72A0">
        <w:trPr>
          <w:trHeight w:val="275"/>
        </w:trPr>
        <w:tc>
          <w:tcPr>
            <w:tcW w:w="9385" w:type="dxa"/>
            <w:gridSpan w:val="2"/>
          </w:tcPr>
          <w:p w14:paraId="3A66B8EF" w14:textId="77777777" w:rsidR="00877B06" w:rsidRPr="00877B06" w:rsidRDefault="00877B06" w:rsidP="502F72A0">
            <w:pPr>
              <w:suppressAutoHyphens/>
              <w:autoSpaceDN w:val="0"/>
              <w:spacing w:after="120" w:line="254" w:lineRule="auto"/>
              <w:ind w:right="331"/>
              <w:jc w:val="center"/>
              <w:rPr>
                <w:rFonts w:ascii="Arial" w:eastAsia="Arial" w:hAnsi="Arial" w:cs="Arial"/>
                <w:kern w:val="3"/>
                <w:sz w:val="24"/>
                <w:szCs w:val="24"/>
              </w:rPr>
            </w:pPr>
            <w:r w:rsidRPr="502F72A0">
              <w:rPr>
                <w:rFonts w:ascii="Arial" w:eastAsia="Arial" w:hAnsi="Arial" w:cs="Arial"/>
                <w:b/>
                <w:bCs/>
                <w:kern w:val="3"/>
                <w:sz w:val="24"/>
                <w:szCs w:val="24"/>
              </w:rPr>
              <w:t>SKILLS/KNOWLEDGE/EXPERIENCE</w:t>
            </w:r>
          </w:p>
        </w:tc>
      </w:tr>
      <w:tr w:rsidR="00877B06" w:rsidRPr="00877B06" w14:paraId="1FAC1048" w14:textId="77777777" w:rsidTr="502F72A0">
        <w:trPr>
          <w:trHeight w:val="1339"/>
        </w:trPr>
        <w:tc>
          <w:tcPr>
            <w:tcW w:w="5983" w:type="dxa"/>
          </w:tcPr>
          <w:p w14:paraId="2EE1B62C" w14:textId="32309342"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 xml:space="preserve">Experience of successful teaching of </w:t>
            </w:r>
            <w:r w:rsidR="00E43FF0">
              <w:rPr>
                <w:rFonts w:ascii="Arial" w:eastAsia="Arial" w:hAnsi="Arial" w:cs="Arial"/>
                <w:color w:val="auto"/>
              </w:rPr>
              <w:t>Religious Studies</w:t>
            </w:r>
            <w:r w:rsidR="00E43FF0" w:rsidRPr="502F72A0">
              <w:rPr>
                <w:rFonts w:ascii="Arial" w:eastAsia="Arial" w:hAnsi="Arial" w:cs="Arial"/>
                <w:color w:val="auto"/>
              </w:rPr>
              <w:t xml:space="preserve"> </w:t>
            </w:r>
            <w:r w:rsidRPr="502F72A0">
              <w:rPr>
                <w:rFonts w:ascii="Arial" w:eastAsia="Arial" w:hAnsi="Arial" w:cs="Arial"/>
                <w:color w:val="auto"/>
              </w:rPr>
              <w:t>at Key stage 3 and 4</w:t>
            </w:r>
          </w:p>
          <w:p w14:paraId="24167573" w14:textId="77777777"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 xml:space="preserve">Evidence of continually improving teaching and learning </w:t>
            </w:r>
          </w:p>
          <w:p w14:paraId="0CA490DA" w14:textId="77777777" w:rsidR="00877B06" w:rsidRPr="00877B06" w:rsidRDefault="00877B06" w:rsidP="502F72A0">
            <w:pPr>
              <w:tabs>
                <w:tab w:val="left" w:pos="4962"/>
              </w:tabs>
              <w:suppressAutoHyphens/>
              <w:autoSpaceDN w:val="0"/>
              <w:spacing w:after="0" w:line="240" w:lineRule="auto"/>
              <w:rPr>
                <w:rFonts w:ascii="Arial" w:eastAsia="Arial" w:hAnsi="Arial" w:cs="Arial"/>
                <w:sz w:val="24"/>
                <w:szCs w:val="24"/>
                <w:lang w:eastAsia="en-GB"/>
              </w:rPr>
            </w:pPr>
          </w:p>
        </w:tc>
        <w:tc>
          <w:tcPr>
            <w:tcW w:w="3402" w:type="dxa"/>
          </w:tcPr>
          <w:p w14:paraId="2055A708" w14:textId="77777777" w:rsid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Experience of teaching Key stage 5</w:t>
            </w:r>
          </w:p>
          <w:p w14:paraId="0B805BFA" w14:textId="59AA8F41" w:rsidR="00A149D4" w:rsidRPr="00877B06" w:rsidRDefault="00A149D4" w:rsidP="502F72A0">
            <w:pPr>
              <w:pStyle w:val="Default"/>
              <w:numPr>
                <w:ilvl w:val="0"/>
                <w:numId w:val="3"/>
              </w:numPr>
              <w:rPr>
                <w:rFonts w:ascii="Arial" w:eastAsia="Arial" w:hAnsi="Arial" w:cs="Arial"/>
                <w:color w:val="auto"/>
              </w:rPr>
            </w:pPr>
            <w:r w:rsidRPr="502F72A0">
              <w:rPr>
                <w:rFonts w:ascii="Arial" w:eastAsia="Arial" w:hAnsi="Arial" w:cs="Arial"/>
                <w:color w:val="auto"/>
              </w:rPr>
              <w:t>Experience of teaching</w:t>
            </w:r>
            <w:r>
              <w:rPr>
                <w:rFonts w:ascii="Arial" w:eastAsia="Arial" w:hAnsi="Arial" w:cs="Arial"/>
                <w:color w:val="auto"/>
              </w:rPr>
              <w:t xml:space="preserve"> Sociology </w:t>
            </w:r>
          </w:p>
          <w:p w14:paraId="10F59B5A" w14:textId="77777777"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Experience of teaching PSHCE</w:t>
            </w:r>
          </w:p>
          <w:p w14:paraId="39557D13" w14:textId="77777777" w:rsidR="00877B06" w:rsidRPr="00877B06" w:rsidRDefault="00877B06" w:rsidP="502F72A0">
            <w:pPr>
              <w:pStyle w:val="Default"/>
              <w:numPr>
                <w:ilvl w:val="0"/>
                <w:numId w:val="3"/>
              </w:numPr>
              <w:rPr>
                <w:rFonts w:ascii="Arial" w:eastAsia="Arial" w:hAnsi="Arial" w:cs="Arial"/>
                <w:color w:val="auto"/>
              </w:rPr>
            </w:pPr>
            <w:r w:rsidRPr="502F72A0">
              <w:rPr>
                <w:rFonts w:ascii="Arial" w:eastAsia="Arial" w:hAnsi="Arial" w:cs="Arial"/>
                <w:color w:val="auto"/>
              </w:rPr>
              <w:t xml:space="preserve">Experience of teaching other Humanities subjects </w:t>
            </w:r>
          </w:p>
        </w:tc>
      </w:tr>
      <w:tr w:rsidR="00877B06" w:rsidRPr="00877B06" w14:paraId="451E51C8" w14:textId="77777777" w:rsidTr="502F72A0">
        <w:tc>
          <w:tcPr>
            <w:tcW w:w="9385" w:type="dxa"/>
            <w:gridSpan w:val="2"/>
          </w:tcPr>
          <w:p w14:paraId="26F94D7C" w14:textId="77777777" w:rsidR="00877B06" w:rsidRPr="00877B06" w:rsidRDefault="00877B06" w:rsidP="502F72A0">
            <w:pPr>
              <w:suppressAutoHyphens/>
              <w:autoSpaceDN w:val="0"/>
              <w:spacing w:after="120" w:line="254" w:lineRule="auto"/>
              <w:ind w:right="331"/>
              <w:jc w:val="center"/>
              <w:rPr>
                <w:rFonts w:ascii="Arial" w:eastAsia="Arial" w:hAnsi="Arial" w:cs="Arial"/>
                <w:kern w:val="3"/>
                <w:sz w:val="24"/>
                <w:szCs w:val="24"/>
              </w:rPr>
            </w:pPr>
            <w:r w:rsidRPr="502F72A0">
              <w:rPr>
                <w:rFonts w:ascii="Arial" w:eastAsia="Arial" w:hAnsi="Arial" w:cs="Arial"/>
                <w:b/>
                <w:bCs/>
                <w:kern w:val="3"/>
                <w:sz w:val="24"/>
                <w:szCs w:val="24"/>
              </w:rPr>
              <w:t>TEACHING AND LEARNING</w:t>
            </w:r>
          </w:p>
        </w:tc>
      </w:tr>
      <w:tr w:rsidR="00877B06" w:rsidRPr="00877B06" w14:paraId="00429CA2" w14:textId="77777777" w:rsidTr="502F72A0">
        <w:tc>
          <w:tcPr>
            <w:tcW w:w="5983" w:type="dxa"/>
          </w:tcPr>
          <w:p w14:paraId="3734474A" w14:textId="77777777" w:rsidR="00877B06" w:rsidRPr="00877B06" w:rsidRDefault="00877B06" w:rsidP="502F72A0">
            <w:pPr>
              <w:pStyle w:val="Default"/>
              <w:numPr>
                <w:ilvl w:val="0"/>
                <w:numId w:val="4"/>
              </w:numPr>
              <w:rPr>
                <w:rFonts w:ascii="Arial" w:eastAsia="Arial" w:hAnsi="Arial" w:cs="Arial"/>
                <w:color w:val="auto"/>
              </w:rPr>
            </w:pPr>
            <w:r w:rsidRPr="502F72A0">
              <w:rPr>
                <w:rFonts w:ascii="Arial" w:eastAsia="Arial" w:hAnsi="Arial" w:cs="Arial"/>
                <w:color w:val="auto"/>
              </w:rPr>
              <w:lastRenderedPageBreak/>
              <w:t>Excellent classroom practitioner</w:t>
            </w:r>
          </w:p>
          <w:p w14:paraId="6B9FAF5B" w14:textId="77777777" w:rsidR="00877B06" w:rsidRPr="00877B06" w:rsidRDefault="00877B06" w:rsidP="502F72A0">
            <w:pPr>
              <w:pStyle w:val="Default"/>
              <w:numPr>
                <w:ilvl w:val="0"/>
                <w:numId w:val="4"/>
              </w:numPr>
              <w:rPr>
                <w:rFonts w:ascii="Arial" w:eastAsia="Arial" w:hAnsi="Arial" w:cs="Arial"/>
                <w:color w:val="auto"/>
              </w:rPr>
            </w:pPr>
            <w:r w:rsidRPr="502F72A0">
              <w:rPr>
                <w:rFonts w:ascii="Arial" w:eastAsia="Arial" w:hAnsi="Arial" w:cs="Arial"/>
                <w:color w:val="auto"/>
              </w:rPr>
              <w:t>Good communication, planning and organisational skills</w:t>
            </w:r>
          </w:p>
        </w:tc>
        <w:tc>
          <w:tcPr>
            <w:tcW w:w="3402" w:type="dxa"/>
          </w:tcPr>
          <w:p w14:paraId="68172F37" w14:textId="77777777" w:rsidR="00877B06" w:rsidRPr="00877B06" w:rsidRDefault="00877B06" w:rsidP="502F72A0">
            <w:pPr>
              <w:pStyle w:val="Default"/>
              <w:numPr>
                <w:ilvl w:val="0"/>
                <w:numId w:val="4"/>
              </w:numPr>
              <w:rPr>
                <w:rFonts w:ascii="Arial" w:eastAsia="Arial" w:hAnsi="Arial" w:cs="Arial"/>
                <w:color w:val="auto"/>
              </w:rPr>
            </w:pPr>
            <w:r w:rsidRPr="502F72A0">
              <w:rPr>
                <w:rFonts w:ascii="Arial" w:eastAsia="Arial" w:hAnsi="Arial" w:cs="Arial"/>
                <w:color w:val="auto"/>
              </w:rPr>
              <w:t>Experience of data tracking</w:t>
            </w:r>
          </w:p>
          <w:p w14:paraId="5C7B463E" w14:textId="77777777" w:rsidR="00877B06" w:rsidRPr="00877B06" w:rsidRDefault="00877B06" w:rsidP="502F72A0">
            <w:pPr>
              <w:pStyle w:val="Default"/>
              <w:numPr>
                <w:ilvl w:val="0"/>
                <w:numId w:val="4"/>
              </w:numPr>
              <w:rPr>
                <w:rFonts w:ascii="Arial" w:eastAsia="Arial" w:hAnsi="Arial" w:cs="Arial"/>
                <w:kern w:val="3"/>
              </w:rPr>
            </w:pPr>
            <w:r w:rsidRPr="502F72A0">
              <w:rPr>
                <w:rFonts w:ascii="Arial" w:eastAsia="Arial" w:hAnsi="Arial" w:cs="Arial"/>
                <w:color w:val="auto"/>
              </w:rPr>
              <w:t>Knowledge of curriculum reforms</w:t>
            </w:r>
          </w:p>
        </w:tc>
      </w:tr>
      <w:tr w:rsidR="00877B06" w:rsidRPr="00877B06" w14:paraId="3839CBEB" w14:textId="77777777" w:rsidTr="502F72A0">
        <w:trPr>
          <w:trHeight w:val="303"/>
        </w:trPr>
        <w:tc>
          <w:tcPr>
            <w:tcW w:w="9385" w:type="dxa"/>
            <w:gridSpan w:val="2"/>
          </w:tcPr>
          <w:p w14:paraId="167F99BE" w14:textId="77777777" w:rsidR="00877B06" w:rsidRPr="00877B06" w:rsidRDefault="00877B06" w:rsidP="502F72A0">
            <w:pPr>
              <w:suppressAutoHyphens/>
              <w:autoSpaceDN w:val="0"/>
              <w:spacing w:after="120" w:line="254" w:lineRule="auto"/>
              <w:ind w:right="331"/>
              <w:jc w:val="center"/>
              <w:rPr>
                <w:rFonts w:ascii="Arial" w:eastAsia="Arial" w:hAnsi="Arial" w:cs="Arial"/>
                <w:b/>
                <w:bCs/>
                <w:kern w:val="3"/>
                <w:sz w:val="24"/>
                <w:szCs w:val="24"/>
              </w:rPr>
            </w:pPr>
            <w:bookmarkStart w:id="1" w:name="_Hlk75430125"/>
            <w:r w:rsidRPr="502F72A0">
              <w:rPr>
                <w:rFonts w:ascii="Arial" w:eastAsia="Arial" w:hAnsi="Arial" w:cs="Arial"/>
                <w:b/>
                <w:bCs/>
                <w:kern w:val="3"/>
                <w:sz w:val="24"/>
                <w:szCs w:val="24"/>
              </w:rPr>
              <w:t>PERSONAL QUALITIES</w:t>
            </w:r>
          </w:p>
        </w:tc>
      </w:tr>
      <w:tr w:rsidR="00877B06" w:rsidRPr="00877B06" w14:paraId="15786EFE" w14:textId="77777777" w:rsidTr="502F72A0">
        <w:tc>
          <w:tcPr>
            <w:tcW w:w="5983" w:type="dxa"/>
          </w:tcPr>
          <w:p w14:paraId="1C50B991"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Hardworking</w:t>
            </w:r>
          </w:p>
          <w:p w14:paraId="5FEBA865"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Enthusiastic</w:t>
            </w:r>
          </w:p>
          <w:p w14:paraId="6EA817C9"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Focused</w:t>
            </w:r>
          </w:p>
          <w:p w14:paraId="41A565D7"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Dedicated</w:t>
            </w:r>
          </w:p>
          <w:p w14:paraId="0140D1A2"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Resilient</w:t>
            </w:r>
          </w:p>
          <w:p w14:paraId="2EB6F63D"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A strong team player</w:t>
            </w:r>
          </w:p>
          <w:p w14:paraId="3C115974"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Prepared to go the extra mile</w:t>
            </w:r>
          </w:p>
          <w:p w14:paraId="00A18D93" w14:textId="77777777" w:rsidR="00877B06" w:rsidRPr="00877B06" w:rsidRDefault="00877B06" w:rsidP="502F72A0">
            <w:pPr>
              <w:pStyle w:val="Default"/>
              <w:numPr>
                <w:ilvl w:val="0"/>
                <w:numId w:val="16"/>
              </w:numPr>
              <w:rPr>
                <w:rFonts w:ascii="Arial" w:eastAsia="Arial" w:hAnsi="Arial" w:cs="Arial"/>
                <w:color w:val="auto"/>
              </w:rPr>
            </w:pPr>
            <w:r w:rsidRPr="502F72A0">
              <w:rPr>
                <w:rFonts w:ascii="Arial" w:eastAsia="Arial" w:hAnsi="Arial" w:cs="Arial"/>
                <w:color w:val="auto"/>
              </w:rPr>
              <w:t>Good sense of humour</w:t>
            </w:r>
          </w:p>
        </w:tc>
        <w:tc>
          <w:tcPr>
            <w:tcW w:w="3402" w:type="dxa"/>
          </w:tcPr>
          <w:p w14:paraId="50C0F4B4" w14:textId="77777777" w:rsidR="00877B06" w:rsidRPr="00877B06" w:rsidRDefault="00877B06" w:rsidP="502F72A0">
            <w:pPr>
              <w:suppressAutoHyphens/>
              <w:autoSpaceDN w:val="0"/>
              <w:spacing w:after="120" w:line="254" w:lineRule="auto"/>
              <w:ind w:right="331"/>
              <w:rPr>
                <w:rFonts w:ascii="Arial" w:eastAsia="Arial" w:hAnsi="Arial" w:cs="Arial"/>
                <w:kern w:val="3"/>
                <w:sz w:val="24"/>
                <w:szCs w:val="24"/>
              </w:rPr>
            </w:pPr>
          </w:p>
        </w:tc>
      </w:tr>
      <w:bookmarkEnd w:id="1"/>
    </w:tbl>
    <w:p w14:paraId="4846BDCC" w14:textId="77777777" w:rsidR="00877B06" w:rsidRPr="00877B06" w:rsidRDefault="00877B06" w:rsidP="00877B06">
      <w:pPr>
        <w:jc w:val="center"/>
        <w:rPr>
          <w:rFonts w:ascii="Arial" w:hAnsi="Arial" w:cs="Arial"/>
          <w:b/>
          <w:sz w:val="24"/>
          <w:szCs w:val="24"/>
        </w:rPr>
      </w:pPr>
    </w:p>
    <w:p w14:paraId="78EDD86C" w14:textId="77777777" w:rsidR="00877B06" w:rsidRPr="007C6AC8" w:rsidRDefault="00877B06" w:rsidP="009A716F">
      <w:pPr>
        <w:pStyle w:val="NoSpacing"/>
        <w:rPr>
          <w:rFonts w:ascii="Arial" w:hAnsi="Arial" w:cs="Arial"/>
          <w:b/>
          <w:bCs/>
          <w:color w:val="000000" w:themeColor="text1"/>
          <w:sz w:val="24"/>
          <w:szCs w:val="24"/>
          <w:lang w:val="en-US"/>
        </w:rPr>
      </w:pPr>
    </w:p>
    <w:sectPr w:rsidR="00877B06" w:rsidRPr="007C6AC8" w:rsidSect="00905CBB">
      <w:headerReference w:type="default" r:id="rId16"/>
      <w:pgSz w:w="11906" w:h="16838"/>
      <w:pgMar w:top="720" w:right="720" w:bottom="720" w:left="720" w:header="708" w:footer="708" w:gutter="0"/>
      <w:pgBorders w:display="firstPage"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345D" w14:textId="77777777" w:rsidR="00E370DB" w:rsidRDefault="00E370DB" w:rsidP="004A3C10">
      <w:pPr>
        <w:spacing w:after="0" w:line="240" w:lineRule="auto"/>
      </w:pPr>
      <w:r>
        <w:separator/>
      </w:r>
    </w:p>
  </w:endnote>
  <w:endnote w:type="continuationSeparator" w:id="0">
    <w:p w14:paraId="448D0647" w14:textId="77777777" w:rsidR="00E370DB" w:rsidRDefault="00E370DB" w:rsidP="004A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F9CC" w14:textId="77777777" w:rsidR="00E370DB" w:rsidRDefault="00E370DB" w:rsidP="004A3C10">
      <w:pPr>
        <w:spacing w:after="0" w:line="240" w:lineRule="auto"/>
      </w:pPr>
      <w:r>
        <w:separator/>
      </w:r>
    </w:p>
  </w:footnote>
  <w:footnote w:type="continuationSeparator" w:id="0">
    <w:p w14:paraId="2F2C75AC" w14:textId="77777777" w:rsidR="00E370DB" w:rsidRDefault="00E370DB" w:rsidP="004A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8620" w14:textId="502296F2" w:rsidR="007078B0" w:rsidRPr="00EA684C" w:rsidRDefault="00EA684C" w:rsidP="00EA684C">
    <w:pPr>
      <w:tabs>
        <w:tab w:val="left" w:pos="5610"/>
      </w:tabs>
      <w:jc w:val="right"/>
      <w:rPr>
        <w:color w:val="1FBEBA"/>
        <w:sz w:val="12"/>
        <w:szCs w:val="12"/>
      </w:rPr>
    </w:pPr>
    <w:r w:rsidRPr="005278D0">
      <w:rPr>
        <w:noProof/>
      </w:rPr>
      <w:drawing>
        <wp:anchor distT="0" distB="0" distL="114300" distR="114300" simplePos="0" relativeHeight="251659264" behindDoc="1" locked="0" layoutInCell="1" allowOverlap="1" wp14:anchorId="7288521C" wp14:editId="59FEC84E">
          <wp:simplePos x="0" y="0"/>
          <wp:positionH relativeFrom="margin">
            <wp:posOffset>5172075</wp:posOffset>
          </wp:positionH>
          <wp:positionV relativeFrom="paragraph">
            <wp:posOffset>-359410</wp:posOffset>
          </wp:positionV>
          <wp:extent cx="1341120" cy="408940"/>
          <wp:effectExtent l="0" t="0" r="0" b="0"/>
          <wp:wrapNone/>
          <wp:docPr id="171520697" name="Picture 1" descr="A close-up of a logo&#10;&#10;Description automatically generated">
            <a:extLst xmlns:a="http://schemas.openxmlformats.org/drawingml/2006/main">
              <a:ext uri="{FF2B5EF4-FFF2-40B4-BE49-F238E27FC236}">
                <a16:creationId xmlns:a16="http://schemas.microsoft.com/office/drawing/2014/main" id="{A2787306-F99E-40F7-B3F5-97F414151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32233" name="Picture 1"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t="16897" r="7004" b="13870"/>
                  <a:stretch/>
                </pic:blipFill>
                <pic:spPr bwMode="auto">
                  <a:xfrm>
                    <a:off x="0" y="0"/>
                    <a:ext cx="13411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078B0">
      <w:rPr>
        <w:noProof/>
      </w:rPr>
      <w:drawing>
        <wp:anchor distT="0" distB="0" distL="114300" distR="114300" simplePos="0" relativeHeight="251660288" behindDoc="1" locked="0" layoutInCell="1" allowOverlap="1" wp14:anchorId="615441C7" wp14:editId="65777568">
          <wp:simplePos x="0" y="0"/>
          <wp:positionH relativeFrom="column">
            <wp:posOffset>-257175</wp:posOffset>
          </wp:positionH>
          <wp:positionV relativeFrom="paragraph">
            <wp:posOffset>-334010</wp:posOffset>
          </wp:positionV>
          <wp:extent cx="992505" cy="693420"/>
          <wp:effectExtent l="0" t="0" r="0" b="0"/>
          <wp:wrapNone/>
          <wp:docPr id="1224130818" name="Picture 1" descr="A blue and white logo&#10;&#10;Description automatically generated">
            <a:extLst xmlns:a="http://schemas.openxmlformats.org/drawingml/2006/main">
              <a:ext uri="{FF2B5EF4-FFF2-40B4-BE49-F238E27FC236}">
                <a16:creationId xmlns:a16="http://schemas.microsoft.com/office/drawing/2014/main" id="{BDA8E3D2-1ED7-47DC-95D5-5183D140DC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30818"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92505" cy="693420"/>
                  </a:xfrm>
                  <a:prstGeom prst="rect">
                    <a:avLst/>
                  </a:prstGeom>
                  <a:effectLst>
                    <a:softEdge rad="12700"/>
                  </a:effectLst>
                </pic:spPr>
              </pic:pic>
            </a:graphicData>
          </a:graphic>
          <wp14:sizeRelH relativeFrom="margin">
            <wp14:pctWidth>0</wp14:pctWidth>
          </wp14:sizeRelH>
          <wp14:sizeRelV relativeFrom="margin">
            <wp14:pctHeight>0</wp14:pctHeight>
          </wp14:sizeRelV>
        </wp:anchor>
      </w:drawing>
    </w:r>
    <w:r w:rsidR="007078B0">
      <w:rPr>
        <w:color w:val="1FBEBA"/>
        <w:sz w:val="12"/>
        <w:szCs w:val="12"/>
      </w:rPr>
      <w:tab/>
      <w:t xml:space="preserve">   </w:t>
    </w:r>
    <w:r w:rsidR="007078B0" w:rsidRPr="00035CC8">
      <w:rPr>
        <w:color w:val="1FBEBA"/>
        <w:sz w:val="12"/>
        <w:szCs w:val="12"/>
      </w:rPr>
      <w:t xml:space="preserve">Developing Leaders &amp; Achievers of the </w:t>
    </w:r>
    <w:r w:rsidR="007078B0" w:rsidRPr="00035CC8">
      <w:rPr>
        <w:i/>
        <w:iCs/>
        <w:color w:val="1FBEBA"/>
        <w:sz w:val="12"/>
        <w:szCs w:val="12"/>
      </w:rPr>
      <w:t>future</w:t>
    </w:r>
    <w:r w:rsidR="007078B0">
      <w:rPr>
        <w:i/>
        <w:iCs/>
        <w:color w:val="1FBEBA"/>
        <w:sz w:val="12"/>
        <w:szCs w:val="12"/>
      </w:rPr>
      <w:t>#</w:t>
    </w:r>
  </w:p>
  <w:p w14:paraId="0532B199" w14:textId="77777777" w:rsidR="007078B0" w:rsidRDefault="00707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05A0"/>
    <w:multiLevelType w:val="hybridMultilevel"/>
    <w:tmpl w:val="CFF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F58B8"/>
    <w:multiLevelType w:val="hybridMultilevel"/>
    <w:tmpl w:val="C5D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E190E"/>
    <w:multiLevelType w:val="hybridMultilevel"/>
    <w:tmpl w:val="0C544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F54DC"/>
    <w:multiLevelType w:val="hybridMultilevel"/>
    <w:tmpl w:val="A078B932"/>
    <w:lvl w:ilvl="0" w:tplc="08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16494F"/>
    <w:multiLevelType w:val="hybridMultilevel"/>
    <w:tmpl w:val="C1EC26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CE142B"/>
    <w:multiLevelType w:val="hybridMultilevel"/>
    <w:tmpl w:val="E368A73C"/>
    <w:lvl w:ilvl="0" w:tplc="08090019">
      <w:start w:val="1"/>
      <w:numFmt w:val="lowerLetter"/>
      <w:lvlText w:val="%1."/>
      <w:lvlJc w:val="left"/>
      <w:pPr>
        <w:ind w:left="149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6" w15:restartNumberingAfterBreak="0">
    <w:nsid w:val="309576BD"/>
    <w:multiLevelType w:val="hybridMultilevel"/>
    <w:tmpl w:val="2514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C5F38"/>
    <w:multiLevelType w:val="hybridMultilevel"/>
    <w:tmpl w:val="42E0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36A51"/>
    <w:multiLevelType w:val="hybridMultilevel"/>
    <w:tmpl w:val="2F1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561289"/>
    <w:multiLevelType w:val="hybridMultilevel"/>
    <w:tmpl w:val="82E85E2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C03FB9"/>
    <w:multiLevelType w:val="hybridMultilevel"/>
    <w:tmpl w:val="9DF8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240C4A"/>
    <w:multiLevelType w:val="hybridMultilevel"/>
    <w:tmpl w:val="64A8D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074131"/>
    <w:multiLevelType w:val="hybridMultilevel"/>
    <w:tmpl w:val="4906D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76790F"/>
    <w:multiLevelType w:val="hybridMultilevel"/>
    <w:tmpl w:val="A1AE3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0D6E13"/>
    <w:multiLevelType w:val="hybridMultilevel"/>
    <w:tmpl w:val="3BEA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36A82"/>
    <w:multiLevelType w:val="hybridMultilevel"/>
    <w:tmpl w:val="2BB2C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167A70"/>
    <w:multiLevelType w:val="hybridMultilevel"/>
    <w:tmpl w:val="D0283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AE0E1A"/>
    <w:multiLevelType w:val="hybridMultilevel"/>
    <w:tmpl w:val="D318CF18"/>
    <w:lvl w:ilvl="0" w:tplc="08090001">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13056"/>
    <w:multiLevelType w:val="hybridMultilevel"/>
    <w:tmpl w:val="F9E0A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145239">
    <w:abstractNumId w:val="17"/>
  </w:num>
  <w:num w:numId="2" w16cid:durableId="1242640722">
    <w:abstractNumId w:val="9"/>
  </w:num>
  <w:num w:numId="3" w16cid:durableId="1277908608">
    <w:abstractNumId w:val="13"/>
  </w:num>
  <w:num w:numId="4" w16cid:durableId="1488593590">
    <w:abstractNumId w:val="15"/>
  </w:num>
  <w:num w:numId="5" w16cid:durableId="1510215757">
    <w:abstractNumId w:val="1"/>
  </w:num>
  <w:num w:numId="6" w16cid:durableId="1672100537">
    <w:abstractNumId w:val="18"/>
  </w:num>
  <w:num w:numId="7" w16cid:durableId="1775976526">
    <w:abstractNumId w:val="8"/>
  </w:num>
  <w:num w:numId="8" w16cid:durableId="1946383149">
    <w:abstractNumId w:val="3"/>
  </w:num>
  <w:num w:numId="9" w16cid:durableId="2042586878">
    <w:abstractNumId w:val="16"/>
  </w:num>
  <w:num w:numId="10" w16cid:durableId="255596543">
    <w:abstractNumId w:val="7"/>
  </w:num>
  <w:num w:numId="11" w16cid:durableId="269241282">
    <w:abstractNumId w:val="5"/>
  </w:num>
  <w:num w:numId="12" w16cid:durableId="373699369">
    <w:abstractNumId w:val="11"/>
  </w:num>
  <w:num w:numId="13" w16cid:durableId="464587526">
    <w:abstractNumId w:val="2"/>
  </w:num>
  <w:num w:numId="14" w16cid:durableId="690112634">
    <w:abstractNumId w:val="6"/>
  </w:num>
  <w:num w:numId="15" w16cid:durableId="7028551">
    <w:abstractNumId w:val="10"/>
  </w:num>
  <w:num w:numId="16" w16cid:durableId="769279800">
    <w:abstractNumId w:val="12"/>
  </w:num>
  <w:num w:numId="17" w16cid:durableId="909728015">
    <w:abstractNumId w:val="14"/>
  </w:num>
  <w:num w:numId="18" w16cid:durableId="948316824">
    <w:abstractNumId w:val="0"/>
  </w:num>
  <w:num w:numId="19" w16cid:durableId="96516452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8BD"/>
    <w:rsid w:val="00003CCD"/>
    <w:rsid w:val="00015433"/>
    <w:rsid w:val="00023BCF"/>
    <w:rsid w:val="0003274D"/>
    <w:rsid w:val="00033AC3"/>
    <w:rsid w:val="000359F5"/>
    <w:rsid w:val="000362B2"/>
    <w:rsid w:val="00074570"/>
    <w:rsid w:val="0008644C"/>
    <w:rsid w:val="000B199F"/>
    <w:rsid w:val="000B33BB"/>
    <w:rsid w:val="000B54DC"/>
    <w:rsid w:val="000D5435"/>
    <w:rsid w:val="00101C24"/>
    <w:rsid w:val="00104527"/>
    <w:rsid w:val="00110FB9"/>
    <w:rsid w:val="00125C37"/>
    <w:rsid w:val="001552EE"/>
    <w:rsid w:val="0016677D"/>
    <w:rsid w:val="00172F8F"/>
    <w:rsid w:val="001873BD"/>
    <w:rsid w:val="001901E8"/>
    <w:rsid w:val="0019123F"/>
    <w:rsid w:val="00191654"/>
    <w:rsid w:val="00192B10"/>
    <w:rsid w:val="00192CE4"/>
    <w:rsid w:val="00195E1C"/>
    <w:rsid w:val="001B0D8D"/>
    <w:rsid w:val="001B48CB"/>
    <w:rsid w:val="001C3F3D"/>
    <w:rsid w:val="001D0320"/>
    <w:rsid w:val="001E1C03"/>
    <w:rsid w:val="001F5610"/>
    <w:rsid w:val="0021479E"/>
    <w:rsid w:val="002277BE"/>
    <w:rsid w:val="00245CA0"/>
    <w:rsid w:val="0024717F"/>
    <w:rsid w:val="00261CE0"/>
    <w:rsid w:val="0026243C"/>
    <w:rsid w:val="00270B42"/>
    <w:rsid w:val="00277A92"/>
    <w:rsid w:val="00286556"/>
    <w:rsid w:val="002A7900"/>
    <w:rsid w:val="002B10E2"/>
    <w:rsid w:val="002B228A"/>
    <w:rsid w:val="002B4362"/>
    <w:rsid w:val="002C543C"/>
    <w:rsid w:val="002E176A"/>
    <w:rsid w:val="002E241C"/>
    <w:rsid w:val="002E4686"/>
    <w:rsid w:val="002F404D"/>
    <w:rsid w:val="003026B0"/>
    <w:rsid w:val="00316E76"/>
    <w:rsid w:val="00331265"/>
    <w:rsid w:val="003378B7"/>
    <w:rsid w:val="00337FB7"/>
    <w:rsid w:val="003429CB"/>
    <w:rsid w:val="00344FC3"/>
    <w:rsid w:val="00351DEC"/>
    <w:rsid w:val="0035649A"/>
    <w:rsid w:val="00361EFA"/>
    <w:rsid w:val="003730CC"/>
    <w:rsid w:val="00377A34"/>
    <w:rsid w:val="00387971"/>
    <w:rsid w:val="003A0162"/>
    <w:rsid w:val="003A1547"/>
    <w:rsid w:val="003A26F2"/>
    <w:rsid w:val="003A400B"/>
    <w:rsid w:val="003D0890"/>
    <w:rsid w:val="003E4677"/>
    <w:rsid w:val="003F7BE5"/>
    <w:rsid w:val="00427967"/>
    <w:rsid w:val="00431A75"/>
    <w:rsid w:val="00437A06"/>
    <w:rsid w:val="00450AF4"/>
    <w:rsid w:val="00451E39"/>
    <w:rsid w:val="004576F0"/>
    <w:rsid w:val="004679B0"/>
    <w:rsid w:val="004A3C10"/>
    <w:rsid w:val="004A4847"/>
    <w:rsid w:val="004B1334"/>
    <w:rsid w:val="004B675A"/>
    <w:rsid w:val="004B7925"/>
    <w:rsid w:val="004D510C"/>
    <w:rsid w:val="004E10F5"/>
    <w:rsid w:val="004E439D"/>
    <w:rsid w:val="004F639F"/>
    <w:rsid w:val="0050462A"/>
    <w:rsid w:val="00504798"/>
    <w:rsid w:val="00530AA8"/>
    <w:rsid w:val="00533941"/>
    <w:rsid w:val="00540321"/>
    <w:rsid w:val="005540B9"/>
    <w:rsid w:val="00554A2B"/>
    <w:rsid w:val="00554EFA"/>
    <w:rsid w:val="00555684"/>
    <w:rsid w:val="00565932"/>
    <w:rsid w:val="005707B7"/>
    <w:rsid w:val="00583A2C"/>
    <w:rsid w:val="00583BFA"/>
    <w:rsid w:val="00584107"/>
    <w:rsid w:val="00587F32"/>
    <w:rsid w:val="005920F9"/>
    <w:rsid w:val="005928F7"/>
    <w:rsid w:val="00592D32"/>
    <w:rsid w:val="00593ED1"/>
    <w:rsid w:val="0059493E"/>
    <w:rsid w:val="005A3BF6"/>
    <w:rsid w:val="005B2B07"/>
    <w:rsid w:val="005B2E58"/>
    <w:rsid w:val="005C1776"/>
    <w:rsid w:val="005E36A3"/>
    <w:rsid w:val="005F193D"/>
    <w:rsid w:val="005F7D9A"/>
    <w:rsid w:val="005F7E8A"/>
    <w:rsid w:val="00600925"/>
    <w:rsid w:val="00607EFF"/>
    <w:rsid w:val="00611109"/>
    <w:rsid w:val="006461B1"/>
    <w:rsid w:val="006604A0"/>
    <w:rsid w:val="00662A47"/>
    <w:rsid w:val="00674E7C"/>
    <w:rsid w:val="0067653A"/>
    <w:rsid w:val="006A034A"/>
    <w:rsid w:val="006B000D"/>
    <w:rsid w:val="006B043B"/>
    <w:rsid w:val="006C50AA"/>
    <w:rsid w:val="006C65C3"/>
    <w:rsid w:val="006D34ED"/>
    <w:rsid w:val="006D7CE9"/>
    <w:rsid w:val="006E4D2D"/>
    <w:rsid w:val="006E500A"/>
    <w:rsid w:val="006E64A3"/>
    <w:rsid w:val="006F3CE6"/>
    <w:rsid w:val="007078B0"/>
    <w:rsid w:val="00717400"/>
    <w:rsid w:val="00717857"/>
    <w:rsid w:val="00725D58"/>
    <w:rsid w:val="00732757"/>
    <w:rsid w:val="00733338"/>
    <w:rsid w:val="0074014E"/>
    <w:rsid w:val="007533FA"/>
    <w:rsid w:val="00754912"/>
    <w:rsid w:val="007570F3"/>
    <w:rsid w:val="007578D2"/>
    <w:rsid w:val="00764322"/>
    <w:rsid w:val="00774A86"/>
    <w:rsid w:val="00774B72"/>
    <w:rsid w:val="00775C68"/>
    <w:rsid w:val="00790605"/>
    <w:rsid w:val="00793AC6"/>
    <w:rsid w:val="007A23ED"/>
    <w:rsid w:val="007C6AC8"/>
    <w:rsid w:val="007C7674"/>
    <w:rsid w:val="007D2EB6"/>
    <w:rsid w:val="007E687E"/>
    <w:rsid w:val="007F25C7"/>
    <w:rsid w:val="007F56DA"/>
    <w:rsid w:val="00810EC3"/>
    <w:rsid w:val="00816864"/>
    <w:rsid w:val="0082162B"/>
    <w:rsid w:val="00846FEF"/>
    <w:rsid w:val="008528F9"/>
    <w:rsid w:val="00863BBD"/>
    <w:rsid w:val="0086657B"/>
    <w:rsid w:val="00877B06"/>
    <w:rsid w:val="00877E18"/>
    <w:rsid w:val="00884CEE"/>
    <w:rsid w:val="0088587C"/>
    <w:rsid w:val="008B2E7B"/>
    <w:rsid w:val="008B3937"/>
    <w:rsid w:val="008B3B10"/>
    <w:rsid w:val="008C1D5B"/>
    <w:rsid w:val="008C24DA"/>
    <w:rsid w:val="008C3100"/>
    <w:rsid w:val="008C66E8"/>
    <w:rsid w:val="008F240F"/>
    <w:rsid w:val="00900D15"/>
    <w:rsid w:val="00904B18"/>
    <w:rsid w:val="00905CBB"/>
    <w:rsid w:val="00922A3D"/>
    <w:rsid w:val="00924C59"/>
    <w:rsid w:val="00927C9E"/>
    <w:rsid w:val="0093342B"/>
    <w:rsid w:val="00940A61"/>
    <w:rsid w:val="0094268C"/>
    <w:rsid w:val="00952D96"/>
    <w:rsid w:val="009615A4"/>
    <w:rsid w:val="00975FD0"/>
    <w:rsid w:val="0098092F"/>
    <w:rsid w:val="00986FBF"/>
    <w:rsid w:val="00987110"/>
    <w:rsid w:val="00996D52"/>
    <w:rsid w:val="009A142D"/>
    <w:rsid w:val="009A5971"/>
    <w:rsid w:val="009A716F"/>
    <w:rsid w:val="009B13F2"/>
    <w:rsid w:val="009B1DE9"/>
    <w:rsid w:val="009B6CDA"/>
    <w:rsid w:val="009C5A14"/>
    <w:rsid w:val="009C7715"/>
    <w:rsid w:val="009E3F39"/>
    <w:rsid w:val="009F1291"/>
    <w:rsid w:val="009F6DB7"/>
    <w:rsid w:val="00A040FF"/>
    <w:rsid w:val="00A04212"/>
    <w:rsid w:val="00A06A06"/>
    <w:rsid w:val="00A149D4"/>
    <w:rsid w:val="00A21FDA"/>
    <w:rsid w:val="00A31F0B"/>
    <w:rsid w:val="00A4274E"/>
    <w:rsid w:val="00A464B4"/>
    <w:rsid w:val="00A46FFA"/>
    <w:rsid w:val="00A4757A"/>
    <w:rsid w:val="00A540D8"/>
    <w:rsid w:val="00A60692"/>
    <w:rsid w:val="00A60E13"/>
    <w:rsid w:val="00A6121D"/>
    <w:rsid w:val="00A73CE7"/>
    <w:rsid w:val="00A833E3"/>
    <w:rsid w:val="00A91C28"/>
    <w:rsid w:val="00AA1575"/>
    <w:rsid w:val="00AB5319"/>
    <w:rsid w:val="00AB72E5"/>
    <w:rsid w:val="00AC4C7C"/>
    <w:rsid w:val="00AE7AF9"/>
    <w:rsid w:val="00AF450D"/>
    <w:rsid w:val="00B05C96"/>
    <w:rsid w:val="00B067A4"/>
    <w:rsid w:val="00B148BD"/>
    <w:rsid w:val="00B155B9"/>
    <w:rsid w:val="00B4674A"/>
    <w:rsid w:val="00B5066F"/>
    <w:rsid w:val="00B51151"/>
    <w:rsid w:val="00B518CA"/>
    <w:rsid w:val="00B56BAA"/>
    <w:rsid w:val="00B60150"/>
    <w:rsid w:val="00B6210B"/>
    <w:rsid w:val="00B63D69"/>
    <w:rsid w:val="00B76CA4"/>
    <w:rsid w:val="00B819E5"/>
    <w:rsid w:val="00B83CDC"/>
    <w:rsid w:val="00B87AAF"/>
    <w:rsid w:val="00B91203"/>
    <w:rsid w:val="00BA0418"/>
    <w:rsid w:val="00BA16C8"/>
    <w:rsid w:val="00BA24AA"/>
    <w:rsid w:val="00BA3C7B"/>
    <w:rsid w:val="00BA692A"/>
    <w:rsid w:val="00BA78BA"/>
    <w:rsid w:val="00BD126C"/>
    <w:rsid w:val="00BD1872"/>
    <w:rsid w:val="00BD72FD"/>
    <w:rsid w:val="00BE3FA2"/>
    <w:rsid w:val="00C0668D"/>
    <w:rsid w:val="00C30C0D"/>
    <w:rsid w:val="00C416B9"/>
    <w:rsid w:val="00C6633A"/>
    <w:rsid w:val="00C7178E"/>
    <w:rsid w:val="00C73A61"/>
    <w:rsid w:val="00C97364"/>
    <w:rsid w:val="00C9755B"/>
    <w:rsid w:val="00CA2156"/>
    <w:rsid w:val="00CB1D6A"/>
    <w:rsid w:val="00CB67AF"/>
    <w:rsid w:val="00CD3EF1"/>
    <w:rsid w:val="00CD579C"/>
    <w:rsid w:val="00CF74CE"/>
    <w:rsid w:val="00D16623"/>
    <w:rsid w:val="00D2151F"/>
    <w:rsid w:val="00D22C79"/>
    <w:rsid w:val="00D30BB2"/>
    <w:rsid w:val="00D32F13"/>
    <w:rsid w:val="00D41215"/>
    <w:rsid w:val="00D52102"/>
    <w:rsid w:val="00D52DA3"/>
    <w:rsid w:val="00D75212"/>
    <w:rsid w:val="00D75C72"/>
    <w:rsid w:val="00D76726"/>
    <w:rsid w:val="00D9019F"/>
    <w:rsid w:val="00D904BC"/>
    <w:rsid w:val="00DA002C"/>
    <w:rsid w:val="00DA5319"/>
    <w:rsid w:val="00DB5547"/>
    <w:rsid w:val="00DC45CC"/>
    <w:rsid w:val="00DC6B12"/>
    <w:rsid w:val="00DD05FF"/>
    <w:rsid w:val="00DD0B8D"/>
    <w:rsid w:val="00DD6322"/>
    <w:rsid w:val="00DE05AA"/>
    <w:rsid w:val="00DF0086"/>
    <w:rsid w:val="00DF3675"/>
    <w:rsid w:val="00DF59A2"/>
    <w:rsid w:val="00E031A2"/>
    <w:rsid w:val="00E33CC4"/>
    <w:rsid w:val="00E34BB0"/>
    <w:rsid w:val="00E370DB"/>
    <w:rsid w:val="00E43FF0"/>
    <w:rsid w:val="00E470AB"/>
    <w:rsid w:val="00E548A8"/>
    <w:rsid w:val="00E56527"/>
    <w:rsid w:val="00E676AA"/>
    <w:rsid w:val="00E7378C"/>
    <w:rsid w:val="00E80D49"/>
    <w:rsid w:val="00E85C84"/>
    <w:rsid w:val="00E85E9C"/>
    <w:rsid w:val="00E97E27"/>
    <w:rsid w:val="00EA1771"/>
    <w:rsid w:val="00EA684C"/>
    <w:rsid w:val="00EB29B5"/>
    <w:rsid w:val="00EB767E"/>
    <w:rsid w:val="00EC2899"/>
    <w:rsid w:val="00EC38B6"/>
    <w:rsid w:val="00EC3B3F"/>
    <w:rsid w:val="00EC5818"/>
    <w:rsid w:val="00EC77AB"/>
    <w:rsid w:val="00EE1029"/>
    <w:rsid w:val="00EE347C"/>
    <w:rsid w:val="00F02C2C"/>
    <w:rsid w:val="00F07C50"/>
    <w:rsid w:val="00F107CD"/>
    <w:rsid w:val="00F276C1"/>
    <w:rsid w:val="00F32ED4"/>
    <w:rsid w:val="00F350BB"/>
    <w:rsid w:val="00F430BB"/>
    <w:rsid w:val="00F510B8"/>
    <w:rsid w:val="00F82F18"/>
    <w:rsid w:val="00F86EBA"/>
    <w:rsid w:val="00F94E3C"/>
    <w:rsid w:val="00FA4441"/>
    <w:rsid w:val="00FC1346"/>
    <w:rsid w:val="00FE695C"/>
    <w:rsid w:val="00FF502A"/>
    <w:rsid w:val="045440B8"/>
    <w:rsid w:val="0B965635"/>
    <w:rsid w:val="1E29F617"/>
    <w:rsid w:val="1F4F7A73"/>
    <w:rsid w:val="4421F982"/>
    <w:rsid w:val="502F72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A5B45"/>
  <w15:chartTrackingRefBased/>
  <w15:docId w15:val="{A8F18BF9-F8E4-40B8-B404-A568CD98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8BD"/>
    <w:pPr>
      <w:spacing w:after="160" w:line="259" w:lineRule="auto"/>
    </w:pPr>
    <w:rPr>
      <w:sz w:val="22"/>
      <w:szCs w:val="22"/>
      <w:lang w:eastAsia="en-US"/>
    </w:rPr>
  </w:style>
  <w:style w:type="paragraph" w:styleId="Heading1">
    <w:name w:val="heading 1"/>
    <w:basedOn w:val="Normal"/>
    <w:next w:val="Normal"/>
    <w:link w:val="Heading1Char"/>
    <w:qFormat/>
    <w:rsid w:val="004D510C"/>
    <w:pPr>
      <w:keepNext/>
      <w:spacing w:after="0" w:line="240" w:lineRule="auto"/>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D22C7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148BD"/>
    <w:pPr>
      <w:ind w:left="720"/>
      <w:contextualSpacing/>
    </w:pPr>
  </w:style>
  <w:style w:type="table" w:styleId="TableGrid">
    <w:name w:val="Table Grid"/>
    <w:basedOn w:val="TableNormal"/>
    <w:uiPriority w:val="39"/>
    <w:rsid w:val="00B1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0E13"/>
    <w:rPr>
      <w:color w:val="0563C1"/>
      <w:u w:val="single"/>
    </w:rPr>
  </w:style>
  <w:style w:type="paragraph" w:styleId="BalloonText">
    <w:name w:val="Balloon Text"/>
    <w:basedOn w:val="Normal"/>
    <w:link w:val="BalloonTextChar"/>
    <w:uiPriority w:val="99"/>
    <w:semiHidden/>
    <w:unhideWhenUsed/>
    <w:rsid w:val="00AE7AF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E7AF9"/>
    <w:rPr>
      <w:rFonts w:ascii="Segoe UI" w:hAnsi="Segoe UI" w:cs="Segoe UI"/>
      <w:sz w:val="18"/>
      <w:szCs w:val="18"/>
    </w:rPr>
  </w:style>
  <w:style w:type="character" w:customStyle="1" w:styleId="Heading1Char">
    <w:name w:val="Heading 1 Char"/>
    <w:link w:val="Heading1"/>
    <w:rsid w:val="004D510C"/>
    <w:rPr>
      <w:rFonts w:ascii="Times New Roman" w:eastAsia="Times New Roman" w:hAnsi="Times New Roman" w:cs="Times New Roman"/>
      <w:b/>
      <w:bCs/>
      <w:sz w:val="24"/>
      <w:szCs w:val="24"/>
    </w:rPr>
  </w:style>
  <w:style w:type="paragraph" w:styleId="BodyText">
    <w:name w:val="Body Text"/>
    <w:basedOn w:val="Normal"/>
    <w:link w:val="BodyTextChar"/>
    <w:rsid w:val="004D510C"/>
    <w:pPr>
      <w:spacing w:after="0" w:line="240" w:lineRule="auto"/>
      <w:jc w:val="center"/>
    </w:pPr>
    <w:rPr>
      <w:rFonts w:ascii="Times New Roman" w:eastAsia="Times New Roman" w:hAnsi="Times New Roman"/>
      <w:sz w:val="96"/>
      <w:szCs w:val="24"/>
    </w:rPr>
  </w:style>
  <w:style w:type="character" w:customStyle="1" w:styleId="BodyTextChar">
    <w:name w:val="Body Text Char"/>
    <w:link w:val="BodyText"/>
    <w:rsid w:val="004D510C"/>
    <w:rPr>
      <w:rFonts w:ascii="Times New Roman" w:eastAsia="Times New Roman" w:hAnsi="Times New Roman" w:cs="Times New Roman"/>
      <w:sz w:val="96"/>
      <w:szCs w:val="24"/>
    </w:rPr>
  </w:style>
  <w:style w:type="paragraph" w:styleId="Header">
    <w:name w:val="header"/>
    <w:basedOn w:val="Normal"/>
    <w:link w:val="HeaderChar"/>
    <w:rsid w:val="004D510C"/>
    <w:pPr>
      <w:tabs>
        <w:tab w:val="center" w:pos="4153"/>
        <w:tab w:val="right" w:pos="8306"/>
      </w:tabs>
      <w:spacing w:after="0" w:line="240" w:lineRule="auto"/>
    </w:pPr>
    <w:rPr>
      <w:rFonts w:ascii="Times New Roman" w:eastAsia="Times New Roman" w:hAnsi="Times New Roman"/>
      <w:noProof/>
      <w:sz w:val="24"/>
      <w:szCs w:val="24"/>
    </w:rPr>
  </w:style>
  <w:style w:type="character" w:customStyle="1" w:styleId="HeaderChar">
    <w:name w:val="Header Char"/>
    <w:link w:val="Header"/>
    <w:rsid w:val="004D510C"/>
    <w:rPr>
      <w:rFonts w:ascii="Times New Roman" w:eastAsia="Times New Roman" w:hAnsi="Times New Roman" w:cs="Times New Roman"/>
      <w:noProof/>
      <w:sz w:val="24"/>
      <w:szCs w:val="24"/>
    </w:rPr>
  </w:style>
  <w:style w:type="paragraph" w:styleId="Title">
    <w:name w:val="Title"/>
    <w:basedOn w:val="Normal"/>
    <w:link w:val="TitleChar"/>
    <w:qFormat/>
    <w:rsid w:val="004D510C"/>
    <w:pPr>
      <w:spacing w:after="0" w:line="240" w:lineRule="auto"/>
      <w:jc w:val="center"/>
    </w:pPr>
    <w:rPr>
      <w:rFonts w:ascii="Times New Roman" w:eastAsia="Times New Roman" w:hAnsi="Times New Roman"/>
      <w:b/>
      <w:sz w:val="24"/>
      <w:szCs w:val="20"/>
      <w:lang w:val="en-US"/>
    </w:rPr>
  </w:style>
  <w:style w:type="character" w:customStyle="1" w:styleId="TitleChar">
    <w:name w:val="Title Char"/>
    <w:link w:val="Title"/>
    <w:rsid w:val="004D510C"/>
    <w:rPr>
      <w:rFonts w:ascii="Times New Roman" w:eastAsia="Times New Roman" w:hAnsi="Times New Roman" w:cs="Times New Roman"/>
      <w:b/>
      <w:sz w:val="24"/>
      <w:szCs w:val="20"/>
      <w:lang w:val="en-US"/>
    </w:rPr>
  </w:style>
  <w:style w:type="character" w:customStyle="1" w:styleId="Heading2Char">
    <w:name w:val="Heading 2 Char"/>
    <w:link w:val="Heading2"/>
    <w:uiPriority w:val="9"/>
    <w:semiHidden/>
    <w:rsid w:val="00D22C79"/>
    <w:rPr>
      <w:rFonts w:ascii="Calibri Light" w:eastAsia="Times New Roman" w:hAnsi="Calibri Light" w:cs="Times New Roman"/>
      <w:color w:val="2E74B5"/>
      <w:sz w:val="26"/>
      <w:szCs w:val="26"/>
    </w:rPr>
  </w:style>
  <w:style w:type="character" w:styleId="UnresolvedMention">
    <w:name w:val="Unresolved Mention"/>
    <w:basedOn w:val="DefaultParagraphFont"/>
    <w:uiPriority w:val="99"/>
    <w:semiHidden/>
    <w:unhideWhenUsed/>
    <w:rsid w:val="003A1547"/>
    <w:rPr>
      <w:color w:val="605E5C"/>
      <w:shd w:val="clear" w:color="auto" w:fill="E1DFDD"/>
    </w:rPr>
  </w:style>
  <w:style w:type="paragraph" w:styleId="Footer">
    <w:name w:val="footer"/>
    <w:basedOn w:val="Normal"/>
    <w:link w:val="FooterChar"/>
    <w:uiPriority w:val="99"/>
    <w:unhideWhenUsed/>
    <w:rsid w:val="004A3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C10"/>
    <w:rPr>
      <w:sz w:val="22"/>
      <w:szCs w:val="22"/>
      <w:lang w:eastAsia="en-US"/>
    </w:rPr>
  </w:style>
  <w:style w:type="paragraph" w:customStyle="1" w:styleId="Default">
    <w:name w:val="Default"/>
    <w:rsid w:val="005928F7"/>
    <w:pPr>
      <w:autoSpaceDE w:val="0"/>
      <w:autoSpaceDN w:val="0"/>
      <w:adjustRightInd w:val="0"/>
    </w:pPr>
    <w:rPr>
      <w:rFonts w:cs="Calibri"/>
      <w:color w:val="000000"/>
      <w:sz w:val="24"/>
      <w:szCs w:val="24"/>
    </w:rPr>
  </w:style>
  <w:style w:type="paragraph" w:styleId="NoSpacing">
    <w:name w:val="No Spacing"/>
    <w:uiPriority w:val="1"/>
    <w:qFormat/>
    <w:rsid w:val="00B4674A"/>
    <w:rPr>
      <w:sz w:val="22"/>
      <w:szCs w:val="22"/>
      <w:lang w:eastAsia="en-US"/>
    </w:rPr>
  </w:style>
  <w:style w:type="paragraph" w:styleId="Revision">
    <w:name w:val="Revision"/>
    <w:hidden/>
    <w:uiPriority w:val="99"/>
    <w:semiHidden/>
    <w:rsid w:val="003F7BE5"/>
    <w:rPr>
      <w:sz w:val="22"/>
      <w:szCs w:val="22"/>
      <w:lang w:eastAsia="en-US"/>
    </w:rPr>
  </w:style>
  <w:style w:type="character" w:styleId="CommentReference">
    <w:name w:val="annotation reference"/>
    <w:basedOn w:val="DefaultParagraphFont"/>
    <w:uiPriority w:val="99"/>
    <w:semiHidden/>
    <w:unhideWhenUsed/>
    <w:rsid w:val="003F7BE5"/>
    <w:rPr>
      <w:sz w:val="16"/>
      <w:szCs w:val="16"/>
    </w:rPr>
  </w:style>
  <w:style w:type="paragraph" w:styleId="CommentText">
    <w:name w:val="annotation text"/>
    <w:basedOn w:val="Normal"/>
    <w:link w:val="CommentTextChar"/>
    <w:uiPriority w:val="99"/>
    <w:unhideWhenUsed/>
    <w:rsid w:val="003F7BE5"/>
    <w:pPr>
      <w:spacing w:line="240" w:lineRule="auto"/>
    </w:pPr>
    <w:rPr>
      <w:sz w:val="20"/>
      <w:szCs w:val="20"/>
    </w:rPr>
  </w:style>
  <w:style w:type="character" w:customStyle="1" w:styleId="CommentTextChar">
    <w:name w:val="Comment Text Char"/>
    <w:basedOn w:val="DefaultParagraphFont"/>
    <w:link w:val="CommentText"/>
    <w:uiPriority w:val="99"/>
    <w:rsid w:val="003F7BE5"/>
    <w:rPr>
      <w:lang w:eastAsia="en-US"/>
    </w:rPr>
  </w:style>
  <w:style w:type="paragraph" w:styleId="CommentSubject">
    <w:name w:val="annotation subject"/>
    <w:basedOn w:val="CommentText"/>
    <w:next w:val="CommentText"/>
    <w:link w:val="CommentSubjectChar"/>
    <w:uiPriority w:val="99"/>
    <w:semiHidden/>
    <w:unhideWhenUsed/>
    <w:rsid w:val="003F7BE5"/>
    <w:rPr>
      <w:b/>
      <w:bCs/>
    </w:rPr>
  </w:style>
  <w:style w:type="character" w:customStyle="1" w:styleId="CommentSubjectChar">
    <w:name w:val="Comment Subject Char"/>
    <w:basedOn w:val="CommentTextChar"/>
    <w:link w:val="CommentSubject"/>
    <w:uiPriority w:val="99"/>
    <w:semiHidden/>
    <w:rsid w:val="003F7BE5"/>
    <w:rPr>
      <w:b/>
      <w:bCs/>
      <w:lang w:eastAsia="en-US"/>
    </w:rPr>
  </w:style>
  <w:style w:type="character" w:styleId="FollowedHyperlink">
    <w:name w:val="FollowedHyperlink"/>
    <w:basedOn w:val="DefaultParagraphFont"/>
    <w:uiPriority w:val="99"/>
    <w:semiHidden/>
    <w:unhideWhenUsed/>
    <w:rsid w:val="005F7E8A"/>
    <w:rPr>
      <w:color w:val="954F72" w:themeColor="followedHyperlink"/>
      <w:u w:val="single"/>
    </w:rPr>
  </w:style>
  <w:style w:type="paragraph" w:styleId="NormalWeb">
    <w:name w:val="Normal (Web)"/>
    <w:basedOn w:val="Normal"/>
    <w:uiPriority w:val="99"/>
    <w:unhideWhenUsed/>
    <w:rsid w:val="00B83CD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246">
      <w:bodyDiv w:val="1"/>
      <w:marLeft w:val="0"/>
      <w:marRight w:val="0"/>
      <w:marTop w:val="0"/>
      <w:marBottom w:val="0"/>
      <w:divBdr>
        <w:top w:val="none" w:sz="0" w:space="0" w:color="auto"/>
        <w:left w:val="none" w:sz="0" w:space="0" w:color="auto"/>
        <w:bottom w:val="none" w:sz="0" w:space="0" w:color="auto"/>
        <w:right w:val="none" w:sz="0" w:space="0" w:color="auto"/>
      </w:divBdr>
    </w:div>
    <w:div w:id="173421875">
      <w:bodyDiv w:val="1"/>
      <w:marLeft w:val="0"/>
      <w:marRight w:val="0"/>
      <w:marTop w:val="0"/>
      <w:marBottom w:val="0"/>
      <w:divBdr>
        <w:top w:val="none" w:sz="0" w:space="0" w:color="auto"/>
        <w:left w:val="none" w:sz="0" w:space="0" w:color="auto"/>
        <w:bottom w:val="none" w:sz="0" w:space="0" w:color="auto"/>
        <w:right w:val="none" w:sz="0" w:space="0" w:color="auto"/>
      </w:divBdr>
    </w:div>
    <w:div w:id="249436160">
      <w:bodyDiv w:val="1"/>
      <w:marLeft w:val="0"/>
      <w:marRight w:val="0"/>
      <w:marTop w:val="0"/>
      <w:marBottom w:val="0"/>
      <w:divBdr>
        <w:top w:val="none" w:sz="0" w:space="0" w:color="auto"/>
        <w:left w:val="none" w:sz="0" w:space="0" w:color="auto"/>
        <w:bottom w:val="none" w:sz="0" w:space="0" w:color="auto"/>
        <w:right w:val="none" w:sz="0" w:space="0" w:color="auto"/>
      </w:divBdr>
    </w:div>
    <w:div w:id="371079047">
      <w:bodyDiv w:val="1"/>
      <w:marLeft w:val="0"/>
      <w:marRight w:val="0"/>
      <w:marTop w:val="0"/>
      <w:marBottom w:val="0"/>
      <w:divBdr>
        <w:top w:val="none" w:sz="0" w:space="0" w:color="auto"/>
        <w:left w:val="none" w:sz="0" w:space="0" w:color="auto"/>
        <w:bottom w:val="none" w:sz="0" w:space="0" w:color="auto"/>
        <w:right w:val="none" w:sz="0" w:space="0" w:color="auto"/>
      </w:divBdr>
    </w:div>
    <w:div w:id="372048487">
      <w:bodyDiv w:val="1"/>
      <w:marLeft w:val="0"/>
      <w:marRight w:val="0"/>
      <w:marTop w:val="0"/>
      <w:marBottom w:val="0"/>
      <w:divBdr>
        <w:top w:val="none" w:sz="0" w:space="0" w:color="auto"/>
        <w:left w:val="none" w:sz="0" w:space="0" w:color="auto"/>
        <w:bottom w:val="none" w:sz="0" w:space="0" w:color="auto"/>
        <w:right w:val="none" w:sz="0" w:space="0" w:color="auto"/>
      </w:divBdr>
    </w:div>
    <w:div w:id="567766799">
      <w:bodyDiv w:val="1"/>
      <w:marLeft w:val="0"/>
      <w:marRight w:val="0"/>
      <w:marTop w:val="0"/>
      <w:marBottom w:val="0"/>
      <w:divBdr>
        <w:top w:val="none" w:sz="0" w:space="0" w:color="auto"/>
        <w:left w:val="none" w:sz="0" w:space="0" w:color="auto"/>
        <w:bottom w:val="none" w:sz="0" w:space="0" w:color="auto"/>
        <w:right w:val="none" w:sz="0" w:space="0" w:color="auto"/>
      </w:divBdr>
    </w:div>
    <w:div w:id="808742108">
      <w:bodyDiv w:val="1"/>
      <w:marLeft w:val="0"/>
      <w:marRight w:val="0"/>
      <w:marTop w:val="0"/>
      <w:marBottom w:val="0"/>
      <w:divBdr>
        <w:top w:val="none" w:sz="0" w:space="0" w:color="auto"/>
        <w:left w:val="none" w:sz="0" w:space="0" w:color="auto"/>
        <w:bottom w:val="none" w:sz="0" w:space="0" w:color="auto"/>
        <w:right w:val="none" w:sz="0" w:space="0" w:color="auto"/>
      </w:divBdr>
    </w:div>
    <w:div w:id="1098672870">
      <w:bodyDiv w:val="1"/>
      <w:marLeft w:val="0"/>
      <w:marRight w:val="0"/>
      <w:marTop w:val="0"/>
      <w:marBottom w:val="0"/>
      <w:divBdr>
        <w:top w:val="none" w:sz="0" w:space="0" w:color="auto"/>
        <w:left w:val="none" w:sz="0" w:space="0" w:color="auto"/>
        <w:bottom w:val="none" w:sz="0" w:space="0" w:color="auto"/>
        <w:right w:val="none" w:sz="0" w:space="0" w:color="auto"/>
      </w:divBdr>
    </w:div>
    <w:div w:id="1189878282">
      <w:bodyDiv w:val="1"/>
      <w:marLeft w:val="0"/>
      <w:marRight w:val="0"/>
      <w:marTop w:val="0"/>
      <w:marBottom w:val="0"/>
      <w:divBdr>
        <w:top w:val="none" w:sz="0" w:space="0" w:color="auto"/>
        <w:left w:val="none" w:sz="0" w:space="0" w:color="auto"/>
        <w:bottom w:val="none" w:sz="0" w:space="0" w:color="auto"/>
        <w:right w:val="none" w:sz="0" w:space="0" w:color="auto"/>
      </w:divBdr>
    </w:div>
    <w:div w:id="1284847664">
      <w:bodyDiv w:val="1"/>
      <w:marLeft w:val="0"/>
      <w:marRight w:val="0"/>
      <w:marTop w:val="0"/>
      <w:marBottom w:val="0"/>
      <w:divBdr>
        <w:top w:val="none" w:sz="0" w:space="0" w:color="auto"/>
        <w:left w:val="none" w:sz="0" w:space="0" w:color="auto"/>
        <w:bottom w:val="none" w:sz="0" w:space="0" w:color="auto"/>
        <w:right w:val="none" w:sz="0" w:space="0" w:color="auto"/>
      </w:divBdr>
    </w:div>
    <w:div w:id="1398242021">
      <w:bodyDiv w:val="1"/>
      <w:marLeft w:val="0"/>
      <w:marRight w:val="0"/>
      <w:marTop w:val="0"/>
      <w:marBottom w:val="0"/>
      <w:divBdr>
        <w:top w:val="none" w:sz="0" w:space="0" w:color="auto"/>
        <w:left w:val="none" w:sz="0" w:space="0" w:color="auto"/>
        <w:bottom w:val="none" w:sz="0" w:space="0" w:color="auto"/>
        <w:right w:val="none" w:sz="0" w:space="0" w:color="auto"/>
      </w:divBdr>
    </w:div>
    <w:div w:id="1426269609">
      <w:bodyDiv w:val="1"/>
      <w:marLeft w:val="0"/>
      <w:marRight w:val="0"/>
      <w:marTop w:val="0"/>
      <w:marBottom w:val="0"/>
      <w:divBdr>
        <w:top w:val="none" w:sz="0" w:space="0" w:color="auto"/>
        <w:left w:val="none" w:sz="0" w:space="0" w:color="auto"/>
        <w:bottom w:val="none" w:sz="0" w:space="0" w:color="auto"/>
        <w:right w:val="none" w:sz="0" w:space="0" w:color="auto"/>
      </w:divBdr>
    </w:div>
    <w:div w:id="1685211030">
      <w:bodyDiv w:val="1"/>
      <w:marLeft w:val="0"/>
      <w:marRight w:val="0"/>
      <w:marTop w:val="0"/>
      <w:marBottom w:val="0"/>
      <w:divBdr>
        <w:top w:val="none" w:sz="0" w:space="0" w:color="auto"/>
        <w:left w:val="none" w:sz="0" w:space="0" w:color="auto"/>
        <w:bottom w:val="none" w:sz="0" w:space="0" w:color="auto"/>
        <w:right w:val="none" w:sz="0" w:space="0" w:color="auto"/>
      </w:divBdr>
    </w:div>
    <w:div w:id="20058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davidnieper.academ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vidnieper.academy/about-us/academy-polic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0581BA4D90D844AE7E3771DDC94B29" ma:contentTypeVersion="13" ma:contentTypeDescription="Create a new document." ma:contentTypeScope="" ma:versionID="ccb9688170454689c215ec9248574c79">
  <xsd:schema xmlns:xsd="http://www.w3.org/2001/XMLSchema" xmlns:xs="http://www.w3.org/2001/XMLSchema" xmlns:p="http://schemas.microsoft.com/office/2006/metadata/properties" xmlns:ns2="f0962aa0-08de-49e7-9d83-e1de017e7253" xmlns:ns3="766cb2ff-1a47-483b-a9f4-0b69c38ef89c" targetNamespace="http://schemas.microsoft.com/office/2006/metadata/properties" ma:root="true" ma:fieldsID="98e488b521046aa59c17c7e6ff724ddb" ns2:_="" ns3:_="">
    <xsd:import namespace="f0962aa0-08de-49e7-9d83-e1de017e7253"/>
    <xsd:import namespace="766cb2ff-1a47-483b-a9f4-0b69c38ef8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62aa0-08de-49e7-9d83-e1de017e7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ba76b1-8552-40b1-96b9-a190d604678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6cb2ff-1a47-483b-a9f4-0b69c38ef89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066002-86dd-4c98-b777-9ad6e4a5877e}" ma:internalName="TaxCatchAll" ma:showField="CatchAllData" ma:web="766cb2ff-1a47-483b-a9f4-0b69c38ef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962aa0-08de-49e7-9d83-e1de017e7253">
      <Terms xmlns="http://schemas.microsoft.com/office/infopath/2007/PartnerControls"/>
    </lcf76f155ced4ddcb4097134ff3c332f>
    <TaxCatchAll xmlns="766cb2ff-1a47-483b-a9f4-0b69c38ef89c" xsi:nil="true"/>
  </documentManagement>
</p:properties>
</file>

<file path=customXml/itemProps1.xml><?xml version="1.0" encoding="utf-8"?>
<ds:datastoreItem xmlns:ds="http://schemas.openxmlformats.org/officeDocument/2006/customXml" ds:itemID="{E90785EF-280A-4E81-B266-94B4D2570FE2}">
  <ds:schemaRefs>
    <ds:schemaRef ds:uri="http://schemas.openxmlformats.org/officeDocument/2006/bibliography"/>
  </ds:schemaRefs>
</ds:datastoreItem>
</file>

<file path=customXml/itemProps2.xml><?xml version="1.0" encoding="utf-8"?>
<ds:datastoreItem xmlns:ds="http://schemas.openxmlformats.org/officeDocument/2006/customXml" ds:itemID="{7BA721E4-D1E4-4128-A654-624A8C27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62aa0-08de-49e7-9d83-e1de017e7253"/>
    <ds:schemaRef ds:uri="766cb2ff-1a47-483b-a9f4-0b69c38ef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59AB3-16E0-4CD7-8265-B5A70FA1EB1F}">
  <ds:schemaRefs>
    <ds:schemaRef ds:uri="http://schemas.microsoft.com/sharepoint/v3/contenttype/forms"/>
  </ds:schemaRefs>
</ds:datastoreItem>
</file>

<file path=customXml/itemProps4.xml><?xml version="1.0" encoding="utf-8"?>
<ds:datastoreItem xmlns:ds="http://schemas.openxmlformats.org/officeDocument/2006/customXml" ds:itemID="{DC3164A6-6B47-453D-B5A4-B8AF771BB910}">
  <ds:schemaRefs>
    <ds:schemaRef ds:uri="http://schemas.microsoft.com/office/2006/metadata/properties"/>
    <ds:schemaRef ds:uri="http://schemas.microsoft.com/office/infopath/2007/PartnerControls"/>
    <ds:schemaRef ds:uri="f0962aa0-08de-49e7-9d83-e1de017e7253"/>
    <ds:schemaRef ds:uri="766cb2ff-1a47-483b-a9f4-0b69c38ef89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Royal Alexandra and Albert School</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KathrynHOBBS</dc:creator>
  <cp:keywords/>
  <dc:description/>
  <cp:lastModifiedBy>Rachel Fenn</cp:lastModifiedBy>
  <cp:revision>5</cp:revision>
  <cp:lastPrinted>2024-03-25T15:46:00Z</cp:lastPrinted>
  <dcterms:created xsi:type="dcterms:W3CDTF">2026-05-01T09:04:00Z</dcterms:created>
  <dcterms:modified xsi:type="dcterms:W3CDTF">2026-05-01T09:49:00Z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0x0101004D0581BA4D90D844AE7E3771DDC94B29</vt:lpwstr>
  </property>
  <property fmtid="{D5CDD505-2E9C-101B-9397-08002B2CF9AE}" pid="3" name="GrammarlyDocumentId">
    <vt:lpwstr>c237cfec-ec4b-4da6-8e08-17b218418c69</vt:lpwstr>
  </property>
</Properties>
</file>