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F5BC5" w14:textId="77777777" w:rsidR="00156DB1" w:rsidRDefault="008E3333">
      <w:pPr>
        <w:pStyle w:val="Heading1"/>
      </w:pPr>
      <w:r>
        <w:t>Person Specification – RE Leader (Senior Leadership Role)</w:t>
      </w:r>
    </w:p>
    <w:p w14:paraId="405064D1" w14:textId="77777777" w:rsidR="00156DB1" w:rsidRDefault="008E3333">
      <w:pPr>
        <w:pStyle w:val="Heading2"/>
      </w:pPr>
      <w:r>
        <w:t>Qualifications &amp; Training</w:t>
      </w:r>
    </w:p>
    <w:p w14:paraId="67386E01" w14:textId="77777777" w:rsidR="00156DB1" w:rsidRDefault="008E3333">
      <w:pPr>
        <w:pStyle w:val="Heading3"/>
      </w:pPr>
      <w:r>
        <w:t>Essential</w:t>
      </w:r>
    </w:p>
    <w:p w14:paraId="7AE11286" w14:textId="77777777" w:rsidR="00156DB1" w:rsidRDefault="008E3333">
      <w:r>
        <w:t>• Qualified Teacher Status (QTS) or equivalent</w:t>
      </w:r>
    </w:p>
    <w:p w14:paraId="279089AE" w14:textId="77777777" w:rsidR="00156DB1" w:rsidRDefault="008E3333">
      <w:r>
        <w:t>• Evidence of continued professional development</w:t>
      </w:r>
    </w:p>
    <w:p w14:paraId="6EFE9A5F" w14:textId="77777777" w:rsidR="00156DB1" w:rsidRDefault="008E3333">
      <w:r>
        <w:t xml:space="preserve">• Strong understanding of Religious Education within </w:t>
      </w:r>
      <w:r>
        <w:t>Catholic education</w:t>
      </w:r>
    </w:p>
    <w:p w14:paraId="38751743" w14:textId="77777777" w:rsidR="00156DB1" w:rsidRDefault="008E3333">
      <w:pPr>
        <w:pStyle w:val="Heading3"/>
      </w:pPr>
      <w:r>
        <w:t>Desirable</w:t>
      </w:r>
    </w:p>
    <w:p w14:paraId="7F0A3CC7" w14:textId="77777777" w:rsidR="00156DB1" w:rsidRDefault="008E3333">
      <w:r>
        <w:t>• Catholic Certificate in Religious Studies (CCRS)</w:t>
      </w:r>
    </w:p>
    <w:p w14:paraId="46CA9D85" w14:textId="77777777" w:rsidR="00156DB1" w:rsidRDefault="008E3333">
      <w:r>
        <w:t>• Leadership qualifications (e.g., NPQSL)</w:t>
      </w:r>
    </w:p>
    <w:p w14:paraId="6609E1A3" w14:textId="77777777" w:rsidR="00156DB1" w:rsidRDefault="008E3333">
      <w:pPr>
        <w:pStyle w:val="Heading2"/>
      </w:pPr>
      <w:r>
        <w:t>Experience</w:t>
      </w:r>
    </w:p>
    <w:p w14:paraId="242220C1" w14:textId="77777777" w:rsidR="00156DB1" w:rsidRDefault="008E3333">
      <w:pPr>
        <w:pStyle w:val="Heading3"/>
      </w:pPr>
      <w:r>
        <w:t>Essential</w:t>
      </w:r>
    </w:p>
    <w:p w14:paraId="4C4F4D3A" w14:textId="77777777" w:rsidR="00156DB1" w:rsidRDefault="008E3333">
      <w:r>
        <w:t>• Successful experience teaching in a primary school</w:t>
      </w:r>
    </w:p>
    <w:p w14:paraId="102CCC5F" w14:textId="6C12C808" w:rsidR="00B666AE" w:rsidRDefault="00B666AE">
      <w:r>
        <w:t>• Experience working within a Catholic school</w:t>
      </w:r>
    </w:p>
    <w:p w14:paraId="19527DFE" w14:textId="77777777" w:rsidR="00156DB1" w:rsidRDefault="008E3333">
      <w:r>
        <w:t>• Experience l</w:t>
      </w:r>
      <w:r>
        <w:t>eading or coordinating a subject area</w:t>
      </w:r>
    </w:p>
    <w:p w14:paraId="0CB83D89" w14:textId="77777777" w:rsidR="00156DB1" w:rsidRDefault="008E3333">
      <w:r>
        <w:t>• Experience contributing to whole‑school improvement</w:t>
      </w:r>
    </w:p>
    <w:p w14:paraId="131D7675" w14:textId="77777777" w:rsidR="00156DB1" w:rsidRDefault="008E3333">
      <w:r>
        <w:t>• Experience supporting or coaching colleagues</w:t>
      </w:r>
    </w:p>
    <w:p w14:paraId="6C561721" w14:textId="77777777" w:rsidR="00156DB1" w:rsidRDefault="008E3333">
      <w:r>
        <w:t>• Experience planning and delivering high‑quality RE lessons</w:t>
      </w:r>
    </w:p>
    <w:p w14:paraId="3DC248C5" w14:textId="77777777" w:rsidR="00156DB1" w:rsidRDefault="008E3333">
      <w:pPr>
        <w:pStyle w:val="Heading3"/>
      </w:pPr>
      <w:r>
        <w:t>Desirable</w:t>
      </w:r>
    </w:p>
    <w:p w14:paraId="616E8A1A" w14:textId="77777777" w:rsidR="00156DB1" w:rsidRDefault="008E3333">
      <w:r>
        <w:t>• Experience as part of a senior leadership te</w:t>
      </w:r>
      <w:r>
        <w:t>am</w:t>
      </w:r>
    </w:p>
    <w:p w14:paraId="68B4EDCC" w14:textId="77777777" w:rsidR="00156DB1" w:rsidRDefault="008E3333">
      <w:r>
        <w:t>• Experience leading Catholic Life or Collective Worship</w:t>
      </w:r>
    </w:p>
    <w:p w14:paraId="089267EF" w14:textId="77777777" w:rsidR="00156DB1" w:rsidRDefault="008E3333">
      <w:pPr>
        <w:pStyle w:val="Heading2"/>
      </w:pPr>
      <w:r>
        <w:t>Knowledge &amp; Understanding</w:t>
      </w:r>
    </w:p>
    <w:p w14:paraId="73A9FBE3" w14:textId="77777777" w:rsidR="00156DB1" w:rsidRDefault="008E3333">
      <w:pPr>
        <w:pStyle w:val="Heading3"/>
      </w:pPr>
      <w:r>
        <w:t>Essential</w:t>
      </w:r>
    </w:p>
    <w:p w14:paraId="5B312692" w14:textId="77777777" w:rsidR="00156DB1" w:rsidRDefault="008E3333">
      <w:r>
        <w:t>• Strong understanding of the RE curriculum and its statutory expectations</w:t>
      </w:r>
    </w:p>
    <w:p w14:paraId="07A1A774" w14:textId="77777777" w:rsidR="00156DB1" w:rsidRDefault="008E3333">
      <w:r>
        <w:t>• Understanding of Catholic Schools Inspectorate (CSI) requirements</w:t>
      </w:r>
    </w:p>
    <w:p w14:paraId="5FA1BCA5" w14:textId="77777777" w:rsidR="00156DB1" w:rsidRDefault="008E3333">
      <w:r>
        <w:t>• Knowledge of ho</w:t>
      </w:r>
      <w:r>
        <w:t>w to monitor standards and evaluate effectiveness</w:t>
      </w:r>
    </w:p>
    <w:p w14:paraId="5ACEE5EC" w14:textId="77777777" w:rsidR="00156DB1" w:rsidRDefault="008E3333">
      <w:r>
        <w:t>• Strong understanding of safeguarding responsibilities</w:t>
      </w:r>
    </w:p>
    <w:p w14:paraId="4E5782B9" w14:textId="77777777" w:rsidR="00156DB1" w:rsidRDefault="008E3333">
      <w:r>
        <w:t>• Understanding of effective pedagogical and assessment approaches</w:t>
      </w:r>
    </w:p>
    <w:p w14:paraId="0E3ED3F1" w14:textId="77777777" w:rsidR="00156DB1" w:rsidRDefault="008E3333">
      <w:pPr>
        <w:pStyle w:val="Heading3"/>
      </w:pPr>
      <w:r>
        <w:t>Desirable</w:t>
      </w:r>
    </w:p>
    <w:p w14:paraId="1B558B23" w14:textId="77777777" w:rsidR="00156DB1" w:rsidRDefault="008E3333">
      <w:r>
        <w:t>• Awareness of current developments in Catholic education</w:t>
      </w:r>
    </w:p>
    <w:p w14:paraId="3BC7753D" w14:textId="77777777" w:rsidR="00156DB1" w:rsidRDefault="008E3333">
      <w:r>
        <w:t xml:space="preserve">• </w:t>
      </w:r>
      <w:r>
        <w:t>Understanding of curriculum design at whole‑school level</w:t>
      </w:r>
    </w:p>
    <w:p w14:paraId="6DE96F7D" w14:textId="77777777" w:rsidR="00156DB1" w:rsidRDefault="008E3333">
      <w:pPr>
        <w:pStyle w:val="Heading2"/>
      </w:pPr>
      <w:r>
        <w:lastRenderedPageBreak/>
        <w:t>Skills &amp; Abilities</w:t>
      </w:r>
    </w:p>
    <w:p w14:paraId="2F66EF72" w14:textId="77777777" w:rsidR="00156DB1" w:rsidRDefault="008E3333">
      <w:pPr>
        <w:pStyle w:val="Heading3"/>
      </w:pPr>
      <w:r>
        <w:t>Essential</w:t>
      </w:r>
    </w:p>
    <w:p w14:paraId="1AFCA496" w14:textId="77777777" w:rsidR="00156DB1" w:rsidRDefault="008E3333">
      <w:r>
        <w:t>• Ability to lead, inspire and motivate others</w:t>
      </w:r>
    </w:p>
    <w:p w14:paraId="6942BC7F" w14:textId="77777777" w:rsidR="00156DB1" w:rsidRDefault="008E3333">
      <w:r>
        <w:t>• Strong organisational and planning skills</w:t>
      </w:r>
    </w:p>
    <w:p w14:paraId="40464235" w14:textId="77777777" w:rsidR="00156DB1" w:rsidRDefault="008E3333">
      <w:r>
        <w:t>• Ability to analyse data and use findings to drive improvement</w:t>
      </w:r>
    </w:p>
    <w:p w14:paraId="6266BE93" w14:textId="77777777" w:rsidR="00156DB1" w:rsidRDefault="008E3333">
      <w:r>
        <w:t>• Excellent com</w:t>
      </w:r>
      <w:r>
        <w:t>munication and interpersonal skills</w:t>
      </w:r>
    </w:p>
    <w:p w14:paraId="1AA9E6A5" w14:textId="77777777" w:rsidR="00156DB1" w:rsidRDefault="008E3333">
      <w:r>
        <w:t>• Strong behaviour management skills</w:t>
      </w:r>
    </w:p>
    <w:p w14:paraId="0302083C" w14:textId="77777777" w:rsidR="00156DB1" w:rsidRDefault="008E3333">
      <w:r>
        <w:t>• Ability to build positive relationships with pupils, staff, parents and parish community</w:t>
      </w:r>
    </w:p>
    <w:p w14:paraId="0002936F" w14:textId="77777777" w:rsidR="00156DB1" w:rsidRDefault="008E3333">
      <w:pPr>
        <w:pStyle w:val="Heading3"/>
      </w:pPr>
      <w:r>
        <w:t>Desirable</w:t>
      </w:r>
    </w:p>
    <w:p w14:paraId="7DDEAE30" w14:textId="77777777" w:rsidR="00156DB1" w:rsidRDefault="008E3333">
      <w:r>
        <w:t>• Ability to lead high‑quality professional development</w:t>
      </w:r>
    </w:p>
    <w:p w14:paraId="62CD665C" w14:textId="77777777" w:rsidR="00156DB1" w:rsidRDefault="008E3333">
      <w:r>
        <w:t>• Ability to integrate tec</w:t>
      </w:r>
      <w:r>
        <w:t>hnology effectively into teaching and leadership</w:t>
      </w:r>
    </w:p>
    <w:p w14:paraId="7CDCBB4C" w14:textId="77777777" w:rsidR="00156DB1" w:rsidRDefault="008E3333">
      <w:pPr>
        <w:pStyle w:val="Heading2"/>
      </w:pPr>
      <w:r>
        <w:t>Personal Qualities</w:t>
      </w:r>
    </w:p>
    <w:p w14:paraId="3B0A57AF" w14:textId="77777777" w:rsidR="00156DB1" w:rsidRDefault="008E3333">
      <w:pPr>
        <w:pStyle w:val="Heading3"/>
      </w:pPr>
      <w:r>
        <w:t>Essential</w:t>
      </w:r>
    </w:p>
    <w:p w14:paraId="16D29ED5" w14:textId="77777777" w:rsidR="00156DB1" w:rsidRDefault="008E3333">
      <w:r>
        <w:t>• Warm, caring and committed to pupils’ spiritual and academic development</w:t>
      </w:r>
    </w:p>
    <w:p w14:paraId="29240515" w14:textId="77777777" w:rsidR="00156DB1" w:rsidRDefault="008E3333">
      <w:r>
        <w:t>• Reflective practitioner committed to continuous improvement</w:t>
      </w:r>
    </w:p>
    <w:p w14:paraId="65E3B6D7" w14:textId="77777777" w:rsidR="00156DB1" w:rsidRDefault="008E3333">
      <w:r>
        <w:t>• High expectations for behaviour and ach</w:t>
      </w:r>
      <w:r>
        <w:t>ievement</w:t>
      </w:r>
    </w:p>
    <w:p w14:paraId="6BEA497E" w14:textId="77777777" w:rsidR="00156DB1" w:rsidRDefault="008E3333">
      <w:r>
        <w:t>• Resilient, adaptable and able to work well under pressure</w:t>
      </w:r>
    </w:p>
    <w:p w14:paraId="16125C7D" w14:textId="77777777" w:rsidR="00156DB1" w:rsidRDefault="008E3333">
      <w:r>
        <w:t>• Strong team player with the ability to lead by example</w:t>
      </w:r>
    </w:p>
    <w:p w14:paraId="5972E8AC" w14:textId="77777777" w:rsidR="00156DB1" w:rsidRDefault="008E3333">
      <w:pPr>
        <w:pStyle w:val="Heading3"/>
      </w:pPr>
      <w:r>
        <w:t>Desirable</w:t>
      </w:r>
    </w:p>
    <w:p w14:paraId="2854F058" w14:textId="77777777" w:rsidR="00156DB1" w:rsidRDefault="008E3333">
      <w:r>
        <w:t>• Willingness to take on wider responsibilities as part of the senior leadership team</w:t>
      </w:r>
    </w:p>
    <w:p w14:paraId="5D951BFC" w14:textId="77777777" w:rsidR="00156DB1" w:rsidRDefault="008E3333">
      <w:pPr>
        <w:pStyle w:val="Heading2"/>
      </w:pPr>
      <w:r>
        <w:t>Commitment to Ethos</w:t>
      </w:r>
    </w:p>
    <w:p w14:paraId="3C5F7F58" w14:textId="77777777" w:rsidR="00156DB1" w:rsidRDefault="008E3333">
      <w:pPr>
        <w:pStyle w:val="Heading3"/>
      </w:pPr>
      <w:r>
        <w:t>Essential</w:t>
      </w:r>
    </w:p>
    <w:p w14:paraId="28620418" w14:textId="6C16AE78" w:rsidR="00B666AE" w:rsidRPr="00B666AE" w:rsidRDefault="00B666AE" w:rsidP="00B666AE">
      <w:r>
        <w:t>• Practising Catholic</w:t>
      </w:r>
    </w:p>
    <w:p w14:paraId="36A522EB" w14:textId="77777777" w:rsidR="00156DB1" w:rsidRDefault="008E3333">
      <w:r>
        <w:t>• Willingness to uphold and actively promote the Catholic ethos of the school</w:t>
      </w:r>
    </w:p>
    <w:p w14:paraId="783963F0" w14:textId="77777777" w:rsidR="00156DB1" w:rsidRDefault="008E3333">
      <w:r>
        <w:t>• Commitment to modelling Gospel values within leadership and daily practice</w:t>
      </w:r>
    </w:p>
    <w:p w14:paraId="30A8FFDC" w14:textId="77777777" w:rsidR="00156DB1" w:rsidRDefault="008E3333">
      <w:pPr>
        <w:pStyle w:val="Heading2"/>
      </w:pPr>
      <w:r>
        <w:t>Other Requirements</w:t>
      </w:r>
    </w:p>
    <w:p w14:paraId="5E6C5EE1" w14:textId="77777777" w:rsidR="00156DB1" w:rsidRDefault="008E3333">
      <w:pPr>
        <w:pStyle w:val="Heading3"/>
      </w:pPr>
      <w:r>
        <w:t>Essential</w:t>
      </w:r>
    </w:p>
    <w:p w14:paraId="7E80D445" w14:textId="77777777" w:rsidR="00156DB1" w:rsidRDefault="008E3333">
      <w:r>
        <w:t xml:space="preserve">• Commitment to safeguarding </w:t>
      </w:r>
      <w:r>
        <w:t>children and promoting their welfare</w:t>
      </w:r>
    </w:p>
    <w:p w14:paraId="2F5C68E8" w14:textId="77777777" w:rsidR="00156DB1" w:rsidRDefault="008E3333">
      <w:r>
        <w:t>• Enhanced DBS clearance</w:t>
      </w:r>
    </w:p>
    <w:p w14:paraId="07316048" w14:textId="3D3015EC" w:rsidR="00156DB1" w:rsidRDefault="00156DB1">
      <w:pPr>
        <w:pStyle w:val="Heading3"/>
      </w:pPr>
    </w:p>
    <w:sectPr w:rsidR="00156DB1" w:rsidSect="00DD1F96">
      <w:pgSz w:w="12240" w:h="15840"/>
      <w:pgMar w:top="720" w:right="720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6DB1"/>
    <w:rsid w:val="0029639D"/>
    <w:rsid w:val="00326F90"/>
    <w:rsid w:val="0041447C"/>
    <w:rsid w:val="008E3333"/>
    <w:rsid w:val="00905ECD"/>
    <w:rsid w:val="00AA1D8D"/>
    <w:rsid w:val="00B47730"/>
    <w:rsid w:val="00B666AE"/>
    <w:rsid w:val="00C830B3"/>
    <w:rsid w:val="00CB0664"/>
    <w:rsid w:val="00DD1F96"/>
    <w:rsid w:val="00FC693F"/>
    <w:rsid w:val="00FD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D883A"/>
  <w14:defaultImageDpi w14:val="300"/>
  <w15:docId w15:val="{2428C741-471D-452E-B887-E12BC6C0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546A8C8D386545A5F199FB195636B6" ma:contentTypeVersion="10" ma:contentTypeDescription="Create a new document." ma:contentTypeScope="" ma:versionID="6a66edbf7c9f56962590658cdab231b2">
  <xsd:schema xmlns:xsd="http://www.w3.org/2001/XMLSchema" xmlns:xs="http://www.w3.org/2001/XMLSchema" xmlns:p="http://schemas.microsoft.com/office/2006/metadata/properties" xmlns:ns2="8bfdb269-5c36-4d91-b685-f014970d6867" xmlns:ns3="29af8a58-7c69-455d-aca0-aacdc4ca5fcd" targetNamespace="http://schemas.microsoft.com/office/2006/metadata/properties" ma:root="true" ma:fieldsID="79bf35578a42b01f7a0f514f568863b3" ns2:_="" ns3:_="">
    <xsd:import namespace="8bfdb269-5c36-4d91-b685-f014970d6867"/>
    <xsd:import namespace="29af8a58-7c69-455d-aca0-aacdc4ca5f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db269-5c36-4d91-b685-f014970d6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789f83-a21c-44e6-96b5-a4e4209fa1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f8a58-7c69-455d-aca0-aacdc4ca5f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29140a-e71d-48cb-a84a-eaf6a3eb3082}" ma:internalName="TaxCatchAll" ma:showField="CatchAllData" ma:web="29af8a58-7c69-455d-aca0-aacdc4ca5f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af8a58-7c69-455d-aca0-aacdc4ca5fcd" xsi:nil="true"/>
    <lcf76f155ced4ddcb4097134ff3c332f xmlns="8bfdb269-5c36-4d91-b685-f014970d68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CBF9E2-2E53-4E38-9009-13A34026E8B3}"/>
</file>

<file path=customXml/itemProps3.xml><?xml version="1.0" encoding="utf-8"?>
<ds:datastoreItem xmlns:ds="http://schemas.openxmlformats.org/officeDocument/2006/customXml" ds:itemID="{1EA29CE2-54E5-4BBA-84C7-C2E5774EE386}"/>
</file>

<file path=customXml/itemProps4.xml><?xml version="1.0" encoding="utf-8"?>
<ds:datastoreItem xmlns:ds="http://schemas.openxmlformats.org/officeDocument/2006/customXml" ds:itemID="{B1939889-ACBD-4624-9F35-A024F30307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Emma Bradeley</cp:lastModifiedBy>
  <cp:revision>2</cp:revision>
  <dcterms:created xsi:type="dcterms:W3CDTF">2026-03-13T13:23:00Z</dcterms:created>
  <dcterms:modified xsi:type="dcterms:W3CDTF">2026-03-13T13:23:00Z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0x010100B1546A8C8D386545A5F199FB195636B6</vt:lpwstr>
  </property>
</Properties>
</file>