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3FD6" w14:textId="77777777" w:rsidR="00112EFE" w:rsidRPr="005F2706" w:rsidRDefault="00EA7916" w:rsidP="009A3B99">
      <w:pPr>
        <w:jc w:val="right"/>
        <w:outlineLvl w:val="0"/>
        <w:rPr>
          <w:rFonts w:asciiTheme="minorHAnsi" w:hAnsiTheme="minorHAnsi" w:cstheme="minorHAnsi"/>
        </w:rPr>
      </w:pPr>
      <w:r w:rsidRPr="00EA7916">
        <w:rPr>
          <w:rFonts w:asciiTheme="minorHAnsi" w:hAnsiTheme="minorHAnsi" w:cstheme="minorHAnsi"/>
          <w:noProof/>
          <w:sz w:val="24"/>
          <w:szCs w:val="24"/>
          <w:lang w:eastAsia="en-GB"/>
        </w:rPr>
        <w:drawing>
          <wp:anchor distT="0" distB="0" distL="114300" distR="114300" simplePos="0" relativeHeight="251658240" behindDoc="0" locked="0" layoutInCell="1" allowOverlap="1" wp14:anchorId="461B574B" wp14:editId="1E275E18">
            <wp:simplePos x="0" y="0"/>
            <wp:positionH relativeFrom="margin">
              <wp:align>left</wp:align>
            </wp:positionH>
            <wp:positionV relativeFrom="paragraph">
              <wp:posOffset>0</wp:posOffset>
            </wp:positionV>
            <wp:extent cx="2028825" cy="890905"/>
            <wp:effectExtent l="0" t="0" r="9525" b="4445"/>
            <wp:wrapSquare wrapText="bothSides"/>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890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2EFE">
        <w:rPr>
          <w:rFonts w:asciiTheme="minorHAnsi" w:hAnsiTheme="minorHAnsi" w:cstheme="minorHAnsi"/>
          <w:sz w:val="24"/>
          <w:szCs w:val="24"/>
        </w:rPr>
        <w:tab/>
      </w:r>
      <w:r w:rsidR="00112EFE" w:rsidRPr="005F2706">
        <w:rPr>
          <w:rFonts w:asciiTheme="minorHAnsi" w:hAnsiTheme="minorHAnsi" w:cstheme="minorHAnsi"/>
        </w:rPr>
        <w:t>Joseph Leckie Academy</w:t>
      </w:r>
    </w:p>
    <w:p w14:paraId="5243E908" w14:textId="77777777" w:rsidR="00112EFE" w:rsidRPr="005F2706" w:rsidRDefault="00112EFE" w:rsidP="00112EFE">
      <w:pPr>
        <w:jc w:val="right"/>
        <w:outlineLvl w:val="0"/>
        <w:rPr>
          <w:rFonts w:asciiTheme="minorHAnsi" w:hAnsiTheme="minorHAnsi" w:cstheme="minorHAnsi"/>
        </w:rPr>
      </w:pPr>
      <w:r w:rsidRPr="005F2706">
        <w:rPr>
          <w:rFonts w:asciiTheme="minorHAnsi" w:hAnsiTheme="minorHAnsi" w:cstheme="minorHAnsi"/>
        </w:rPr>
        <w:t>Walstead Road West, Walsall, WS5 4PG</w:t>
      </w:r>
    </w:p>
    <w:p w14:paraId="124FAE27" w14:textId="77777777" w:rsidR="00112EFE" w:rsidRPr="005F2706" w:rsidRDefault="00112EFE" w:rsidP="00112EFE">
      <w:pPr>
        <w:jc w:val="right"/>
        <w:rPr>
          <w:rFonts w:asciiTheme="minorHAnsi" w:hAnsiTheme="minorHAnsi" w:cstheme="minorHAnsi"/>
        </w:rPr>
      </w:pPr>
      <w:r w:rsidRPr="005F2706">
        <w:rPr>
          <w:rFonts w:asciiTheme="minorHAnsi" w:hAnsiTheme="minorHAnsi" w:cstheme="minorHAnsi"/>
        </w:rPr>
        <w:t>Tel: 01922 721071 Fax: 01922 641497</w:t>
      </w:r>
    </w:p>
    <w:p w14:paraId="15D8C445" w14:textId="188697CB" w:rsidR="00112EFE" w:rsidRPr="005F2706" w:rsidRDefault="00112EFE" w:rsidP="00112EFE">
      <w:pPr>
        <w:jc w:val="right"/>
        <w:rPr>
          <w:rFonts w:asciiTheme="minorHAnsi" w:hAnsiTheme="minorHAnsi" w:cstheme="minorHAnsi"/>
        </w:rPr>
      </w:pPr>
      <w:r w:rsidRPr="005F2706">
        <w:rPr>
          <w:rFonts w:asciiTheme="minorHAnsi" w:hAnsiTheme="minorHAnsi" w:cstheme="minorHAnsi"/>
        </w:rPr>
        <w:t xml:space="preserve">Email: </w:t>
      </w:r>
      <w:hyperlink r:id="rId7" w:history="1">
        <w:r w:rsidR="00326ABC" w:rsidRPr="00585697">
          <w:rPr>
            <w:rStyle w:val="Hyperlink"/>
            <w:rFonts w:asciiTheme="minorHAnsi" w:hAnsiTheme="minorHAnsi" w:cstheme="minorHAnsi"/>
          </w:rPr>
          <w:t>a.morgan@josephleckieacademy.co.uk</w:t>
        </w:r>
      </w:hyperlink>
    </w:p>
    <w:p w14:paraId="0434D5D2" w14:textId="77777777" w:rsidR="009A3B99" w:rsidRDefault="00112EFE" w:rsidP="009A3B99">
      <w:pPr>
        <w:jc w:val="right"/>
        <w:rPr>
          <w:rFonts w:asciiTheme="minorHAnsi" w:hAnsiTheme="minorHAnsi" w:cstheme="minorHAnsi"/>
        </w:rPr>
      </w:pPr>
      <w:r>
        <w:rPr>
          <w:rFonts w:asciiTheme="minorHAnsi" w:hAnsiTheme="minorHAnsi" w:cstheme="minorHAnsi"/>
        </w:rPr>
        <w:t>Principal: Mr A McNaughton</w:t>
      </w:r>
    </w:p>
    <w:p w14:paraId="413A598D" w14:textId="77777777" w:rsidR="009A3B99" w:rsidRDefault="009A3B99" w:rsidP="009A3B99">
      <w:pPr>
        <w:rPr>
          <w:rFonts w:asciiTheme="minorHAnsi" w:hAnsiTheme="minorHAnsi" w:cstheme="minorHAnsi"/>
        </w:rPr>
      </w:pPr>
    </w:p>
    <w:p w14:paraId="397EF582" w14:textId="79FB856B" w:rsidR="00B07816" w:rsidRDefault="00112EFE" w:rsidP="009A3B99">
      <w:pPr>
        <w:rPr>
          <w:rFonts w:asciiTheme="minorHAnsi" w:hAnsiTheme="minorHAnsi" w:cstheme="minorHAnsi"/>
        </w:rPr>
      </w:pPr>
      <w:r w:rsidRPr="00B07816">
        <w:rPr>
          <w:rFonts w:asciiTheme="minorHAnsi" w:hAnsiTheme="minorHAnsi" w:cstheme="minorHAnsi"/>
        </w:rPr>
        <w:t>Dear Candidate,</w:t>
      </w:r>
    </w:p>
    <w:p w14:paraId="697AC432" w14:textId="77777777" w:rsidR="00B07816" w:rsidRDefault="00B07816" w:rsidP="008679E9">
      <w:pPr>
        <w:jc w:val="both"/>
        <w:rPr>
          <w:rFonts w:asciiTheme="minorHAnsi" w:hAnsiTheme="minorHAnsi" w:cstheme="minorHAnsi"/>
        </w:rPr>
      </w:pPr>
    </w:p>
    <w:p w14:paraId="7301EE73" w14:textId="13EDE90D" w:rsidR="00B07816" w:rsidRPr="005D59A5" w:rsidRDefault="00112EFE" w:rsidP="008679E9">
      <w:pPr>
        <w:jc w:val="both"/>
        <w:rPr>
          <w:rFonts w:asciiTheme="minorHAnsi" w:hAnsiTheme="minorHAnsi" w:cstheme="minorHAnsi"/>
          <w:color w:val="000000" w:themeColor="text1"/>
        </w:rPr>
      </w:pPr>
      <w:r w:rsidRPr="005D59A5">
        <w:rPr>
          <w:rFonts w:asciiTheme="minorHAnsi" w:hAnsiTheme="minorHAnsi" w:cstheme="minorHAnsi"/>
          <w:color w:val="000000" w:themeColor="text1"/>
        </w:rPr>
        <w:t xml:space="preserve">Thank you for expressing an interest in the post of </w:t>
      </w:r>
      <w:r w:rsidR="002C0FC7">
        <w:rPr>
          <w:rFonts w:asciiTheme="minorHAnsi" w:hAnsiTheme="minorHAnsi" w:cstheme="minorHAnsi"/>
          <w:color w:val="000000" w:themeColor="text1"/>
        </w:rPr>
        <w:t>Teacher of History with Law</w:t>
      </w:r>
      <w:r w:rsidRPr="005D59A5">
        <w:rPr>
          <w:rFonts w:asciiTheme="minorHAnsi" w:hAnsiTheme="minorHAnsi" w:cstheme="minorHAnsi"/>
          <w:color w:val="000000" w:themeColor="text1"/>
        </w:rPr>
        <w:t xml:space="preserve"> at Joseph Leckie Academy.</w:t>
      </w:r>
    </w:p>
    <w:p w14:paraId="38A90FDE" w14:textId="77777777" w:rsidR="00B07816" w:rsidRPr="005D59A5" w:rsidRDefault="00B07816" w:rsidP="008679E9">
      <w:pPr>
        <w:jc w:val="both"/>
        <w:rPr>
          <w:rFonts w:asciiTheme="minorHAnsi" w:hAnsiTheme="minorHAnsi" w:cstheme="minorHAnsi"/>
          <w:color w:val="000000" w:themeColor="text1"/>
        </w:rPr>
      </w:pPr>
    </w:p>
    <w:p w14:paraId="3F3DDF0E" w14:textId="2C68871A" w:rsidR="00B07816" w:rsidRPr="00DA3485" w:rsidRDefault="004D1AA2" w:rsidP="00B07816">
      <w:pPr>
        <w:jc w:val="both"/>
        <w:rPr>
          <w:rFonts w:asciiTheme="minorHAnsi" w:hAnsiTheme="minorHAnsi" w:cstheme="minorHAnsi"/>
          <w:color w:val="000000" w:themeColor="text1"/>
        </w:rPr>
      </w:pPr>
      <w:r w:rsidRPr="00DA3485">
        <w:rPr>
          <w:rFonts w:asciiTheme="minorHAnsi" w:hAnsiTheme="minorHAnsi" w:cstheme="minorHAnsi"/>
          <w:color w:val="000000" w:themeColor="text1"/>
        </w:rPr>
        <w:t>Joseph Leckie Academy is a vibrant and thriving mixed 11-18 Academy and part of the newly formed Forge Brook Trust.</w:t>
      </w:r>
      <w:r w:rsidR="002A1B09">
        <w:rPr>
          <w:rFonts w:asciiTheme="minorHAnsi" w:hAnsiTheme="minorHAnsi" w:cstheme="minorHAnsi"/>
          <w:color w:val="000000" w:themeColor="text1"/>
        </w:rPr>
        <w:t xml:space="preserve"> Having undergone a recent Ofsted inspection in February 2026, we have been recognised as having ‘Expected Standard’ in </w:t>
      </w:r>
      <w:r w:rsidR="002C0FC7">
        <w:rPr>
          <w:rFonts w:asciiTheme="minorHAnsi" w:hAnsiTheme="minorHAnsi" w:cstheme="minorHAnsi"/>
          <w:color w:val="000000" w:themeColor="text1"/>
        </w:rPr>
        <w:t>five</w:t>
      </w:r>
      <w:r w:rsidR="002A1B09">
        <w:rPr>
          <w:rFonts w:asciiTheme="minorHAnsi" w:hAnsiTheme="minorHAnsi" w:cstheme="minorHAnsi"/>
          <w:color w:val="000000" w:themeColor="text1"/>
        </w:rPr>
        <w:t xml:space="preserve"> key areas and ‘Strong Standard’ in a further two; Inclusion and Personal Development and Wellbeing</w:t>
      </w:r>
      <w:r w:rsidRPr="00DA3485">
        <w:rPr>
          <w:rFonts w:asciiTheme="minorHAnsi" w:hAnsiTheme="minorHAnsi" w:cstheme="minorHAnsi"/>
          <w:color w:val="000000" w:themeColor="text1"/>
        </w:rPr>
        <w:t xml:space="preserve">. Our ongoing desire to continually move forwards means that this is an exciting time to join our successful and welcoming team. The Academy has remained as one of the top non-selective secondary schools for progress in Walsall based on validated results </w:t>
      </w:r>
      <w:r w:rsidRPr="00DA3485">
        <w:rPr>
          <w:rFonts w:asciiTheme="minorHAnsi" w:hAnsiTheme="minorHAnsi" w:cstheme="minorHAnsi"/>
          <w:iCs/>
          <w:color w:val="000000" w:themeColor="text1"/>
        </w:rPr>
        <w:t>(</w:t>
      </w:r>
      <w:r w:rsidR="00CA1708" w:rsidRPr="00DA3485">
        <w:rPr>
          <w:rFonts w:asciiTheme="minorHAnsi" w:hAnsiTheme="minorHAnsi" w:cstheme="minorHAnsi"/>
          <w:iCs/>
          <w:color w:val="000000" w:themeColor="text1"/>
        </w:rPr>
        <w:t>+0.11 for Progress in 2024, the fifth consecutive year of positive Progress</w:t>
      </w:r>
      <w:r w:rsidRPr="00DA3485">
        <w:rPr>
          <w:rFonts w:asciiTheme="minorHAnsi" w:hAnsiTheme="minorHAnsi" w:cstheme="minorHAnsi"/>
          <w:iCs/>
          <w:color w:val="000000" w:themeColor="text1"/>
        </w:rPr>
        <w:t>)</w:t>
      </w:r>
      <w:r w:rsidRPr="00DA3485">
        <w:rPr>
          <w:rFonts w:asciiTheme="minorHAnsi" w:hAnsiTheme="minorHAnsi" w:cstheme="minorHAnsi"/>
          <w:color w:val="000000" w:themeColor="text1"/>
        </w:rPr>
        <w:t>. We are an expanding Academy with</w:t>
      </w:r>
      <w:r w:rsidR="00CA1708" w:rsidRPr="00DA3485">
        <w:rPr>
          <w:rFonts w:asciiTheme="minorHAnsi" w:hAnsiTheme="minorHAnsi" w:cstheme="minorHAnsi"/>
          <w:color w:val="000000" w:themeColor="text1"/>
        </w:rPr>
        <w:t xml:space="preserve"> student</w:t>
      </w:r>
      <w:r w:rsidRPr="00DA3485">
        <w:rPr>
          <w:rFonts w:asciiTheme="minorHAnsi" w:hAnsiTheme="minorHAnsi" w:cstheme="minorHAnsi"/>
          <w:color w:val="000000" w:themeColor="text1"/>
        </w:rPr>
        <w:t xml:space="preserve"> numbers growing over </w:t>
      </w:r>
      <w:r w:rsidR="002A1B09">
        <w:rPr>
          <w:rFonts w:asciiTheme="minorHAnsi" w:hAnsiTheme="minorHAnsi" w:cstheme="minorHAnsi"/>
          <w:color w:val="000000" w:themeColor="text1"/>
        </w:rPr>
        <w:t>1500</w:t>
      </w:r>
      <w:r w:rsidRPr="00DA3485">
        <w:rPr>
          <w:rFonts w:asciiTheme="minorHAnsi" w:hAnsiTheme="minorHAnsi" w:cstheme="minorHAnsi"/>
          <w:color w:val="000000" w:themeColor="text1"/>
        </w:rPr>
        <w:t xml:space="preserve"> and </w:t>
      </w:r>
      <w:r w:rsidR="00CA1708" w:rsidRPr="00DA3485">
        <w:rPr>
          <w:rFonts w:asciiTheme="minorHAnsi" w:hAnsiTheme="minorHAnsi" w:cstheme="minorHAnsi"/>
          <w:color w:val="000000" w:themeColor="text1"/>
        </w:rPr>
        <w:t>continue</w:t>
      </w:r>
      <w:r w:rsidR="0098370C" w:rsidRPr="00DA3485">
        <w:rPr>
          <w:rFonts w:asciiTheme="minorHAnsi" w:hAnsiTheme="minorHAnsi" w:cstheme="minorHAnsi"/>
          <w:color w:val="000000" w:themeColor="text1"/>
        </w:rPr>
        <w:t xml:space="preserve"> to be oversubscribed</w:t>
      </w:r>
      <w:r w:rsidRPr="00DA3485">
        <w:rPr>
          <w:rFonts w:asciiTheme="minorHAnsi" w:hAnsiTheme="minorHAnsi" w:cstheme="minorHAnsi"/>
          <w:color w:val="000000" w:themeColor="text1"/>
        </w:rPr>
        <w:t xml:space="preserve"> at </w:t>
      </w:r>
      <w:r w:rsidR="00CA1708" w:rsidRPr="00DA3485">
        <w:rPr>
          <w:rFonts w:asciiTheme="minorHAnsi" w:hAnsiTheme="minorHAnsi" w:cstheme="minorHAnsi"/>
          <w:color w:val="000000" w:themeColor="text1"/>
        </w:rPr>
        <w:t>Key Stage 3</w:t>
      </w:r>
      <w:r w:rsidR="002A1B09">
        <w:rPr>
          <w:rFonts w:asciiTheme="minorHAnsi" w:hAnsiTheme="minorHAnsi" w:cstheme="minorHAnsi"/>
          <w:color w:val="000000" w:themeColor="text1"/>
        </w:rPr>
        <w:t>.</w:t>
      </w:r>
    </w:p>
    <w:p w14:paraId="5CCFE1A2" w14:textId="77777777" w:rsidR="00B07816" w:rsidRPr="00DA3485" w:rsidRDefault="00B07816" w:rsidP="00B07816">
      <w:pPr>
        <w:jc w:val="both"/>
        <w:rPr>
          <w:rFonts w:asciiTheme="minorHAnsi" w:hAnsiTheme="minorHAnsi" w:cstheme="minorHAnsi"/>
          <w:color w:val="000000" w:themeColor="text1"/>
        </w:rPr>
      </w:pPr>
    </w:p>
    <w:p w14:paraId="3A5BB946" w14:textId="170E8C4E" w:rsidR="00B07816" w:rsidRDefault="004D1AA2" w:rsidP="00B07816">
      <w:pPr>
        <w:jc w:val="both"/>
        <w:rPr>
          <w:rFonts w:asciiTheme="minorHAnsi" w:hAnsiTheme="minorHAnsi" w:cstheme="minorHAnsi"/>
          <w:iCs/>
          <w:color w:val="000000" w:themeColor="text1"/>
        </w:rPr>
      </w:pPr>
      <w:r w:rsidRPr="00DA3485">
        <w:rPr>
          <w:rFonts w:asciiTheme="minorHAnsi" w:hAnsiTheme="minorHAnsi" w:cstheme="minorHAnsi"/>
          <w:color w:val="000000" w:themeColor="text1"/>
        </w:rPr>
        <w:t xml:space="preserve">We pride ourselves on high expectations of all learners. </w:t>
      </w:r>
      <w:r w:rsidR="00C366D6" w:rsidRPr="00DA3485">
        <w:rPr>
          <w:rFonts w:asciiTheme="minorHAnsi" w:hAnsiTheme="minorHAnsi" w:cstheme="minorHAnsi"/>
          <w:iCs/>
          <w:color w:val="000000" w:themeColor="text1"/>
        </w:rPr>
        <w:t xml:space="preserve">We prioritise high quality </w:t>
      </w:r>
      <w:r w:rsidR="0098370C" w:rsidRPr="00DA3485">
        <w:rPr>
          <w:rFonts w:asciiTheme="minorHAnsi" w:hAnsiTheme="minorHAnsi" w:cstheme="minorHAnsi"/>
          <w:iCs/>
          <w:color w:val="000000" w:themeColor="text1"/>
        </w:rPr>
        <w:t>teaching and learning</w:t>
      </w:r>
      <w:r w:rsidR="00C366D6" w:rsidRPr="00DA3485">
        <w:rPr>
          <w:rFonts w:asciiTheme="minorHAnsi" w:hAnsiTheme="minorHAnsi" w:cstheme="minorHAnsi"/>
          <w:iCs/>
          <w:color w:val="000000" w:themeColor="text1"/>
        </w:rPr>
        <w:t xml:space="preserve"> to ensure successful student achievement. </w:t>
      </w:r>
      <w:r w:rsidRPr="00DA3485">
        <w:rPr>
          <w:rFonts w:asciiTheme="minorHAnsi" w:hAnsiTheme="minorHAnsi" w:cstheme="minorHAnsi"/>
          <w:color w:val="000000" w:themeColor="text1"/>
        </w:rPr>
        <w:t xml:space="preserve">This creates a calm learning environment where teachers can teach and students can learn, as </w:t>
      </w:r>
      <w:r w:rsidR="00CA1708" w:rsidRPr="00DA3485">
        <w:rPr>
          <w:rFonts w:asciiTheme="minorHAnsi" w:hAnsiTheme="minorHAnsi" w:cstheme="minorHAnsi"/>
          <w:color w:val="000000" w:themeColor="text1"/>
        </w:rPr>
        <w:t>is</w:t>
      </w:r>
      <w:r w:rsidRPr="00DA3485">
        <w:rPr>
          <w:rFonts w:asciiTheme="minorHAnsi" w:hAnsiTheme="minorHAnsi" w:cstheme="minorHAnsi"/>
          <w:color w:val="000000" w:themeColor="text1"/>
        </w:rPr>
        <w:t xml:space="preserve"> clearly supported by feedback fr</w:t>
      </w:r>
      <w:r w:rsidR="00CA1708" w:rsidRPr="00DA3485">
        <w:rPr>
          <w:rFonts w:asciiTheme="minorHAnsi" w:hAnsiTheme="minorHAnsi" w:cstheme="minorHAnsi"/>
          <w:color w:val="000000" w:themeColor="text1"/>
        </w:rPr>
        <w:t>o</w:t>
      </w:r>
      <w:r w:rsidRPr="00DA3485">
        <w:rPr>
          <w:rFonts w:asciiTheme="minorHAnsi" w:hAnsiTheme="minorHAnsi" w:cstheme="minorHAnsi"/>
          <w:color w:val="000000" w:themeColor="text1"/>
        </w:rPr>
        <w:t xml:space="preserve">m Ofsted. We offer a highly supportive environment and are committed to ensuring outstanding teaching, behaviour, progress and achievement. </w:t>
      </w:r>
      <w:r w:rsidR="00C366D6" w:rsidRPr="00DA3485">
        <w:rPr>
          <w:rFonts w:asciiTheme="minorHAnsi" w:hAnsiTheme="minorHAnsi" w:cstheme="minorHAnsi"/>
          <w:iCs/>
          <w:color w:val="000000" w:themeColor="text1"/>
        </w:rPr>
        <w:t xml:space="preserve">Staff can develop their teaching practice through a number of opportunities, including ongoing CPD and access to a range of courses. </w:t>
      </w:r>
    </w:p>
    <w:p w14:paraId="2C64454D" w14:textId="77777777" w:rsidR="002C0FC7" w:rsidRDefault="002C0FC7" w:rsidP="00B07816">
      <w:pPr>
        <w:jc w:val="both"/>
        <w:rPr>
          <w:rFonts w:asciiTheme="minorHAnsi" w:hAnsiTheme="minorHAnsi" w:cstheme="minorHAnsi"/>
          <w:iCs/>
          <w:color w:val="000000" w:themeColor="text1"/>
        </w:rPr>
      </w:pPr>
    </w:p>
    <w:p w14:paraId="142B172E" w14:textId="64EBC9E3" w:rsidR="002C0FC7" w:rsidRDefault="002C0FC7" w:rsidP="00B07816">
      <w:pPr>
        <w:jc w:val="both"/>
        <w:rPr>
          <w:rFonts w:asciiTheme="minorHAnsi" w:hAnsiTheme="minorHAnsi" w:cstheme="minorHAnsi"/>
          <w:color w:val="000000" w:themeColor="text1"/>
        </w:rPr>
      </w:pPr>
      <w:r>
        <w:rPr>
          <w:rFonts w:asciiTheme="minorHAnsi" w:hAnsiTheme="minorHAnsi" w:cstheme="minorHAnsi"/>
          <w:iCs/>
          <w:color w:val="000000" w:themeColor="text1"/>
        </w:rPr>
        <w:t xml:space="preserve">The History department is comprised of six full time History teachers and one member of the Senior Leadership Team who is a History specialist, all of whom offer a wealth of support and professional advice to staff at all levels. The History team also take responsibility for the teaching of Politics and Law in the Academy. The vacancy therefore will involve approximately 6-8 hours of Law BTEC L3 teaching. There are five specified History classrooms, situated in the KWB block which also houses Geography, RE/Sociology, Psychology, ICT, Computer Science and a small number of English classrooms. History is part of the Humanities and Arts Faculty alongside Drama, Music, Law, Politics, RE and Sociology. </w:t>
      </w:r>
      <w:r w:rsidR="006137F6">
        <w:rPr>
          <w:rFonts w:asciiTheme="minorHAnsi" w:hAnsiTheme="minorHAnsi" w:cstheme="minorHAnsi"/>
          <w:color w:val="000000" w:themeColor="text1"/>
        </w:rPr>
        <w:t xml:space="preserve">This provides excellent opportunities for cross-curricular links and wider support across subject areas. </w:t>
      </w:r>
      <w:r w:rsidR="002A1B09">
        <w:rPr>
          <w:rFonts w:asciiTheme="minorHAnsi" w:hAnsiTheme="minorHAnsi" w:cstheme="minorHAnsi"/>
          <w:color w:val="000000" w:themeColor="text1"/>
        </w:rPr>
        <w:t xml:space="preserve">We </w:t>
      </w:r>
      <w:r>
        <w:rPr>
          <w:rFonts w:asciiTheme="minorHAnsi" w:hAnsiTheme="minorHAnsi" w:cstheme="minorHAnsi"/>
          <w:color w:val="000000" w:themeColor="text1"/>
        </w:rPr>
        <w:t xml:space="preserve">have a successful History department running AQA GCSE in History, AQA A-Level History, AQA A-Level Politics and L3 BTEC National Extended Certificate for Law. History is a popular choice for students at KS4 (with an average of over 150 students opting for History at GCSE) with a successful Level 3 uptake in History, Politics and Law. </w:t>
      </w:r>
      <w:r w:rsidR="00620961">
        <w:rPr>
          <w:rFonts w:asciiTheme="minorHAnsi" w:hAnsiTheme="minorHAnsi" w:cstheme="minorHAnsi"/>
          <w:color w:val="000000" w:themeColor="text1"/>
        </w:rPr>
        <w:t>In 2025, 63.2% of the 163 GCSE students entered for History achieved a Grade 4+, with 51.5% achieving 5+ and 20.2% achieving 7+. A-Level History students achieved an APS of 30.71 with 85.7% achieving C+ and 100% achieving E+. Attainment in Politics was outstanding with 7 students entered and all achieving an A or B grade. 2025 was the first cohort for BTEC Law, which has become a popular option, achieving a 91.67% pass rate in it’s first year. We aim to sustain and develop Post-16 provision as well as developing and building on the existing high standards at GCSE.</w:t>
      </w:r>
    </w:p>
    <w:p w14:paraId="2BBCE5A4" w14:textId="77777777" w:rsidR="002C0FC7" w:rsidRDefault="002C0FC7" w:rsidP="00B07816">
      <w:pPr>
        <w:jc w:val="both"/>
        <w:rPr>
          <w:rFonts w:asciiTheme="minorHAnsi" w:hAnsiTheme="minorHAnsi" w:cstheme="minorHAnsi"/>
          <w:color w:val="000000" w:themeColor="text1"/>
        </w:rPr>
      </w:pPr>
    </w:p>
    <w:p w14:paraId="793EA5E3" w14:textId="6BDCE10C" w:rsidR="00B07816" w:rsidRPr="00DA3485" w:rsidRDefault="00326ABC" w:rsidP="008679E9">
      <w:pPr>
        <w:jc w:val="both"/>
        <w:rPr>
          <w:rFonts w:asciiTheme="minorHAnsi" w:hAnsiTheme="minorHAnsi" w:cstheme="minorHAnsi"/>
          <w:color w:val="000000" w:themeColor="text1"/>
        </w:rPr>
      </w:pPr>
      <w:r w:rsidRPr="00DA3485">
        <w:rPr>
          <w:rFonts w:asciiTheme="minorHAnsi" w:hAnsiTheme="minorHAnsi" w:cstheme="minorHAnsi"/>
          <w:color w:val="000000" w:themeColor="text1"/>
        </w:rPr>
        <w:t xml:space="preserve">We are looking to appoint an </w:t>
      </w:r>
      <w:r w:rsidR="0098370C" w:rsidRPr="00DA3485">
        <w:rPr>
          <w:rFonts w:asciiTheme="minorHAnsi" w:hAnsiTheme="minorHAnsi" w:cstheme="minorHAnsi"/>
          <w:color w:val="000000" w:themeColor="text1"/>
        </w:rPr>
        <w:t xml:space="preserve">inspirational, </w:t>
      </w:r>
      <w:r w:rsidRPr="00DA3485">
        <w:rPr>
          <w:rFonts w:asciiTheme="minorHAnsi" w:hAnsiTheme="minorHAnsi" w:cstheme="minorHAnsi"/>
          <w:color w:val="000000" w:themeColor="text1"/>
        </w:rPr>
        <w:t>enthusiastic, dynamic and forward-thinking</w:t>
      </w:r>
      <w:r w:rsidR="00620961">
        <w:rPr>
          <w:rFonts w:asciiTheme="minorHAnsi" w:hAnsiTheme="minorHAnsi" w:cstheme="minorHAnsi"/>
          <w:color w:val="000000" w:themeColor="text1"/>
        </w:rPr>
        <w:t xml:space="preserve"> Teacher of History (with Law)</w:t>
      </w:r>
      <w:r w:rsidRPr="00DA3485">
        <w:rPr>
          <w:rFonts w:asciiTheme="minorHAnsi" w:hAnsiTheme="minorHAnsi" w:cstheme="minorHAnsi"/>
          <w:color w:val="000000" w:themeColor="text1"/>
        </w:rPr>
        <w:t xml:space="preserve"> to support in the development of teaching, learning and assessment within </w:t>
      </w:r>
      <w:r w:rsidR="00620961">
        <w:rPr>
          <w:rFonts w:asciiTheme="minorHAnsi" w:hAnsiTheme="minorHAnsi" w:cstheme="minorHAnsi"/>
          <w:color w:val="000000" w:themeColor="text1"/>
        </w:rPr>
        <w:t>History and Law</w:t>
      </w:r>
      <w:r w:rsidR="0098370C" w:rsidRPr="00DA3485">
        <w:rPr>
          <w:rFonts w:asciiTheme="minorHAnsi" w:hAnsiTheme="minorHAnsi" w:cstheme="minorHAnsi"/>
          <w:color w:val="000000" w:themeColor="text1"/>
        </w:rPr>
        <w:t xml:space="preserve">, </w:t>
      </w:r>
      <w:r w:rsidR="006137F6">
        <w:rPr>
          <w:rFonts w:asciiTheme="minorHAnsi" w:hAnsiTheme="minorHAnsi" w:cstheme="minorHAnsi"/>
          <w:color w:val="000000" w:themeColor="text1"/>
        </w:rPr>
        <w:t>across the key stages</w:t>
      </w:r>
      <w:r w:rsidRPr="00DA3485">
        <w:rPr>
          <w:rFonts w:asciiTheme="minorHAnsi" w:hAnsiTheme="minorHAnsi" w:cstheme="minorHAnsi"/>
          <w:color w:val="000000" w:themeColor="text1"/>
        </w:rPr>
        <w:t>. The successful candidate will play a vital role in</w:t>
      </w:r>
      <w:r w:rsidR="00620961">
        <w:rPr>
          <w:rFonts w:asciiTheme="minorHAnsi" w:hAnsiTheme="minorHAnsi" w:cstheme="minorHAnsi"/>
          <w:color w:val="000000" w:themeColor="text1"/>
        </w:rPr>
        <w:t xml:space="preserve"> sustain and </w:t>
      </w:r>
      <w:r w:rsidRPr="00DA3485">
        <w:rPr>
          <w:rFonts w:asciiTheme="minorHAnsi" w:hAnsiTheme="minorHAnsi" w:cstheme="minorHAnsi"/>
          <w:color w:val="000000" w:themeColor="text1"/>
        </w:rPr>
        <w:t>ra</w:t>
      </w:r>
      <w:r w:rsidR="0098370C" w:rsidRPr="00DA3485">
        <w:rPr>
          <w:rFonts w:asciiTheme="minorHAnsi" w:hAnsiTheme="minorHAnsi" w:cstheme="minorHAnsi"/>
          <w:color w:val="000000" w:themeColor="text1"/>
        </w:rPr>
        <w:t>ising standards across</w:t>
      </w:r>
      <w:r w:rsidR="006137F6">
        <w:rPr>
          <w:rFonts w:asciiTheme="minorHAnsi" w:hAnsiTheme="minorHAnsi" w:cstheme="minorHAnsi"/>
          <w:color w:val="000000" w:themeColor="text1"/>
        </w:rPr>
        <w:t xml:space="preserve"> </w:t>
      </w:r>
      <w:r w:rsidR="00620961">
        <w:rPr>
          <w:rFonts w:asciiTheme="minorHAnsi" w:hAnsiTheme="minorHAnsi" w:cstheme="minorHAnsi"/>
          <w:color w:val="000000" w:themeColor="text1"/>
        </w:rPr>
        <w:t>History and within the Humanities and Arts Faculty</w:t>
      </w:r>
      <w:r w:rsidR="0098370C" w:rsidRPr="00DA3485">
        <w:rPr>
          <w:rFonts w:asciiTheme="minorHAnsi" w:hAnsiTheme="minorHAnsi" w:cstheme="minorHAnsi"/>
          <w:color w:val="000000" w:themeColor="text1"/>
        </w:rPr>
        <w:t xml:space="preserve">. </w:t>
      </w:r>
      <w:r w:rsidR="00112EFE" w:rsidRPr="00DA3485">
        <w:rPr>
          <w:rFonts w:asciiTheme="minorHAnsi" w:eastAsia="Times New Roman" w:hAnsiTheme="minorHAnsi" w:cstheme="minorHAnsi"/>
          <w:color w:val="000000" w:themeColor="text1"/>
          <w:lang w:eastAsia="en-GB"/>
        </w:rPr>
        <w:t>This is a fantastic opportunity for an ambitious candidate to join our dynamic team at the forefront of change and to make a real difference to our drive to continue to raise standards of education in the Academy and the Forge Brook Trust</w:t>
      </w:r>
      <w:r w:rsidRPr="00DA3485">
        <w:rPr>
          <w:rFonts w:asciiTheme="minorHAnsi" w:hAnsiTheme="minorHAnsi" w:cstheme="minorHAnsi"/>
          <w:color w:val="000000" w:themeColor="text1"/>
        </w:rPr>
        <w:t xml:space="preserve">. </w:t>
      </w:r>
      <w:r w:rsidR="00112EFE" w:rsidRPr="00DA3485">
        <w:rPr>
          <w:rFonts w:asciiTheme="minorHAnsi" w:hAnsiTheme="minorHAnsi" w:cstheme="minorHAnsi"/>
          <w:color w:val="000000" w:themeColor="text1"/>
        </w:rPr>
        <w:t xml:space="preserve">We are looking for staff who are committed to developing confident and capable learners. We expect </w:t>
      </w:r>
      <w:r w:rsidR="0098370C" w:rsidRPr="00DA3485">
        <w:rPr>
          <w:rFonts w:asciiTheme="minorHAnsi" w:hAnsiTheme="minorHAnsi" w:cstheme="minorHAnsi"/>
          <w:color w:val="000000" w:themeColor="text1"/>
        </w:rPr>
        <w:t>hard work, skill and dedication</w:t>
      </w:r>
      <w:r w:rsidR="00112EFE" w:rsidRPr="00DA3485">
        <w:rPr>
          <w:rFonts w:asciiTheme="minorHAnsi" w:hAnsiTheme="minorHAnsi" w:cstheme="minorHAnsi"/>
          <w:color w:val="000000" w:themeColor="text1"/>
        </w:rPr>
        <w:t xml:space="preserve"> and in return will provide </w:t>
      </w:r>
      <w:r w:rsidRPr="00DA3485">
        <w:rPr>
          <w:rFonts w:asciiTheme="minorHAnsi" w:hAnsiTheme="minorHAnsi" w:cstheme="minorHAnsi"/>
          <w:color w:val="000000" w:themeColor="text1"/>
        </w:rPr>
        <w:t>a supportive working environment that values staff development and well-being.</w:t>
      </w:r>
    </w:p>
    <w:p w14:paraId="7EEE0E0D" w14:textId="77777777" w:rsidR="00B07816" w:rsidRPr="00DA3485" w:rsidRDefault="00B07816" w:rsidP="008679E9">
      <w:pPr>
        <w:jc w:val="both"/>
        <w:rPr>
          <w:rFonts w:asciiTheme="minorHAnsi" w:hAnsiTheme="minorHAnsi" w:cstheme="minorHAnsi"/>
          <w:color w:val="000000" w:themeColor="text1"/>
        </w:rPr>
      </w:pPr>
    </w:p>
    <w:p w14:paraId="460A962A" w14:textId="018E307C" w:rsidR="00B07816" w:rsidRDefault="004D1AA2" w:rsidP="008679E9">
      <w:pPr>
        <w:jc w:val="both"/>
        <w:rPr>
          <w:rFonts w:asciiTheme="minorHAnsi" w:hAnsiTheme="minorHAnsi" w:cstheme="minorHAnsi"/>
        </w:rPr>
      </w:pPr>
      <w:r w:rsidRPr="00DA3485">
        <w:rPr>
          <w:rFonts w:asciiTheme="minorHAnsi" w:eastAsia="Times New Roman" w:hAnsiTheme="minorHAnsi" w:cstheme="minorHAnsi"/>
          <w:color w:val="222222"/>
          <w:lang w:eastAsia="en-GB"/>
        </w:rPr>
        <w:t>If you believe that you can make a positive contribution to Joseph Leckie Academy, we would love to hear from you. P</w:t>
      </w:r>
      <w:r w:rsidR="00112EFE" w:rsidRPr="00DA3485">
        <w:rPr>
          <w:rFonts w:asciiTheme="minorHAnsi" w:hAnsiTheme="minorHAnsi" w:cstheme="minorHAnsi"/>
        </w:rPr>
        <w:t>lease apply via our website</w:t>
      </w:r>
      <w:r w:rsidR="00326ABC" w:rsidRPr="00DA3485">
        <w:rPr>
          <w:rFonts w:asciiTheme="minorHAnsi" w:hAnsiTheme="minorHAnsi" w:cstheme="minorHAnsi"/>
        </w:rPr>
        <w:t xml:space="preserve">, </w:t>
      </w:r>
      <w:hyperlink r:id="rId8" w:history="1">
        <w:r w:rsidR="00326ABC" w:rsidRPr="00DA3485">
          <w:rPr>
            <w:rStyle w:val="Hyperlink"/>
            <w:rFonts w:asciiTheme="minorHAnsi" w:hAnsiTheme="minorHAnsi" w:cstheme="minorHAnsi"/>
          </w:rPr>
          <w:t>https://www.josephleckieacademy.co.uk/</w:t>
        </w:r>
      </w:hyperlink>
      <w:r w:rsidR="00326ABC" w:rsidRPr="00DA3485">
        <w:rPr>
          <w:rFonts w:asciiTheme="minorHAnsi" w:hAnsiTheme="minorHAnsi" w:cstheme="minorHAnsi"/>
        </w:rPr>
        <w:t xml:space="preserve"> </w:t>
      </w:r>
      <w:r w:rsidR="006137F6">
        <w:rPr>
          <w:rFonts w:asciiTheme="minorHAnsi" w:hAnsiTheme="minorHAnsi" w:cstheme="minorHAnsi"/>
        </w:rPr>
        <w:t xml:space="preserve">. </w:t>
      </w:r>
      <w:r w:rsidR="00112EFE" w:rsidRPr="00B07816">
        <w:rPr>
          <w:rFonts w:asciiTheme="minorHAnsi" w:hAnsiTheme="minorHAnsi" w:cstheme="minorHAnsi"/>
        </w:rPr>
        <w:t>I look forward to reading your application.</w:t>
      </w:r>
    </w:p>
    <w:p w14:paraId="046658C0" w14:textId="3363E7E2" w:rsidR="00112EFE" w:rsidRPr="00B07816" w:rsidRDefault="00112EFE" w:rsidP="008679E9">
      <w:pPr>
        <w:jc w:val="both"/>
        <w:rPr>
          <w:rFonts w:asciiTheme="minorHAnsi" w:hAnsiTheme="minorHAnsi" w:cstheme="minorHAnsi"/>
        </w:rPr>
      </w:pPr>
      <w:r w:rsidRPr="00B07816">
        <w:rPr>
          <w:rFonts w:asciiTheme="minorHAnsi" w:hAnsiTheme="minorHAnsi" w:cstheme="minorHAnsi"/>
        </w:rPr>
        <w:t>Yours faithfully,</w:t>
      </w:r>
    </w:p>
    <w:p w14:paraId="4C1C337E" w14:textId="7E250551" w:rsidR="00112EFE" w:rsidRPr="00B07816" w:rsidRDefault="00112EFE" w:rsidP="008679E9">
      <w:pPr>
        <w:jc w:val="both"/>
        <w:rPr>
          <w:rFonts w:asciiTheme="minorHAnsi" w:hAnsiTheme="minorHAnsi" w:cstheme="minorHAnsi"/>
        </w:rPr>
      </w:pPr>
      <w:r w:rsidRPr="00B07816">
        <w:rPr>
          <w:rFonts w:asciiTheme="minorHAnsi" w:hAnsiTheme="minorHAnsi" w:cstheme="minorHAnsi"/>
        </w:rPr>
        <w:t xml:space="preserve">Andrew McNaughton </w:t>
      </w:r>
    </w:p>
    <w:p w14:paraId="0C9BA36E" w14:textId="3B87BC87" w:rsidR="009A3B99" w:rsidRDefault="00112EFE" w:rsidP="009A3B99">
      <w:pPr>
        <w:jc w:val="both"/>
        <w:rPr>
          <w:rFonts w:asciiTheme="minorHAnsi" w:hAnsiTheme="minorHAnsi" w:cstheme="minorHAnsi"/>
        </w:rPr>
      </w:pPr>
      <w:r w:rsidRPr="00B07816">
        <w:rPr>
          <w:rFonts w:asciiTheme="minorHAnsi" w:hAnsiTheme="minorHAnsi" w:cstheme="minorHAnsi"/>
        </w:rPr>
        <w:t>Principal</w:t>
      </w:r>
    </w:p>
    <w:p w14:paraId="61585F02" w14:textId="77777777" w:rsidR="005D59A5" w:rsidRDefault="005D59A5" w:rsidP="009A3B99">
      <w:pPr>
        <w:jc w:val="both"/>
        <w:rPr>
          <w:rFonts w:asciiTheme="minorHAnsi" w:hAnsiTheme="minorHAnsi" w:cstheme="minorHAnsi"/>
        </w:rPr>
      </w:pPr>
    </w:p>
    <w:p w14:paraId="76150E32" w14:textId="619867AC" w:rsidR="005A57E9" w:rsidRPr="009A3B99" w:rsidRDefault="00F90388" w:rsidP="005D59A5">
      <w:pPr>
        <w:rPr>
          <w:rFonts w:asciiTheme="minorHAnsi" w:hAnsiTheme="minorHAnsi" w:cstheme="minorHAnsi"/>
        </w:rPr>
      </w:pPr>
      <w:r w:rsidRPr="00112EFE">
        <w:rPr>
          <w:rFonts w:asciiTheme="minorHAnsi" w:eastAsia="Times New Roman" w:hAnsiTheme="minorHAnsi" w:cstheme="minorHAnsi"/>
          <w:noProof/>
          <w:lang w:eastAsia="en-GB"/>
        </w:rPr>
        <w:lastRenderedPageBreak/>
        <w:drawing>
          <wp:inline distT="0" distB="0" distL="0" distR="0" wp14:anchorId="2431E69E" wp14:editId="1877BF1F">
            <wp:extent cx="4082421" cy="901521"/>
            <wp:effectExtent l="0" t="0" r="0" b="0"/>
            <wp:docPr id="3" name="Picture 3"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7249" cy="931295"/>
                    </a:xfrm>
                    <a:prstGeom prst="rect">
                      <a:avLst/>
                    </a:prstGeom>
                    <a:noFill/>
                    <a:ln>
                      <a:noFill/>
                    </a:ln>
                  </pic:spPr>
                </pic:pic>
              </a:graphicData>
            </a:graphic>
          </wp:inline>
        </w:drawing>
      </w:r>
    </w:p>
    <w:sectPr w:rsidR="005A57E9" w:rsidRPr="009A3B99" w:rsidSect="00EA79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9E7735"/>
    <w:multiLevelType w:val="hybridMultilevel"/>
    <w:tmpl w:val="E75A22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6035395">
    <w:abstractNumId w:val="2"/>
  </w:num>
  <w:num w:numId="2" w16cid:durableId="773788740">
    <w:abstractNumId w:val="5"/>
  </w:num>
  <w:num w:numId="3" w16cid:durableId="215628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29133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6680453">
    <w:abstractNumId w:val="4"/>
  </w:num>
  <w:num w:numId="6" w16cid:durableId="1801416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70"/>
    <w:rsid w:val="00032C9F"/>
    <w:rsid w:val="000568B6"/>
    <w:rsid w:val="00062ABE"/>
    <w:rsid w:val="000711CF"/>
    <w:rsid w:val="000711F0"/>
    <w:rsid w:val="00077FF0"/>
    <w:rsid w:val="000A4D24"/>
    <w:rsid w:val="000C1190"/>
    <w:rsid w:val="000D2EAD"/>
    <w:rsid w:val="000D6218"/>
    <w:rsid w:val="000E2B2E"/>
    <w:rsid w:val="000F0E9F"/>
    <w:rsid w:val="0010180F"/>
    <w:rsid w:val="00112EFE"/>
    <w:rsid w:val="0011789E"/>
    <w:rsid w:val="0012692A"/>
    <w:rsid w:val="00140159"/>
    <w:rsid w:val="00140375"/>
    <w:rsid w:val="00141427"/>
    <w:rsid w:val="001A4880"/>
    <w:rsid w:val="001B1B8A"/>
    <w:rsid w:val="001B611D"/>
    <w:rsid w:val="001B7206"/>
    <w:rsid w:val="001F3BE8"/>
    <w:rsid w:val="00220EEF"/>
    <w:rsid w:val="002345F0"/>
    <w:rsid w:val="00234EAC"/>
    <w:rsid w:val="00263DC1"/>
    <w:rsid w:val="002733C3"/>
    <w:rsid w:val="00286FC1"/>
    <w:rsid w:val="00290904"/>
    <w:rsid w:val="002A1B09"/>
    <w:rsid w:val="002B3457"/>
    <w:rsid w:val="002C0FC7"/>
    <w:rsid w:val="002C5499"/>
    <w:rsid w:val="002E604F"/>
    <w:rsid w:val="002E6A95"/>
    <w:rsid w:val="00326ABC"/>
    <w:rsid w:val="00330F3F"/>
    <w:rsid w:val="00336B61"/>
    <w:rsid w:val="00371528"/>
    <w:rsid w:val="003C2A02"/>
    <w:rsid w:val="003D4450"/>
    <w:rsid w:val="003D6190"/>
    <w:rsid w:val="003E3A4C"/>
    <w:rsid w:val="003E7DDE"/>
    <w:rsid w:val="00413337"/>
    <w:rsid w:val="00433970"/>
    <w:rsid w:val="00472E58"/>
    <w:rsid w:val="004C0125"/>
    <w:rsid w:val="004C2865"/>
    <w:rsid w:val="004D0AD7"/>
    <w:rsid w:val="004D1AA2"/>
    <w:rsid w:val="004D48CB"/>
    <w:rsid w:val="00513C49"/>
    <w:rsid w:val="005332D0"/>
    <w:rsid w:val="00536200"/>
    <w:rsid w:val="0054354D"/>
    <w:rsid w:val="005464F8"/>
    <w:rsid w:val="00555277"/>
    <w:rsid w:val="005A3C5E"/>
    <w:rsid w:val="005A57E9"/>
    <w:rsid w:val="005C3119"/>
    <w:rsid w:val="005C369F"/>
    <w:rsid w:val="005D59A5"/>
    <w:rsid w:val="005F2706"/>
    <w:rsid w:val="005F541B"/>
    <w:rsid w:val="006137F6"/>
    <w:rsid w:val="00620961"/>
    <w:rsid w:val="0063767B"/>
    <w:rsid w:val="006523BC"/>
    <w:rsid w:val="00657EBF"/>
    <w:rsid w:val="00667F1D"/>
    <w:rsid w:val="00672DF6"/>
    <w:rsid w:val="00675537"/>
    <w:rsid w:val="006B6AAB"/>
    <w:rsid w:val="006C1C8B"/>
    <w:rsid w:val="007419AD"/>
    <w:rsid w:val="00743DDA"/>
    <w:rsid w:val="00745CDB"/>
    <w:rsid w:val="0076253E"/>
    <w:rsid w:val="007664B0"/>
    <w:rsid w:val="007A5D61"/>
    <w:rsid w:val="007A6991"/>
    <w:rsid w:val="007B54B4"/>
    <w:rsid w:val="007C1739"/>
    <w:rsid w:val="007D23EF"/>
    <w:rsid w:val="0081737C"/>
    <w:rsid w:val="0082618C"/>
    <w:rsid w:val="00840197"/>
    <w:rsid w:val="00846BC3"/>
    <w:rsid w:val="00852082"/>
    <w:rsid w:val="0085638E"/>
    <w:rsid w:val="008643EC"/>
    <w:rsid w:val="008679E9"/>
    <w:rsid w:val="008F5597"/>
    <w:rsid w:val="00920F4A"/>
    <w:rsid w:val="00952255"/>
    <w:rsid w:val="0098370C"/>
    <w:rsid w:val="009A30F1"/>
    <w:rsid w:val="009A3B99"/>
    <w:rsid w:val="009D2569"/>
    <w:rsid w:val="009F6F36"/>
    <w:rsid w:val="00A01522"/>
    <w:rsid w:val="00A033FC"/>
    <w:rsid w:val="00A226B1"/>
    <w:rsid w:val="00A32281"/>
    <w:rsid w:val="00A46C1F"/>
    <w:rsid w:val="00A558B5"/>
    <w:rsid w:val="00AA1C80"/>
    <w:rsid w:val="00AC78F3"/>
    <w:rsid w:val="00B04A41"/>
    <w:rsid w:val="00B07816"/>
    <w:rsid w:val="00B33BF2"/>
    <w:rsid w:val="00B60197"/>
    <w:rsid w:val="00BA5498"/>
    <w:rsid w:val="00BC3D04"/>
    <w:rsid w:val="00BF165E"/>
    <w:rsid w:val="00BF2B3D"/>
    <w:rsid w:val="00C0493D"/>
    <w:rsid w:val="00C1694D"/>
    <w:rsid w:val="00C25AEC"/>
    <w:rsid w:val="00C366D6"/>
    <w:rsid w:val="00C525D8"/>
    <w:rsid w:val="00C63BFF"/>
    <w:rsid w:val="00C84549"/>
    <w:rsid w:val="00CA1708"/>
    <w:rsid w:val="00CB1B87"/>
    <w:rsid w:val="00CC1261"/>
    <w:rsid w:val="00CE63A9"/>
    <w:rsid w:val="00CF2B39"/>
    <w:rsid w:val="00D01B49"/>
    <w:rsid w:val="00D36DA7"/>
    <w:rsid w:val="00D44533"/>
    <w:rsid w:val="00D52E2C"/>
    <w:rsid w:val="00D55205"/>
    <w:rsid w:val="00D834EA"/>
    <w:rsid w:val="00D8371B"/>
    <w:rsid w:val="00D84C09"/>
    <w:rsid w:val="00DA3485"/>
    <w:rsid w:val="00DD022C"/>
    <w:rsid w:val="00DD118D"/>
    <w:rsid w:val="00DD1784"/>
    <w:rsid w:val="00E06646"/>
    <w:rsid w:val="00E14C0C"/>
    <w:rsid w:val="00E31997"/>
    <w:rsid w:val="00E40101"/>
    <w:rsid w:val="00E42732"/>
    <w:rsid w:val="00E62026"/>
    <w:rsid w:val="00EA229A"/>
    <w:rsid w:val="00EA7916"/>
    <w:rsid w:val="00EB38AF"/>
    <w:rsid w:val="00EE2644"/>
    <w:rsid w:val="00EE5393"/>
    <w:rsid w:val="00F061C1"/>
    <w:rsid w:val="00F06D09"/>
    <w:rsid w:val="00F115EB"/>
    <w:rsid w:val="00F32424"/>
    <w:rsid w:val="00F44507"/>
    <w:rsid w:val="00F66409"/>
    <w:rsid w:val="00F75ECE"/>
    <w:rsid w:val="00F90388"/>
    <w:rsid w:val="00FF25C6"/>
    <w:rsid w:val="00FF7D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5FC146A4-B13C-44FB-857F-C11E0F87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unhideWhenUsed/>
    <w:rsid w:val="00B60197"/>
    <w:rPr>
      <w:sz w:val="20"/>
      <w:szCs w:val="20"/>
    </w:rPr>
  </w:style>
  <w:style w:type="character" w:customStyle="1" w:styleId="CommentTextChar">
    <w:name w:val="Comment Text Char"/>
    <w:basedOn w:val="DefaultParagraphFont"/>
    <w:link w:val="CommentText"/>
    <w:uiPriority w:val="99"/>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NoSpacing">
    <w:name w:val="No Spacing"/>
    <w:uiPriority w:val="1"/>
    <w:qFormat/>
    <w:rsid w:val="00E14C0C"/>
    <w:pPr>
      <w:spacing w:after="0" w:line="240" w:lineRule="auto"/>
    </w:pPr>
  </w:style>
  <w:style w:type="paragraph" w:styleId="ListParagraph">
    <w:name w:val="List Paragraph"/>
    <w:basedOn w:val="Normal"/>
    <w:uiPriority w:val="34"/>
    <w:qFormat/>
    <w:rsid w:val="00A01522"/>
    <w:pPr>
      <w:spacing w:after="200" w:line="276" w:lineRule="auto"/>
      <w:ind w:left="720"/>
      <w:contextualSpacing/>
    </w:pPr>
    <w:rPr>
      <w:rFonts w:eastAsia="Calibri" w:cs="Times New Roman"/>
    </w:rPr>
  </w:style>
  <w:style w:type="character" w:customStyle="1" w:styleId="UnresolvedMention1">
    <w:name w:val="Unresolved Mention1"/>
    <w:basedOn w:val="DefaultParagraphFont"/>
    <w:uiPriority w:val="99"/>
    <w:semiHidden/>
    <w:unhideWhenUsed/>
    <w:rsid w:val="0032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sephleckieacademy.co.uk/" TargetMode="External"/><Relationship Id="rId3" Type="http://schemas.openxmlformats.org/officeDocument/2006/relationships/styles" Target="styles.xml"/><Relationship Id="rId7" Type="http://schemas.openxmlformats.org/officeDocument/2006/relationships/hyperlink" Target="mailto:a.morgan@josephleckieacadem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A7DB8-C9DD-45B2-9B56-628E68E8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K.Whittlestone</dc:creator>
  <cp:lastModifiedBy>J.Greaves</cp:lastModifiedBy>
  <cp:revision>2</cp:revision>
  <dcterms:created xsi:type="dcterms:W3CDTF">2026-05-14T21:49:00Z</dcterms:created>
  <dcterms:modified xsi:type="dcterms:W3CDTF">2026-05-14T21:49:00Z</dcterms:modified>
</cp:coreProperties>
</file>