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26070" w14:textId="43C76CF1" w:rsidR="00D16595" w:rsidRDefault="00D16595">
      <w:pPr>
        <w:pStyle w:val="Bodytext30"/>
        <w:spacing w:after="40" w:line="295" w:lineRule="auto"/>
        <w:rPr>
          <w:rStyle w:val="Bodytext3"/>
          <w:rFonts w:ascii="Segoe UI" w:hAnsi="Segoe UI" w:cs="Segoe UI"/>
          <w:b/>
          <w:bCs/>
          <w:color w:val="286AA6"/>
          <w:sz w:val="62"/>
          <w:szCs w:val="62"/>
        </w:rPr>
      </w:pPr>
      <w:r>
        <w:rPr>
          <w:noProof/>
          <w:lang w:eastAsia="en-GB" w:bidi="ar-SA"/>
        </w:rPr>
        <w:drawing>
          <wp:anchor distT="0" distB="0" distL="114300" distR="114300" simplePos="0" relativeHeight="251661312" behindDoc="0" locked="0" layoutInCell="1" allowOverlap="1" wp14:anchorId="1FADFA8E" wp14:editId="633CF0D9">
            <wp:simplePos x="0" y="0"/>
            <wp:positionH relativeFrom="column">
              <wp:posOffset>4810125</wp:posOffset>
            </wp:positionH>
            <wp:positionV relativeFrom="paragraph">
              <wp:posOffset>9525</wp:posOffset>
            </wp:positionV>
            <wp:extent cx="841375" cy="396240"/>
            <wp:effectExtent l="0" t="0" r="0" b="3810"/>
            <wp:wrapThrough wrapText="bothSides">
              <wp:wrapPolygon edited="0">
                <wp:start x="0" y="0"/>
                <wp:lineTo x="0" y="20769"/>
                <wp:lineTo x="21029" y="20769"/>
                <wp:lineTo x="21029" y="0"/>
                <wp:lineTo x="0" y="0"/>
              </wp:wrapPolygon>
            </wp:wrapThrough>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375" cy="396240"/>
                    </a:xfrm>
                    <a:prstGeom prst="rect">
                      <a:avLst/>
                    </a:prstGeom>
                    <a:noFill/>
                  </pic:spPr>
                </pic:pic>
              </a:graphicData>
            </a:graphic>
          </wp:anchor>
        </w:drawing>
      </w:r>
    </w:p>
    <w:p w14:paraId="3C14FAF7" w14:textId="5369A003" w:rsidR="00D16595" w:rsidRDefault="00D16595">
      <w:pPr>
        <w:pStyle w:val="Bodytext30"/>
        <w:spacing w:after="40" w:line="295" w:lineRule="auto"/>
        <w:rPr>
          <w:rStyle w:val="Bodytext3"/>
          <w:rFonts w:ascii="Segoe UI" w:hAnsi="Segoe UI" w:cs="Segoe UI"/>
          <w:b/>
          <w:bCs/>
          <w:color w:val="286AA6"/>
          <w:sz w:val="62"/>
          <w:szCs w:val="62"/>
        </w:rPr>
      </w:pPr>
      <w:r>
        <w:rPr>
          <w:noProof/>
          <w:lang w:eastAsia="en-GB" w:bidi="ar-SA"/>
        </w:rPr>
        <w:drawing>
          <wp:anchor distT="0" distB="0" distL="114300" distR="114300" simplePos="0" relativeHeight="251659264" behindDoc="0" locked="0" layoutInCell="1" allowOverlap="1" wp14:anchorId="3542FFCF" wp14:editId="527FAFB1">
            <wp:simplePos x="0" y="0"/>
            <wp:positionH relativeFrom="column">
              <wp:posOffset>-590550</wp:posOffset>
            </wp:positionH>
            <wp:positionV relativeFrom="paragraph">
              <wp:posOffset>445135</wp:posOffset>
            </wp:positionV>
            <wp:extent cx="3696335" cy="1383030"/>
            <wp:effectExtent l="0" t="0" r="0" b="7620"/>
            <wp:wrapThrough wrapText="bothSides">
              <wp:wrapPolygon edited="0">
                <wp:start x="14138" y="0"/>
                <wp:lineTo x="0" y="0"/>
                <wp:lineTo x="0" y="15471"/>
                <wp:lineTo x="1113" y="19041"/>
                <wp:lineTo x="2449" y="21421"/>
                <wp:lineTo x="2560" y="21421"/>
                <wp:lineTo x="21151" y="21421"/>
                <wp:lineTo x="21262" y="21421"/>
                <wp:lineTo x="21485" y="19041"/>
                <wp:lineTo x="21485" y="1190"/>
                <wp:lineTo x="14917" y="0"/>
                <wp:lineTo x="14138"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633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76E10" w14:textId="0EE11A66" w:rsidR="00D16595" w:rsidRDefault="00D16595">
      <w:pPr>
        <w:pStyle w:val="Bodytext30"/>
        <w:spacing w:after="40" w:line="295" w:lineRule="auto"/>
        <w:rPr>
          <w:rStyle w:val="Bodytext3"/>
          <w:rFonts w:ascii="Segoe UI" w:hAnsi="Segoe UI" w:cs="Segoe UI"/>
          <w:b/>
          <w:bCs/>
          <w:color w:val="286AA6"/>
          <w:sz w:val="62"/>
          <w:szCs w:val="62"/>
        </w:rPr>
      </w:pPr>
    </w:p>
    <w:p w14:paraId="034AFA31" w14:textId="3B4FD20B" w:rsidR="00D16595" w:rsidRDefault="00D16595">
      <w:pPr>
        <w:pStyle w:val="Bodytext30"/>
        <w:spacing w:after="40" w:line="295" w:lineRule="auto"/>
        <w:rPr>
          <w:rStyle w:val="Bodytext3"/>
          <w:rFonts w:ascii="Segoe UI" w:hAnsi="Segoe UI" w:cs="Segoe UI"/>
          <w:b/>
          <w:bCs/>
          <w:color w:val="286AA6"/>
          <w:sz w:val="62"/>
          <w:szCs w:val="62"/>
        </w:rPr>
      </w:pPr>
    </w:p>
    <w:p w14:paraId="4577C8CD" w14:textId="77777777" w:rsidR="00D16595" w:rsidRDefault="00D16595">
      <w:pPr>
        <w:pStyle w:val="Bodytext30"/>
        <w:spacing w:after="40" w:line="295" w:lineRule="auto"/>
        <w:rPr>
          <w:rStyle w:val="Bodytext3"/>
          <w:rFonts w:ascii="Segoe UI" w:hAnsi="Segoe UI" w:cs="Segoe UI"/>
          <w:b/>
          <w:bCs/>
          <w:color w:val="286AA6"/>
          <w:sz w:val="62"/>
          <w:szCs w:val="62"/>
        </w:rPr>
      </w:pPr>
    </w:p>
    <w:p w14:paraId="1ADC0AB5" w14:textId="65A3CD8B" w:rsidR="00CD73D7" w:rsidRPr="00D16595" w:rsidRDefault="00A635F4" w:rsidP="00D16595">
      <w:pPr>
        <w:pStyle w:val="Bodytext30"/>
        <w:spacing w:after="40" w:line="295" w:lineRule="auto"/>
        <w:ind w:left="-851"/>
        <w:jc w:val="left"/>
        <w:rPr>
          <w:rFonts w:ascii="Segoe UI" w:hAnsi="Segoe UI" w:cs="Segoe UI"/>
          <w:sz w:val="72"/>
          <w:szCs w:val="62"/>
        </w:rPr>
      </w:pPr>
      <w:r w:rsidRPr="00D16595">
        <w:rPr>
          <w:rStyle w:val="Bodytext3"/>
          <w:rFonts w:ascii="Segoe UI" w:hAnsi="Segoe UI" w:cs="Segoe UI"/>
          <w:b/>
          <w:bCs/>
          <w:color w:val="286AA6"/>
          <w:sz w:val="72"/>
          <w:szCs w:val="62"/>
        </w:rPr>
        <w:t xml:space="preserve">Assistant </w:t>
      </w:r>
      <w:r w:rsidR="00D43A1F" w:rsidRPr="00D16595">
        <w:rPr>
          <w:rStyle w:val="Bodytext3"/>
          <w:rFonts w:ascii="Segoe UI" w:hAnsi="Segoe UI" w:cs="Segoe UI"/>
          <w:b/>
          <w:bCs/>
          <w:color w:val="286AA6"/>
          <w:sz w:val="72"/>
          <w:szCs w:val="62"/>
        </w:rPr>
        <w:t>Principal</w:t>
      </w:r>
      <w:r w:rsidRPr="00D16595">
        <w:rPr>
          <w:rStyle w:val="Bodytext3"/>
          <w:rFonts w:ascii="Segoe UI" w:hAnsi="Segoe UI" w:cs="Segoe UI"/>
          <w:b/>
          <w:bCs/>
          <w:color w:val="286AA6"/>
          <w:sz w:val="72"/>
          <w:szCs w:val="62"/>
        </w:rPr>
        <w:t xml:space="preserve"> -</w:t>
      </w:r>
      <w:r w:rsidRPr="00D16595">
        <w:rPr>
          <w:rStyle w:val="Bodytext3"/>
          <w:rFonts w:ascii="Segoe UI" w:hAnsi="Segoe UI" w:cs="Segoe UI"/>
          <w:b/>
          <w:bCs/>
          <w:color w:val="286AA6"/>
          <w:sz w:val="72"/>
          <w:szCs w:val="62"/>
        </w:rPr>
        <w:br/>
      </w:r>
      <w:r w:rsidR="00C86810">
        <w:rPr>
          <w:rStyle w:val="Bodytext3"/>
          <w:rFonts w:ascii="Segoe UI" w:hAnsi="Segoe UI" w:cs="Segoe UI"/>
          <w:b/>
          <w:bCs/>
          <w:color w:val="286AA6"/>
          <w:sz w:val="72"/>
          <w:szCs w:val="62"/>
        </w:rPr>
        <w:t xml:space="preserve">Teaching and Learning </w:t>
      </w:r>
    </w:p>
    <w:p w14:paraId="06939035" w14:textId="4C685552" w:rsidR="00CD73D7" w:rsidRPr="00D16595" w:rsidRDefault="00D16595" w:rsidP="00D16595">
      <w:pPr>
        <w:pStyle w:val="Bodytext40"/>
        <w:spacing w:after="5340" w:line="240" w:lineRule="auto"/>
        <w:ind w:left="-709" w:hanging="142"/>
        <w:jc w:val="left"/>
        <w:rPr>
          <w:rFonts w:ascii="Segoe UI" w:hAnsi="Segoe UI" w:cs="Segoe UI"/>
          <w:sz w:val="72"/>
          <w:szCs w:val="82"/>
        </w:rPr>
      </w:pPr>
      <w:r w:rsidRPr="005F2DF1">
        <w:rPr>
          <w:noProof/>
          <w:lang w:eastAsia="en-GB" w:bidi="ar-SA"/>
        </w:rPr>
        <w:drawing>
          <wp:anchor distT="0" distB="0" distL="114300" distR="114300" simplePos="0" relativeHeight="251663360" behindDoc="1" locked="0" layoutInCell="1" allowOverlap="1" wp14:anchorId="2DD632D3" wp14:editId="599E1556">
            <wp:simplePos x="0" y="0"/>
            <wp:positionH relativeFrom="margin">
              <wp:align>center</wp:align>
            </wp:positionH>
            <wp:positionV relativeFrom="paragraph">
              <wp:posOffset>2667000</wp:posOffset>
            </wp:positionV>
            <wp:extent cx="5174943" cy="1637049"/>
            <wp:effectExtent l="0" t="0" r="6985" b="1270"/>
            <wp:wrapNone/>
            <wp:docPr id="6" name="Picture 5">
              <a:extLst xmlns:a="http://schemas.openxmlformats.org/drawingml/2006/main">
                <a:ext uri="{FF2B5EF4-FFF2-40B4-BE49-F238E27FC236}">
                  <a16:creationId xmlns:a16="http://schemas.microsoft.com/office/drawing/2014/main" id="{9FBE6077-DBBA-4F54-AC53-48886D699D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BE6077-DBBA-4F54-AC53-48886D699DA2}"/>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174943" cy="1637049"/>
                    </a:xfrm>
                    <a:prstGeom prst="rect">
                      <a:avLst/>
                    </a:prstGeom>
                  </pic:spPr>
                </pic:pic>
              </a:graphicData>
            </a:graphic>
            <wp14:sizeRelH relativeFrom="margin">
              <wp14:pctWidth>0</wp14:pctWidth>
            </wp14:sizeRelH>
            <wp14:sizeRelV relativeFrom="margin">
              <wp14:pctHeight>0</wp14:pctHeight>
            </wp14:sizeRelV>
          </wp:anchor>
        </w:drawing>
      </w:r>
      <w:r w:rsidRPr="00D16595">
        <w:rPr>
          <w:rStyle w:val="Bodytext4"/>
          <w:rFonts w:ascii="Segoe UI" w:hAnsi="Segoe UI" w:cs="Segoe UI"/>
          <w:bCs/>
          <w:color w:val="286AA6"/>
          <w:sz w:val="72"/>
          <w:szCs w:val="82"/>
        </w:rPr>
        <w:t>Candidate information</w:t>
      </w:r>
    </w:p>
    <w:p w14:paraId="660FFB8C" w14:textId="38A5D1A4" w:rsidR="00CD73D7" w:rsidRPr="00201988" w:rsidRDefault="00CD73D7">
      <w:pPr>
        <w:jc w:val="center"/>
        <w:rPr>
          <w:rFonts w:ascii="Segoe UI" w:hAnsi="Segoe UI" w:cs="Segoe UI"/>
          <w:sz w:val="2"/>
          <w:szCs w:val="2"/>
        </w:rPr>
        <w:sectPr w:rsidR="00CD73D7" w:rsidRPr="00201988" w:rsidSect="00D16595">
          <w:headerReference w:type="default" r:id="rId14"/>
          <w:pgSz w:w="11900" w:h="16840"/>
          <w:pgMar w:top="709" w:right="2386" w:bottom="1668" w:left="2381" w:header="1418" w:footer="1240" w:gutter="0"/>
          <w:pgNumType w:start="1"/>
          <w:cols w:space="720"/>
          <w:noEndnote/>
          <w:titlePg/>
          <w:docGrid w:linePitch="360"/>
        </w:sectPr>
      </w:pPr>
    </w:p>
    <w:p w14:paraId="42FD5319" w14:textId="77777777" w:rsidR="00175F7D" w:rsidRDefault="00175F7D">
      <w:pPr>
        <w:pStyle w:val="Heading110"/>
        <w:keepNext/>
        <w:keepLines/>
        <w:spacing w:after="360"/>
        <w:rPr>
          <w:rStyle w:val="Heading11"/>
          <w:rFonts w:ascii="Segoe UI" w:hAnsi="Segoe UI" w:cs="Segoe UI"/>
          <w:b/>
          <w:bCs/>
          <w:color w:val="286AA6"/>
        </w:rPr>
      </w:pPr>
      <w:bookmarkStart w:id="0" w:name="bookmark2"/>
    </w:p>
    <w:p w14:paraId="2C729809" w14:textId="03D79C3A" w:rsidR="00175F7D" w:rsidRDefault="00175F7D">
      <w:pPr>
        <w:pStyle w:val="Heading110"/>
        <w:keepNext/>
        <w:keepLines/>
        <w:spacing w:after="360"/>
        <w:rPr>
          <w:rStyle w:val="Heading11"/>
          <w:rFonts w:ascii="Segoe UI" w:hAnsi="Segoe UI" w:cs="Segoe UI"/>
          <w:b/>
          <w:bCs/>
          <w:color w:val="286AA6"/>
        </w:rPr>
      </w:pPr>
      <w:r>
        <w:rPr>
          <w:rStyle w:val="Heading11"/>
          <w:rFonts w:ascii="Segoe UI" w:hAnsi="Segoe UI" w:cs="Segoe UI"/>
          <w:b/>
          <w:bCs/>
          <w:color w:val="286AA6"/>
        </w:rPr>
        <w:t>Welcome</w:t>
      </w:r>
      <w:r w:rsidR="00D16595">
        <w:rPr>
          <w:rStyle w:val="Heading11"/>
          <w:rFonts w:ascii="Segoe UI" w:hAnsi="Segoe UI" w:cs="Segoe UI"/>
          <w:b/>
          <w:bCs/>
          <w:color w:val="286AA6"/>
        </w:rPr>
        <w:t xml:space="preserve"> </w:t>
      </w:r>
    </w:p>
    <w:p w14:paraId="728FA7C1" w14:textId="7BC2E172" w:rsidR="00175F7D" w:rsidRPr="00023822" w:rsidRDefault="00D16595">
      <w:pPr>
        <w:pStyle w:val="Heading110"/>
        <w:keepNext/>
        <w:keepLines/>
        <w:spacing w:after="360"/>
        <w:rPr>
          <w:rStyle w:val="Heading11"/>
          <w:rFonts w:ascii="Segoe UI" w:hAnsi="Segoe UI" w:cs="Segoe UI"/>
          <w:bCs/>
          <w:color w:val="auto"/>
          <w:sz w:val="20"/>
        </w:rPr>
      </w:pPr>
      <w:r w:rsidRPr="00023822">
        <w:rPr>
          <w:rFonts w:ascii="Segoe UI" w:hAnsi="Segoe UI" w:cs="Segoe UI"/>
          <w:b w:val="0"/>
          <w:color w:val="auto"/>
          <w:sz w:val="20"/>
        </w:rPr>
        <w:t xml:space="preserve">Ormiston Shelfield Community Academy is </w:t>
      </w:r>
      <w:r w:rsidR="00CD7BB8" w:rsidRPr="00023822">
        <w:rPr>
          <w:rStyle w:val="Heading11"/>
          <w:rFonts w:ascii="Segoe UI" w:hAnsi="Segoe UI" w:cs="Segoe UI"/>
          <w:bCs/>
          <w:color w:val="auto"/>
          <w:sz w:val="20"/>
        </w:rPr>
        <w:t xml:space="preserve">a popular and oversubscribed 11-18 mainstream school. </w:t>
      </w:r>
      <w:r w:rsidRPr="00023822">
        <w:rPr>
          <w:rFonts w:ascii="Segoe UI" w:hAnsi="Segoe UI" w:cs="Segoe UI"/>
          <w:b w:val="0"/>
          <w:color w:val="auto"/>
          <w:sz w:val="20"/>
        </w:rPr>
        <w:t xml:space="preserve">We are part of the Ormiston Academies Trust, joining the Trust in 2009. The school is a larger than average secondary school and has an annual intake of 240 students in each year group. The school is oversubscribed with waiting lists for each year. </w:t>
      </w:r>
      <w:r w:rsidR="00CD7BB8" w:rsidRPr="00023822">
        <w:rPr>
          <w:rStyle w:val="Heading11"/>
          <w:rFonts w:ascii="Segoe UI" w:hAnsi="Segoe UI" w:cs="Segoe UI"/>
          <w:bCs/>
          <w:color w:val="auto"/>
          <w:sz w:val="20"/>
        </w:rPr>
        <w:t>Our core drivers of outcomes, values and choices are at the heart of our daily actions</w:t>
      </w:r>
      <w:r w:rsidRPr="00023822">
        <w:rPr>
          <w:rStyle w:val="Heading11"/>
          <w:rFonts w:ascii="Segoe UI" w:hAnsi="Segoe UI" w:cs="Segoe UI"/>
          <w:bCs/>
          <w:color w:val="auto"/>
          <w:sz w:val="20"/>
        </w:rPr>
        <w:t xml:space="preserve"> and interactions. Our aim</w:t>
      </w:r>
      <w:r w:rsidR="00CD7BB8" w:rsidRPr="00023822">
        <w:rPr>
          <w:rStyle w:val="Heading11"/>
          <w:rFonts w:ascii="Segoe UI" w:hAnsi="Segoe UI" w:cs="Segoe UI"/>
          <w:bCs/>
          <w:color w:val="auto"/>
          <w:sz w:val="20"/>
        </w:rPr>
        <w:t xml:space="preserve"> is simple; by rigorously instilling our values, students achieve positive outcomes enabling them to make considered life choices which open doors to the opportunities they deserve.</w:t>
      </w:r>
    </w:p>
    <w:p w14:paraId="728B5732" w14:textId="1F71634C" w:rsidR="00CD7BB8" w:rsidRPr="00023822" w:rsidRDefault="00CD7BB8">
      <w:pPr>
        <w:pStyle w:val="Heading110"/>
        <w:keepNext/>
        <w:keepLines/>
        <w:spacing w:after="360"/>
        <w:rPr>
          <w:rStyle w:val="Heading11"/>
          <w:rFonts w:ascii="Segoe UI" w:hAnsi="Segoe UI" w:cs="Segoe UI"/>
          <w:bCs/>
          <w:color w:val="auto"/>
          <w:sz w:val="20"/>
        </w:rPr>
      </w:pPr>
      <w:r w:rsidRPr="00023822">
        <w:rPr>
          <w:rStyle w:val="Heading11"/>
          <w:rFonts w:ascii="Segoe UI" w:hAnsi="Segoe UI" w:cs="Segoe UI"/>
          <w:bCs/>
          <w:color w:val="auto"/>
          <w:sz w:val="20"/>
        </w:rPr>
        <w:t>Our team shares the vision.</w:t>
      </w:r>
      <w:r w:rsidR="0071574B" w:rsidRPr="00023822">
        <w:rPr>
          <w:rStyle w:val="Heading11"/>
          <w:rFonts w:ascii="Segoe UI" w:hAnsi="Segoe UI" w:cs="Segoe UI"/>
          <w:bCs/>
          <w:color w:val="auto"/>
          <w:sz w:val="20"/>
        </w:rPr>
        <w:t xml:space="preserve"> We all work to make a difference</w:t>
      </w:r>
      <w:r w:rsidRPr="00023822">
        <w:rPr>
          <w:rStyle w:val="Heading11"/>
          <w:rFonts w:ascii="Segoe UI" w:hAnsi="Segoe UI" w:cs="Segoe UI"/>
          <w:bCs/>
          <w:color w:val="auto"/>
          <w:sz w:val="20"/>
        </w:rPr>
        <w:t xml:space="preserve"> for our students every day. We pride ourselves on building strong relationships based on mutual respect, at all levels. Our relentless desire to deliver high quality teaching and pastoral support combined with an array of opportunities both inside and outside of the classroom, enables our students to develop the knowledge, skills and character to lead successful, fulfilling lives. </w:t>
      </w:r>
    </w:p>
    <w:p w14:paraId="12B01BAC" w14:textId="14AC40D8" w:rsidR="00D16595" w:rsidRPr="00023822" w:rsidRDefault="00D16595" w:rsidP="00D16595">
      <w:pPr>
        <w:pStyle w:val="Heading110"/>
        <w:keepNext/>
        <w:keepLines/>
        <w:spacing w:after="360"/>
        <w:rPr>
          <w:rFonts w:ascii="Segoe UI" w:hAnsi="Segoe UI" w:cs="Segoe UI"/>
          <w:b w:val="0"/>
          <w:color w:val="auto"/>
          <w:sz w:val="20"/>
        </w:rPr>
      </w:pPr>
      <w:r w:rsidRPr="00023822">
        <w:rPr>
          <w:rFonts w:ascii="Segoe UI" w:hAnsi="Segoe UI" w:cs="Segoe UI"/>
          <w:b w:val="0"/>
          <w:color w:val="auto"/>
          <w:sz w:val="20"/>
        </w:rPr>
        <w:t xml:space="preserve">All students have access to a wide range of extra-curricular activities with every student being encouraged to get involved and to fulfil their passions and talents; the programme includes sport, the arts, homework and study clubs, and the Duke of Edinburgh (DofE) award scheme, as well as social action projects through the OAT #WeWill programme. </w:t>
      </w:r>
    </w:p>
    <w:p w14:paraId="5B9577FD" w14:textId="7CCDF609" w:rsidR="00D16595" w:rsidRPr="00023822" w:rsidRDefault="00D16595">
      <w:pPr>
        <w:pStyle w:val="Heading110"/>
        <w:keepNext/>
        <w:keepLines/>
        <w:spacing w:after="360"/>
        <w:rPr>
          <w:rStyle w:val="Heading11"/>
          <w:rFonts w:ascii="Segoe UI" w:hAnsi="Segoe UI" w:cs="Segoe UI"/>
          <w:bCs/>
          <w:color w:val="auto"/>
          <w:sz w:val="20"/>
        </w:rPr>
      </w:pPr>
      <w:r w:rsidRPr="00023822">
        <w:rPr>
          <w:rFonts w:ascii="Segoe UI" w:hAnsi="Segoe UI" w:cs="Segoe UI"/>
          <w:b w:val="0"/>
          <w:color w:val="auto"/>
          <w:sz w:val="20"/>
        </w:rPr>
        <w:t>Ormiston Shelfield Community Academy is the first and only school in Ormiston Academies Trust to be awarded Artsmark Platinum Award and in Walsall since 2015 and one of only 9 schools nationally to get the Artsmark Platinum award in 2022. The school also has a partnership to be one of only three schools in the country to collaborate with the National Theatre and to be pioneers with their School Touring Partnership.</w:t>
      </w:r>
      <w:r w:rsidR="00023822">
        <w:rPr>
          <w:rFonts w:ascii="Segoe UI" w:hAnsi="Segoe UI" w:cs="Segoe UI"/>
          <w:b w:val="0"/>
          <w:color w:val="auto"/>
          <w:sz w:val="20"/>
        </w:rPr>
        <w:t xml:space="preserve"> We are also a proud </w:t>
      </w:r>
      <w:r w:rsidR="00DF0948">
        <w:rPr>
          <w:rFonts w:ascii="Segoe UI" w:hAnsi="Segoe UI" w:cs="Segoe UI"/>
          <w:b w:val="0"/>
          <w:color w:val="auto"/>
          <w:sz w:val="20"/>
        </w:rPr>
        <w:t>member</w:t>
      </w:r>
      <w:r w:rsidR="00023822">
        <w:rPr>
          <w:rFonts w:ascii="Segoe UI" w:hAnsi="Segoe UI" w:cs="Segoe UI"/>
          <w:b w:val="0"/>
          <w:color w:val="auto"/>
          <w:sz w:val="20"/>
        </w:rPr>
        <w:t xml:space="preserve"> of the Armed Forces Covenant. </w:t>
      </w:r>
    </w:p>
    <w:p w14:paraId="35F47901" w14:textId="0D8F5D60" w:rsidR="00CD7BB8" w:rsidRPr="00023822" w:rsidRDefault="0071574B">
      <w:pPr>
        <w:pStyle w:val="Heading110"/>
        <w:keepNext/>
        <w:keepLines/>
        <w:spacing w:after="360"/>
        <w:rPr>
          <w:rStyle w:val="Heading11"/>
          <w:rFonts w:ascii="Segoe UI" w:hAnsi="Segoe UI" w:cs="Segoe UI"/>
          <w:b/>
          <w:bCs/>
          <w:color w:val="auto"/>
          <w:sz w:val="20"/>
        </w:rPr>
      </w:pPr>
      <w:r w:rsidRPr="00023822">
        <w:rPr>
          <w:rStyle w:val="Heading11"/>
          <w:rFonts w:ascii="Segoe UI" w:hAnsi="Segoe UI" w:cs="Segoe UI"/>
          <w:bCs/>
          <w:color w:val="auto"/>
          <w:sz w:val="20"/>
        </w:rPr>
        <w:t>Thank you for the</w:t>
      </w:r>
      <w:r w:rsidR="00D16595" w:rsidRPr="00023822">
        <w:rPr>
          <w:rStyle w:val="Heading11"/>
          <w:rFonts w:ascii="Segoe UI" w:hAnsi="Segoe UI" w:cs="Segoe UI"/>
          <w:bCs/>
          <w:color w:val="auto"/>
          <w:sz w:val="20"/>
        </w:rPr>
        <w:t xml:space="preserve"> interest you have shown in the position of </w:t>
      </w:r>
      <w:r w:rsidR="00D16595" w:rsidRPr="00023822">
        <w:rPr>
          <w:rFonts w:ascii="Segoe UI" w:hAnsi="Segoe UI" w:cs="Segoe UI"/>
          <w:b w:val="0"/>
          <w:color w:val="auto"/>
          <w:sz w:val="20"/>
        </w:rPr>
        <w:t xml:space="preserve">Assistant Principal – </w:t>
      </w:r>
      <w:r w:rsidR="00C86810" w:rsidRPr="00023822">
        <w:rPr>
          <w:rFonts w:ascii="Segoe UI" w:hAnsi="Segoe UI" w:cs="Segoe UI"/>
          <w:b w:val="0"/>
          <w:color w:val="auto"/>
          <w:sz w:val="20"/>
        </w:rPr>
        <w:t>Teaching and Learning</w:t>
      </w:r>
      <w:r w:rsidR="00D16595" w:rsidRPr="00023822">
        <w:rPr>
          <w:rFonts w:ascii="Segoe UI" w:hAnsi="Segoe UI" w:cs="Segoe UI"/>
          <w:b w:val="0"/>
          <w:color w:val="auto"/>
          <w:sz w:val="20"/>
        </w:rPr>
        <w:t xml:space="preserve"> at Ormiston Shelfield Community Academy. I hope this information pack will be helpful and convey exactly what we are looking for – an exceptional </w:t>
      </w:r>
      <w:r w:rsidR="00C86810" w:rsidRPr="00023822">
        <w:rPr>
          <w:rFonts w:ascii="Segoe UI" w:hAnsi="Segoe UI" w:cs="Segoe UI"/>
          <w:b w:val="0"/>
          <w:color w:val="auto"/>
          <w:sz w:val="20"/>
        </w:rPr>
        <w:t>Assistant Principal</w:t>
      </w:r>
      <w:r w:rsidR="00D16595" w:rsidRPr="00023822">
        <w:rPr>
          <w:rFonts w:ascii="Segoe UI" w:hAnsi="Segoe UI" w:cs="Segoe UI"/>
          <w:b w:val="0"/>
          <w:color w:val="auto"/>
          <w:sz w:val="20"/>
        </w:rPr>
        <w:t xml:space="preserve"> who shares our vision and is fully committed to excellence for all of our students and their families.</w:t>
      </w:r>
    </w:p>
    <w:p w14:paraId="2BCEAEC8" w14:textId="536B8DA1" w:rsidR="00CD7BB8" w:rsidRDefault="00CD7BB8" w:rsidP="00CD7BB8">
      <w:pPr>
        <w:pStyle w:val="Heading110"/>
        <w:keepNext/>
        <w:keepLines/>
        <w:spacing w:after="0"/>
        <w:rPr>
          <w:rStyle w:val="Heading11"/>
          <w:rFonts w:ascii="Segoe UI" w:hAnsi="Segoe UI" w:cs="Segoe UI"/>
          <w:b/>
          <w:bCs/>
          <w:color w:val="286AA6"/>
          <w:sz w:val="20"/>
        </w:rPr>
      </w:pPr>
      <w:r>
        <w:rPr>
          <w:rStyle w:val="Heading11"/>
          <w:rFonts w:ascii="Segoe UI" w:hAnsi="Segoe UI" w:cs="Segoe UI"/>
          <w:b/>
          <w:bCs/>
          <w:color w:val="286AA6"/>
          <w:sz w:val="20"/>
        </w:rPr>
        <w:t>Mr Michael Riley</w:t>
      </w:r>
    </w:p>
    <w:p w14:paraId="7F59874E" w14:textId="2B9ACB9A" w:rsidR="00175F7D" w:rsidRDefault="00CD7BB8" w:rsidP="00CD7BB8">
      <w:pPr>
        <w:pStyle w:val="Heading110"/>
        <w:keepNext/>
        <w:keepLines/>
        <w:spacing w:after="0"/>
        <w:rPr>
          <w:rStyle w:val="Heading11"/>
          <w:rFonts w:ascii="Segoe UI" w:hAnsi="Segoe UI" w:cs="Segoe UI"/>
          <w:b/>
          <w:bCs/>
          <w:color w:val="286AA6"/>
          <w:sz w:val="20"/>
        </w:rPr>
      </w:pPr>
      <w:r>
        <w:rPr>
          <w:rStyle w:val="Heading11"/>
          <w:rFonts w:ascii="Segoe UI" w:hAnsi="Segoe UI" w:cs="Segoe UI"/>
          <w:b/>
          <w:bCs/>
          <w:color w:val="286AA6"/>
          <w:sz w:val="20"/>
        </w:rPr>
        <w:t>Principal</w:t>
      </w:r>
    </w:p>
    <w:p w14:paraId="6C8197CD" w14:textId="42A990E7" w:rsidR="00CD7BB8" w:rsidRDefault="00CD7BB8" w:rsidP="00CD7BB8">
      <w:pPr>
        <w:pStyle w:val="Heading110"/>
        <w:keepNext/>
        <w:keepLines/>
        <w:spacing w:after="0"/>
        <w:rPr>
          <w:rStyle w:val="Heading11"/>
          <w:rFonts w:ascii="Segoe UI" w:hAnsi="Segoe UI" w:cs="Segoe UI"/>
          <w:b/>
          <w:bCs/>
          <w:color w:val="286AA6"/>
          <w:sz w:val="20"/>
        </w:rPr>
      </w:pPr>
    </w:p>
    <w:p w14:paraId="7E28CA73" w14:textId="5E405E62" w:rsidR="00CD7BB8" w:rsidRDefault="00CD7BB8" w:rsidP="00CD7BB8">
      <w:pPr>
        <w:pStyle w:val="Heading110"/>
        <w:keepNext/>
        <w:keepLines/>
        <w:spacing w:after="0"/>
        <w:rPr>
          <w:rStyle w:val="Heading11"/>
          <w:rFonts w:ascii="Segoe UI" w:hAnsi="Segoe UI" w:cs="Segoe UI"/>
          <w:b/>
          <w:bCs/>
          <w:color w:val="286AA6"/>
          <w:sz w:val="20"/>
        </w:rPr>
      </w:pPr>
    </w:p>
    <w:p w14:paraId="6671B1D6" w14:textId="32C04F96" w:rsidR="00D16595" w:rsidRDefault="00D16595" w:rsidP="00CD7BB8">
      <w:pPr>
        <w:pStyle w:val="Heading110"/>
        <w:keepNext/>
        <w:keepLines/>
        <w:spacing w:after="0"/>
        <w:rPr>
          <w:rStyle w:val="Heading11"/>
          <w:rFonts w:ascii="Segoe UI" w:hAnsi="Segoe UI" w:cs="Segoe UI"/>
          <w:b/>
          <w:bCs/>
          <w:color w:val="286AA6"/>
          <w:sz w:val="20"/>
        </w:rPr>
      </w:pPr>
    </w:p>
    <w:p w14:paraId="16B9F61A" w14:textId="7722F74B" w:rsidR="00D16595" w:rsidRDefault="00D16595" w:rsidP="00CD7BB8">
      <w:pPr>
        <w:pStyle w:val="Heading110"/>
        <w:keepNext/>
        <w:keepLines/>
        <w:spacing w:after="0"/>
        <w:rPr>
          <w:rStyle w:val="Heading11"/>
          <w:rFonts w:ascii="Segoe UI" w:hAnsi="Segoe UI" w:cs="Segoe UI"/>
          <w:b/>
          <w:bCs/>
          <w:color w:val="286AA6"/>
          <w:sz w:val="20"/>
        </w:rPr>
      </w:pPr>
    </w:p>
    <w:p w14:paraId="1375ECC3" w14:textId="2E08B9B3" w:rsidR="00D16595" w:rsidRDefault="00D16595" w:rsidP="00CD7BB8">
      <w:pPr>
        <w:pStyle w:val="Heading110"/>
        <w:keepNext/>
        <w:keepLines/>
        <w:spacing w:after="0"/>
        <w:rPr>
          <w:rStyle w:val="Heading11"/>
          <w:rFonts w:ascii="Segoe UI" w:hAnsi="Segoe UI" w:cs="Segoe UI"/>
          <w:b/>
          <w:bCs/>
          <w:color w:val="286AA6"/>
          <w:sz w:val="20"/>
        </w:rPr>
      </w:pPr>
    </w:p>
    <w:p w14:paraId="1FC8DF19" w14:textId="7823781A" w:rsidR="00D16595" w:rsidRDefault="00D16595" w:rsidP="00CD7BB8">
      <w:pPr>
        <w:pStyle w:val="Heading110"/>
        <w:keepNext/>
        <w:keepLines/>
        <w:spacing w:after="0"/>
        <w:rPr>
          <w:rStyle w:val="Heading11"/>
          <w:rFonts w:ascii="Segoe UI" w:hAnsi="Segoe UI" w:cs="Segoe UI"/>
          <w:b/>
          <w:bCs/>
          <w:color w:val="286AA6"/>
          <w:sz w:val="20"/>
        </w:rPr>
      </w:pPr>
    </w:p>
    <w:p w14:paraId="03C37C3A" w14:textId="7D817D6E" w:rsidR="00D16595" w:rsidRDefault="00D16595" w:rsidP="00CD7BB8">
      <w:pPr>
        <w:pStyle w:val="Heading110"/>
        <w:keepNext/>
        <w:keepLines/>
        <w:spacing w:after="0"/>
        <w:rPr>
          <w:rStyle w:val="Heading11"/>
          <w:rFonts w:ascii="Segoe UI" w:hAnsi="Segoe UI" w:cs="Segoe UI"/>
          <w:b/>
          <w:bCs/>
          <w:color w:val="286AA6"/>
          <w:sz w:val="20"/>
        </w:rPr>
      </w:pPr>
    </w:p>
    <w:p w14:paraId="6BB5E649" w14:textId="3C506C24" w:rsidR="00D16595" w:rsidRDefault="00D16595" w:rsidP="00CD7BB8">
      <w:pPr>
        <w:pStyle w:val="Heading110"/>
        <w:keepNext/>
        <w:keepLines/>
        <w:spacing w:after="0"/>
        <w:rPr>
          <w:rStyle w:val="Heading11"/>
          <w:rFonts w:ascii="Segoe UI" w:hAnsi="Segoe UI" w:cs="Segoe UI"/>
          <w:b/>
          <w:bCs/>
          <w:color w:val="286AA6"/>
          <w:sz w:val="20"/>
        </w:rPr>
      </w:pPr>
    </w:p>
    <w:p w14:paraId="74517106" w14:textId="7369EC1C" w:rsidR="00D16595" w:rsidRDefault="00D16595" w:rsidP="00CD7BB8">
      <w:pPr>
        <w:pStyle w:val="Heading110"/>
        <w:keepNext/>
        <w:keepLines/>
        <w:spacing w:after="0"/>
        <w:rPr>
          <w:rStyle w:val="Heading11"/>
          <w:rFonts w:ascii="Segoe UI" w:hAnsi="Segoe UI" w:cs="Segoe UI"/>
          <w:b/>
          <w:bCs/>
          <w:color w:val="286AA6"/>
          <w:sz w:val="20"/>
        </w:rPr>
      </w:pPr>
    </w:p>
    <w:p w14:paraId="4193F4F8" w14:textId="64299F3D" w:rsidR="00D16595" w:rsidRDefault="00D16595" w:rsidP="00CD7BB8">
      <w:pPr>
        <w:pStyle w:val="Heading110"/>
        <w:keepNext/>
        <w:keepLines/>
        <w:spacing w:after="0"/>
        <w:rPr>
          <w:rStyle w:val="Heading11"/>
          <w:rFonts w:ascii="Segoe UI" w:hAnsi="Segoe UI" w:cs="Segoe UI"/>
          <w:b/>
          <w:bCs/>
          <w:color w:val="286AA6"/>
          <w:sz w:val="20"/>
        </w:rPr>
      </w:pPr>
    </w:p>
    <w:p w14:paraId="2BCEDC80" w14:textId="39EDDF36" w:rsidR="00D16595" w:rsidRDefault="00D16595" w:rsidP="00CD7BB8">
      <w:pPr>
        <w:pStyle w:val="Heading110"/>
        <w:keepNext/>
        <w:keepLines/>
        <w:spacing w:after="0"/>
        <w:rPr>
          <w:rStyle w:val="Heading11"/>
          <w:rFonts w:ascii="Segoe UI" w:hAnsi="Segoe UI" w:cs="Segoe UI"/>
          <w:b/>
          <w:bCs/>
          <w:color w:val="286AA6"/>
          <w:sz w:val="20"/>
        </w:rPr>
      </w:pPr>
    </w:p>
    <w:p w14:paraId="7598E3BF" w14:textId="0565FB05" w:rsidR="00D16595" w:rsidRDefault="00D16595" w:rsidP="00CD7BB8">
      <w:pPr>
        <w:pStyle w:val="Heading110"/>
        <w:keepNext/>
        <w:keepLines/>
        <w:spacing w:after="0"/>
        <w:rPr>
          <w:rStyle w:val="Heading11"/>
          <w:rFonts w:ascii="Segoe UI" w:hAnsi="Segoe UI" w:cs="Segoe UI"/>
          <w:b/>
          <w:bCs/>
          <w:color w:val="286AA6"/>
          <w:sz w:val="20"/>
        </w:rPr>
      </w:pPr>
    </w:p>
    <w:p w14:paraId="345BA032" w14:textId="3A1D6C8A" w:rsidR="00D16595" w:rsidRDefault="00D16595" w:rsidP="00CD7BB8">
      <w:pPr>
        <w:pStyle w:val="Heading110"/>
        <w:keepNext/>
        <w:keepLines/>
        <w:spacing w:after="0"/>
        <w:rPr>
          <w:rStyle w:val="Heading11"/>
          <w:rFonts w:ascii="Segoe UI" w:hAnsi="Segoe UI" w:cs="Segoe UI"/>
          <w:b/>
          <w:bCs/>
          <w:color w:val="286AA6"/>
          <w:sz w:val="20"/>
        </w:rPr>
      </w:pPr>
    </w:p>
    <w:p w14:paraId="15D9C3D3" w14:textId="5E3A3963" w:rsidR="00D16595" w:rsidRDefault="00D16595" w:rsidP="00CD7BB8">
      <w:pPr>
        <w:pStyle w:val="Heading110"/>
        <w:keepNext/>
        <w:keepLines/>
        <w:spacing w:after="0"/>
        <w:rPr>
          <w:rStyle w:val="Heading11"/>
          <w:rFonts w:ascii="Segoe UI" w:hAnsi="Segoe UI" w:cs="Segoe UI"/>
          <w:b/>
          <w:bCs/>
          <w:color w:val="286AA6"/>
          <w:sz w:val="20"/>
        </w:rPr>
      </w:pPr>
    </w:p>
    <w:p w14:paraId="7AB86C98" w14:textId="102AF710" w:rsidR="00D16595" w:rsidRDefault="00D16595" w:rsidP="00CD7BB8">
      <w:pPr>
        <w:pStyle w:val="Heading110"/>
        <w:keepNext/>
        <w:keepLines/>
        <w:spacing w:after="0"/>
        <w:rPr>
          <w:rStyle w:val="Heading11"/>
          <w:rFonts w:ascii="Segoe UI" w:hAnsi="Segoe UI" w:cs="Segoe UI"/>
          <w:b/>
          <w:bCs/>
          <w:color w:val="286AA6"/>
          <w:sz w:val="20"/>
        </w:rPr>
      </w:pPr>
    </w:p>
    <w:p w14:paraId="5B54CD65" w14:textId="5F587873" w:rsidR="00D16595" w:rsidRDefault="00D16595" w:rsidP="00CD7BB8">
      <w:pPr>
        <w:pStyle w:val="Heading110"/>
        <w:keepNext/>
        <w:keepLines/>
        <w:spacing w:after="0"/>
        <w:rPr>
          <w:rStyle w:val="Heading11"/>
          <w:rFonts w:ascii="Segoe UI" w:hAnsi="Segoe UI" w:cs="Segoe UI"/>
          <w:b/>
          <w:bCs/>
          <w:color w:val="286AA6"/>
          <w:sz w:val="20"/>
        </w:rPr>
      </w:pPr>
    </w:p>
    <w:p w14:paraId="6011CF08" w14:textId="26405E65" w:rsidR="00D16595" w:rsidRDefault="00D16595" w:rsidP="00CD7BB8">
      <w:pPr>
        <w:pStyle w:val="Heading110"/>
        <w:keepNext/>
        <w:keepLines/>
        <w:spacing w:after="0"/>
        <w:rPr>
          <w:rStyle w:val="Heading11"/>
          <w:rFonts w:ascii="Segoe UI" w:hAnsi="Segoe UI" w:cs="Segoe UI"/>
          <w:b/>
          <w:bCs/>
          <w:color w:val="286AA6"/>
          <w:sz w:val="20"/>
        </w:rPr>
      </w:pPr>
    </w:p>
    <w:p w14:paraId="0E71FF2B" w14:textId="4656CA1F" w:rsidR="00D16595" w:rsidRDefault="00D16595" w:rsidP="00CD7BB8">
      <w:pPr>
        <w:pStyle w:val="Heading110"/>
        <w:keepNext/>
        <w:keepLines/>
        <w:spacing w:after="0"/>
        <w:rPr>
          <w:rStyle w:val="Heading11"/>
          <w:rFonts w:ascii="Segoe UI" w:hAnsi="Segoe UI" w:cs="Segoe UI"/>
          <w:b/>
          <w:bCs/>
          <w:color w:val="286AA6"/>
          <w:sz w:val="20"/>
        </w:rPr>
      </w:pPr>
    </w:p>
    <w:p w14:paraId="0A94D544" w14:textId="0AC6488E" w:rsidR="00D16595" w:rsidRDefault="00D16595" w:rsidP="00CD7BB8">
      <w:pPr>
        <w:pStyle w:val="Heading110"/>
        <w:keepNext/>
        <w:keepLines/>
        <w:spacing w:after="0"/>
        <w:rPr>
          <w:rStyle w:val="Heading11"/>
          <w:rFonts w:ascii="Segoe UI" w:hAnsi="Segoe UI" w:cs="Segoe UI"/>
          <w:b/>
          <w:bCs/>
          <w:color w:val="286AA6"/>
          <w:sz w:val="20"/>
        </w:rPr>
      </w:pPr>
    </w:p>
    <w:p w14:paraId="73DA218F" w14:textId="12467113" w:rsidR="00D16595" w:rsidRDefault="00D16595" w:rsidP="00CD7BB8">
      <w:pPr>
        <w:pStyle w:val="Heading110"/>
        <w:keepNext/>
        <w:keepLines/>
        <w:spacing w:after="0"/>
        <w:rPr>
          <w:rStyle w:val="Heading11"/>
          <w:rFonts w:ascii="Segoe UI" w:hAnsi="Segoe UI" w:cs="Segoe UI"/>
          <w:b/>
          <w:bCs/>
          <w:color w:val="286AA6"/>
          <w:sz w:val="20"/>
        </w:rPr>
      </w:pPr>
    </w:p>
    <w:p w14:paraId="336C9EC6" w14:textId="6913E699" w:rsidR="00D16595" w:rsidRDefault="00D16595" w:rsidP="00CD7BB8">
      <w:pPr>
        <w:pStyle w:val="Heading110"/>
        <w:keepNext/>
        <w:keepLines/>
        <w:spacing w:after="0"/>
        <w:rPr>
          <w:rStyle w:val="Heading11"/>
          <w:rFonts w:ascii="Segoe UI" w:hAnsi="Segoe UI" w:cs="Segoe UI"/>
          <w:b/>
          <w:bCs/>
          <w:color w:val="286AA6"/>
          <w:sz w:val="20"/>
        </w:rPr>
      </w:pPr>
    </w:p>
    <w:p w14:paraId="3B825F2A" w14:textId="13899119" w:rsidR="00D16595" w:rsidRDefault="00D16595" w:rsidP="00CD7BB8">
      <w:pPr>
        <w:pStyle w:val="Heading110"/>
        <w:keepNext/>
        <w:keepLines/>
        <w:spacing w:after="0"/>
        <w:rPr>
          <w:rStyle w:val="Heading11"/>
          <w:rFonts w:ascii="Segoe UI" w:hAnsi="Segoe UI" w:cs="Segoe UI"/>
          <w:b/>
          <w:bCs/>
          <w:color w:val="286AA6"/>
          <w:sz w:val="20"/>
        </w:rPr>
      </w:pPr>
    </w:p>
    <w:p w14:paraId="1F902076" w14:textId="77777777" w:rsidR="00D16595" w:rsidRPr="00CD7BB8" w:rsidRDefault="00D16595" w:rsidP="00CD7BB8">
      <w:pPr>
        <w:pStyle w:val="Heading110"/>
        <w:keepNext/>
        <w:keepLines/>
        <w:spacing w:after="0"/>
        <w:rPr>
          <w:rStyle w:val="Heading11"/>
          <w:rFonts w:ascii="Segoe UI" w:hAnsi="Segoe UI" w:cs="Segoe UI"/>
          <w:b/>
          <w:bCs/>
          <w:color w:val="286AA6"/>
          <w:sz w:val="20"/>
        </w:rPr>
      </w:pPr>
    </w:p>
    <w:p w14:paraId="26BB1CC6" w14:textId="06A4E7B4" w:rsidR="00CD73D7" w:rsidRDefault="00A635F4">
      <w:pPr>
        <w:pStyle w:val="Heading110"/>
        <w:keepNext/>
        <w:keepLines/>
        <w:spacing w:after="360"/>
        <w:rPr>
          <w:rStyle w:val="Heading11"/>
          <w:rFonts w:ascii="Segoe UI" w:hAnsi="Segoe UI" w:cs="Segoe UI"/>
          <w:b/>
          <w:bCs/>
          <w:color w:val="286AA6"/>
        </w:rPr>
      </w:pPr>
      <w:r w:rsidRPr="00201988">
        <w:rPr>
          <w:rStyle w:val="Heading11"/>
          <w:rFonts w:ascii="Segoe UI" w:hAnsi="Segoe UI" w:cs="Segoe UI"/>
          <w:b/>
          <w:bCs/>
          <w:color w:val="286AA6"/>
        </w:rPr>
        <w:t xml:space="preserve">Our </w:t>
      </w:r>
      <w:bookmarkEnd w:id="0"/>
      <w:r w:rsidR="00175F7D">
        <w:rPr>
          <w:rStyle w:val="Heading11"/>
          <w:rFonts w:ascii="Segoe UI" w:hAnsi="Segoe UI" w:cs="Segoe UI"/>
          <w:b/>
          <w:bCs/>
          <w:color w:val="286AA6"/>
        </w:rPr>
        <w:t>Vision and Values</w:t>
      </w:r>
    </w:p>
    <w:p w14:paraId="317A73A0"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 xml:space="preserve">We create a safe and happy environment where students are nurtured academically, socially, and emotionally so that they are ready to tackle academic challenges and have the values to become responsible members of our society. </w:t>
      </w:r>
    </w:p>
    <w:p w14:paraId="41B29186"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7A8597B2" w14:textId="02FF7CFD" w:rsidR="00175F7D" w:rsidRPr="00023822" w:rsidRDefault="00175F7D" w:rsidP="00175F7D">
      <w:pPr>
        <w:pStyle w:val="Heading110"/>
        <w:keepNext/>
        <w:keepLines/>
        <w:spacing w:after="0"/>
        <w:rPr>
          <w:rFonts w:ascii="Segoe UI" w:hAnsi="Segoe UI" w:cs="Segoe UI"/>
          <w:color w:val="auto"/>
          <w:sz w:val="20"/>
          <w:szCs w:val="20"/>
        </w:rPr>
      </w:pPr>
      <w:r w:rsidRPr="00023822">
        <w:rPr>
          <w:rFonts w:ascii="Segoe UI" w:hAnsi="Segoe UI" w:cs="Segoe UI"/>
          <w:color w:val="auto"/>
          <w:sz w:val="20"/>
          <w:szCs w:val="20"/>
        </w:rPr>
        <w:t>Outcomes:</w:t>
      </w:r>
    </w:p>
    <w:p w14:paraId="72197595"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5EB712CD" w14:textId="3B8AD162" w:rsidR="00175F7D" w:rsidRPr="00023822" w:rsidRDefault="00175F7D" w:rsidP="00CD7BB8">
      <w:pPr>
        <w:pStyle w:val="Heading110"/>
        <w:keepNext/>
        <w:keepLines/>
        <w:numPr>
          <w:ilvl w:val="0"/>
          <w:numId w:val="18"/>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educate our students to understand that 'outcomes' means academic attainment and progress, development of values and character and progression to their preferred destinations.</w:t>
      </w:r>
    </w:p>
    <w:p w14:paraId="67DC00FF" w14:textId="5345E5B9" w:rsidR="00175F7D" w:rsidRPr="00023822" w:rsidRDefault="00175F7D" w:rsidP="00CD7BB8">
      <w:pPr>
        <w:pStyle w:val="Heading110"/>
        <w:keepNext/>
        <w:keepLines/>
        <w:numPr>
          <w:ilvl w:val="0"/>
          <w:numId w:val="18"/>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support our students to achieve academic qualifications that empower them to seize opportunities and advance to the next stage of their chosen educational journey.</w:t>
      </w:r>
    </w:p>
    <w:p w14:paraId="7E1F27ED" w14:textId="77777777" w:rsidR="00175F7D" w:rsidRPr="00023822" w:rsidRDefault="00175F7D" w:rsidP="00CD7BB8">
      <w:pPr>
        <w:pStyle w:val="Heading110"/>
        <w:keepNext/>
        <w:keepLines/>
        <w:numPr>
          <w:ilvl w:val="0"/>
          <w:numId w:val="18"/>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empower our students to have the knowledge, skills, personal traits and experiences in order to seize career and life opportunities.</w:t>
      </w:r>
    </w:p>
    <w:p w14:paraId="0C4BA184"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4C800684" w14:textId="36F08CA1" w:rsidR="00175F7D" w:rsidRPr="00023822" w:rsidRDefault="00175F7D" w:rsidP="00175F7D">
      <w:pPr>
        <w:pStyle w:val="Heading110"/>
        <w:keepNext/>
        <w:keepLines/>
        <w:spacing w:after="0"/>
        <w:rPr>
          <w:rFonts w:ascii="Segoe UI" w:hAnsi="Segoe UI" w:cs="Segoe UI"/>
          <w:color w:val="auto"/>
          <w:sz w:val="20"/>
          <w:szCs w:val="20"/>
        </w:rPr>
      </w:pPr>
      <w:r w:rsidRPr="00023822">
        <w:rPr>
          <w:rFonts w:ascii="Segoe UI" w:hAnsi="Segoe UI" w:cs="Segoe UI"/>
          <w:color w:val="auto"/>
          <w:sz w:val="20"/>
          <w:szCs w:val="20"/>
        </w:rPr>
        <w:t>Values:</w:t>
      </w:r>
    </w:p>
    <w:p w14:paraId="6686CD51"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2577EBDF" w14:textId="37040D5E" w:rsidR="00175F7D" w:rsidRPr="00023822" w:rsidRDefault="00175F7D" w:rsidP="00CD7BB8">
      <w:pPr>
        <w:pStyle w:val="Heading110"/>
        <w:keepNext/>
        <w:keepLines/>
        <w:numPr>
          <w:ilvl w:val="0"/>
          <w:numId w:val="19"/>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 xml:space="preserve">We are ready, respectful and responsible. </w:t>
      </w:r>
    </w:p>
    <w:p w14:paraId="1E22DD41" w14:textId="31819535" w:rsidR="00175F7D" w:rsidRPr="00023822" w:rsidRDefault="00175F7D" w:rsidP="00CD7BB8">
      <w:pPr>
        <w:pStyle w:val="Heading110"/>
        <w:keepNext/>
        <w:keepLines/>
        <w:numPr>
          <w:ilvl w:val="0"/>
          <w:numId w:val="19"/>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are honest. We do what we say we’ll do and do not make excuses.</w:t>
      </w:r>
    </w:p>
    <w:p w14:paraId="3A8EC807" w14:textId="7490DFF4" w:rsidR="00175F7D" w:rsidRPr="00023822" w:rsidRDefault="00175F7D" w:rsidP="00CD7BB8">
      <w:pPr>
        <w:pStyle w:val="Heading110"/>
        <w:keepNext/>
        <w:keepLines/>
        <w:numPr>
          <w:ilvl w:val="0"/>
          <w:numId w:val="19"/>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are a team.  Helping a member of our team is helping ourselves.</w:t>
      </w:r>
    </w:p>
    <w:p w14:paraId="129C7DFA"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18999399" w14:textId="454FD02F" w:rsidR="00175F7D" w:rsidRPr="00023822" w:rsidRDefault="00175F7D" w:rsidP="00175F7D">
      <w:pPr>
        <w:pStyle w:val="Heading110"/>
        <w:keepNext/>
        <w:keepLines/>
        <w:spacing w:after="0"/>
        <w:rPr>
          <w:rFonts w:ascii="Segoe UI" w:hAnsi="Segoe UI" w:cs="Segoe UI"/>
          <w:color w:val="auto"/>
          <w:sz w:val="20"/>
          <w:szCs w:val="20"/>
        </w:rPr>
      </w:pPr>
      <w:r w:rsidRPr="00023822">
        <w:rPr>
          <w:rFonts w:ascii="Segoe UI" w:hAnsi="Segoe UI" w:cs="Segoe UI"/>
          <w:color w:val="auto"/>
          <w:sz w:val="20"/>
          <w:szCs w:val="20"/>
        </w:rPr>
        <w:t>Choices:</w:t>
      </w:r>
    </w:p>
    <w:p w14:paraId="56C01BC3" w14:textId="77777777" w:rsidR="00175F7D" w:rsidRPr="00023822" w:rsidRDefault="00175F7D" w:rsidP="00175F7D">
      <w:pPr>
        <w:pStyle w:val="Heading110"/>
        <w:keepNext/>
        <w:keepLines/>
        <w:spacing w:after="0"/>
        <w:rPr>
          <w:rFonts w:ascii="Segoe UI" w:hAnsi="Segoe UI" w:cs="Segoe UI"/>
          <w:b w:val="0"/>
          <w:bCs w:val="0"/>
          <w:color w:val="auto"/>
          <w:sz w:val="20"/>
          <w:szCs w:val="20"/>
        </w:rPr>
      </w:pPr>
    </w:p>
    <w:p w14:paraId="5115BCE5" w14:textId="6525C203" w:rsidR="00175F7D" w:rsidRPr="00023822" w:rsidRDefault="00175F7D" w:rsidP="00CD7BB8">
      <w:pPr>
        <w:pStyle w:val="Heading110"/>
        <w:keepNext/>
        <w:keepLines/>
        <w:numPr>
          <w:ilvl w:val="0"/>
          <w:numId w:val="20"/>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We develop our students to have the strength of character and courage to do the right thing because it is the right thing to do.</w:t>
      </w:r>
    </w:p>
    <w:p w14:paraId="76F62DFD" w14:textId="74EC7EEF" w:rsidR="00175F7D" w:rsidRPr="00023822" w:rsidRDefault="00175F7D" w:rsidP="00CD7BB8">
      <w:pPr>
        <w:pStyle w:val="Heading110"/>
        <w:keepNext/>
        <w:keepLines/>
        <w:numPr>
          <w:ilvl w:val="0"/>
          <w:numId w:val="20"/>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Our values support our students to make the life choices that will have a positive impact on their future and contribution to society.</w:t>
      </w:r>
    </w:p>
    <w:p w14:paraId="413C6A68" w14:textId="2FCE9B39" w:rsidR="00175F7D" w:rsidRPr="00023822" w:rsidRDefault="00175F7D" w:rsidP="00CD7BB8">
      <w:pPr>
        <w:pStyle w:val="Heading110"/>
        <w:keepNext/>
        <w:keepLines/>
        <w:numPr>
          <w:ilvl w:val="0"/>
          <w:numId w:val="20"/>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Being outcome focused and values driven, students take responsibility for their learning and actions which opens doors for them to have a breadth of choices when they leave school.</w:t>
      </w:r>
    </w:p>
    <w:p w14:paraId="62108D36" w14:textId="77777777" w:rsidR="00175F7D" w:rsidRPr="00023822" w:rsidRDefault="00175F7D" w:rsidP="00CD7BB8">
      <w:pPr>
        <w:pStyle w:val="Heading110"/>
        <w:keepNext/>
        <w:keepLines/>
        <w:numPr>
          <w:ilvl w:val="0"/>
          <w:numId w:val="20"/>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Our mission is simple: we aim to raise achievement, remove barriers to learning and most importantly, open doors for our young people to allow them to have the life choices and opportunities that they deserve.</w:t>
      </w:r>
    </w:p>
    <w:p w14:paraId="762C1067" w14:textId="64BDD7E6" w:rsidR="00175F7D" w:rsidRPr="00023822" w:rsidRDefault="00175F7D" w:rsidP="00CD7BB8">
      <w:pPr>
        <w:pStyle w:val="Heading110"/>
        <w:keepNext/>
        <w:keepLines/>
        <w:numPr>
          <w:ilvl w:val="0"/>
          <w:numId w:val="20"/>
        </w:numPr>
        <w:spacing w:after="0"/>
        <w:rPr>
          <w:rFonts w:ascii="Segoe UI" w:hAnsi="Segoe UI" w:cs="Segoe UI"/>
          <w:b w:val="0"/>
          <w:bCs w:val="0"/>
          <w:color w:val="auto"/>
          <w:sz w:val="20"/>
          <w:szCs w:val="20"/>
        </w:rPr>
      </w:pPr>
      <w:r w:rsidRPr="00023822">
        <w:rPr>
          <w:rFonts w:ascii="Segoe UI" w:hAnsi="Segoe UI" w:cs="Segoe UI"/>
          <w:b w:val="0"/>
          <w:bCs w:val="0"/>
          <w:color w:val="auto"/>
          <w:sz w:val="20"/>
          <w:szCs w:val="20"/>
        </w:rPr>
        <w:t>Our students will become confident, motivated, skilled and happy learners, inspired, supported and challenged to achieve success.</w:t>
      </w:r>
    </w:p>
    <w:p w14:paraId="1B6F2C07" w14:textId="773A0111" w:rsidR="00175F7D" w:rsidRPr="00023822" w:rsidRDefault="00175F7D">
      <w:pPr>
        <w:pStyle w:val="Heading110"/>
        <w:keepNext/>
        <w:keepLines/>
        <w:spacing w:after="0" w:line="300" w:lineRule="auto"/>
        <w:rPr>
          <w:rStyle w:val="Heading11"/>
          <w:rFonts w:ascii="Segoe UI" w:hAnsi="Segoe UI" w:cs="Segoe UI"/>
          <w:b/>
          <w:bCs/>
          <w:color w:val="auto"/>
        </w:rPr>
      </w:pPr>
      <w:bookmarkStart w:id="1" w:name="bookmark6"/>
    </w:p>
    <w:p w14:paraId="265FCC5E" w14:textId="531DDCBC" w:rsidR="00D16595" w:rsidRPr="00D16595" w:rsidRDefault="00D16595" w:rsidP="00D16595">
      <w:pPr>
        <w:pStyle w:val="Heading110"/>
        <w:keepNext/>
        <w:keepLines/>
        <w:spacing w:line="300" w:lineRule="auto"/>
        <w:rPr>
          <w:rFonts w:ascii="Segoe UI" w:hAnsi="Segoe UI" w:cs="Segoe UI"/>
          <w:color w:val="286AA6"/>
        </w:rPr>
      </w:pPr>
      <w:r w:rsidRPr="00D16595">
        <w:rPr>
          <w:rFonts w:ascii="Segoe UI" w:hAnsi="Segoe UI" w:cs="Segoe UI"/>
          <w:color w:val="286AA6"/>
        </w:rPr>
        <w:t>Our ethos</w:t>
      </w:r>
    </w:p>
    <w:p w14:paraId="7EED413F" w14:textId="13DE9349" w:rsidR="00D16595" w:rsidRPr="00023822" w:rsidRDefault="00D16595" w:rsidP="00D16595">
      <w:pPr>
        <w:pStyle w:val="Heading110"/>
        <w:keepNext/>
        <w:keepLines/>
        <w:rPr>
          <w:rFonts w:ascii="Segoe UI" w:hAnsi="Segoe UI" w:cs="Segoe UI"/>
          <w:b w:val="0"/>
          <w:color w:val="auto"/>
          <w:sz w:val="20"/>
          <w:lang w:val="en-US"/>
        </w:rPr>
      </w:pPr>
      <w:r w:rsidRPr="00023822">
        <w:rPr>
          <w:rFonts w:ascii="Segoe UI" w:hAnsi="Segoe UI" w:cs="Segoe UI"/>
          <w:b w:val="0"/>
          <w:color w:val="auto"/>
          <w:sz w:val="20"/>
          <w:lang w:val="en-US"/>
        </w:rPr>
        <w:t xml:space="preserve">At </w:t>
      </w:r>
      <w:r w:rsidRPr="00023822">
        <w:rPr>
          <w:rFonts w:ascii="Segoe UI" w:hAnsi="Segoe UI" w:cs="Segoe UI"/>
          <w:b w:val="0"/>
          <w:color w:val="auto"/>
          <w:sz w:val="20"/>
        </w:rPr>
        <w:t>Ormiston Shelfield Community Academy</w:t>
      </w:r>
      <w:r w:rsidRPr="00023822">
        <w:rPr>
          <w:rFonts w:ascii="Segoe UI" w:hAnsi="Segoe UI" w:cs="Segoe UI"/>
          <w:b w:val="0"/>
          <w:color w:val="auto"/>
          <w:sz w:val="20"/>
          <w:lang w:val="en-US"/>
        </w:rPr>
        <w:t xml:space="preserve"> we are committed to delivering our core drivers of ‘outcomes, values, choices’ and firmly believe that these are central to our success in developing an ever improving school for each and every one of our students. We have high expectations and ambitions for our students:</w:t>
      </w:r>
    </w:p>
    <w:p w14:paraId="5CC51EED" w14:textId="77777777" w:rsidR="00D16595" w:rsidRPr="00023822" w:rsidRDefault="00D16595" w:rsidP="00D16595">
      <w:pPr>
        <w:pStyle w:val="Heading110"/>
        <w:keepNext/>
        <w:keepLines/>
        <w:spacing w:after="0"/>
        <w:rPr>
          <w:rFonts w:ascii="Segoe UI" w:hAnsi="Segoe UI" w:cs="Segoe UI"/>
          <w:b w:val="0"/>
          <w:color w:val="auto"/>
          <w:sz w:val="20"/>
          <w:lang w:val="en-US"/>
        </w:rPr>
      </w:pPr>
    </w:p>
    <w:p w14:paraId="6EED1235" w14:textId="77777777" w:rsidR="00D16595" w:rsidRPr="00023822" w:rsidRDefault="00D16595" w:rsidP="00D16595">
      <w:pPr>
        <w:pStyle w:val="Heading110"/>
        <w:keepNext/>
        <w:keepLines/>
        <w:numPr>
          <w:ilvl w:val="0"/>
          <w:numId w:val="23"/>
        </w:numPr>
        <w:spacing w:after="0"/>
        <w:ind w:left="426" w:hanging="426"/>
        <w:rPr>
          <w:rFonts w:ascii="Segoe UI" w:hAnsi="Segoe UI" w:cs="Segoe UI"/>
          <w:b w:val="0"/>
          <w:color w:val="auto"/>
          <w:sz w:val="20"/>
          <w:lang w:val="en-US"/>
        </w:rPr>
      </w:pPr>
      <w:r w:rsidRPr="00023822">
        <w:rPr>
          <w:rFonts w:ascii="Segoe UI" w:hAnsi="Segoe UI" w:cs="Segoe UI"/>
          <w:b w:val="0"/>
          <w:color w:val="auto"/>
          <w:sz w:val="20"/>
          <w:lang w:val="en-US"/>
        </w:rPr>
        <w:t>To challenge social and economic disadvantage.</w:t>
      </w:r>
    </w:p>
    <w:p w14:paraId="17E07311" w14:textId="77777777" w:rsidR="00D16595" w:rsidRPr="00023822" w:rsidRDefault="00D16595" w:rsidP="00D16595">
      <w:pPr>
        <w:pStyle w:val="Heading110"/>
        <w:keepNext/>
        <w:keepLines/>
        <w:numPr>
          <w:ilvl w:val="0"/>
          <w:numId w:val="23"/>
        </w:numPr>
        <w:spacing w:after="0"/>
        <w:ind w:left="426" w:hanging="426"/>
        <w:rPr>
          <w:rFonts w:ascii="Segoe UI" w:hAnsi="Segoe UI" w:cs="Segoe UI"/>
          <w:b w:val="0"/>
          <w:color w:val="auto"/>
          <w:sz w:val="20"/>
          <w:lang w:val="en-US"/>
        </w:rPr>
      </w:pPr>
      <w:r w:rsidRPr="00023822">
        <w:rPr>
          <w:rFonts w:ascii="Segoe UI" w:hAnsi="Segoe UI" w:cs="Segoe UI"/>
          <w:b w:val="0"/>
          <w:color w:val="auto"/>
          <w:sz w:val="20"/>
          <w:lang w:val="en-US"/>
        </w:rPr>
        <w:t>To make the difference for our students so they can thrive and prosper throughout life.</w:t>
      </w:r>
    </w:p>
    <w:p w14:paraId="18AB17BD" w14:textId="77777777" w:rsidR="00D16595" w:rsidRPr="00023822" w:rsidRDefault="00D16595" w:rsidP="00D16595">
      <w:pPr>
        <w:pStyle w:val="Heading110"/>
        <w:keepNext/>
        <w:keepLines/>
        <w:spacing w:after="0" w:line="300" w:lineRule="auto"/>
        <w:rPr>
          <w:rFonts w:ascii="Segoe UI" w:hAnsi="Segoe UI" w:cs="Segoe UI"/>
          <w:b w:val="0"/>
          <w:color w:val="auto"/>
          <w:sz w:val="20"/>
          <w:lang w:val="en-US"/>
        </w:rPr>
      </w:pPr>
    </w:p>
    <w:p w14:paraId="68556010" w14:textId="4DA0BFD7" w:rsidR="00D16595" w:rsidRPr="00023822" w:rsidRDefault="00D16595" w:rsidP="00D16595">
      <w:pPr>
        <w:pStyle w:val="Heading110"/>
        <w:keepNext/>
        <w:keepLines/>
        <w:rPr>
          <w:rFonts w:ascii="Segoe UI" w:hAnsi="Segoe UI" w:cs="Segoe UI"/>
          <w:b w:val="0"/>
          <w:color w:val="auto"/>
          <w:sz w:val="20"/>
          <w:lang w:val="en-US"/>
        </w:rPr>
      </w:pPr>
      <w:r w:rsidRPr="00023822">
        <w:rPr>
          <w:rFonts w:ascii="Segoe UI" w:hAnsi="Segoe UI" w:cs="Segoe UI"/>
          <w:b w:val="0"/>
          <w:color w:val="auto"/>
          <w:sz w:val="20"/>
          <w:lang w:val="en-US"/>
        </w:rPr>
        <w:t xml:space="preserve">We pride ourselves on celebrating difference and working together as a team. We want all our students to take pride in their appearance, be caring, honest, resilient and to work hard to achieve their personal best. We want every </w:t>
      </w:r>
      <w:r w:rsidRPr="00023822">
        <w:rPr>
          <w:rFonts w:ascii="Segoe UI" w:hAnsi="Segoe UI" w:cs="Segoe UI"/>
          <w:b w:val="0"/>
          <w:color w:val="auto"/>
          <w:sz w:val="20"/>
        </w:rPr>
        <w:t>Ormiston Shelfield Community Academy</w:t>
      </w:r>
      <w:r w:rsidRPr="00023822">
        <w:rPr>
          <w:rFonts w:ascii="Segoe UI" w:hAnsi="Segoe UI" w:cs="Segoe UI"/>
          <w:b w:val="0"/>
          <w:color w:val="auto"/>
          <w:sz w:val="20"/>
          <w:lang w:val="en-US"/>
        </w:rPr>
        <w:t xml:space="preserve"> student to make a positive contribution to the communities in which they work and live.</w:t>
      </w:r>
    </w:p>
    <w:p w14:paraId="2E53432B" w14:textId="77777777" w:rsidR="00D16595" w:rsidRPr="00023822" w:rsidRDefault="00D16595" w:rsidP="00D16595">
      <w:pPr>
        <w:pStyle w:val="Heading110"/>
        <w:keepNext/>
        <w:keepLines/>
        <w:rPr>
          <w:rFonts w:ascii="Segoe UI" w:hAnsi="Segoe UI" w:cs="Segoe UI"/>
          <w:b w:val="0"/>
          <w:color w:val="auto"/>
          <w:sz w:val="20"/>
        </w:rPr>
      </w:pPr>
      <w:r w:rsidRPr="00023822">
        <w:rPr>
          <w:rFonts w:ascii="Segoe UI" w:hAnsi="Segoe UI" w:cs="Segoe UI"/>
          <w:b w:val="0"/>
          <w:color w:val="auto"/>
          <w:sz w:val="20"/>
        </w:rPr>
        <w:t>Our mission is simple: we aim to raise achievement, remove barriers to learning and most importantly, open doors for our young people to allow them to have the life choices and opportunities that they deserve.</w:t>
      </w:r>
    </w:p>
    <w:p w14:paraId="4B449E0A" w14:textId="77777777" w:rsidR="00D16595" w:rsidRPr="00023822" w:rsidRDefault="00D16595" w:rsidP="00D16595">
      <w:pPr>
        <w:pStyle w:val="Heading110"/>
        <w:keepNext/>
        <w:keepLines/>
        <w:rPr>
          <w:rFonts w:ascii="Segoe UI" w:hAnsi="Segoe UI" w:cs="Segoe UI"/>
          <w:b w:val="0"/>
          <w:color w:val="auto"/>
          <w:sz w:val="20"/>
        </w:rPr>
      </w:pPr>
      <w:r w:rsidRPr="00023822">
        <w:rPr>
          <w:rFonts w:ascii="Segoe UI" w:hAnsi="Segoe UI" w:cs="Segoe UI"/>
          <w:b w:val="0"/>
          <w:color w:val="auto"/>
          <w:sz w:val="20"/>
        </w:rPr>
        <w:lastRenderedPageBreak/>
        <w:t>Our students will become confident, motivated, skilled and happy learners, inspired, supported and challenged to achieve success.</w:t>
      </w:r>
    </w:p>
    <w:p w14:paraId="529D93BE" w14:textId="20203CB9" w:rsidR="00D16595" w:rsidRDefault="00D16595">
      <w:pPr>
        <w:pStyle w:val="Heading110"/>
        <w:keepNext/>
        <w:keepLines/>
        <w:spacing w:after="0" w:line="300" w:lineRule="auto"/>
        <w:rPr>
          <w:rStyle w:val="Heading11"/>
          <w:rFonts w:ascii="Segoe UI" w:hAnsi="Segoe UI" w:cs="Segoe UI"/>
          <w:b/>
          <w:bCs/>
          <w:color w:val="286AA6"/>
        </w:rPr>
      </w:pPr>
    </w:p>
    <w:p w14:paraId="4536C3B1" w14:textId="77777777" w:rsidR="009246CE" w:rsidRPr="009246CE" w:rsidRDefault="009246CE" w:rsidP="009246CE">
      <w:pPr>
        <w:pStyle w:val="Heading110"/>
        <w:keepNext/>
        <w:keepLines/>
        <w:spacing w:after="0" w:line="300" w:lineRule="auto"/>
        <w:rPr>
          <w:rFonts w:ascii="Segoe UI" w:hAnsi="Segoe UI" w:cs="Segoe UI"/>
          <w:color w:val="286AA6"/>
          <w:sz w:val="18"/>
        </w:rPr>
      </w:pPr>
    </w:p>
    <w:p w14:paraId="2AFAB860" w14:textId="6AB86B52" w:rsidR="009246CE" w:rsidRDefault="009246CE" w:rsidP="009246CE">
      <w:pPr>
        <w:pStyle w:val="Heading110"/>
        <w:keepNext/>
        <w:keepLines/>
        <w:spacing w:line="276" w:lineRule="auto"/>
        <w:rPr>
          <w:rFonts w:ascii="Segoe UI" w:hAnsi="Segoe UI" w:cs="Segoe UI"/>
          <w:color w:val="286AA6"/>
        </w:rPr>
      </w:pPr>
      <w:r w:rsidRPr="009246CE">
        <w:rPr>
          <w:rFonts w:ascii="Segoe UI" w:hAnsi="Segoe UI" w:cs="Segoe UI"/>
          <w:color w:val="286AA6"/>
        </w:rPr>
        <w:t>Our sponsor</w:t>
      </w:r>
    </w:p>
    <w:p w14:paraId="7BEFE052" w14:textId="775A541A" w:rsidR="009246CE" w:rsidRPr="00023822" w:rsidRDefault="009246CE" w:rsidP="0071574B">
      <w:pPr>
        <w:pStyle w:val="Heading110"/>
        <w:keepNext/>
        <w:keepLines/>
        <w:spacing w:before="240"/>
        <w:rPr>
          <w:rFonts w:ascii="Segoe UI" w:hAnsi="Segoe UI" w:cs="Segoe UI"/>
          <w:b w:val="0"/>
          <w:color w:val="auto"/>
          <w:sz w:val="20"/>
          <w:lang w:val="en-US"/>
        </w:rPr>
      </w:pPr>
      <w:r w:rsidRPr="00023822">
        <w:rPr>
          <w:rFonts w:ascii="Segoe UI" w:hAnsi="Segoe UI" w:cs="Segoe UI"/>
          <w:b w:val="0"/>
          <w:color w:val="auto"/>
          <w:sz w:val="20"/>
          <w:lang w:val="en-US"/>
        </w:rPr>
        <w:t>Ormiston Academies Trust (OAT) is a leading, not-for-profit, multi-academy trust which has been sponsoring primary and secondary academies across the country since 2009, and which champions the academic achievement and</w:t>
      </w:r>
      <w:r w:rsidR="0071574B" w:rsidRPr="00023822">
        <w:rPr>
          <w:rFonts w:ascii="Segoe UI" w:hAnsi="Segoe UI" w:cs="Segoe UI"/>
          <w:b w:val="0"/>
          <w:color w:val="auto"/>
          <w:sz w:val="20"/>
          <w:lang w:val="en-US"/>
        </w:rPr>
        <w:t xml:space="preserve"> </w:t>
      </w:r>
      <w:r w:rsidRPr="00023822">
        <w:rPr>
          <w:rFonts w:ascii="Segoe UI" w:hAnsi="Segoe UI" w:cs="Segoe UI"/>
          <w:b w:val="0"/>
          <w:color w:val="auto"/>
          <w:sz w:val="20"/>
          <w:lang w:val="en-US"/>
        </w:rPr>
        <w:t>all-round development of the young people it serves. OAT’s vision is to provide pupils with access to the highest academic, social and practical skills required to achieve their full potential. Working across the country in over 40 academies, OAT’s sole purpose is to provide OAT pupils with excellent learning opportunities, both inside and outside the classroom. It has always tackled the toughest challenges in education and is now moving to the next level, so</w:t>
      </w:r>
      <w:r w:rsidR="0071574B" w:rsidRPr="00023822">
        <w:rPr>
          <w:rFonts w:ascii="Segoe UI" w:hAnsi="Segoe UI" w:cs="Segoe UI"/>
          <w:b w:val="0"/>
          <w:color w:val="auto"/>
          <w:sz w:val="20"/>
          <w:lang w:val="en-US"/>
        </w:rPr>
        <w:t xml:space="preserve"> </w:t>
      </w:r>
      <w:r w:rsidRPr="00023822">
        <w:rPr>
          <w:rFonts w:ascii="Segoe UI" w:hAnsi="Segoe UI" w:cs="Segoe UI"/>
          <w:b w:val="0"/>
          <w:color w:val="auto"/>
          <w:sz w:val="20"/>
          <w:lang w:val="en-US"/>
        </w:rPr>
        <w:t>that even more children and young people can benefit from the high-quality education within the network. OAT has a central office in Birmingham and works closely with its academies throughout England, clustered into north, east, west, south and alternative provision/special regions. There is also an additional office in Wolverhampton situated</w:t>
      </w:r>
      <w:r w:rsidR="0071574B" w:rsidRPr="00023822">
        <w:rPr>
          <w:rFonts w:ascii="Segoe UI" w:hAnsi="Segoe UI" w:cs="Segoe UI"/>
          <w:b w:val="0"/>
          <w:color w:val="auto"/>
          <w:sz w:val="20"/>
          <w:lang w:val="en-US"/>
        </w:rPr>
        <w:t xml:space="preserve"> </w:t>
      </w:r>
      <w:r w:rsidRPr="00023822">
        <w:rPr>
          <w:rFonts w:ascii="Segoe UI" w:hAnsi="Segoe UI" w:cs="Segoe UI"/>
          <w:b w:val="0"/>
          <w:color w:val="auto"/>
          <w:sz w:val="20"/>
          <w:lang w:val="en-US"/>
        </w:rPr>
        <w:t>at Ormiston NEW Academy. The senior team has a proven track record of designing and executing high-quality education at national, regional and institutional levels. This team is overseen by a board with a wealth of national experience and expertise in business and education policymaking, delivery, governance and finance.</w:t>
      </w:r>
    </w:p>
    <w:p w14:paraId="3C7D9503" w14:textId="77777777" w:rsidR="009246CE" w:rsidRPr="00023822" w:rsidRDefault="009246CE" w:rsidP="009246CE">
      <w:pPr>
        <w:pStyle w:val="Heading110"/>
        <w:keepNext/>
        <w:keepLines/>
        <w:rPr>
          <w:rFonts w:ascii="Segoe UI" w:hAnsi="Segoe UI" w:cs="Segoe UI"/>
          <w:b w:val="0"/>
          <w:color w:val="auto"/>
          <w:sz w:val="20"/>
          <w:lang w:val="en-US"/>
        </w:rPr>
      </w:pPr>
    </w:p>
    <w:p w14:paraId="488099CA" w14:textId="35098820" w:rsidR="009246CE" w:rsidRPr="00023822" w:rsidRDefault="009246CE" w:rsidP="009246CE">
      <w:pPr>
        <w:pStyle w:val="Heading110"/>
        <w:keepNext/>
        <w:keepLines/>
        <w:rPr>
          <w:rFonts w:ascii="Segoe UI" w:hAnsi="Segoe UI" w:cs="Segoe UI"/>
          <w:b w:val="0"/>
          <w:color w:val="auto"/>
          <w:sz w:val="20"/>
          <w:lang w:val="en-US"/>
        </w:rPr>
      </w:pPr>
      <w:r w:rsidRPr="00023822">
        <w:rPr>
          <w:rFonts w:ascii="Segoe UI" w:hAnsi="Segoe UI" w:cs="Segoe UI"/>
          <w:b w:val="0"/>
          <w:color w:val="auto"/>
          <w:sz w:val="20"/>
          <w:lang w:val="en-US"/>
        </w:rPr>
        <w:t>Strong and aspirational leadership is central to our academies’ success, and OAT has always developed new leaders from within, with nearly a third of OAT academy leaders being home-grown. Additionally, to enhance the strength of our own talent, we recruit high-quality, external academy leaders with experience of raising aspirations, and ensuring the highest standards of performance and behaviour. OAT is also proud to have several academy leaders nationally recognised for their excellence, including national leaders in education. Achievement is always locally led</w:t>
      </w:r>
      <w:r w:rsidR="0071574B" w:rsidRPr="00023822">
        <w:rPr>
          <w:rFonts w:ascii="Segoe UI" w:hAnsi="Segoe UI" w:cs="Segoe UI"/>
          <w:b w:val="0"/>
          <w:color w:val="auto"/>
          <w:sz w:val="20"/>
          <w:lang w:val="en-US"/>
        </w:rPr>
        <w:t xml:space="preserve"> </w:t>
      </w:r>
      <w:r w:rsidRPr="00023822">
        <w:rPr>
          <w:rFonts w:ascii="Segoe UI" w:hAnsi="Segoe UI" w:cs="Segoe UI"/>
          <w:b w:val="0"/>
          <w:color w:val="auto"/>
          <w:sz w:val="20"/>
          <w:lang w:val="en-US"/>
        </w:rPr>
        <w:t>but regionally and nationally governed, encouraged and supported, and the OAT approach seeks to combine a highly specialised hub with inspirational regional and institutional leadership. Individual academy leaders are trusted to make decisions based on their expertise and knowledge of their school. The small and expert central team works closely with academy principals and local governing bodies directly through a wide network of regional and local advisors.</w:t>
      </w:r>
    </w:p>
    <w:p w14:paraId="0898AEAE" w14:textId="77777777" w:rsidR="009246CE" w:rsidRPr="00023822" w:rsidRDefault="009246CE" w:rsidP="009246CE">
      <w:pPr>
        <w:pStyle w:val="Heading110"/>
        <w:keepNext/>
        <w:keepLines/>
        <w:rPr>
          <w:rFonts w:ascii="Segoe UI" w:hAnsi="Segoe UI" w:cs="Segoe UI"/>
          <w:b w:val="0"/>
          <w:color w:val="auto"/>
          <w:sz w:val="20"/>
          <w:lang w:val="en-US"/>
        </w:rPr>
      </w:pPr>
    </w:p>
    <w:p w14:paraId="05F486B9" w14:textId="3DAC0037" w:rsidR="009246CE" w:rsidRPr="00023822" w:rsidRDefault="009246CE" w:rsidP="009246CE">
      <w:pPr>
        <w:pStyle w:val="Heading110"/>
        <w:keepNext/>
        <w:keepLines/>
        <w:rPr>
          <w:rFonts w:ascii="Segoe UI" w:hAnsi="Segoe UI" w:cs="Segoe UI"/>
          <w:b w:val="0"/>
          <w:color w:val="auto"/>
          <w:sz w:val="20"/>
          <w:lang w:val="en-US"/>
        </w:rPr>
      </w:pPr>
      <w:r w:rsidRPr="00023822">
        <w:rPr>
          <w:rFonts w:ascii="Segoe UI" w:hAnsi="Segoe UI" w:cs="Segoe UI"/>
          <w:b w:val="0"/>
          <w:color w:val="auto"/>
          <w:sz w:val="20"/>
          <w:lang w:val="en-US"/>
        </w:rPr>
        <w:t>OAT has a strong commitment to the continuing professional development (CPD) of all staff, including our principals. Our comprehensive regional and national CPD offer is designed to develop and retain talented staff in our schools. We run many CPD development networks, specialist training, briefings, meetings and forums/events at all levels to share information and best practice. Our CPD programme is built around emerging needs, subject specific content and leadership development, with all programmes involving explicit discussion, reflection and research. National training is available at all levels with the opportunity for principals to complete the NPQH and NPQEL programmes, as well as</w:t>
      </w:r>
      <w:r w:rsidR="0071574B" w:rsidRPr="00023822">
        <w:rPr>
          <w:rFonts w:ascii="Segoe UI" w:hAnsi="Segoe UI" w:cs="Segoe UI"/>
          <w:b w:val="0"/>
          <w:color w:val="auto"/>
          <w:sz w:val="20"/>
          <w:lang w:val="en-US"/>
        </w:rPr>
        <w:t xml:space="preserve"> </w:t>
      </w:r>
      <w:r w:rsidRPr="00023822">
        <w:rPr>
          <w:rFonts w:ascii="Segoe UI" w:hAnsi="Segoe UI" w:cs="Segoe UI"/>
          <w:b w:val="0"/>
          <w:color w:val="auto"/>
          <w:sz w:val="20"/>
          <w:lang w:val="en-US"/>
        </w:rPr>
        <w:t>being involved in regional and trust wide school improvement projects. The Trust recognises the importance of training and investing in our own teachers and offers the Initial Teacher Training (ITT) programme through The OAKS and fully supports the early career framework, through its hubs. OAT is one of the leading academy sponsors in the country and is playing an increasingly significant role in the development and delivery of the education strategy nationally. With the school’s academy status, successful applicants will be able to contribute to the further development of the network, as well as leadership of their own academy.</w:t>
      </w:r>
    </w:p>
    <w:p w14:paraId="10E119B6" w14:textId="77777777" w:rsidR="009246CE" w:rsidRPr="00023822" w:rsidRDefault="009246CE" w:rsidP="009246CE">
      <w:pPr>
        <w:pStyle w:val="Heading110"/>
        <w:keepNext/>
        <w:keepLines/>
        <w:rPr>
          <w:rFonts w:ascii="Segoe UI" w:hAnsi="Segoe UI" w:cs="Segoe UI"/>
          <w:b w:val="0"/>
          <w:color w:val="auto"/>
          <w:sz w:val="20"/>
          <w:lang w:val="en-US"/>
        </w:rPr>
      </w:pPr>
    </w:p>
    <w:p w14:paraId="26A41EEE" w14:textId="77777777" w:rsidR="009246CE" w:rsidRPr="00023822" w:rsidRDefault="009246CE" w:rsidP="009246CE">
      <w:pPr>
        <w:pStyle w:val="Heading110"/>
        <w:keepNext/>
        <w:keepLines/>
        <w:rPr>
          <w:rFonts w:ascii="Segoe UI" w:hAnsi="Segoe UI" w:cs="Segoe UI"/>
          <w:b w:val="0"/>
          <w:color w:val="auto"/>
          <w:sz w:val="20"/>
          <w:lang w:val="en-US"/>
        </w:rPr>
      </w:pPr>
      <w:r w:rsidRPr="00023822">
        <w:rPr>
          <w:rFonts w:ascii="Segoe UI" w:hAnsi="Segoe UI" w:cs="Segoe UI"/>
          <w:b w:val="0"/>
          <w:color w:val="auto"/>
          <w:sz w:val="20"/>
          <w:lang w:val="en-US"/>
        </w:rPr>
        <w:t xml:space="preserve">OAT is part of </w:t>
      </w:r>
      <w:hyperlink r:id="rId15">
        <w:r w:rsidRPr="00023822">
          <w:rPr>
            <w:rStyle w:val="Hyperlink"/>
            <w:rFonts w:ascii="Segoe UI" w:hAnsi="Segoe UI" w:cs="Segoe UI"/>
            <w:b w:val="0"/>
            <w:color w:val="auto"/>
            <w:sz w:val="20"/>
            <w:lang w:val="en-US"/>
          </w:rPr>
          <w:t>Ormiston Trust</w:t>
        </w:r>
      </w:hyperlink>
      <w:r w:rsidRPr="00023822">
        <w:rPr>
          <w:rFonts w:ascii="Segoe UI" w:hAnsi="Segoe UI" w:cs="Segoe UI"/>
          <w:b w:val="0"/>
          <w:color w:val="auto"/>
          <w:sz w:val="20"/>
          <w:lang w:val="en-US"/>
        </w:rPr>
        <w:t xml:space="preserve">, a national charity formed in 1969 to improve the life-chances of children and young people so they can fulfil their potential and lead happy and productive adult lives. To find out more about OAT, please visit the website at </w:t>
      </w:r>
      <w:hyperlink r:id="rId16">
        <w:r w:rsidRPr="00023822">
          <w:rPr>
            <w:rStyle w:val="Hyperlink"/>
            <w:rFonts w:ascii="Segoe UI" w:hAnsi="Segoe UI" w:cs="Segoe UI"/>
            <w:b w:val="0"/>
            <w:color w:val="auto"/>
            <w:sz w:val="20"/>
            <w:lang w:val="en-US"/>
          </w:rPr>
          <w:t>www.ormistonacademiestrust.co.uk</w:t>
        </w:r>
      </w:hyperlink>
      <w:r w:rsidRPr="00023822">
        <w:rPr>
          <w:rFonts w:ascii="Segoe UI" w:hAnsi="Segoe UI" w:cs="Segoe UI"/>
          <w:b w:val="0"/>
          <w:color w:val="auto"/>
          <w:sz w:val="20"/>
          <w:lang w:val="en-US"/>
        </w:rPr>
        <w:t>.</w:t>
      </w:r>
    </w:p>
    <w:p w14:paraId="014352B4" w14:textId="77777777" w:rsidR="009246CE" w:rsidRPr="009246CE" w:rsidRDefault="009246CE" w:rsidP="009246CE">
      <w:pPr>
        <w:pStyle w:val="Heading110"/>
        <w:keepNext/>
        <w:keepLines/>
        <w:spacing w:line="300" w:lineRule="auto"/>
        <w:rPr>
          <w:rFonts w:ascii="Segoe UI" w:hAnsi="Segoe UI" w:cs="Segoe UI"/>
          <w:color w:val="286AA6"/>
        </w:rPr>
      </w:pPr>
    </w:p>
    <w:p w14:paraId="6DD6B51F" w14:textId="6209C0CA" w:rsidR="009246CE" w:rsidRDefault="009246CE">
      <w:pPr>
        <w:pStyle w:val="Heading110"/>
        <w:keepNext/>
        <w:keepLines/>
        <w:spacing w:after="0" w:line="300" w:lineRule="auto"/>
        <w:rPr>
          <w:rStyle w:val="Heading11"/>
          <w:rFonts w:ascii="Segoe UI" w:hAnsi="Segoe UI" w:cs="Segoe UI"/>
          <w:b/>
          <w:bCs/>
          <w:color w:val="286AA6"/>
        </w:rPr>
      </w:pPr>
      <w:r>
        <w:rPr>
          <w:noProof/>
          <w:lang w:eastAsia="en-GB" w:bidi="ar-SA"/>
        </w:rPr>
        <w:drawing>
          <wp:anchor distT="0" distB="0" distL="114300" distR="114300" simplePos="0" relativeHeight="251665408" behindDoc="1" locked="0" layoutInCell="1" allowOverlap="1" wp14:anchorId="2E44B64A" wp14:editId="3ACCE493">
            <wp:simplePos x="0" y="0"/>
            <wp:positionH relativeFrom="column">
              <wp:posOffset>47625</wp:posOffset>
            </wp:positionH>
            <wp:positionV relativeFrom="paragraph">
              <wp:posOffset>15875</wp:posOffset>
            </wp:positionV>
            <wp:extent cx="1360448" cy="683812"/>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academy-logo-master-rg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60448" cy="683812"/>
                    </a:xfrm>
                    <a:prstGeom prst="rect">
                      <a:avLst/>
                    </a:prstGeom>
                  </pic:spPr>
                </pic:pic>
              </a:graphicData>
            </a:graphic>
            <wp14:sizeRelH relativeFrom="margin">
              <wp14:pctWidth>0</wp14:pctWidth>
            </wp14:sizeRelH>
            <wp14:sizeRelV relativeFrom="margin">
              <wp14:pctHeight>0</wp14:pctHeight>
            </wp14:sizeRelV>
          </wp:anchor>
        </w:drawing>
      </w:r>
    </w:p>
    <w:p w14:paraId="57AB7E0C" w14:textId="6BB035B8" w:rsidR="009246CE" w:rsidRDefault="009246CE">
      <w:pPr>
        <w:pStyle w:val="Heading110"/>
        <w:keepNext/>
        <w:keepLines/>
        <w:spacing w:after="0" w:line="300" w:lineRule="auto"/>
        <w:rPr>
          <w:rStyle w:val="Heading11"/>
          <w:rFonts w:ascii="Segoe UI" w:hAnsi="Segoe UI" w:cs="Segoe UI"/>
          <w:b/>
          <w:bCs/>
          <w:color w:val="286AA6"/>
        </w:rPr>
      </w:pPr>
    </w:p>
    <w:p w14:paraId="1209B76F" w14:textId="77777777" w:rsidR="009246CE" w:rsidRDefault="009246CE">
      <w:pPr>
        <w:pStyle w:val="Heading110"/>
        <w:keepNext/>
        <w:keepLines/>
        <w:spacing w:after="0" w:line="300" w:lineRule="auto"/>
        <w:rPr>
          <w:rStyle w:val="Heading11"/>
          <w:rFonts w:ascii="Segoe UI" w:hAnsi="Segoe UI" w:cs="Segoe UI"/>
          <w:b/>
          <w:bCs/>
          <w:color w:val="286AA6"/>
        </w:rPr>
      </w:pPr>
    </w:p>
    <w:p w14:paraId="7C0F1C2A" w14:textId="7FFE95A4" w:rsidR="0071574B" w:rsidRDefault="0071574B">
      <w:pPr>
        <w:pStyle w:val="Heading110"/>
        <w:keepNext/>
        <w:keepLines/>
        <w:spacing w:after="0" w:line="300" w:lineRule="auto"/>
        <w:rPr>
          <w:rStyle w:val="Heading11"/>
          <w:rFonts w:ascii="Segoe UI" w:hAnsi="Segoe UI" w:cs="Segoe UI"/>
          <w:b/>
          <w:bCs/>
          <w:color w:val="286AA6"/>
        </w:rPr>
      </w:pPr>
    </w:p>
    <w:p w14:paraId="3A968E78" w14:textId="77777777" w:rsidR="009246CE" w:rsidRPr="009246CE" w:rsidRDefault="009246CE">
      <w:pPr>
        <w:pStyle w:val="Heading110"/>
        <w:keepNext/>
        <w:keepLines/>
        <w:spacing w:after="0" w:line="300" w:lineRule="auto"/>
        <w:rPr>
          <w:rStyle w:val="Heading11"/>
          <w:rFonts w:ascii="Segoe UI" w:hAnsi="Segoe UI" w:cs="Segoe UI"/>
          <w:b/>
          <w:bCs/>
          <w:color w:val="286AA6"/>
          <w:sz w:val="20"/>
        </w:rPr>
      </w:pPr>
    </w:p>
    <w:p w14:paraId="521A0E8F" w14:textId="4DDBA950" w:rsidR="00CD73D7" w:rsidRPr="00201988" w:rsidRDefault="00A635F4">
      <w:pPr>
        <w:pStyle w:val="Heading110"/>
        <w:keepNext/>
        <w:keepLines/>
        <w:spacing w:after="0" w:line="300" w:lineRule="auto"/>
        <w:rPr>
          <w:rFonts w:ascii="Segoe UI" w:hAnsi="Segoe UI" w:cs="Segoe UI"/>
        </w:rPr>
      </w:pPr>
      <w:r w:rsidRPr="00201988">
        <w:rPr>
          <w:rStyle w:val="Heading11"/>
          <w:rFonts w:ascii="Segoe UI" w:hAnsi="Segoe UI" w:cs="Segoe UI"/>
          <w:b/>
          <w:bCs/>
          <w:color w:val="286AA6"/>
        </w:rPr>
        <w:t xml:space="preserve">Assistant </w:t>
      </w:r>
      <w:r w:rsidR="00DB7945">
        <w:rPr>
          <w:rStyle w:val="Heading11"/>
          <w:rFonts w:ascii="Segoe UI" w:hAnsi="Segoe UI" w:cs="Segoe UI"/>
          <w:b/>
          <w:bCs/>
          <w:color w:val="286AA6"/>
        </w:rPr>
        <w:t>Principal-</w:t>
      </w:r>
      <w:r w:rsidR="00C86810">
        <w:rPr>
          <w:rStyle w:val="Heading11"/>
          <w:rFonts w:ascii="Segoe UI" w:hAnsi="Segoe UI" w:cs="Segoe UI"/>
          <w:b/>
          <w:bCs/>
          <w:color w:val="286AA6"/>
        </w:rPr>
        <w:t>Teaching and Learning</w:t>
      </w:r>
      <w:r w:rsidRPr="00201988">
        <w:rPr>
          <w:rStyle w:val="Heading11"/>
          <w:rFonts w:ascii="Segoe UI" w:hAnsi="Segoe UI" w:cs="Segoe UI"/>
          <w:b/>
          <w:bCs/>
          <w:color w:val="286AA6"/>
        </w:rPr>
        <w:t xml:space="preserve"> – Full Time</w:t>
      </w:r>
      <w:r w:rsidR="00CD7BB8">
        <w:rPr>
          <w:rStyle w:val="Heading11"/>
          <w:rFonts w:ascii="Segoe UI" w:hAnsi="Segoe UI" w:cs="Segoe UI"/>
          <w:b/>
          <w:bCs/>
          <w:color w:val="286AA6"/>
        </w:rPr>
        <w:t>,</w:t>
      </w:r>
      <w:r w:rsidRPr="00201988">
        <w:rPr>
          <w:rStyle w:val="Heading11"/>
          <w:rFonts w:ascii="Segoe UI" w:hAnsi="Segoe UI" w:cs="Segoe UI"/>
          <w:b/>
          <w:bCs/>
          <w:color w:val="286AA6"/>
        </w:rPr>
        <w:t xml:space="preserve"> </w:t>
      </w:r>
      <w:r w:rsidR="00CD7BB8">
        <w:rPr>
          <w:rStyle w:val="Heading11"/>
          <w:rFonts w:ascii="Segoe UI" w:hAnsi="Segoe UI" w:cs="Segoe UI"/>
          <w:b/>
          <w:bCs/>
          <w:color w:val="286AA6"/>
        </w:rPr>
        <w:t>Permanent (L16-L20)</w:t>
      </w:r>
      <w:r w:rsidR="00D43A1F" w:rsidRPr="00201988">
        <w:rPr>
          <w:rStyle w:val="Heading11"/>
          <w:rFonts w:ascii="Segoe UI" w:hAnsi="Segoe UI" w:cs="Segoe UI"/>
          <w:b/>
          <w:bCs/>
          <w:color w:val="286AA6"/>
        </w:rPr>
        <w:t xml:space="preserve"> </w:t>
      </w:r>
      <w:r w:rsidRPr="00201988">
        <w:rPr>
          <w:rStyle w:val="Heading11"/>
          <w:rFonts w:ascii="Segoe UI" w:hAnsi="Segoe UI" w:cs="Segoe UI"/>
          <w:b/>
          <w:bCs/>
          <w:color w:val="286AA6"/>
        </w:rPr>
        <w:t>£</w:t>
      </w:r>
      <w:r w:rsidR="00C86810">
        <w:rPr>
          <w:rStyle w:val="Heading11"/>
          <w:rFonts w:ascii="Segoe UI" w:hAnsi="Segoe UI" w:cs="Segoe UI"/>
          <w:b/>
          <w:bCs/>
          <w:color w:val="286AA6"/>
        </w:rPr>
        <w:t>75,049</w:t>
      </w:r>
      <w:r w:rsidRPr="00201988">
        <w:rPr>
          <w:rStyle w:val="Heading11"/>
          <w:rFonts w:ascii="Segoe UI" w:hAnsi="Segoe UI" w:cs="Segoe UI"/>
          <w:b/>
          <w:bCs/>
          <w:color w:val="286AA6"/>
        </w:rPr>
        <w:t xml:space="preserve"> - £</w:t>
      </w:r>
      <w:bookmarkEnd w:id="1"/>
      <w:r w:rsidR="00C86810">
        <w:rPr>
          <w:rStyle w:val="Heading11"/>
          <w:rFonts w:ascii="Segoe UI" w:hAnsi="Segoe UI" w:cs="Segoe UI"/>
          <w:b/>
          <w:bCs/>
          <w:color w:val="286AA6"/>
        </w:rPr>
        <w:t>82,654</w:t>
      </w:r>
    </w:p>
    <w:p w14:paraId="487B29BA" w14:textId="39BFC605" w:rsidR="007924EF" w:rsidRDefault="007924EF" w:rsidP="007924EF">
      <w:pPr>
        <w:pStyle w:val="Bodytext20"/>
        <w:spacing w:after="0"/>
        <w:rPr>
          <w:rStyle w:val="Bodytext2"/>
          <w:rFonts w:ascii="Segoe UI" w:hAnsi="Segoe UI" w:cs="Segoe UI"/>
          <w:b/>
          <w:bCs/>
          <w:color w:val="0070C0"/>
          <w:sz w:val="28"/>
          <w:szCs w:val="28"/>
        </w:rPr>
      </w:pPr>
      <w:r>
        <w:rPr>
          <w:rStyle w:val="Bodytext2"/>
          <w:rFonts w:ascii="Segoe UI" w:hAnsi="Segoe UI" w:cs="Segoe UI"/>
          <w:b/>
          <w:bCs/>
          <w:color w:val="0070C0"/>
          <w:sz w:val="28"/>
          <w:szCs w:val="28"/>
        </w:rPr>
        <w:t>O</w:t>
      </w:r>
      <w:r w:rsidR="003D2E3B" w:rsidRPr="00201988">
        <w:rPr>
          <w:rStyle w:val="Bodytext2"/>
          <w:rFonts w:ascii="Segoe UI" w:hAnsi="Segoe UI" w:cs="Segoe UI"/>
          <w:b/>
          <w:bCs/>
          <w:color w:val="0070C0"/>
          <w:sz w:val="28"/>
          <w:szCs w:val="28"/>
        </w:rPr>
        <w:t>rmiston Shelfield Community Academy</w:t>
      </w:r>
    </w:p>
    <w:p w14:paraId="0D1C905A" w14:textId="77777777" w:rsidR="007924EF" w:rsidRDefault="007924EF" w:rsidP="007924EF">
      <w:pPr>
        <w:pStyle w:val="Bodytext20"/>
        <w:spacing w:after="0"/>
        <w:rPr>
          <w:rStyle w:val="Bodytext2"/>
          <w:rFonts w:ascii="Segoe UI" w:hAnsi="Segoe UI" w:cs="Segoe UI"/>
          <w:b/>
          <w:bCs/>
          <w:color w:val="0070C0"/>
          <w:sz w:val="28"/>
          <w:szCs w:val="28"/>
        </w:rPr>
      </w:pPr>
    </w:p>
    <w:p w14:paraId="349761AA" w14:textId="7576839F" w:rsidR="00CD73D7" w:rsidRPr="00201988" w:rsidRDefault="00A635F4" w:rsidP="007924EF">
      <w:pPr>
        <w:pStyle w:val="Bodytext20"/>
        <w:spacing w:after="0" w:line="360" w:lineRule="auto"/>
        <w:rPr>
          <w:rFonts w:ascii="Segoe UI" w:hAnsi="Segoe UI" w:cs="Segoe UI"/>
          <w:sz w:val="28"/>
          <w:szCs w:val="28"/>
        </w:rPr>
      </w:pPr>
      <w:r w:rsidRPr="00201988">
        <w:rPr>
          <w:rStyle w:val="Bodytext2"/>
          <w:rFonts w:ascii="Segoe UI" w:hAnsi="Segoe UI" w:cs="Segoe UI"/>
          <w:b/>
          <w:bCs/>
          <w:color w:val="0070C0"/>
          <w:sz w:val="28"/>
          <w:szCs w:val="28"/>
        </w:rPr>
        <w:t xml:space="preserve">Closing Date – </w:t>
      </w:r>
      <w:r w:rsidR="00706A93">
        <w:rPr>
          <w:rStyle w:val="Bodytext2"/>
          <w:rFonts w:ascii="Segoe UI" w:hAnsi="Segoe UI" w:cs="Segoe UI"/>
          <w:b/>
          <w:bCs/>
          <w:color w:val="0070C0"/>
          <w:sz w:val="28"/>
          <w:szCs w:val="28"/>
        </w:rPr>
        <w:t>Sunday 17</w:t>
      </w:r>
      <w:r w:rsidR="00706A93" w:rsidRPr="00706A93">
        <w:rPr>
          <w:rStyle w:val="Bodytext2"/>
          <w:rFonts w:ascii="Segoe UI" w:hAnsi="Segoe UI" w:cs="Segoe UI"/>
          <w:b/>
          <w:bCs/>
          <w:color w:val="0070C0"/>
          <w:sz w:val="28"/>
          <w:szCs w:val="28"/>
          <w:vertAlign w:val="superscript"/>
        </w:rPr>
        <w:t>th</w:t>
      </w:r>
      <w:r w:rsidR="00706A93">
        <w:rPr>
          <w:rStyle w:val="Bodytext2"/>
          <w:rFonts w:ascii="Segoe UI" w:hAnsi="Segoe UI" w:cs="Segoe UI"/>
          <w:b/>
          <w:bCs/>
          <w:color w:val="0070C0"/>
          <w:sz w:val="28"/>
          <w:szCs w:val="28"/>
        </w:rPr>
        <w:t xml:space="preserve"> May </w:t>
      </w:r>
    </w:p>
    <w:p w14:paraId="2E8A86C8" w14:textId="5C35F030" w:rsidR="00CD73D7" w:rsidRPr="00023822" w:rsidRDefault="003D2E3B">
      <w:pPr>
        <w:pStyle w:val="Bodytext10"/>
        <w:spacing w:line="314" w:lineRule="auto"/>
        <w:rPr>
          <w:rFonts w:ascii="Segoe UI" w:hAnsi="Segoe UI" w:cs="Segoe UI"/>
          <w:color w:val="auto"/>
        </w:rPr>
      </w:pPr>
      <w:r w:rsidRPr="00023822">
        <w:rPr>
          <w:rStyle w:val="Bodytext1"/>
          <w:rFonts w:ascii="Segoe UI" w:hAnsi="Segoe UI" w:cs="Segoe UI"/>
          <w:color w:val="auto"/>
        </w:rPr>
        <w:t>Ormiston Shelfield Community Academy</w:t>
      </w:r>
      <w:r w:rsidR="00A635F4" w:rsidRPr="00023822">
        <w:rPr>
          <w:rStyle w:val="Bodytext1"/>
          <w:rFonts w:ascii="Segoe UI" w:hAnsi="Segoe UI" w:cs="Segoe UI"/>
          <w:color w:val="auto"/>
        </w:rPr>
        <w:t xml:space="preserve"> is looking for an energetic and dynamic Assistant </w:t>
      </w:r>
      <w:r w:rsidR="005F0A10" w:rsidRPr="00023822">
        <w:rPr>
          <w:rStyle w:val="Bodytext1"/>
          <w:rFonts w:ascii="Segoe UI" w:hAnsi="Segoe UI" w:cs="Segoe UI"/>
          <w:color w:val="auto"/>
        </w:rPr>
        <w:t>Principal</w:t>
      </w:r>
      <w:r w:rsidR="00A635F4" w:rsidRPr="00023822">
        <w:rPr>
          <w:rStyle w:val="Bodytext1"/>
          <w:rFonts w:ascii="Segoe UI" w:hAnsi="Segoe UI" w:cs="Segoe UI"/>
          <w:color w:val="auto"/>
        </w:rPr>
        <w:t xml:space="preserve"> that will work to ensure that all </w:t>
      </w:r>
      <w:r w:rsidRPr="00023822">
        <w:rPr>
          <w:rStyle w:val="Bodytext1"/>
          <w:rFonts w:ascii="Segoe UI" w:hAnsi="Segoe UI" w:cs="Segoe UI"/>
          <w:color w:val="auto"/>
        </w:rPr>
        <w:t xml:space="preserve">Shelfield </w:t>
      </w:r>
      <w:r w:rsidR="00A635F4" w:rsidRPr="00023822">
        <w:rPr>
          <w:rStyle w:val="Bodytext1"/>
          <w:rFonts w:ascii="Segoe UI" w:hAnsi="Segoe UI" w:cs="Segoe UI"/>
          <w:color w:val="auto"/>
        </w:rPr>
        <w:t>students receive the very best support and education possible to meet their individual needs.</w:t>
      </w:r>
    </w:p>
    <w:p w14:paraId="13618033" w14:textId="4AE9FF59" w:rsidR="00CD73D7" w:rsidRPr="00023822" w:rsidRDefault="00A635F4">
      <w:pPr>
        <w:pStyle w:val="Bodytext10"/>
        <w:rPr>
          <w:rFonts w:ascii="Segoe UI" w:hAnsi="Segoe UI" w:cs="Segoe UI"/>
          <w:color w:val="auto"/>
        </w:rPr>
      </w:pPr>
      <w:r w:rsidRPr="00023822">
        <w:rPr>
          <w:rStyle w:val="Bodytext1"/>
          <w:rFonts w:ascii="Segoe UI" w:hAnsi="Segoe UI" w:cs="Segoe UI"/>
          <w:color w:val="auto"/>
        </w:rPr>
        <w:t xml:space="preserve">The role is offered as an Assistant </w:t>
      </w:r>
      <w:r w:rsidR="00DB7945" w:rsidRPr="00023822">
        <w:rPr>
          <w:rStyle w:val="Bodytext1"/>
          <w:rFonts w:ascii="Segoe UI" w:hAnsi="Segoe UI" w:cs="Segoe UI"/>
          <w:color w:val="auto"/>
        </w:rPr>
        <w:t xml:space="preserve">Principal </w:t>
      </w:r>
      <w:r w:rsidR="00910828" w:rsidRPr="00023822">
        <w:rPr>
          <w:rStyle w:val="Bodytext1"/>
          <w:rFonts w:ascii="Segoe UI" w:hAnsi="Segoe UI" w:cs="Segoe UI"/>
          <w:color w:val="auto"/>
        </w:rPr>
        <w:t>t</w:t>
      </w:r>
      <w:r w:rsidR="00910828" w:rsidRPr="00023822">
        <w:rPr>
          <w:rFonts w:ascii="Segoe UI" w:eastAsiaTheme="minorHAnsi" w:hAnsi="Segoe UI" w:cs="Segoe UI"/>
          <w:color w:val="auto"/>
        </w:rPr>
        <w:t xml:space="preserve">o lead on the academy’s innovation in Teaching and Learning strategy in conjunction with the Vice Principal for Teaching and Learning. </w:t>
      </w:r>
      <w:r w:rsidRPr="00023822">
        <w:rPr>
          <w:rStyle w:val="Bodytext1"/>
          <w:rFonts w:ascii="Segoe UI" w:hAnsi="Segoe UI" w:cs="Segoe UI"/>
          <w:color w:val="auto"/>
        </w:rPr>
        <w:t>The role will be ideally suited to someone who is well informed by current educational research and practice, understanding how to maximise impact in an inclusive way.</w:t>
      </w:r>
    </w:p>
    <w:p w14:paraId="32F3B545" w14:textId="03807369" w:rsidR="00CD73D7" w:rsidRPr="00023822" w:rsidRDefault="00A635F4">
      <w:pPr>
        <w:pStyle w:val="Bodytext10"/>
        <w:rPr>
          <w:rFonts w:ascii="Segoe UI" w:hAnsi="Segoe UI" w:cs="Segoe UI"/>
          <w:color w:val="auto"/>
        </w:rPr>
      </w:pPr>
      <w:r w:rsidRPr="00023822">
        <w:rPr>
          <w:rStyle w:val="Bodytext1"/>
          <w:rFonts w:ascii="Segoe UI" w:hAnsi="Segoe UI" w:cs="Segoe UI"/>
          <w:color w:val="auto"/>
        </w:rPr>
        <w:t xml:space="preserve">As an Assistant </w:t>
      </w:r>
      <w:r w:rsidR="005F0A10" w:rsidRPr="00023822">
        <w:rPr>
          <w:rStyle w:val="Bodytext1"/>
          <w:rFonts w:ascii="Segoe UI" w:hAnsi="Segoe UI" w:cs="Segoe UI"/>
          <w:color w:val="auto"/>
        </w:rPr>
        <w:t>Principal</w:t>
      </w:r>
      <w:r w:rsidRPr="00023822">
        <w:rPr>
          <w:rStyle w:val="Bodytext1"/>
          <w:rFonts w:ascii="Segoe UI" w:hAnsi="Segoe UI" w:cs="Segoe UI"/>
          <w:color w:val="auto"/>
        </w:rPr>
        <w:t xml:space="preserve"> the role also requires you to support the leadership of the </w:t>
      </w:r>
      <w:r w:rsidR="003D2E3B" w:rsidRPr="00023822">
        <w:rPr>
          <w:rStyle w:val="Bodytext1"/>
          <w:rFonts w:ascii="Segoe UI" w:hAnsi="Segoe UI" w:cs="Segoe UI"/>
          <w:color w:val="auto"/>
        </w:rPr>
        <w:t>academy</w:t>
      </w:r>
      <w:r w:rsidRPr="00023822">
        <w:rPr>
          <w:rStyle w:val="Bodytext1"/>
          <w:rFonts w:ascii="Segoe UI" w:hAnsi="Segoe UI" w:cs="Segoe UI"/>
          <w:color w:val="auto"/>
        </w:rPr>
        <w:t xml:space="preserve">, being a presence around the building and helping to create the climate for outstanding teaching and learning. </w:t>
      </w:r>
      <w:r w:rsidR="005F0A10" w:rsidRPr="00023822">
        <w:rPr>
          <w:rStyle w:val="Bodytext1"/>
          <w:rFonts w:ascii="Segoe UI" w:hAnsi="Segoe UI" w:cs="Segoe UI"/>
          <w:color w:val="auto"/>
        </w:rPr>
        <w:t xml:space="preserve"> </w:t>
      </w:r>
      <w:r w:rsidRPr="00023822">
        <w:rPr>
          <w:rStyle w:val="Bodytext1"/>
          <w:rFonts w:ascii="Segoe UI" w:hAnsi="Segoe UI" w:cs="Segoe UI"/>
          <w:color w:val="auto"/>
        </w:rPr>
        <w:t xml:space="preserve">You will work closely with SLT in the development of the </w:t>
      </w:r>
      <w:r w:rsidR="003D2E3B" w:rsidRPr="00023822">
        <w:rPr>
          <w:rStyle w:val="Bodytext1"/>
          <w:rFonts w:ascii="Segoe UI" w:hAnsi="Segoe UI" w:cs="Segoe UI"/>
          <w:color w:val="auto"/>
        </w:rPr>
        <w:t>academy</w:t>
      </w:r>
      <w:r w:rsidRPr="00023822">
        <w:rPr>
          <w:rStyle w:val="Bodytext1"/>
          <w:rFonts w:ascii="Segoe UI" w:hAnsi="Segoe UI" w:cs="Segoe UI"/>
          <w:color w:val="auto"/>
        </w:rPr>
        <w:t xml:space="preserve"> improvement plan and in self-evaluation activities.</w:t>
      </w:r>
      <w:r w:rsidR="00C22D03" w:rsidRPr="00023822">
        <w:rPr>
          <w:rStyle w:val="Bodytext1"/>
          <w:rFonts w:ascii="Segoe UI" w:hAnsi="Segoe UI" w:cs="Segoe UI"/>
          <w:color w:val="auto"/>
        </w:rPr>
        <w:t xml:space="preserve"> </w:t>
      </w:r>
      <w:r w:rsidRPr="00023822">
        <w:rPr>
          <w:rStyle w:val="Bodytext1"/>
          <w:rFonts w:ascii="Segoe UI" w:hAnsi="Segoe UI" w:cs="Segoe UI"/>
          <w:color w:val="auto"/>
        </w:rPr>
        <w:t xml:space="preserve"> The </w:t>
      </w:r>
      <w:r w:rsidR="008645D1" w:rsidRPr="00023822">
        <w:rPr>
          <w:rStyle w:val="Bodytext1"/>
          <w:rFonts w:ascii="Segoe UI" w:hAnsi="Segoe UI" w:cs="Segoe UI"/>
          <w:color w:val="auto"/>
        </w:rPr>
        <w:t>role rep</w:t>
      </w:r>
      <w:r w:rsidR="001A128F" w:rsidRPr="00023822">
        <w:rPr>
          <w:rStyle w:val="Bodytext1"/>
          <w:rFonts w:ascii="Segoe UI" w:hAnsi="Segoe UI" w:cs="Segoe UI"/>
          <w:color w:val="auto"/>
        </w:rPr>
        <w:t xml:space="preserve">orts to the </w:t>
      </w:r>
      <w:r w:rsidR="005F0A10" w:rsidRPr="00023822">
        <w:rPr>
          <w:rStyle w:val="Bodytext1"/>
          <w:rFonts w:ascii="Segoe UI" w:hAnsi="Segoe UI" w:cs="Segoe UI"/>
          <w:color w:val="auto"/>
        </w:rPr>
        <w:t xml:space="preserve">Vice </w:t>
      </w:r>
      <w:r w:rsidR="00F76C2D" w:rsidRPr="00023822">
        <w:rPr>
          <w:rStyle w:val="Bodytext1"/>
          <w:rFonts w:ascii="Segoe UI" w:hAnsi="Segoe UI" w:cs="Segoe UI"/>
          <w:color w:val="auto"/>
        </w:rPr>
        <w:t>Principal</w:t>
      </w:r>
      <w:r w:rsidR="001A128F" w:rsidRPr="00023822">
        <w:rPr>
          <w:rStyle w:val="Bodytext1"/>
          <w:rFonts w:ascii="Segoe UI" w:hAnsi="Segoe UI" w:cs="Segoe UI"/>
          <w:color w:val="auto"/>
        </w:rPr>
        <w:t xml:space="preserve"> for </w:t>
      </w:r>
      <w:r w:rsidR="00706A93" w:rsidRPr="00023822">
        <w:rPr>
          <w:rStyle w:val="Bodytext1"/>
          <w:rFonts w:ascii="Segoe UI" w:hAnsi="Segoe UI" w:cs="Segoe UI"/>
          <w:color w:val="auto"/>
        </w:rPr>
        <w:t>Teaching and Learning</w:t>
      </w:r>
      <w:r w:rsidRPr="00023822">
        <w:rPr>
          <w:rStyle w:val="Bodytext1"/>
          <w:rFonts w:ascii="Segoe UI" w:hAnsi="Segoe UI" w:cs="Segoe UI"/>
          <w:color w:val="auto"/>
        </w:rPr>
        <w:t>.</w:t>
      </w:r>
    </w:p>
    <w:p w14:paraId="4A7DF1E8" w14:textId="2FE92A27" w:rsidR="00CD73D7" w:rsidRPr="00023822" w:rsidRDefault="00A635F4">
      <w:pPr>
        <w:pStyle w:val="Bodytext10"/>
        <w:rPr>
          <w:rFonts w:ascii="Segoe UI" w:hAnsi="Segoe UI" w:cs="Segoe UI"/>
          <w:color w:val="auto"/>
        </w:rPr>
      </w:pPr>
      <w:r w:rsidRPr="00023822">
        <w:rPr>
          <w:rStyle w:val="Bodytext1"/>
          <w:rFonts w:ascii="Segoe UI" w:hAnsi="Segoe UI" w:cs="Segoe UI"/>
          <w:color w:val="auto"/>
        </w:rPr>
        <w:t>This is an ideal opportunity for career progression, and a chance to lead the way in developing highly effective approaches to</w:t>
      </w:r>
      <w:r w:rsidR="00910828" w:rsidRPr="00023822">
        <w:rPr>
          <w:rStyle w:val="Bodytext1"/>
          <w:rFonts w:ascii="Segoe UI" w:hAnsi="Segoe UI" w:cs="Segoe UI"/>
          <w:color w:val="auto"/>
        </w:rPr>
        <w:t xml:space="preserve"> Teaching and Learning. </w:t>
      </w:r>
    </w:p>
    <w:p w14:paraId="5CB622F4" w14:textId="3D349AA4" w:rsidR="00CD73D7" w:rsidRPr="00201988" w:rsidRDefault="00A635F4">
      <w:pPr>
        <w:pStyle w:val="Bodytext10"/>
        <w:spacing w:line="317" w:lineRule="auto"/>
        <w:rPr>
          <w:rFonts w:ascii="Segoe UI" w:hAnsi="Segoe UI" w:cs="Segoe UI"/>
        </w:rPr>
      </w:pPr>
      <w:r w:rsidRPr="00023822">
        <w:rPr>
          <w:rStyle w:val="Bodytext1"/>
          <w:rFonts w:ascii="Segoe UI" w:hAnsi="Segoe UI" w:cs="Segoe UI"/>
          <w:color w:val="auto"/>
        </w:rPr>
        <w:t xml:space="preserve">To arrange an informal discussion about the post or to visit the </w:t>
      </w:r>
      <w:r w:rsidR="003D2E3B" w:rsidRPr="00023822">
        <w:rPr>
          <w:rStyle w:val="Bodytext1"/>
          <w:rFonts w:ascii="Segoe UI" w:hAnsi="Segoe UI" w:cs="Segoe UI"/>
          <w:color w:val="auto"/>
        </w:rPr>
        <w:t>academy</w:t>
      </w:r>
      <w:r w:rsidRPr="00023822">
        <w:rPr>
          <w:rStyle w:val="Bodytext1"/>
          <w:rFonts w:ascii="Segoe UI" w:hAnsi="Segoe UI" w:cs="Segoe UI"/>
          <w:color w:val="auto"/>
        </w:rPr>
        <w:t xml:space="preserve"> please contact M</w:t>
      </w:r>
      <w:r w:rsidR="003D2E3B" w:rsidRPr="00023822">
        <w:rPr>
          <w:rStyle w:val="Bodytext1"/>
          <w:rFonts w:ascii="Segoe UI" w:hAnsi="Segoe UI" w:cs="Segoe UI"/>
          <w:color w:val="auto"/>
        </w:rPr>
        <w:t>rs Stokes</w:t>
      </w:r>
      <w:r w:rsidRPr="00023822">
        <w:rPr>
          <w:rStyle w:val="Bodytext1"/>
          <w:rFonts w:ascii="Segoe UI" w:hAnsi="Segoe UI" w:cs="Segoe UI"/>
          <w:color w:val="auto"/>
        </w:rPr>
        <w:t>, the Headteacher’s PA, at</w:t>
      </w:r>
      <w:r w:rsidR="003D2E3B" w:rsidRPr="00023822">
        <w:rPr>
          <w:rStyle w:val="Bodytext1"/>
          <w:rFonts w:ascii="Segoe UI" w:hAnsi="Segoe UI" w:cs="Segoe UI"/>
          <w:color w:val="auto"/>
        </w:rPr>
        <w:t xml:space="preserve"> </w:t>
      </w:r>
      <w:hyperlink r:id="rId18" w:history="1">
        <w:r w:rsidR="003D2E3B" w:rsidRPr="00201988">
          <w:rPr>
            <w:rStyle w:val="Hyperlink"/>
            <w:rFonts w:ascii="Segoe UI" w:hAnsi="Segoe UI" w:cs="Segoe UI"/>
          </w:rPr>
          <w:t>H.Stokes@scacademy.co.uk</w:t>
        </w:r>
      </w:hyperlink>
      <w:r w:rsidR="003D2E3B" w:rsidRPr="00201988">
        <w:rPr>
          <w:rStyle w:val="Bodytext1"/>
          <w:rFonts w:ascii="Segoe UI" w:hAnsi="Segoe UI" w:cs="Segoe UI"/>
          <w:color w:val="222222"/>
        </w:rPr>
        <w:t xml:space="preserve"> </w:t>
      </w:r>
      <w:r w:rsidR="003D2E3B" w:rsidRPr="00023822">
        <w:rPr>
          <w:rStyle w:val="Bodytext1"/>
          <w:rFonts w:ascii="Segoe UI" w:hAnsi="Segoe UI" w:cs="Segoe UI"/>
          <w:color w:val="auto"/>
        </w:rPr>
        <w:t>or on (01922) 685777</w:t>
      </w:r>
      <w:r w:rsidRPr="00023822">
        <w:rPr>
          <w:rStyle w:val="Bodytext1"/>
          <w:rFonts w:ascii="Segoe UI" w:hAnsi="Segoe UI" w:cs="Segoe UI"/>
          <w:color w:val="auto"/>
        </w:rPr>
        <w:t>.</w:t>
      </w:r>
    </w:p>
    <w:p w14:paraId="5530A9D2" w14:textId="0B8F7C56" w:rsidR="009246CE" w:rsidRPr="0071574B" w:rsidRDefault="009246CE" w:rsidP="009246CE">
      <w:pPr>
        <w:pStyle w:val="Bodytext10"/>
        <w:spacing w:after="0" w:line="276" w:lineRule="auto"/>
        <w:rPr>
          <w:rFonts w:ascii="Segoe UI" w:hAnsi="Segoe UI" w:cs="Segoe UI"/>
          <w:color w:val="auto"/>
          <w:lang w:val="en-US"/>
        </w:rPr>
      </w:pPr>
      <w:r w:rsidRPr="00023822">
        <w:rPr>
          <w:rFonts w:ascii="Segoe UI" w:hAnsi="Segoe UI" w:cs="Segoe UI"/>
          <w:color w:val="auto"/>
          <w:lang w:val="en-US"/>
        </w:rPr>
        <w:t>Please submit your applicati</w:t>
      </w:r>
      <w:r w:rsidR="0071574B" w:rsidRPr="00023822">
        <w:rPr>
          <w:rFonts w:ascii="Segoe UI" w:hAnsi="Segoe UI" w:cs="Segoe UI"/>
          <w:color w:val="auto"/>
          <w:lang w:val="en-US"/>
        </w:rPr>
        <w:t xml:space="preserve">on through the OAT careers page: </w:t>
      </w:r>
      <w:hyperlink r:id="rId19" w:history="1">
        <w:r w:rsidR="0071574B" w:rsidRPr="005C104F">
          <w:rPr>
            <w:rStyle w:val="Hyperlink"/>
            <w:rFonts w:ascii="Segoe UI" w:hAnsi="Segoe UI" w:cs="Segoe UI"/>
            <w:lang w:val="en-US"/>
          </w:rPr>
          <w:t>https://oatcareers.co.uk/</w:t>
        </w:r>
      </w:hyperlink>
      <w:r w:rsidR="0071574B">
        <w:rPr>
          <w:rFonts w:ascii="Segoe UI" w:hAnsi="Segoe UI" w:cs="Segoe UI"/>
          <w:color w:val="auto"/>
          <w:lang w:val="en-US"/>
        </w:rPr>
        <w:t xml:space="preserve"> </w:t>
      </w:r>
    </w:p>
    <w:p w14:paraId="1055A7CB" w14:textId="77777777" w:rsidR="009246CE" w:rsidRPr="0071574B" w:rsidRDefault="009246CE" w:rsidP="009246CE">
      <w:pPr>
        <w:pStyle w:val="Bodytext10"/>
        <w:spacing w:after="0" w:line="276" w:lineRule="auto"/>
        <w:rPr>
          <w:rFonts w:ascii="Segoe UI" w:hAnsi="Segoe UI" w:cs="Segoe UI"/>
          <w:color w:val="auto"/>
        </w:rPr>
      </w:pPr>
    </w:p>
    <w:p w14:paraId="26DB1240" w14:textId="77777777" w:rsidR="009246CE" w:rsidRPr="00023822" w:rsidRDefault="009246CE" w:rsidP="009246CE">
      <w:pPr>
        <w:pStyle w:val="Bodytext10"/>
        <w:spacing w:after="0" w:line="276" w:lineRule="auto"/>
        <w:rPr>
          <w:rFonts w:ascii="Segoe UI" w:hAnsi="Segoe UI" w:cs="Segoe UI"/>
          <w:color w:val="auto"/>
          <w:lang w:val="en-US"/>
        </w:rPr>
      </w:pPr>
      <w:r w:rsidRPr="00023822">
        <w:rPr>
          <w:rFonts w:ascii="Segoe UI" w:hAnsi="Segoe UI" w:cs="Segoe UI"/>
          <w:color w:val="auto"/>
          <w:lang w:val="en-US"/>
        </w:rPr>
        <w:t>Your letter of application/supporting statement should be included within the electronic form at the section entitled “cover letter/personal statement”. Please ensure that you address the selection criteria detailed in the person specification earlier in this pack.</w:t>
      </w:r>
    </w:p>
    <w:p w14:paraId="030B2F7B" w14:textId="77777777" w:rsidR="009246CE" w:rsidRDefault="009246CE">
      <w:pPr>
        <w:pStyle w:val="Bodytext10"/>
        <w:spacing w:after="880"/>
        <w:rPr>
          <w:rFonts w:ascii="Segoe UI" w:hAnsi="Segoe UI" w:cs="Segoe UI"/>
          <w:color w:val="FF0000"/>
        </w:rPr>
      </w:pPr>
    </w:p>
    <w:p w14:paraId="10350425" w14:textId="1BF8409A" w:rsidR="00F555B3" w:rsidRDefault="00F555B3">
      <w:pPr>
        <w:pStyle w:val="Heading110"/>
        <w:keepNext/>
        <w:keepLines/>
        <w:spacing w:after="0"/>
        <w:rPr>
          <w:rStyle w:val="Heading11"/>
          <w:rFonts w:ascii="Segoe UI" w:hAnsi="Segoe UI" w:cs="Segoe UI"/>
          <w:b/>
          <w:bCs/>
          <w:color w:val="286AA6"/>
        </w:rPr>
      </w:pPr>
      <w:bookmarkStart w:id="2" w:name="bookmark9"/>
    </w:p>
    <w:p w14:paraId="2519D1DF" w14:textId="6A952410" w:rsidR="00706A93" w:rsidRDefault="00706A93">
      <w:pPr>
        <w:pStyle w:val="Heading110"/>
        <w:keepNext/>
        <w:keepLines/>
        <w:spacing w:after="0"/>
        <w:rPr>
          <w:rStyle w:val="Heading11"/>
          <w:rFonts w:ascii="Segoe UI" w:hAnsi="Segoe UI" w:cs="Segoe UI"/>
          <w:b/>
          <w:bCs/>
          <w:color w:val="286AA6"/>
        </w:rPr>
      </w:pPr>
    </w:p>
    <w:p w14:paraId="769561A9" w14:textId="48B70B47" w:rsidR="00706A93" w:rsidRDefault="00706A93">
      <w:pPr>
        <w:pStyle w:val="Heading110"/>
        <w:keepNext/>
        <w:keepLines/>
        <w:spacing w:after="0"/>
        <w:rPr>
          <w:rStyle w:val="Heading11"/>
          <w:rFonts w:ascii="Segoe UI" w:hAnsi="Segoe UI" w:cs="Segoe UI"/>
          <w:b/>
          <w:bCs/>
          <w:color w:val="286AA6"/>
        </w:rPr>
      </w:pPr>
    </w:p>
    <w:p w14:paraId="5E86DA07" w14:textId="77777777" w:rsidR="00706A93" w:rsidRDefault="00706A93">
      <w:pPr>
        <w:pStyle w:val="Heading110"/>
        <w:keepNext/>
        <w:keepLines/>
        <w:spacing w:after="0"/>
        <w:rPr>
          <w:rStyle w:val="Heading11"/>
          <w:rFonts w:ascii="Segoe UI" w:hAnsi="Segoe UI" w:cs="Segoe UI"/>
          <w:b/>
          <w:bCs/>
          <w:color w:val="286AA6"/>
          <w:sz w:val="20"/>
        </w:rPr>
        <w:sectPr w:rsidR="00706A93" w:rsidSect="00201988">
          <w:headerReference w:type="default" r:id="rId20"/>
          <w:pgSz w:w="11900" w:h="16840"/>
          <w:pgMar w:top="720" w:right="720" w:bottom="720" w:left="720" w:header="454" w:footer="491" w:gutter="0"/>
          <w:cols w:space="720"/>
          <w:noEndnote/>
          <w:docGrid w:linePitch="360"/>
        </w:sectPr>
      </w:pPr>
    </w:p>
    <w:p w14:paraId="0DC25CA0" w14:textId="1CF0D778" w:rsidR="00706A93" w:rsidRPr="009246CE" w:rsidRDefault="00706A93">
      <w:pPr>
        <w:pStyle w:val="Heading110"/>
        <w:keepNext/>
        <w:keepLines/>
        <w:spacing w:after="0"/>
        <w:rPr>
          <w:rStyle w:val="Heading11"/>
          <w:rFonts w:ascii="Segoe UI" w:hAnsi="Segoe UI" w:cs="Segoe UI"/>
          <w:b/>
          <w:bCs/>
          <w:color w:val="286AA6"/>
          <w:sz w:val="20"/>
        </w:rPr>
      </w:pPr>
    </w:p>
    <w:p w14:paraId="0E7B251C" w14:textId="03A20C92" w:rsidR="00CD73D7" w:rsidRDefault="00A635F4">
      <w:pPr>
        <w:pStyle w:val="Heading110"/>
        <w:keepNext/>
        <w:keepLines/>
        <w:spacing w:after="0"/>
        <w:rPr>
          <w:rStyle w:val="Heading11"/>
          <w:rFonts w:ascii="Segoe UI" w:hAnsi="Segoe UI" w:cs="Segoe UI"/>
          <w:b/>
          <w:bCs/>
          <w:color w:val="286AA6"/>
        </w:rPr>
      </w:pPr>
      <w:r w:rsidRPr="00201988">
        <w:rPr>
          <w:rStyle w:val="Heading11"/>
          <w:rFonts w:ascii="Segoe UI" w:hAnsi="Segoe UI" w:cs="Segoe UI"/>
          <w:b/>
          <w:bCs/>
          <w:color w:val="286AA6"/>
        </w:rPr>
        <w:t>Job Description</w:t>
      </w:r>
      <w:bookmarkEnd w:id="2"/>
    </w:p>
    <w:p w14:paraId="34D4AB44" w14:textId="1EE23AF8" w:rsidR="008063A1" w:rsidRPr="008063A1" w:rsidRDefault="008063A1">
      <w:pPr>
        <w:pStyle w:val="Heading110"/>
        <w:keepNext/>
        <w:keepLines/>
        <w:spacing w:after="0"/>
        <w:rPr>
          <w:rStyle w:val="Heading11"/>
          <w:rFonts w:ascii="Segoe UI" w:hAnsi="Segoe UI" w:cs="Segoe UI"/>
          <w:b/>
          <w:bCs/>
          <w:color w:val="286AA6"/>
          <w:sz w:val="14"/>
          <w:szCs w:val="14"/>
        </w:rPr>
      </w:pPr>
    </w:p>
    <w:p w14:paraId="67FD0692" w14:textId="3C57A0BC" w:rsidR="008063A1" w:rsidRPr="00023822" w:rsidRDefault="008063A1">
      <w:pPr>
        <w:pStyle w:val="Heading110"/>
        <w:keepNext/>
        <w:keepLines/>
        <w:spacing w:after="0"/>
        <w:rPr>
          <w:rStyle w:val="Heading11"/>
          <w:rFonts w:ascii="Segoe UI" w:hAnsi="Segoe UI" w:cs="Segoe UI"/>
          <w:color w:val="auto"/>
          <w:sz w:val="20"/>
          <w:szCs w:val="20"/>
        </w:rPr>
      </w:pPr>
      <w:r w:rsidRPr="00023822">
        <w:rPr>
          <w:rStyle w:val="Heading11"/>
          <w:rFonts w:ascii="Segoe UI" w:hAnsi="Segoe UI" w:cs="Segoe UI"/>
          <w:b/>
          <w:bCs/>
          <w:color w:val="auto"/>
          <w:sz w:val="20"/>
          <w:szCs w:val="20"/>
        </w:rPr>
        <w:t>Reports to</w:t>
      </w:r>
      <w:r w:rsidRPr="00023822">
        <w:rPr>
          <w:rStyle w:val="Heading11"/>
          <w:rFonts w:ascii="Segoe UI" w:hAnsi="Segoe UI" w:cs="Segoe UI"/>
          <w:color w:val="auto"/>
          <w:sz w:val="20"/>
          <w:szCs w:val="20"/>
        </w:rPr>
        <w:t xml:space="preserve"> – Vice Principal </w:t>
      </w:r>
      <w:r w:rsidR="00706A93" w:rsidRPr="00023822">
        <w:rPr>
          <w:rStyle w:val="Heading11"/>
          <w:rFonts w:ascii="Segoe UI" w:hAnsi="Segoe UI" w:cs="Segoe UI"/>
          <w:color w:val="auto"/>
          <w:sz w:val="20"/>
          <w:szCs w:val="20"/>
        </w:rPr>
        <w:t xml:space="preserve">for Teaching and Learning </w:t>
      </w:r>
    </w:p>
    <w:p w14:paraId="6378BD68" w14:textId="5AB84CCA" w:rsidR="003E39A9" w:rsidRPr="00023822" w:rsidRDefault="003E39A9">
      <w:pPr>
        <w:pStyle w:val="Heading110"/>
        <w:keepNext/>
        <w:keepLines/>
        <w:spacing w:after="0"/>
        <w:rPr>
          <w:rStyle w:val="Heading11"/>
          <w:rFonts w:ascii="Segoe UI" w:hAnsi="Segoe UI" w:cs="Segoe UI"/>
          <w:b/>
          <w:bCs/>
          <w:color w:val="auto"/>
        </w:rPr>
      </w:pPr>
    </w:p>
    <w:p w14:paraId="2C29DBCF" w14:textId="77777777" w:rsidR="003E39A9" w:rsidRPr="00023822" w:rsidRDefault="003E39A9" w:rsidP="002B6768">
      <w:pPr>
        <w:spacing w:after="160"/>
        <w:ind w:right="537"/>
        <w:jc w:val="both"/>
        <w:rPr>
          <w:rFonts w:ascii="Segoe UI" w:eastAsiaTheme="minorHAnsi" w:hAnsi="Segoe UI" w:cs="Segoe UI"/>
          <w:b/>
          <w:color w:val="auto"/>
          <w:sz w:val="20"/>
        </w:rPr>
      </w:pPr>
      <w:r w:rsidRPr="00023822">
        <w:rPr>
          <w:rFonts w:ascii="Segoe UI" w:eastAsiaTheme="minorHAnsi" w:hAnsi="Segoe UI" w:cs="Segoe UI"/>
          <w:b/>
          <w:color w:val="auto"/>
          <w:sz w:val="20"/>
        </w:rPr>
        <w:t>Key Areas of Responsibility</w:t>
      </w:r>
    </w:p>
    <w:p w14:paraId="5CE25A8E" w14:textId="77777777" w:rsidR="003E39A9" w:rsidRPr="00023822" w:rsidRDefault="003E39A9" w:rsidP="003E39A9">
      <w:pPr>
        <w:spacing w:before="9"/>
        <w:ind w:left="567" w:right="537"/>
        <w:jc w:val="both"/>
        <w:rPr>
          <w:rFonts w:ascii="Segoe UI" w:eastAsiaTheme="minorHAnsi" w:hAnsi="Segoe UI" w:cs="Segoe UI"/>
          <w:i/>
          <w:iCs/>
          <w:color w:val="auto"/>
          <w:sz w:val="20"/>
        </w:rPr>
      </w:pPr>
      <w:r w:rsidRPr="00023822">
        <w:rPr>
          <w:rFonts w:ascii="Segoe UI" w:eastAsiaTheme="minorHAnsi" w:hAnsi="Segoe UI" w:cs="Segoe UI"/>
          <w:i/>
          <w:iCs/>
          <w:color w:val="auto"/>
          <w:sz w:val="20"/>
        </w:rPr>
        <w:t xml:space="preserve">To lead on the academy’s innovation in Teaching and Learning strategy in conjunction with the Vice Principal for Teaching and Learning. This role with involve the following – </w:t>
      </w:r>
    </w:p>
    <w:p w14:paraId="72B8E8ED" w14:textId="77777777" w:rsidR="003E39A9" w:rsidRPr="00023822" w:rsidRDefault="003E39A9" w:rsidP="003E39A9">
      <w:pPr>
        <w:spacing w:before="9"/>
        <w:ind w:left="567" w:right="537"/>
        <w:rPr>
          <w:rFonts w:ascii="Segoe UI" w:eastAsiaTheme="minorHAnsi" w:hAnsi="Segoe UI" w:cs="Segoe UI"/>
          <w:color w:val="auto"/>
          <w:sz w:val="20"/>
        </w:rPr>
      </w:pPr>
    </w:p>
    <w:p w14:paraId="3ACCC927" w14:textId="77777777" w:rsidR="003E39A9" w:rsidRPr="00023822" w:rsidRDefault="003E39A9" w:rsidP="003E39A9">
      <w:pPr>
        <w:pStyle w:val="ListParagraph"/>
        <w:numPr>
          <w:ilvl w:val="0"/>
          <w:numId w:val="29"/>
        </w:numPr>
        <w:ind w:left="567" w:right="537"/>
        <w:jc w:val="both"/>
        <w:rPr>
          <w:rFonts w:ascii="Segoe UI" w:eastAsiaTheme="minorHAnsi" w:hAnsi="Segoe UI" w:cs="Segoe UI"/>
          <w:sz w:val="20"/>
          <w:szCs w:val="20"/>
          <w:lang w:eastAsia="en-US"/>
        </w:rPr>
      </w:pPr>
      <w:r w:rsidRPr="00023822">
        <w:rPr>
          <w:rFonts w:ascii="Segoe UI" w:eastAsiaTheme="minorHAnsi" w:hAnsi="Segoe UI" w:cs="Segoe UI"/>
          <w:sz w:val="20"/>
          <w:szCs w:val="20"/>
          <w:lang w:eastAsia="en-US"/>
        </w:rPr>
        <w:t>Embedding the Blueprint of the Shelfield Exemplar model of teaching and learning that outlines the non-negotiables for a house style of teaching.</w:t>
      </w:r>
    </w:p>
    <w:p w14:paraId="5D4DBD26" w14:textId="77777777" w:rsidR="003E39A9" w:rsidRPr="00023822" w:rsidRDefault="003E39A9" w:rsidP="003E39A9">
      <w:pPr>
        <w:pStyle w:val="ListParagraph"/>
        <w:numPr>
          <w:ilvl w:val="0"/>
          <w:numId w:val="29"/>
        </w:numPr>
        <w:ind w:left="567" w:right="537"/>
        <w:jc w:val="both"/>
        <w:rPr>
          <w:rFonts w:ascii="Segoe UI" w:eastAsiaTheme="minorHAnsi" w:hAnsi="Segoe UI" w:cs="Segoe UI"/>
          <w:sz w:val="20"/>
          <w:szCs w:val="20"/>
          <w:lang w:eastAsia="en-US"/>
        </w:rPr>
      </w:pPr>
      <w:r w:rsidRPr="00023822">
        <w:rPr>
          <w:rFonts w:ascii="Segoe UI" w:eastAsiaTheme="minorHAnsi" w:hAnsi="Segoe UI" w:cs="Segoe UI"/>
          <w:sz w:val="20"/>
          <w:szCs w:val="20"/>
          <w:lang w:eastAsia="en-US"/>
        </w:rPr>
        <w:t xml:space="preserve">Lead the Academy use of StepLab and develop the use of instructional coaching to ensure consistency and continuous improvement of teaching across the Academy. </w:t>
      </w:r>
    </w:p>
    <w:p w14:paraId="0A5E4ECC"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Ensuring consistent application of teaching and learning practices.</w:t>
      </w:r>
    </w:p>
    <w:p w14:paraId="5F01A27A"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Monitor and evaluate the effectiveness of teaching and learning strategies and their impact on improving achievement and attainment of all groups of students from both a staff and student perspective.</w:t>
      </w:r>
    </w:p>
    <w:p w14:paraId="5CC30F44"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Tracking teaching and learning strengths and areas for development in terms of pedagogy.</w:t>
      </w:r>
    </w:p>
    <w:p w14:paraId="422D8197"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 xml:space="preserve">Oversee the planning and delivery of staff professional development. </w:t>
      </w:r>
    </w:p>
    <w:p w14:paraId="66D1482F"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Leading the academy in delivering innovative and exciting practice.</w:t>
      </w:r>
    </w:p>
    <w:p w14:paraId="05CB141C"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Develop partnerships with other OAT academies and schools in the pursuit of sharing good practice.</w:t>
      </w:r>
    </w:p>
    <w:p w14:paraId="5ACF3243"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Develop a culture of sharing best practice across the academy in relation to teaching and learning.</w:t>
      </w:r>
    </w:p>
    <w:p w14:paraId="59C8281A"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Identifying excellent practice through observations and Drop-ins and create opportunities to share this practice across the academy.</w:t>
      </w:r>
    </w:p>
    <w:p w14:paraId="6EB75FA2"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Empower staff to adopt best practice teaching and learning strategies.</w:t>
      </w:r>
    </w:p>
    <w:p w14:paraId="0BDCC32A"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Recognising potential and talent among trainee teacher placements and actively trying to recruit these staff members (after consulting with SLT team) where appropriate.</w:t>
      </w:r>
    </w:p>
    <w:p w14:paraId="2F37D8BB" w14:textId="77777777" w:rsidR="003E39A9" w:rsidRPr="00023822" w:rsidRDefault="003E39A9" w:rsidP="003E39A9">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Support on all aspects of self-evaluation and preparation for inspection in relation to teaching and learning.</w:t>
      </w:r>
    </w:p>
    <w:p w14:paraId="3B2D78FB" w14:textId="77777777" w:rsidR="008063A1" w:rsidRPr="00023822" w:rsidRDefault="003E39A9" w:rsidP="008063A1">
      <w:pPr>
        <w:widowControl/>
        <w:numPr>
          <w:ilvl w:val="0"/>
          <w:numId w:val="29"/>
        </w:numPr>
        <w:spacing w:after="200"/>
        <w:ind w:left="567" w:right="537"/>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 xml:space="preserve">Lead the planning and delivery of the department review cycle. </w:t>
      </w:r>
    </w:p>
    <w:p w14:paraId="15D6FF24" w14:textId="386FFC43" w:rsidR="008063A1" w:rsidRPr="00023822" w:rsidRDefault="008063A1" w:rsidP="008063A1">
      <w:pPr>
        <w:widowControl/>
        <w:numPr>
          <w:ilvl w:val="0"/>
          <w:numId w:val="29"/>
        </w:numPr>
        <w:spacing w:after="200"/>
        <w:ind w:left="567" w:right="537"/>
        <w:contextualSpacing/>
        <w:jc w:val="both"/>
        <w:rPr>
          <w:rFonts w:ascii="Segoe UI" w:eastAsiaTheme="minorHAnsi" w:hAnsi="Segoe UI" w:cs="Segoe UI"/>
          <w:color w:val="auto"/>
          <w:sz w:val="20"/>
        </w:rPr>
      </w:pPr>
      <w:r w:rsidRPr="00023822">
        <w:rPr>
          <w:rStyle w:val="Other1"/>
          <w:rFonts w:ascii="Segoe UI" w:hAnsi="Segoe UI" w:cs="Segoe UI"/>
          <w:color w:val="auto"/>
        </w:rPr>
        <w:t>To deliver high quality lessons as a teacher and secure outstanding progress and engagement for students in own classes.</w:t>
      </w:r>
    </w:p>
    <w:p w14:paraId="62C3DBCC" w14:textId="77777777" w:rsidR="003E39A9" w:rsidRPr="00023822" w:rsidRDefault="003E39A9" w:rsidP="003E39A9">
      <w:pPr>
        <w:widowControl/>
        <w:spacing w:after="200"/>
        <w:ind w:left="567" w:right="537"/>
        <w:contextualSpacing/>
        <w:jc w:val="both"/>
        <w:rPr>
          <w:rFonts w:ascii="Segoe UI" w:eastAsiaTheme="minorHAnsi" w:hAnsi="Segoe UI" w:cs="Segoe UI"/>
          <w:color w:val="auto"/>
          <w:sz w:val="20"/>
        </w:rPr>
      </w:pPr>
    </w:p>
    <w:p w14:paraId="2E18EF5B" w14:textId="77777777" w:rsidR="003E39A9" w:rsidRPr="00023822" w:rsidRDefault="003E39A9" w:rsidP="003E39A9">
      <w:pPr>
        <w:spacing w:after="160"/>
        <w:jc w:val="both"/>
        <w:rPr>
          <w:rFonts w:ascii="Segoe UI" w:eastAsiaTheme="minorHAnsi" w:hAnsi="Segoe UI" w:cs="Segoe UI"/>
          <w:b/>
          <w:color w:val="auto"/>
          <w:sz w:val="20"/>
        </w:rPr>
      </w:pPr>
      <w:r w:rsidRPr="00023822">
        <w:rPr>
          <w:rFonts w:ascii="Segoe UI" w:eastAsiaTheme="minorHAnsi" w:hAnsi="Segoe UI" w:cs="Segoe UI"/>
          <w:b/>
          <w:color w:val="auto"/>
          <w:sz w:val="20"/>
        </w:rPr>
        <w:t>Whole School</w:t>
      </w:r>
    </w:p>
    <w:p w14:paraId="0DA3397F" w14:textId="79C6999F" w:rsidR="003E39A9" w:rsidRPr="00023822" w:rsidRDefault="003E39A9" w:rsidP="003E39A9">
      <w:pPr>
        <w:widowControl/>
        <w:numPr>
          <w:ilvl w:val="0"/>
          <w:numId w:val="30"/>
        </w:numPr>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 xml:space="preserve">To be a highly visible and </w:t>
      </w:r>
      <w:r w:rsidR="008063A1" w:rsidRPr="00023822">
        <w:rPr>
          <w:rFonts w:ascii="Segoe UI" w:eastAsiaTheme="minorHAnsi" w:hAnsi="Segoe UI" w:cs="Segoe UI"/>
          <w:color w:val="auto"/>
          <w:sz w:val="20"/>
        </w:rPr>
        <w:t>high-profile</w:t>
      </w:r>
      <w:r w:rsidRPr="00023822">
        <w:rPr>
          <w:rFonts w:ascii="Segoe UI" w:eastAsiaTheme="minorHAnsi" w:hAnsi="Segoe UI" w:cs="Segoe UI"/>
          <w:color w:val="auto"/>
          <w:sz w:val="20"/>
        </w:rPr>
        <w:t xml:space="preserve"> member of staff, reinforcing standards of student behaviour and the academy’s core values and ethos (including carrying out patrol and academy duties)</w:t>
      </w:r>
    </w:p>
    <w:p w14:paraId="49E182E5" w14:textId="77777777" w:rsidR="003E39A9" w:rsidRPr="00023822" w:rsidRDefault="003E39A9" w:rsidP="003E39A9">
      <w:pPr>
        <w:widowControl/>
        <w:numPr>
          <w:ilvl w:val="0"/>
          <w:numId w:val="30"/>
        </w:numPr>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To attend and support all academy whole school events.</w:t>
      </w:r>
    </w:p>
    <w:p w14:paraId="6B676926" w14:textId="77777777" w:rsidR="003E39A9" w:rsidRPr="00023822" w:rsidRDefault="003E39A9" w:rsidP="003E39A9">
      <w:pPr>
        <w:widowControl/>
        <w:numPr>
          <w:ilvl w:val="0"/>
          <w:numId w:val="30"/>
        </w:numPr>
        <w:contextualSpacing/>
        <w:rPr>
          <w:rFonts w:ascii="Segoe UI" w:eastAsiaTheme="minorHAnsi" w:hAnsi="Segoe UI" w:cs="Segoe UI"/>
          <w:color w:val="auto"/>
          <w:sz w:val="20"/>
        </w:rPr>
      </w:pPr>
      <w:r w:rsidRPr="00023822">
        <w:rPr>
          <w:rFonts w:ascii="Segoe UI" w:eastAsiaTheme="minorHAnsi" w:hAnsi="Segoe UI" w:cs="Segoe UI"/>
          <w:color w:val="auto"/>
          <w:sz w:val="20"/>
        </w:rPr>
        <w:t>To undertake Performance Management reviews with staff and follow the Probationary Monitoring process for new staff.</w:t>
      </w:r>
    </w:p>
    <w:p w14:paraId="7939CE76" w14:textId="77777777" w:rsidR="003E39A9" w:rsidRPr="00023822" w:rsidRDefault="003E39A9" w:rsidP="003E39A9">
      <w:pPr>
        <w:widowControl/>
        <w:numPr>
          <w:ilvl w:val="0"/>
          <w:numId w:val="30"/>
        </w:numPr>
        <w:contextualSpacing/>
        <w:rPr>
          <w:rFonts w:ascii="Segoe UI" w:eastAsiaTheme="minorHAnsi" w:hAnsi="Segoe UI" w:cs="Segoe UI"/>
          <w:color w:val="auto"/>
          <w:sz w:val="20"/>
        </w:rPr>
      </w:pPr>
      <w:r w:rsidRPr="00023822">
        <w:rPr>
          <w:rFonts w:ascii="Segoe UI" w:eastAsiaTheme="minorHAnsi" w:hAnsi="Segoe UI" w:cs="Segoe UI"/>
          <w:color w:val="auto"/>
          <w:sz w:val="20"/>
        </w:rPr>
        <w:t>To attend Senior Leadership Team meetings.</w:t>
      </w:r>
    </w:p>
    <w:p w14:paraId="39B28838" w14:textId="77777777" w:rsidR="003E39A9" w:rsidRPr="00023822" w:rsidRDefault="003E39A9" w:rsidP="003E39A9">
      <w:pPr>
        <w:widowControl/>
        <w:numPr>
          <w:ilvl w:val="0"/>
          <w:numId w:val="30"/>
        </w:numPr>
        <w:contextualSpacing/>
        <w:rPr>
          <w:rFonts w:ascii="Segoe UI" w:eastAsiaTheme="minorHAnsi" w:hAnsi="Segoe UI" w:cs="Segoe UI"/>
          <w:color w:val="auto"/>
          <w:sz w:val="20"/>
        </w:rPr>
      </w:pPr>
      <w:r w:rsidRPr="00023822">
        <w:rPr>
          <w:rFonts w:ascii="Segoe UI" w:hAnsi="Segoe UI" w:cs="Segoe UI"/>
          <w:color w:val="auto"/>
          <w:sz w:val="20"/>
        </w:rPr>
        <w:t>To support the wider academy team in matters of behaviour, discipline and attendance.</w:t>
      </w:r>
    </w:p>
    <w:p w14:paraId="11208FDB" w14:textId="5BD08728" w:rsidR="003E39A9" w:rsidRPr="00023822" w:rsidRDefault="003E39A9" w:rsidP="003E39A9">
      <w:pPr>
        <w:widowControl/>
        <w:numPr>
          <w:ilvl w:val="0"/>
          <w:numId w:val="30"/>
        </w:numPr>
        <w:contextualSpacing/>
        <w:rPr>
          <w:rFonts w:ascii="Segoe UI" w:eastAsiaTheme="minorHAnsi" w:hAnsi="Segoe UI" w:cs="Segoe UI"/>
          <w:color w:val="auto"/>
          <w:sz w:val="20"/>
        </w:rPr>
      </w:pPr>
      <w:r w:rsidRPr="00023822">
        <w:rPr>
          <w:rFonts w:ascii="Segoe UI" w:eastAsiaTheme="minorHAnsi" w:hAnsi="Segoe UI" w:cs="Segoe UI"/>
          <w:color w:val="auto"/>
          <w:sz w:val="20"/>
        </w:rPr>
        <w:t xml:space="preserve">To demonstrate commitment to raising student attainment and staff expectations in every aspect of academy life </w:t>
      </w:r>
    </w:p>
    <w:p w14:paraId="69DDDF9F" w14:textId="7CC3C708" w:rsidR="00706A93" w:rsidRPr="00023822" w:rsidRDefault="00706A93" w:rsidP="003E39A9">
      <w:pPr>
        <w:widowControl/>
        <w:numPr>
          <w:ilvl w:val="0"/>
          <w:numId w:val="30"/>
        </w:numPr>
        <w:contextualSpacing/>
        <w:rPr>
          <w:rFonts w:ascii="Segoe UI" w:eastAsiaTheme="minorHAnsi" w:hAnsi="Segoe UI" w:cs="Segoe UI"/>
          <w:color w:val="auto"/>
          <w:sz w:val="20"/>
        </w:rPr>
      </w:pPr>
      <w:r w:rsidRPr="00023822">
        <w:rPr>
          <w:rFonts w:ascii="Segoe UI" w:eastAsiaTheme="minorHAnsi" w:hAnsi="Segoe UI" w:cs="Segoe UI"/>
          <w:color w:val="auto"/>
          <w:sz w:val="20"/>
        </w:rPr>
        <w:t xml:space="preserve">Line management responsibilities. </w:t>
      </w:r>
    </w:p>
    <w:p w14:paraId="293B9149" w14:textId="77777777" w:rsidR="003E39A9" w:rsidRPr="00023822" w:rsidRDefault="003E39A9" w:rsidP="003E39A9">
      <w:pPr>
        <w:spacing w:after="200" w:line="276" w:lineRule="auto"/>
        <w:contextualSpacing/>
        <w:rPr>
          <w:rFonts w:ascii="Segoe UI" w:eastAsiaTheme="minorHAnsi" w:hAnsi="Segoe UI" w:cs="Segoe UI"/>
          <w:b/>
          <w:color w:val="auto"/>
          <w:sz w:val="20"/>
        </w:rPr>
      </w:pPr>
    </w:p>
    <w:p w14:paraId="6D41775B" w14:textId="77777777" w:rsidR="003E39A9" w:rsidRPr="00023822" w:rsidRDefault="003E39A9" w:rsidP="003E39A9">
      <w:pPr>
        <w:spacing w:after="240" w:line="276" w:lineRule="auto"/>
        <w:contextualSpacing/>
        <w:rPr>
          <w:rFonts w:ascii="Segoe UI" w:eastAsiaTheme="minorHAnsi" w:hAnsi="Segoe UI" w:cs="Segoe UI"/>
          <w:b/>
          <w:color w:val="auto"/>
          <w:sz w:val="20"/>
        </w:rPr>
      </w:pPr>
      <w:r w:rsidRPr="00023822">
        <w:rPr>
          <w:rFonts w:ascii="Segoe UI" w:eastAsiaTheme="minorHAnsi" w:hAnsi="Segoe UI" w:cs="Segoe UI"/>
          <w:b/>
          <w:color w:val="auto"/>
          <w:sz w:val="20"/>
        </w:rPr>
        <w:t>Leadership</w:t>
      </w:r>
    </w:p>
    <w:p w14:paraId="038CD619" w14:textId="77777777" w:rsidR="003E39A9" w:rsidRPr="00023822" w:rsidRDefault="003E39A9" w:rsidP="003E39A9">
      <w:pPr>
        <w:widowControl/>
        <w:numPr>
          <w:ilvl w:val="0"/>
          <w:numId w:val="30"/>
        </w:numPr>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 xml:space="preserve">To become an exemplary role model to all staff and students, offering leadership, direction and support based on effective communication and interpersonal skills </w:t>
      </w:r>
    </w:p>
    <w:p w14:paraId="4CFE3042" w14:textId="77777777" w:rsidR="003E39A9" w:rsidRPr="00023822" w:rsidRDefault="003E39A9" w:rsidP="003E39A9">
      <w:pPr>
        <w:widowControl/>
        <w:numPr>
          <w:ilvl w:val="0"/>
          <w:numId w:val="30"/>
        </w:numPr>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Promoting and supporting the Senior Leadership Team’s ethos and vision for the academy</w:t>
      </w:r>
    </w:p>
    <w:p w14:paraId="767160E2" w14:textId="2519B7E2" w:rsidR="003E39A9" w:rsidRPr="00023822" w:rsidRDefault="003E39A9" w:rsidP="003E39A9">
      <w:pPr>
        <w:widowControl/>
        <w:numPr>
          <w:ilvl w:val="0"/>
          <w:numId w:val="30"/>
        </w:numPr>
        <w:contextualSpacing/>
        <w:jc w:val="both"/>
        <w:rPr>
          <w:rFonts w:ascii="Segoe UI" w:eastAsiaTheme="minorHAnsi" w:hAnsi="Segoe UI" w:cs="Segoe UI"/>
          <w:color w:val="auto"/>
          <w:sz w:val="20"/>
        </w:rPr>
      </w:pPr>
      <w:r w:rsidRPr="00023822">
        <w:rPr>
          <w:rFonts w:ascii="Segoe UI" w:eastAsiaTheme="minorHAnsi" w:hAnsi="Segoe UI" w:cs="Segoe UI"/>
          <w:color w:val="auto"/>
          <w:sz w:val="20"/>
        </w:rPr>
        <w:t>To contribute to Senior Leadership Team meetings</w:t>
      </w:r>
    </w:p>
    <w:p w14:paraId="55F1BEF2" w14:textId="77777777" w:rsidR="008063A1" w:rsidRPr="00023822" w:rsidRDefault="008063A1" w:rsidP="008063A1">
      <w:pPr>
        <w:widowControl/>
        <w:ind w:firstLine="460"/>
        <w:contextualSpacing/>
        <w:jc w:val="both"/>
        <w:rPr>
          <w:rFonts w:ascii="Segoe UI" w:eastAsiaTheme="minorHAnsi" w:hAnsi="Segoe UI" w:cs="Segoe UI"/>
          <w:b/>
          <w:bCs/>
          <w:color w:val="auto"/>
          <w:sz w:val="20"/>
        </w:rPr>
      </w:pPr>
    </w:p>
    <w:p w14:paraId="43C39EFA" w14:textId="00C663DD" w:rsidR="003E39A9" w:rsidRPr="00023822" w:rsidRDefault="008063A1" w:rsidP="008063A1">
      <w:pPr>
        <w:widowControl/>
        <w:ind w:firstLine="460"/>
        <w:contextualSpacing/>
        <w:jc w:val="both"/>
        <w:rPr>
          <w:rFonts w:ascii="Segoe UI" w:eastAsiaTheme="minorHAnsi" w:hAnsi="Segoe UI" w:cs="Segoe UI"/>
          <w:b/>
          <w:bCs/>
          <w:color w:val="auto"/>
          <w:sz w:val="20"/>
        </w:rPr>
      </w:pPr>
      <w:r w:rsidRPr="00023822">
        <w:rPr>
          <w:rFonts w:ascii="Segoe UI" w:eastAsiaTheme="minorHAnsi" w:hAnsi="Segoe UI" w:cs="Segoe UI"/>
          <w:b/>
          <w:bCs/>
          <w:color w:val="auto"/>
          <w:sz w:val="20"/>
        </w:rPr>
        <w:t>Safeguarding</w:t>
      </w:r>
    </w:p>
    <w:p w14:paraId="747C2F1A" w14:textId="77777777" w:rsidR="008063A1" w:rsidRPr="00023822" w:rsidRDefault="008063A1" w:rsidP="008063A1">
      <w:pPr>
        <w:pStyle w:val="Other10"/>
        <w:numPr>
          <w:ilvl w:val="0"/>
          <w:numId w:val="11"/>
        </w:numPr>
        <w:tabs>
          <w:tab w:val="left" w:pos="810"/>
        </w:tabs>
        <w:spacing w:line="276" w:lineRule="auto"/>
        <w:ind w:left="0" w:firstLine="460"/>
        <w:jc w:val="both"/>
        <w:rPr>
          <w:rFonts w:ascii="Segoe UI" w:hAnsi="Segoe UI" w:cs="Segoe UI"/>
          <w:color w:val="auto"/>
        </w:rPr>
      </w:pPr>
      <w:r w:rsidRPr="00023822">
        <w:rPr>
          <w:rStyle w:val="Other1"/>
          <w:rFonts w:ascii="Segoe UI" w:hAnsi="Segoe UI" w:cs="Segoe UI"/>
          <w:color w:val="auto"/>
        </w:rPr>
        <w:t>To promote and safeguard the welfare of children and young persons</w:t>
      </w:r>
    </w:p>
    <w:p w14:paraId="5B27EADC" w14:textId="77777777" w:rsidR="008063A1" w:rsidRPr="00023822" w:rsidRDefault="008063A1" w:rsidP="008063A1">
      <w:pPr>
        <w:pStyle w:val="Other10"/>
        <w:ind w:left="0" w:firstLine="820"/>
        <w:rPr>
          <w:rFonts w:ascii="Segoe UI" w:hAnsi="Segoe UI" w:cs="Segoe UI"/>
          <w:color w:val="auto"/>
        </w:rPr>
      </w:pPr>
      <w:r w:rsidRPr="00023822">
        <w:rPr>
          <w:rStyle w:val="Other1"/>
          <w:rFonts w:ascii="Segoe UI" w:hAnsi="Segoe UI" w:cs="Segoe UI"/>
          <w:color w:val="auto"/>
        </w:rPr>
        <w:t>you are responsible for or come into contact with.</w:t>
      </w:r>
    </w:p>
    <w:p w14:paraId="719F6E8D" w14:textId="66B02693" w:rsidR="008063A1" w:rsidRPr="00023822" w:rsidRDefault="008063A1" w:rsidP="008063A1">
      <w:pPr>
        <w:pStyle w:val="Other10"/>
        <w:tabs>
          <w:tab w:val="left" w:pos="810"/>
        </w:tabs>
        <w:spacing w:line="276" w:lineRule="auto"/>
        <w:ind w:left="1027" w:firstLine="0"/>
        <w:jc w:val="both"/>
        <w:rPr>
          <w:rStyle w:val="Other1"/>
          <w:rFonts w:ascii="Segoe UI" w:hAnsi="Segoe UI" w:cs="Segoe UI"/>
          <w:color w:val="auto"/>
        </w:rPr>
      </w:pPr>
    </w:p>
    <w:p w14:paraId="0EC4CE91" w14:textId="2F353923" w:rsidR="00706A93" w:rsidRPr="00023822" w:rsidRDefault="00706A93" w:rsidP="008063A1">
      <w:pPr>
        <w:pStyle w:val="Other10"/>
        <w:tabs>
          <w:tab w:val="left" w:pos="810"/>
        </w:tabs>
        <w:spacing w:line="276" w:lineRule="auto"/>
        <w:ind w:left="1027" w:firstLine="0"/>
        <w:jc w:val="both"/>
        <w:rPr>
          <w:rStyle w:val="Other1"/>
          <w:rFonts w:ascii="Segoe UI" w:hAnsi="Segoe UI" w:cs="Segoe UI"/>
          <w:color w:val="auto"/>
        </w:rPr>
      </w:pPr>
    </w:p>
    <w:p w14:paraId="27DDD0DA" w14:textId="77777777" w:rsidR="00706A93" w:rsidRPr="00023822" w:rsidRDefault="00706A93" w:rsidP="008063A1">
      <w:pPr>
        <w:pStyle w:val="Other10"/>
        <w:tabs>
          <w:tab w:val="left" w:pos="810"/>
        </w:tabs>
        <w:spacing w:line="276" w:lineRule="auto"/>
        <w:ind w:left="1027" w:firstLine="0"/>
        <w:jc w:val="both"/>
        <w:rPr>
          <w:rStyle w:val="Other1"/>
          <w:rFonts w:ascii="Segoe UI" w:hAnsi="Segoe UI" w:cs="Segoe UI"/>
          <w:color w:val="auto"/>
        </w:rPr>
      </w:pPr>
    </w:p>
    <w:p w14:paraId="74A3C129" w14:textId="120BD772" w:rsidR="008063A1" w:rsidRPr="00023822" w:rsidRDefault="008063A1" w:rsidP="008063A1">
      <w:pPr>
        <w:pStyle w:val="Other10"/>
        <w:numPr>
          <w:ilvl w:val="0"/>
          <w:numId w:val="31"/>
        </w:numPr>
        <w:rPr>
          <w:rStyle w:val="Other1"/>
          <w:rFonts w:ascii="Segoe UI" w:hAnsi="Segoe UI" w:cs="Segoe UI"/>
          <w:color w:val="auto"/>
        </w:rPr>
      </w:pPr>
      <w:r w:rsidRPr="00023822">
        <w:rPr>
          <w:rStyle w:val="Other1"/>
          <w:rFonts w:ascii="Segoe UI" w:hAnsi="Segoe UI" w:cs="Segoe UI"/>
          <w:color w:val="auto"/>
        </w:rPr>
        <w:t>To be aware of and comply with policies and procedures relating to child protection, , health, safety and security, confidentiality and data protection, reporting all concerns to an appropriate person.</w:t>
      </w:r>
    </w:p>
    <w:p w14:paraId="6B54F75E" w14:textId="4B781889" w:rsidR="008063A1" w:rsidRPr="00023822" w:rsidRDefault="008063A1" w:rsidP="008063A1">
      <w:pPr>
        <w:pStyle w:val="Other10"/>
        <w:numPr>
          <w:ilvl w:val="0"/>
          <w:numId w:val="31"/>
        </w:numPr>
        <w:rPr>
          <w:rStyle w:val="Other1"/>
          <w:rFonts w:ascii="Segoe UI" w:hAnsi="Segoe UI" w:cs="Segoe UI"/>
          <w:color w:val="auto"/>
        </w:rPr>
      </w:pPr>
      <w:r w:rsidRPr="00023822">
        <w:rPr>
          <w:rStyle w:val="Other1"/>
          <w:rFonts w:ascii="Segoe UI" w:hAnsi="Segoe UI" w:cs="Segoe UI"/>
          <w:color w:val="auto"/>
        </w:rPr>
        <w:t>To be aware of, support and ensure equal opportunities for all</w:t>
      </w:r>
    </w:p>
    <w:p w14:paraId="59520BD2" w14:textId="2824776F" w:rsidR="008063A1" w:rsidRPr="00023822" w:rsidRDefault="008063A1" w:rsidP="008063A1">
      <w:pPr>
        <w:pStyle w:val="Other10"/>
        <w:numPr>
          <w:ilvl w:val="0"/>
          <w:numId w:val="31"/>
        </w:numPr>
        <w:rPr>
          <w:rFonts w:ascii="Segoe UI" w:hAnsi="Segoe UI" w:cs="Segoe UI"/>
          <w:color w:val="auto"/>
        </w:rPr>
      </w:pPr>
      <w:r w:rsidRPr="00023822">
        <w:rPr>
          <w:rStyle w:val="Other1"/>
          <w:rFonts w:ascii="Segoe UI" w:hAnsi="Segoe UI" w:cs="Segoe UI"/>
          <w:color w:val="auto"/>
        </w:rPr>
        <w:t>To contribute to the overall ethos, works and aims of the academy.</w:t>
      </w:r>
    </w:p>
    <w:p w14:paraId="008F37B2" w14:textId="77777777" w:rsidR="008063A1" w:rsidRPr="00023822" w:rsidRDefault="008063A1" w:rsidP="008063A1">
      <w:pPr>
        <w:pStyle w:val="Other10"/>
        <w:tabs>
          <w:tab w:val="left" w:pos="772"/>
        </w:tabs>
        <w:spacing w:line="276" w:lineRule="auto"/>
        <w:ind w:left="1027" w:firstLine="0"/>
        <w:rPr>
          <w:rStyle w:val="Other1"/>
          <w:rFonts w:ascii="Segoe UI" w:hAnsi="Segoe UI" w:cs="Segoe UI"/>
          <w:color w:val="auto"/>
        </w:rPr>
      </w:pPr>
    </w:p>
    <w:p w14:paraId="3D9F187F" w14:textId="09D9DC98" w:rsidR="008063A1" w:rsidRPr="00023822" w:rsidRDefault="008063A1" w:rsidP="008063A1">
      <w:pPr>
        <w:pStyle w:val="Other10"/>
        <w:tabs>
          <w:tab w:val="left" w:pos="772"/>
        </w:tabs>
        <w:spacing w:line="276" w:lineRule="auto"/>
        <w:ind w:left="567" w:firstLine="0"/>
        <w:rPr>
          <w:rStyle w:val="Other1"/>
          <w:rFonts w:ascii="Segoe UI" w:hAnsi="Segoe UI" w:cs="Segoe UI"/>
          <w:b/>
          <w:bCs/>
          <w:color w:val="auto"/>
        </w:rPr>
      </w:pPr>
      <w:r w:rsidRPr="00023822">
        <w:rPr>
          <w:rStyle w:val="Other1"/>
          <w:rFonts w:ascii="Segoe UI" w:hAnsi="Segoe UI" w:cs="Segoe UI"/>
          <w:b/>
          <w:bCs/>
          <w:color w:val="auto"/>
        </w:rPr>
        <w:t>Additional duties</w:t>
      </w:r>
    </w:p>
    <w:p w14:paraId="16E46622" w14:textId="77777777" w:rsidR="008063A1" w:rsidRPr="00023822" w:rsidRDefault="008063A1" w:rsidP="008063A1">
      <w:pPr>
        <w:pStyle w:val="Other10"/>
        <w:numPr>
          <w:ilvl w:val="0"/>
          <w:numId w:val="31"/>
        </w:numPr>
        <w:rPr>
          <w:rStyle w:val="Other1"/>
          <w:rFonts w:ascii="Segoe UI" w:hAnsi="Segoe UI" w:cs="Segoe UI"/>
          <w:color w:val="auto"/>
        </w:rPr>
      </w:pPr>
      <w:r w:rsidRPr="00023822">
        <w:rPr>
          <w:rStyle w:val="Other1"/>
          <w:rFonts w:ascii="Segoe UI" w:hAnsi="Segoe UI" w:cs="Segoe UI"/>
          <w:color w:val="auto"/>
        </w:rPr>
        <w:t>To play a full part in the life of the academy community, to support its</w:t>
      </w:r>
      <w:r w:rsidRPr="00023822">
        <w:rPr>
          <w:rFonts w:ascii="Segoe UI" w:hAnsi="Segoe UI" w:cs="Segoe UI"/>
          <w:color w:val="auto"/>
        </w:rPr>
        <w:t xml:space="preserve"> </w:t>
      </w:r>
      <w:r w:rsidRPr="00023822">
        <w:rPr>
          <w:rStyle w:val="Other1"/>
          <w:rFonts w:ascii="Segoe UI" w:hAnsi="Segoe UI" w:cs="Segoe UI"/>
          <w:color w:val="auto"/>
        </w:rPr>
        <w:t xml:space="preserve">vision, mission and ethos and to encourage staff and students to follow this example </w:t>
      </w:r>
    </w:p>
    <w:p w14:paraId="02BE06D3" w14:textId="38D85FEC" w:rsidR="008063A1" w:rsidRPr="00023822" w:rsidRDefault="008063A1" w:rsidP="008063A1">
      <w:pPr>
        <w:pStyle w:val="Other10"/>
        <w:numPr>
          <w:ilvl w:val="0"/>
          <w:numId w:val="31"/>
        </w:numPr>
        <w:tabs>
          <w:tab w:val="left" w:pos="825"/>
        </w:tabs>
        <w:spacing w:line="276" w:lineRule="auto"/>
        <w:ind w:hanging="383"/>
        <w:jc w:val="both"/>
        <w:rPr>
          <w:rFonts w:ascii="Segoe UI" w:hAnsi="Segoe UI" w:cs="Segoe UI"/>
          <w:color w:val="auto"/>
        </w:rPr>
      </w:pPr>
      <w:r w:rsidRPr="00023822">
        <w:rPr>
          <w:rStyle w:val="Other1"/>
          <w:rFonts w:ascii="Segoe UI" w:hAnsi="Segoe UI" w:cs="Segoe UI"/>
          <w:color w:val="auto"/>
        </w:rPr>
        <w:t xml:space="preserve">  Every effort has been made to explain the main duties and</w:t>
      </w:r>
      <w:r w:rsidRPr="00023822">
        <w:rPr>
          <w:rFonts w:ascii="Segoe UI" w:hAnsi="Segoe UI" w:cs="Segoe UI"/>
          <w:color w:val="auto"/>
        </w:rPr>
        <w:t xml:space="preserve"> </w:t>
      </w:r>
      <w:r w:rsidRPr="00023822">
        <w:rPr>
          <w:rStyle w:val="Other1"/>
          <w:rFonts w:ascii="Segoe UI" w:hAnsi="Segoe UI" w:cs="Segoe UI"/>
          <w:color w:val="auto"/>
        </w:rPr>
        <w:t>responsibilities of the post, each individual task undertaken may not be identified.</w:t>
      </w:r>
    </w:p>
    <w:p w14:paraId="05F06846" w14:textId="77777777" w:rsidR="008063A1" w:rsidRPr="00023822" w:rsidRDefault="008063A1" w:rsidP="008063A1">
      <w:pPr>
        <w:pStyle w:val="Other10"/>
        <w:tabs>
          <w:tab w:val="left" w:pos="772"/>
        </w:tabs>
        <w:spacing w:line="276" w:lineRule="auto"/>
        <w:ind w:left="567" w:firstLine="0"/>
        <w:rPr>
          <w:rStyle w:val="Other1"/>
          <w:rFonts w:ascii="Segoe UI" w:hAnsi="Segoe UI" w:cs="Segoe UI"/>
          <w:b/>
          <w:bCs/>
          <w:color w:val="auto"/>
        </w:rPr>
      </w:pPr>
    </w:p>
    <w:p w14:paraId="2879736D" w14:textId="7D3481A1" w:rsidR="009246CE" w:rsidRPr="00023822" w:rsidRDefault="009246CE" w:rsidP="009246CE">
      <w:pPr>
        <w:pStyle w:val="Tablecaption10"/>
        <w:rPr>
          <w:rStyle w:val="Tablecaption1"/>
          <w:rFonts w:ascii="Segoe UI" w:hAnsi="Segoe UI" w:cs="Segoe UI"/>
          <w:color w:val="auto"/>
          <w:u w:val="single"/>
        </w:rPr>
      </w:pPr>
    </w:p>
    <w:p w14:paraId="43E7ECEC" w14:textId="053DEC8D" w:rsidR="009246CE" w:rsidRPr="00023822" w:rsidRDefault="009246CE" w:rsidP="009246CE">
      <w:pPr>
        <w:pStyle w:val="Tablecaption10"/>
        <w:rPr>
          <w:rFonts w:ascii="Segoe UI" w:hAnsi="Segoe UI" w:cs="Segoe UI"/>
          <w:b/>
          <w:color w:val="auto"/>
          <w:lang w:val="en-US"/>
        </w:rPr>
      </w:pPr>
      <w:r w:rsidRPr="00023822">
        <w:rPr>
          <w:rFonts w:ascii="Segoe UI" w:hAnsi="Segoe UI" w:cs="Segoe UI"/>
          <w:color w:val="auto"/>
        </w:rPr>
        <w:t xml:space="preserve"> </w:t>
      </w:r>
      <w:r w:rsidRPr="00023822">
        <w:rPr>
          <w:rFonts w:ascii="Segoe UI" w:hAnsi="Segoe UI" w:cs="Segoe UI"/>
          <w:b/>
          <w:color w:val="auto"/>
          <w:lang w:val="en-US"/>
        </w:rPr>
        <w:t>Variation in role</w:t>
      </w:r>
    </w:p>
    <w:p w14:paraId="3378E603" w14:textId="29069951" w:rsidR="009246CE" w:rsidRPr="00023822" w:rsidRDefault="009246CE" w:rsidP="009246CE">
      <w:pPr>
        <w:pStyle w:val="Tablecaption10"/>
        <w:ind w:left="91"/>
        <w:rPr>
          <w:rFonts w:ascii="Segoe UI" w:hAnsi="Segoe UI" w:cs="Segoe UI"/>
          <w:color w:val="auto"/>
          <w:u w:val="single"/>
        </w:rPr>
      </w:pPr>
      <w:r w:rsidRPr="00023822">
        <w:rPr>
          <w:rStyle w:val="Tablecaption1"/>
          <w:rFonts w:ascii="Segoe UI" w:hAnsi="Segoe UI" w:cs="Segoe UI"/>
          <w:color w:val="auto"/>
        </w:rPr>
        <w:t xml:space="preserve">This job description is current at the date shown below, but in consultation with you, may be changed by </w:t>
      </w:r>
      <w:r w:rsidRPr="00023822">
        <w:rPr>
          <w:rStyle w:val="Tablecaption1"/>
          <w:rFonts w:ascii="Segoe UI" w:hAnsi="Segoe UI" w:cs="Segoe UI"/>
          <w:color w:val="auto"/>
          <w:u w:val="single"/>
        </w:rPr>
        <w:t xml:space="preserve">the Headteacher to reflect changes to job or academy priorities, commensurate with the grade and job title. </w:t>
      </w:r>
      <w:r w:rsidRPr="00023822">
        <w:rPr>
          <w:rFonts w:ascii="Segoe UI" w:hAnsi="Segoe UI" w:cs="Segoe UI"/>
          <w:color w:val="auto"/>
          <w:lang w:val="en-US"/>
        </w:rPr>
        <w:t>The duties specified above are therefore neither exclusive nor exhaustive and may change over time.</w:t>
      </w:r>
    </w:p>
    <w:p w14:paraId="401CD77C" w14:textId="77777777" w:rsidR="009246CE" w:rsidRPr="00023822" w:rsidRDefault="009246CE" w:rsidP="009246CE">
      <w:pPr>
        <w:pStyle w:val="Tablecaption10"/>
        <w:ind w:left="91"/>
        <w:rPr>
          <w:rFonts w:ascii="Segoe UI" w:hAnsi="Segoe UI" w:cs="Segoe UI"/>
          <w:color w:val="auto"/>
          <w:lang w:val="en-US"/>
        </w:rPr>
      </w:pPr>
    </w:p>
    <w:p w14:paraId="2D837415" w14:textId="77777777" w:rsidR="009246CE" w:rsidRPr="00023822" w:rsidRDefault="009246CE" w:rsidP="009246CE">
      <w:pPr>
        <w:pStyle w:val="Tablecaption10"/>
        <w:ind w:left="91"/>
        <w:rPr>
          <w:rFonts w:ascii="Segoe UI" w:hAnsi="Segoe UI" w:cs="Segoe UI"/>
          <w:b/>
          <w:color w:val="auto"/>
          <w:lang w:val="en-US"/>
        </w:rPr>
      </w:pPr>
      <w:r w:rsidRPr="00023822">
        <w:rPr>
          <w:rFonts w:ascii="Segoe UI" w:hAnsi="Segoe UI" w:cs="Segoe UI"/>
          <w:b/>
          <w:color w:val="auto"/>
          <w:lang w:val="en-US"/>
        </w:rPr>
        <w:t>Equality, diversity and inclusion</w:t>
      </w:r>
    </w:p>
    <w:p w14:paraId="270920C6" w14:textId="77777777" w:rsidR="009246CE" w:rsidRPr="00023822" w:rsidRDefault="009246CE" w:rsidP="009246CE">
      <w:pPr>
        <w:pStyle w:val="Tablecaption10"/>
        <w:ind w:left="91"/>
        <w:rPr>
          <w:rFonts w:ascii="Segoe UI" w:hAnsi="Segoe UI" w:cs="Segoe UI"/>
          <w:color w:val="auto"/>
          <w:lang w:val="en-US"/>
        </w:rPr>
      </w:pPr>
      <w:r w:rsidRPr="00023822">
        <w:rPr>
          <w:rFonts w:ascii="Segoe UI" w:hAnsi="Segoe UI" w:cs="Segoe UI"/>
          <w:color w:val="auto"/>
          <w:lang w:val="en-US"/>
        </w:rPr>
        <w:t>The academy is committed to equality and diversity for all members of staff. The academy will take action to discharge this responsibility, but many of the actions rely on individual staff members embracing their responsibilities with commitment and ensuring a positive and collaborative approach to equality and diversity. This requires all staff to support initiatives on equality and diversity which will include embracing development and training designed to enhance practices and the experiences of staff, students and visitors to the academy, with an all-inclusive approach that celebrates differences.</w:t>
      </w:r>
    </w:p>
    <w:p w14:paraId="243B08EC" w14:textId="77777777" w:rsidR="009246CE" w:rsidRPr="00023822" w:rsidRDefault="009246CE" w:rsidP="009246CE">
      <w:pPr>
        <w:pStyle w:val="Tablecaption10"/>
        <w:ind w:left="91"/>
        <w:rPr>
          <w:rFonts w:ascii="Segoe UI" w:hAnsi="Segoe UI" w:cs="Segoe UI"/>
          <w:color w:val="auto"/>
          <w:lang w:val="en-US"/>
        </w:rPr>
      </w:pPr>
    </w:p>
    <w:p w14:paraId="07D21A08" w14:textId="77777777" w:rsidR="009246CE" w:rsidRPr="00023822" w:rsidRDefault="009246CE" w:rsidP="009246CE">
      <w:pPr>
        <w:pStyle w:val="Tablecaption10"/>
        <w:ind w:left="91"/>
        <w:rPr>
          <w:rFonts w:ascii="Segoe UI" w:hAnsi="Segoe UI" w:cs="Segoe UI"/>
          <w:color w:val="auto"/>
          <w:lang w:val="en-US"/>
        </w:rPr>
      </w:pPr>
      <w:r w:rsidRPr="00023822">
        <w:rPr>
          <w:rFonts w:ascii="Segoe UI" w:hAnsi="Segoe UI" w:cs="Segoe UI"/>
          <w:b/>
          <w:i/>
          <w:color w:val="auto"/>
        </w:rPr>
        <w:t>Ormiston Shelfield Community Academy</w:t>
      </w:r>
      <w:r w:rsidRPr="00023822">
        <w:rPr>
          <w:rFonts w:ascii="Segoe UI" w:hAnsi="Segoe UI" w:cs="Segoe UI"/>
          <w:b/>
          <w:i/>
          <w:color w:val="auto"/>
          <w:lang w:val="en-US"/>
        </w:rPr>
        <w:t xml:space="preserve"> </w:t>
      </w:r>
      <w:r w:rsidRPr="00023822">
        <w:rPr>
          <w:rFonts w:ascii="Segoe UI" w:hAnsi="Segoe UI" w:cs="Segoe UI"/>
          <w:i/>
          <w:color w:val="auto"/>
          <w:lang w:val="en-US"/>
        </w:rPr>
        <w:t>is committed to safeguarding and promoting the welfare of children and young people and expects all staff to share this commitment</w:t>
      </w:r>
      <w:r w:rsidRPr="00023822">
        <w:rPr>
          <w:rFonts w:ascii="Segoe UI" w:hAnsi="Segoe UI" w:cs="Segoe UI"/>
          <w:color w:val="auto"/>
          <w:lang w:val="en-US"/>
        </w:rPr>
        <w:t>.</w:t>
      </w:r>
    </w:p>
    <w:p w14:paraId="262E05DE" w14:textId="4531F464" w:rsidR="00CD73D7" w:rsidRPr="00201988" w:rsidRDefault="00CD73D7">
      <w:pPr>
        <w:pStyle w:val="Tablecaption10"/>
        <w:ind w:left="91"/>
        <w:rPr>
          <w:rFonts w:ascii="Segoe UI" w:hAnsi="Segoe UI" w:cs="Segoe UI"/>
        </w:rPr>
      </w:pPr>
    </w:p>
    <w:p w14:paraId="0022B857" w14:textId="5FE4A392" w:rsidR="00F555B3" w:rsidRDefault="00F555B3">
      <w:pPr>
        <w:pStyle w:val="Heading110"/>
        <w:keepNext/>
        <w:keepLines/>
        <w:spacing w:after="0"/>
        <w:rPr>
          <w:rStyle w:val="Heading11"/>
          <w:rFonts w:ascii="Segoe UI" w:hAnsi="Segoe UI" w:cs="Segoe UI"/>
          <w:b/>
          <w:bCs/>
          <w:color w:val="286AA6"/>
        </w:rPr>
      </w:pPr>
      <w:bookmarkStart w:id="3" w:name="bookmark11"/>
    </w:p>
    <w:p w14:paraId="47C3C489" w14:textId="40C4BA55" w:rsidR="009246CE" w:rsidRDefault="009246CE">
      <w:pPr>
        <w:pStyle w:val="Heading110"/>
        <w:keepNext/>
        <w:keepLines/>
        <w:spacing w:after="0"/>
        <w:rPr>
          <w:rStyle w:val="Heading11"/>
          <w:rFonts w:ascii="Segoe UI" w:hAnsi="Segoe UI" w:cs="Segoe UI"/>
          <w:b/>
          <w:bCs/>
          <w:color w:val="286AA6"/>
          <w:sz w:val="20"/>
        </w:rPr>
      </w:pPr>
    </w:p>
    <w:p w14:paraId="562D2EF0" w14:textId="1E6E81C9" w:rsidR="008063A1" w:rsidRDefault="008063A1">
      <w:pPr>
        <w:pStyle w:val="Heading110"/>
        <w:keepNext/>
        <w:keepLines/>
        <w:spacing w:after="0"/>
        <w:rPr>
          <w:rStyle w:val="Heading11"/>
          <w:rFonts w:ascii="Segoe UI" w:hAnsi="Segoe UI" w:cs="Segoe UI"/>
          <w:b/>
          <w:bCs/>
          <w:color w:val="286AA6"/>
          <w:sz w:val="20"/>
        </w:rPr>
      </w:pPr>
    </w:p>
    <w:p w14:paraId="1075B245" w14:textId="0E44C807" w:rsidR="008063A1" w:rsidRDefault="008063A1">
      <w:pPr>
        <w:pStyle w:val="Heading110"/>
        <w:keepNext/>
        <w:keepLines/>
        <w:spacing w:after="0"/>
        <w:rPr>
          <w:rStyle w:val="Heading11"/>
          <w:rFonts w:ascii="Segoe UI" w:hAnsi="Segoe UI" w:cs="Segoe UI"/>
          <w:b/>
          <w:bCs/>
          <w:color w:val="286AA6"/>
          <w:sz w:val="20"/>
        </w:rPr>
      </w:pPr>
    </w:p>
    <w:p w14:paraId="7FBA688A" w14:textId="2D497896" w:rsidR="008063A1" w:rsidRDefault="008063A1">
      <w:pPr>
        <w:pStyle w:val="Heading110"/>
        <w:keepNext/>
        <w:keepLines/>
        <w:spacing w:after="0"/>
        <w:rPr>
          <w:rStyle w:val="Heading11"/>
          <w:rFonts w:ascii="Segoe UI" w:hAnsi="Segoe UI" w:cs="Segoe UI"/>
          <w:b/>
          <w:bCs/>
          <w:color w:val="286AA6"/>
          <w:sz w:val="20"/>
        </w:rPr>
      </w:pPr>
    </w:p>
    <w:p w14:paraId="76A3CF1B" w14:textId="054D3CFE" w:rsidR="008063A1" w:rsidRDefault="008063A1">
      <w:pPr>
        <w:pStyle w:val="Heading110"/>
        <w:keepNext/>
        <w:keepLines/>
        <w:spacing w:after="0"/>
        <w:rPr>
          <w:rStyle w:val="Heading11"/>
          <w:rFonts w:ascii="Segoe UI" w:hAnsi="Segoe UI" w:cs="Segoe UI"/>
          <w:b/>
          <w:bCs/>
          <w:color w:val="286AA6"/>
          <w:sz w:val="20"/>
        </w:rPr>
      </w:pPr>
    </w:p>
    <w:p w14:paraId="7F298B40" w14:textId="77D0122E" w:rsidR="008063A1" w:rsidRDefault="008063A1">
      <w:pPr>
        <w:pStyle w:val="Heading110"/>
        <w:keepNext/>
        <w:keepLines/>
        <w:spacing w:after="0"/>
        <w:rPr>
          <w:rStyle w:val="Heading11"/>
          <w:rFonts w:ascii="Segoe UI" w:hAnsi="Segoe UI" w:cs="Segoe UI"/>
          <w:b/>
          <w:bCs/>
          <w:color w:val="286AA6"/>
          <w:sz w:val="20"/>
        </w:rPr>
      </w:pPr>
    </w:p>
    <w:p w14:paraId="04565956" w14:textId="7FADFDFF" w:rsidR="008063A1" w:rsidRDefault="008063A1">
      <w:pPr>
        <w:pStyle w:val="Heading110"/>
        <w:keepNext/>
        <w:keepLines/>
        <w:spacing w:after="0"/>
        <w:rPr>
          <w:rStyle w:val="Heading11"/>
          <w:rFonts w:ascii="Segoe UI" w:hAnsi="Segoe UI" w:cs="Segoe UI"/>
          <w:b/>
          <w:bCs/>
          <w:color w:val="286AA6"/>
          <w:sz w:val="20"/>
        </w:rPr>
      </w:pPr>
    </w:p>
    <w:p w14:paraId="50F623F6" w14:textId="0DCE65D1" w:rsidR="008063A1" w:rsidRDefault="008063A1">
      <w:pPr>
        <w:pStyle w:val="Heading110"/>
        <w:keepNext/>
        <w:keepLines/>
        <w:spacing w:after="0"/>
        <w:rPr>
          <w:rStyle w:val="Heading11"/>
          <w:rFonts w:ascii="Segoe UI" w:hAnsi="Segoe UI" w:cs="Segoe UI"/>
          <w:b/>
          <w:bCs/>
          <w:color w:val="286AA6"/>
          <w:sz w:val="20"/>
        </w:rPr>
      </w:pPr>
    </w:p>
    <w:p w14:paraId="3F8DB47C" w14:textId="3A51D7AF" w:rsidR="008063A1" w:rsidRDefault="008063A1">
      <w:pPr>
        <w:pStyle w:val="Heading110"/>
        <w:keepNext/>
        <w:keepLines/>
        <w:spacing w:after="0"/>
        <w:rPr>
          <w:rStyle w:val="Heading11"/>
          <w:rFonts w:ascii="Segoe UI" w:hAnsi="Segoe UI" w:cs="Segoe UI"/>
          <w:b/>
          <w:bCs/>
          <w:color w:val="286AA6"/>
          <w:sz w:val="20"/>
        </w:rPr>
      </w:pPr>
    </w:p>
    <w:p w14:paraId="70CC17DB" w14:textId="60BC311B" w:rsidR="008063A1" w:rsidRDefault="008063A1">
      <w:pPr>
        <w:pStyle w:val="Heading110"/>
        <w:keepNext/>
        <w:keepLines/>
        <w:spacing w:after="0"/>
        <w:rPr>
          <w:rStyle w:val="Heading11"/>
          <w:rFonts w:ascii="Segoe UI" w:hAnsi="Segoe UI" w:cs="Segoe UI"/>
          <w:b/>
          <w:bCs/>
          <w:color w:val="286AA6"/>
          <w:sz w:val="20"/>
        </w:rPr>
      </w:pPr>
    </w:p>
    <w:p w14:paraId="2EB4BF16" w14:textId="4176D3FD" w:rsidR="008063A1" w:rsidRDefault="008063A1">
      <w:pPr>
        <w:pStyle w:val="Heading110"/>
        <w:keepNext/>
        <w:keepLines/>
        <w:spacing w:after="0"/>
        <w:rPr>
          <w:rStyle w:val="Heading11"/>
          <w:rFonts w:ascii="Segoe UI" w:hAnsi="Segoe UI" w:cs="Segoe UI"/>
          <w:b/>
          <w:bCs/>
          <w:color w:val="286AA6"/>
          <w:sz w:val="20"/>
        </w:rPr>
      </w:pPr>
    </w:p>
    <w:p w14:paraId="06AF565F" w14:textId="0F913C9A" w:rsidR="008063A1" w:rsidRDefault="008063A1">
      <w:pPr>
        <w:pStyle w:val="Heading110"/>
        <w:keepNext/>
        <w:keepLines/>
        <w:spacing w:after="0"/>
        <w:rPr>
          <w:rStyle w:val="Heading11"/>
          <w:rFonts w:ascii="Segoe UI" w:hAnsi="Segoe UI" w:cs="Segoe UI"/>
          <w:b/>
          <w:bCs/>
          <w:color w:val="286AA6"/>
          <w:sz w:val="20"/>
        </w:rPr>
      </w:pPr>
    </w:p>
    <w:p w14:paraId="6C7F0A7B" w14:textId="77777777" w:rsidR="008063A1" w:rsidRDefault="008063A1">
      <w:pPr>
        <w:pStyle w:val="Heading110"/>
        <w:keepNext/>
        <w:keepLines/>
        <w:spacing w:after="0"/>
        <w:rPr>
          <w:rStyle w:val="Heading11"/>
          <w:rFonts w:ascii="Segoe UI" w:hAnsi="Segoe UI" w:cs="Segoe UI"/>
          <w:b/>
          <w:bCs/>
          <w:color w:val="286AA6"/>
          <w:sz w:val="20"/>
        </w:rPr>
        <w:sectPr w:rsidR="008063A1" w:rsidSect="00201988">
          <w:pgSz w:w="11900" w:h="16840"/>
          <w:pgMar w:top="720" w:right="720" w:bottom="720" w:left="720" w:header="454" w:footer="491" w:gutter="0"/>
          <w:cols w:space="720"/>
          <w:noEndnote/>
          <w:docGrid w:linePitch="360"/>
        </w:sectPr>
      </w:pPr>
    </w:p>
    <w:p w14:paraId="09672ADC" w14:textId="21C70E5F" w:rsidR="008063A1" w:rsidRDefault="008063A1">
      <w:pPr>
        <w:pStyle w:val="Heading110"/>
        <w:keepNext/>
        <w:keepLines/>
        <w:spacing w:after="0"/>
        <w:rPr>
          <w:rStyle w:val="Heading11"/>
          <w:rFonts w:ascii="Segoe UI" w:hAnsi="Segoe UI" w:cs="Segoe UI"/>
          <w:b/>
          <w:bCs/>
          <w:color w:val="286AA6"/>
          <w:sz w:val="20"/>
        </w:rPr>
      </w:pPr>
    </w:p>
    <w:p w14:paraId="731C090F" w14:textId="77777777" w:rsidR="008063A1" w:rsidRPr="009246CE" w:rsidRDefault="008063A1">
      <w:pPr>
        <w:pStyle w:val="Heading110"/>
        <w:keepNext/>
        <w:keepLines/>
        <w:spacing w:after="0"/>
        <w:rPr>
          <w:rStyle w:val="Heading11"/>
          <w:rFonts w:ascii="Segoe UI" w:hAnsi="Segoe UI" w:cs="Segoe UI"/>
          <w:b/>
          <w:bCs/>
          <w:color w:val="286AA6"/>
          <w:sz w:val="20"/>
        </w:rPr>
      </w:pPr>
    </w:p>
    <w:p w14:paraId="4C7B5DE4" w14:textId="28D8055E" w:rsidR="009246CE" w:rsidRPr="00910828" w:rsidRDefault="00A635F4">
      <w:pPr>
        <w:pStyle w:val="Heading110"/>
        <w:keepNext/>
        <w:keepLines/>
        <w:spacing w:after="0"/>
        <w:rPr>
          <w:rFonts w:ascii="Segoe UI" w:hAnsi="Segoe UI" w:cs="Segoe UI"/>
          <w:color w:val="286AA6"/>
        </w:rPr>
      </w:pPr>
      <w:r w:rsidRPr="00201988">
        <w:rPr>
          <w:rStyle w:val="Heading11"/>
          <w:rFonts w:ascii="Segoe UI" w:hAnsi="Segoe UI" w:cs="Segoe UI"/>
          <w:b/>
          <w:bCs/>
          <w:color w:val="286AA6"/>
        </w:rPr>
        <w:t>Person Specification</w:t>
      </w:r>
      <w:bookmarkEnd w:id="3"/>
      <w:r w:rsidR="009246CE">
        <w:rPr>
          <w:rStyle w:val="Heading11"/>
          <w:rFonts w:ascii="Segoe UI" w:hAnsi="Segoe UI" w:cs="Segoe UI"/>
          <w:b/>
          <w:bCs/>
          <w:color w:val="286AA6"/>
        </w:rPr>
        <w:t>:</w:t>
      </w:r>
    </w:p>
    <w:tbl>
      <w:tblPr>
        <w:tblOverlap w:val="never"/>
        <w:tblW w:w="10664" w:type="dxa"/>
        <w:tblInd w:w="-5" w:type="dxa"/>
        <w:tblLayout w:type="fixed"/>
        <w:tblCellMar>
          <w:left w:w="10" w:type="dxa"/>
          <w:right w:w="10" w:type="dxa"/>
        </w:tblCellMar>
        <w:tblLook w:val="0000" w:firstRow="0" w:lastRow="0" w:firstColumn="0" w:lastColumn="0" w:noHBand="0" w:noVBand="0"/>
      </w:tblPr>
      <w:tblGrid>
        <w:gridCol w:w="1985"/>
        <w:gridCol w:w="13"/>
        <w:gridCol w:w="5077"/>
        <w:gridCol w:w="13"/>
        <w:gridCol w:w="3563"/>
        <w:gridCol w:w="13"/>
      </w:tblGrid>
      <w:tr w:rsidR="00CD73D7" w:rsidRPr="00201988" w14:paraId="59CAE535" w14:textId="77777777" w:rsidTr="00201988">
        <w:trPr>
          <w:trHeight w:hRule="exact" w:val="315"/>
        </w:trPr>
        <w:tc>
          <w:tcPr>
            <w:tcW w:w="1998" w:type="dxa"/>
            <w:gridSpan w:val="2"/>
            <w:tcBorders>
              <w:top w:val="single" w:sz="4" w:space="0" w:color="auto"/>
              <w:left w:val="single" w:sz="4" w:space="0" w:color="auto"/>
            </w:tcBorders>
            <w:shd w:val="clear" w:color="auto" w:fill="auto"/>
          </w:tcPr>
          <w:p w14:paraId="7F308238" w14:textId="77777777" w:rsidR="00CD73D7" w:rsidRPr="00023822" w:rsidRDefault="00CD73D7">
            <w:pPr>
              <w:rPr>
                <w:rFonts w:ascii="Segoe UI" w:hAnsi="Segoe UI" w:cs="Segoe UI"/>
                <w:color w:val="auto"/>
                <w:sz w:val="10"/>
                <w:szCs w:val="10"/>
              </w:rPr>
            </w:pPr>
          </w:p>
        </w:tc>
        <w:tc>
          <w:tcPr>
            <w:tcW w:w="5090" w:type="dxa"/>
            <w:gridSpan w:val="2"/>
            <w:tcBorders>
              <w:top w:val="single" w:sz="4" w:space="0" w:color="auto"/>
            </w:tcBorders>
            <w:shd w:val="clear" w:color="auto" w:fill="auto"/>
            <w:vAlign w:val="center"/>
          </w:tcPr>
          <w:p w14:paraId="0300ABE3" w14:textId="77777777" w:rsidR="00CD73D7" w:rsidRPr="00023822" w:rsidRDefault="00A635F4">
            <w:pPr>
              <w:pStyle w:val="Other10"/>
              <w:spacing w:line="240" w:lineRule="auto"/>
              <w:ind w:left="0" w:firstLine="0"/>
              <w:rPr>
                <w:rFonts w:ascii="Segoe UI" w:hAnsi="Segoe UI" w:cs="Segoe UI"/>
                <w:color w:val="auto"/>
                <w:sz w:val="20"/>
                <w:szCs w:val="20"/>
              </w:rPr>
            </w:pPr>
            <w:r w:rsidRPr="00023822">
              <w:rPr>
                <w:rStyle w:val="Other1"/>
                <w:rFonts w:ascii="Segoe UI" w:hAnsi="Segoe UI" w:cs="Segoe UI"/>
                <w:b/>
                <w:bCs/>
                <w:color w:val="auto"/>
                <w:sz w:val="20"/>
                <w:szCs w:val="20"/>
              </w:rPr>
              <w:t>Essential</w:t>
            </w:r>
          </w:p>
        </w:tc>
        <w:tc>
          <w:tcPr>
            <w:tcW w:w="3576" w:type="dxa"/>
            <w:gridSpan w:val="2"/>
            <w:tcBorders>
              <w:top w:val="single" w:sz="4" w:space="0" w:color="auto"/>
              <w:right w:val="single" w:sz="4" w:space="0" w:color="auto"/>
            </w:tcBorders>
            <w:shd w:val="clear" w:color="auto" w:fill="auto"/>
            <w:vAlign w:val="center"/>
          </w:tcPr>
          <w:p w14:paraId="4BCEDB96" w14:textId="77777777" w:rsidR="00CD73D7" w:rsidRPr="00023822" w:rsidRDefault="00A635F4">
            <w:pPr>
              <w:pStyle w:val="Other10"/>
              <w:spacing w:line="240" w:lineRule="auto"/>
              <w:ind w:left="0" w:firstLine="0"/>
              <w:rPr>
                <w:rFonts w:ascii="Segoe UI" w:hAnsi="Segoe UI" w:cs="Segoe UI"/>
                <w:color w:val="auto"/>
                <w:sz w:val="20"/>
                <w:szCs w:val="20"/>
              </w:rPr>
            </w:pPr>
            <w:r w:rsidRPr="00023822">
              <w:rPr>
                <w:rStyle w:val="Other1"/>
                <w:rFonts w:ascii="Segoe UI" w:hAnsi="Segoe UI" w:cs="Segoe UI"/>
                <w:b/>
                <w:bCs/>
                <w:color w:val="auto"/>
                <w:sz w:val="20"/>
                <w:szCs w:val="20"/>
              </w:rPr>
              <w:t>Desirable</w:t>
            </w:r>
          </w:p>
        </w:tc>
      </w:tr>
      <w:tr w:rsidR="00CD73D7" w:rsidRPr="00201988" w14:paraId="782A4BAF" w14:textId="77777777" w:rsidTr="007530E9">
        <w:trPr>
          <w:gridAfter w:val="1"/>
          <w:wAfter w:w="13" w:type="dxa"/>
          <w:trHeight w:hRule="exact" w:val="930"/>
        </w:trPr>
        <w:tc>
          <w:tcPr>
            <w:tcW w:w="1985" w:type="dxa"/>
            <w:tcBorders>
              <w:top w:val="single" w:sz="4" w:space="0" w:color="auto"/>
              <w:left w:val="single" w:sz="4" w:space="0" w:color="auto"/>
            </w:tcBorders>
            <w:shd w:val="clear" w:color="auto" w:fill="auto"/>
          </w:tcPr>
          <w:p w14:paraId="57C7F952" w14:textId="77777777" w:rsidR="00CD73D7" w:rsidRPr="00023822" w:rsidRDefault="00A635F4" w:rsidP="00201988">
            <w:pPr>
              <w:pStyle w:val="Other10"/>
              <w:spacing w:line="240" w:lineRule="auto"/>
              <w:ind w:left="0" w:firstLine="0"/>
              <w:rPr>
                <w:rFonts w:ascii="Segoe UI" w:hAnsi="Segoe UI" w:cs="Segoe UI"/>
                <w:color w:val="auto"/>
                <w:sz w:val="20"/>
                <w:szCs w:val="20"/>
              </w:rPr>
            </w:pPr>
            <w:r w:rsidRPr="00023822">
              <w:rPr>
                <w:rStyle w:val="Other1"/>
                <w:rFonts w:ascii="Segoe UI" w:hAnsi="Segoe UI" w:cs="Segoe UI"/>
                <w:b/>
                <w:bCs/>
                <w:color w:val="auto"/>
                <w:sz w:val="20"/>
                <w:szCs w:val="20"/>
              </w:rPr>
              <w:t>Qualifications</w:t>
            </w:r>
          </w:p>
        </w:tc>
        <w:tc>
          <w:tcPr>
            <w:tcW w:w="5090" w:type="dxa"/>
            <w:gridSpan w:val="2"/>
            <w:tcBorders>
              <w:top w:val="single" w:sz="4" w:space="0" w:color="auto"/>
              <w:left w:val="single" w:sz="4" w:space="0" w:color="auto"/>
            </w:tcBorders>
            <w:shd w:val="clear" w:color="auto" w:fill="auto"/>
            <w:vAlign w:val="center"/>
          </w:tcPr>
          <w:p w14:paraId="14D50501" w14:textId="77777777" w:rsidR="007530E9" w:rsidRPr="00023822" w:rsidRDefault="007530E9" w:rsidP="007530E9">
            <w:pPr>
              <w:widowControl/>
              <w:numPr>
                <w:ilvl w:val="0"/>
                <w:numId w:val="16"/>
              </w:numPr>
              <w:ind w:right="276"/>
              <w:rPr>
                <w:rFonts w:ascii="Segoe UI" w:hAnsi="Segoe UI" w:cs="Segoe UI"/>
                <w:color w:val="auto"/>
                <w:sz w:val="20"/>
                <w:szCs w:val="20"/>
              </w:rPr>
            </w:pPr>
            <w:r w:rsidRPr="00023822">
              <w:rPr>
                <w:rFonts w:ascii="Segoe UI" w:hAnsi="Segoe UI" w:cs="Segoe UI"/>
                <w:color w:val="auto"/>
                <w:sz w:val="20"/>
                <w:szCs w:val="20"/>
              </w:rPr>
              <w:t>Good Honours Degree</w:t>
            </w:r>
          </w:p>
          <w:p w14:paraId="4B2DA90A" w14:textId="77777777" w:rsidR="007530E9" w:rsidRPr="00023822" w:rsidRDefault="007530E9" w:rsidP="007530E9">
            <w:pPr>
              <w:widowControl/>
              <w:numPr>
                <w:ilvl w:val="0"/>
                <w:numId w:val="16"/>
              </w:numPr>
              <w:ind w:right="276"/>
              <w:rPr>
                <w:rFonts w:ascii="Segoe UI" w:hAnsi="Segoe UI" w:cs="Segoe UI"/>
                <w:color w:val="auto"/>
                <w:sz w:val="20"/>
                <w:szCs w:val="20"/>
              </w:rPr>
            </w:pPr>
            <w:r w:rsidRPr="00023822">
              <w:rPr>
                <w:rFonts w:ascii="Segoe UI" w:hAnsi="Segoe UI" w:cs="Segoe UI"/>
                <w:color w:val="auto"/>
                <w:sz w:val="20"/>
                <w:szCs w:val="20"/>
              </w:rPr>
              <w:t>Qualified teacher status</w:t>
            </w:r>
          </w:p>
          <w:p w14:paraId="31BACEE2" w14:textId="77777777" w:rsidR="007530E9" w:rsidRPr="00023822" w:rsidRDefault="007530E9" w:rsidP="007530E9">
            <w:pPr>
              <w:widowControl/>
              <w:numPr>
                <w:ilvl w:val="0"/>
                <w:numId w:val="16"/>
              </w:numPr>
              <w:ind w:right="276"/>
              <w:rPr>
                <w:rFonts w:ascii="Segoe UI" w:hAnsi="Segoe UI" w:cs="Segoe UI"/>
                <w:color w:val="auto"/>
                <w:sz w:val="20"/>
                <w:szCs w:val="20"/>
              </w:rPr>
            </w:pPr>
            <w:r w:rsidRPr="00023822">
              <w:rPr>
                <w:rFonts w:ascii="Segoe UI" w:hAnsi="Segoe UI" w:cs="Segoe UI"/>
                <w:color w:val="auto"/>
                <w:sz w:val="20"/>
                <w:szCs w:val="20"/>
              </w:rPr>
              <w:t xml:space="preserve">Evidence of continuing professional development </w:t>
            </w:r>
          </w:p>
          <w:p w14:paraId="37C85091" w14:textId="40C9B296" w:rsidR="00CD73D7" w:rsidRPr="00023822" w:rsidRDefault="00CD73D7" w:rsidP="007530E9">
            <w:pPr>
              <w:pStyle w:val="Other10"/>
              <w:numPr>
                <w:ilvl w:val="0"/>
                <w:numId w:val="16"/>
              </w:numPr>
              <w:spacing w:line="276" w:lineRule="auto"/>
              <w:ind w:right="276"/>
              <w:rPr>
                <w:rFonts w:ascii="Segoe UI" w:hAnsi="Segoe UI" w:cs="Segoe UI"/>
                <w:color w:val="auto"/>
                <w:sz w:val="20"/>
                <w:szCs w:val="20"/>
              </w:rPr>
            </w:pPr>
          </w:p>
        </w:tc>
        <w:tc>
          <w:tcPr>
            <w:tcW w:w="3576" w:type="dxa"/>
            <w:gridSpan w:val="2"/>
            <w:tcBorders>
              <w:top w:val="single" w:sz="4" w:space="0" w:color="auto"/>
              <w:left w:val="single" w:sz="4" w:space="0" w:color="auto"/>
              <w:right w:val="single" w:sz="4" w:space="0" w:color="auto"/>
            </w:tcBorders>
            <w:shd w:val="clear" w:color="auto" w:fill="auto"/>
          </w:tcPr>
          <w:p w14:paraId="1C88B611" w14:textId="77777777" w:rsidR="007530E9" w:rsidRPr="00023822" w:rsidRDefault="007530E9" w:rsidP="007530E9">
            <w:pPr>
              <w:widowControl/>
              <w:numPr>
                <w:ilvl w:val="0"/>
                <w:numId w:val="16"/>
              </w:numPr>
              <w:rPr>
                <w:rFonts w:ascii="Segoe UI" w:hAnsi="Segoe UI" w:cs="Segoe UI"/>
                <w:color w:val="auto"/>
                <w:sz w:val="20"/>
                <w:szCs w:val="20"/>
              </w:rPr>
            </w:pPr>
            <w:r w:rsidRPr="00023822">
              <w:rPr>
                <w:rFonts w:ascii="Segoe UI" w:hAnsi="Segoe UI" w:cs="Segoe UI"/>
                <w:color w:val="auto"/>
                <w:sz w:val="20"/>
                <w:szCs w:val="20"/>
              </w:rPr>
              <w:t>Working towards NPQSL</w:t>
            </w:r>
          </w:p>
          <w:p w14:paraId="1AC7A5A4" w14:textId="51D6124B" w:rsidR="00CD73D7" w:rsidRPr="00023822" w:rsidRDefault="00CD73D7" w:rsidP="007530E9">
            <w:pPr>
              <w:pStyle w:val="Other10"/>
              <w:spacing w:line="240" w:lineRule="auto"/>
              <w:ind w:left="360" w:firstLine="0"/>
              <w:rPr>
                <w:rFonts w:ascii="Segoe UI" w:hAnsi="Segoe UI" w:cs="Segoe UI"/>
                <w:color w:val="auto"/>
                <w:sz w:val="20"/>
                <w:szCs w:val="20"/>
              </w:rPr>
            </w:pPr>
          </w:p>
        </w:tc>
      </w:tr>
      <w:tr w:rsidR="00CD73D7" w:rsidRPr="00201988" w14:paraId="7E937DF7" w14:textId="77777777" w:rsidTr="008063A1">
        <w:trPr>
          <w:gridAfter w:val="1"/>
          <w:wAfter w:w="13" w:type="dxa"/>
          <w:trHeight w:hRule="exact" w:val="3273"/>
        </w:trPr>
        <w:tc>
          <w:tcPr>
            <w:tcW w:w="1985" w:type="dxa"/>
            <w:tcBorders>
              <w:top w:val="single" w:sz="4" w:space="0" w:color="auto"/>
              <w:left w:val="single" w:sz="4" w:space="0" w:color="auto"/>
            </w:tcBorders>
            <w:shd w:val="clear" w:color="auto" w:fill="auto"/>
          </w:tcPr>
          <w:p w14:paraId="09A660E1" w14:textId="77777777" w:rsidR="00CD73D7" w:rsidRPr="00023822" w:rsidRDefault="00A635F4" w:rsidP="00201988">
            <w:pPr>
              <w:pStyle w:val="Other10"/>
              <w:spacing w:line="240" w:lineRule="auto"/>
              <w:ind w:left="0" w:firstLine="0"/>
              <w:rPr>
                <w:rFonts w:ascii="Segoe UI" w:hAnsi="Segoe UI" w:cs="Segoe UI"/>
                <w:color w:val="auto"/>
                <w:sz w:val="20"/>
                <w:szCs w:val="20"/>
              </w:rPr>
            </w:pPr>
            <w:r w:rsidRPr="00023822">
              <w:rPr>
                <w:rStyle w:val="Other1"/>
                <w:rFonts w:ascii="Segoe UI" w:hAnsi="Segoe UI" w:cs="Segoe UI"/>
                <w:b/>
                <w:bCs/>
                <w:color w:val="auto"/>
                <w:sz w:val="20"/>
                <w:szCs w:val="20"/>
              </w:rPr>
              <w:t>Experience</w:t>
            </w:r>
          </w:p>
        </w:tc>
        <w:tc>
          <w:tcPr>
            <w:tcW w:w="5090" w:type="dxa"/>
            <w:gridSpan w:val="2"/>
            <w:tcBorders>
              <w:top w:val="single" w:sz="4" w:space="0" w:color="auto"/>
              <w:left w:val="single" w:sz="4" w:space="0" w:color="auto"/>
            </w:tcBorders>
            <w:shd w:val="clear" w:color="auto" w:fill="auto"/>
          </w:tcPr>
          <w:p w14:paraId="60FE0874" w14:textId="77777777" w:rsidR="007530E9" w:rsidRPr="00023822" w:rsidRDefault="007530E9" w:rsidP="008063A1">
            <w:pPr>
              <w:pStyle w:val="ListParagraph"/>
              <w:numPr>
                <w:ilvl w:val="0"/>
                <w:numId w:val="15"/>
              </w:numPr>
              <w:ind w:right="276"/>
              <w:rPr>
                <w:rFonts w:ascii="Segoe UI" w:hAnsi="Segoe UI" w:cs="Segoe UI"/>
                <w:spacing w:val="-1"/>
                <w:sz w:val="20"/>
                <w:szCs w:val="20"/>
              </w:rPr>
            </w:pPr>
            <w:r w:rsidRPr="00023822">
              <w:rPr>
                <w:rFonts w:ascii="Segoe UI" w:hAnsi="Segoe UI" w:cs="Segoe UI"/>
                <w:spacing w:val="-1"/>
                <w:sz w:val="20"/>
                <w:szCs w:val="20"/>
              </w:rPr>
              <w:t>Successful leadership experience and management track record.</w:t>
            </w:r>
          </w:p>
          <w:p w14:paraId="0C9732D2" w14:textId="77777777" w:rsidR="007530E9" w:rsidRPr="00023822" w:rsidRDefault="007530E9" w:rsidP="008063A1">
            <w:pPr>
              <w:pStyle w:val="ListParagraph"/>
              <w:numPr>
                <w:ilvl w:val="0"/>
                <w:numId w:val="15"/>
              </w:numPr>
              <w:ind w:right="276"/>
              <w:rPr>
                <w:rFonts w:ascii="Segoe UI" w:hAnsi="Segoe UI" w:cs="Segoe UI"/>
                <w:spacing w:val="-1"/>
                <w:sz w:val="20"/>
                <w:szCs w:val="20"/>
              </w:rPr>
            </w:pPr>
            <w:r w:rsidRPr="00023822">
              <w:rPr>
                <w:rFonts w:ascii="Segoe UI" w:hAnsi="Segoe UI" w:cs="Segoe UI"/>
                <w:spacing w:val="-1"/>
                <w:sz w:val="20"/>
                <w:szCs w:val="20"/>
              </w:rPr>
              <w:t>Proven record of improving standards of teaching and learning and exam results success.</w:t>
            </w:r>
          </w:p>
          <w:p w14:paraId="1F854C40" w14:textId="77777777" w:rsidR="007530E9" w:rsidRPr="00023822" w:rsidRDefault="007530E9" w:rsidP="008063A1">
            <w:pPr>
              <w:pStyle w:val="ListParagraph"/>
              <w:numPr>
                <w:ilvl w:val="0"/>
                <w:numId w:val="15"/>
              </w:numPr>
              <w:ind w:right="276"/>
              <w:rPr>
                <w:rFonts w:ascii="Segoe UI" w:hAnsi="Segoe UI" w:cs="Segoe UI"/>
                <w:spacing w:val="-1"/>
                <w:sz w:val="20"/>
                <w:szCs w:val="20"/>
              </w:rPr>
            </w:pPr>
            <w:r w:rsidRPr="00023822">
              <w:rPr>
                <w:rFonts w:ascii="Segoe UI" w:hAnsi="Segoe UI" w:cs="Segoe UI"/>
                <w:spacing w:val="-1"/>
                <w:sz w:val="20"/>
                <w:szCs w:val="20"/>
              </w:rPr>
              <w:t>Experience of encouraging and developing excellent classroom practice.</w:t>
            </w:r>
          </w:p>
          <w:p w14:paraId="57CB024C" w14:textId="77777777" w:rsidR="007530E9" w:rsidRPr="00023822" w:rsidRDefault="007530E9" w:rsidP="008063A1">
            <w:pPr>
              <w:pStyle w:val="ListParagraph"/>
              <w:numPr>
                <w:ilvl w:val="0"/>
                <w:numId w:val="15"/>
              </w:numPr>
              <w:ind w:right="276"/>
              <w:rPr>
                <w:rFonts w:ascii="Segoe UI" w:hAnsi="Segoe UI" w:cs="Segoe UI"/>
                <w:spacing w:val="-1"/>
                <w:sz w:val="20"/>
                <w:szCs w:val="20"/>
              </w:rPr>
            </w:pPr>
            <w:r w:rsidRPr="00023822">
              <w:rPr>
                <w:rFonts w:ascii="Segoe UI" w:hAnsi="Segoe UI" w:cs="Segoe UI"/>
                <w:spacing w:val="-1"/>
                <w:sz w:val="20"/>
                <w:szCs w:val="20"/>
              </w:rPr>
              <w:t>Knowledge and understanding of a variety of different networks that identify simplistic strategies and initiate innovative practices that impact on student’s attainment and progress.</w:t>
            </w:r>
          </w:p>
          <w:p w14:paraId="74008A14" w14:textId="42AB699F" w:rsidR="00CD73D7" w:rsidRPr="00023822" w:rsidRDefault="007530E9" w:rsidP="008063A1">
            <w:pPr>
              <w:pStyle w:val="ListParagraph"/>
              <w:numPr>
                <w:ilvl w:val="0"/>
                <w:numId w:val="15"/>
              </w:numPr>
              <w:ind w:right="276"/>
              <w:rPr>
                <w:rFonts w:ascii="Segoe UI" w:hAnsi="Segoe UI" w:cs="Segoe UI"/>
                <w:spacing w:val="-1"/>
                <w:sz w:val="20"/>
                <w:szCs w:val="20"/>
              </w:rPr>
            </w:pPr>
            <w:r w:rsidRPr="00023822">
              <w:rPr>
                <w:rFonts w:ascii="Segoe UI" w:hAnsi="Segoe UI" w:cs="Segoe UI"/>
                <w:spacing w:val="-1"/>
                <w:sz w:val="20"/>
                <w:szCs w:val="20"/>
              </w:rPr>
              <w:t>Passionate about teaching and learning – an outstanding classroom practitioner.</w:t>
            </w:r>
          </w:p>
        </w:tc>
        <w:tc>
          <w:tcPr>
            <w:tcW w:w="3576" w:type="dxa"/>
            <w:gridSpan w:val="2"/>
            <w:tcBorders>
              <w:top w:val="single" w:sz="4" w:space="0" w:color="auto"/>
              <w:left w:val="single" w:sz="4" w:space="0" w:color="auto"/>
              <w:right w:val="single" w:sz="4" w:space="0" w:color="auto"/>
            </w:tcBorders>
            <w:shd w:val="clear" w:color="auto" w:fill="auto"/>
          </w:tcPr>
          <w:p w14:paraId="74E5D1F3" w14:textId="77777777" w:rsidR="007530E9" w:rsidRPr="00023822" w:rsidRDefault="007530E9" w:rsidP="007530E9">
            <w:pPr>
              <w:pStyle w:val="ListParagraph"/>
              <w:numPr>
                <w:ilvl w:val="0"/>
                <w:numId w:val="15"/>
              </w:numPr>
              <w:ind w:right="303"/>
              <w:jc w:val="both"/>
              <w:rPr>
                <w:rFonts w:ascii="Segoe UI" w:hAnsi="Segoe UI" w:cs="Segoe UI"/>
                <w:spacing w:val="-1"/>
                <w:sz w:val="20"/>
                <w:szCs w:val="20"/>
              </w:rPr>
            </w:pPr>
            <w:r w:rsidRPr="00023822">
              <w:rPr>
                <w:rFonts w:ascii="Segoe UI" w:hAnsi="Segoe UI" w:cs="Segoe UI"/>
                <w:spacing w:val="-1"/>
                <w:sz w:val="20"/>
                <w:szCs w:val="20"/>
              </w:rPr>
              <w:t>Experience of self-evaluation and monitoring.</w:t>
            </w:r>
          </w:p>
          <w:p w14:paraId="301707D0" w14:textId="39E0354F" w:rsidR="00CD73D7" w:rsidRPr="00023822" w:rsidRDefault="007530E9" w:rsidP="007530E9">
            <w:pPr>
              <w:pStyle w:val="ListParagraph"/>
              <w:numPr>
                <w:ilvl w:val="0"/>
                <w:numId w:val="15"/>
              </w:numPr>
              <w:ind w:right="303"/>
              <w:jc w:val="both"/>
              <w:rPr>
                <w:rFonts w:ascii="Segoe UI" w:hAnsi="Segoe UI" w:cs="Segoe UI"/>
                <w:b/>
                <w:sz w:val="20"/>
                <w:szCs w:val="20"/>
              </w:rPr>
            </w:pPr>
            <w:r w:rsidRPr="00023822">
              <w:rPr>
                <w:rFonts w:ascii="Segoe UI" w:hAnsi="Segoe UI" w:cs="Segoe UI"/>
                <w:spacing w:val="-1"/>
                <w:sz w:val="20"/>
                <w:szCs w:val="20"/>
              </w:rPr>
              <w:t>Experience of managing and delivering</w:t>
            </w:r>
            <w:r w:rsidR="008063A1" w:rsidRPr="00023822">
              <w:rPr>
                <w:rFonts w:ascii="Segoe UI" w:hAnsi="Segoe UI" w:cs="Segoe UI"/>
                <w:spacing w:val="-1"/>
                <w:sz w:val="20"/>
                <w:szCs w:val="20"/>
              </w:rPr>
              <w:t xml:space="preserve"> </w:t>
            </w:r>
            <w:r w:rsidRPr="00023822">
              <w:rPr>
                <w:rFonts w:ascii="Segoe UI" w:hAnsi="Segoe UI" w:cs="Segoe UI"/>
                <w:spacing w:val="-1"/>
                <w:sz w:val="20"/>
                <w:szCs w:val="20"/>
              </w:rPr>
              <w:t>professional development for staff.</w:t>
            </w:r>
          </w:p>
        </w:tc>
      </w:tr>
      <w:tr w:rsidR="00CD73D7" w:rsidRPr="00201988" w14:paraId="1DA0D5EA" w14:textId="77777777" w:rsidTr="007530E9">
        <w:trPr>
          <w:gridAfter w:val="1"/>
          <w:wAfter w:w="13" w:type="dxa"/>
          <w:trHeight w:hRule="exact" w:val="7042"/>
        </w:trPr>
        <w:tc>
          <w:tcPr>
            <w:tcW w:w="1985" w:type="dxa"/>
            <w:tcBorders>
              <w:top w:val="single" w:sz="4" w:space="0" w:color="auto"/>
              <w:left w:val="single" w:sz="4" w:space="0" w:color="auto"/>
              <w:bottom w:val="single" w:sz="4" w:space="0" w:color="auto"/>
            </w:tcBorders>
            <w:shd w:val="clear" w:color="auto" w:fill="auto"/>
          </w:tcPr>
          <w:p w14:paraId="7B5470E7" w14:textId="77777777" w:rsidR="00CD73D7" w:rsidRPr="00023822" w:rsidRDefault="00A635F4" w:rsidP="00201988">
            <w:pPr>
              <w:pStyle w:val="Other10"/>
              <w:spacing w:line="276" w:lineRule="auto"/>
              <w:ind w:left="0" w:firstLine="0"/>
              <w:rPr>
                <w:rFonts w:ascii="Segoe UI" w:hAnsi="Segoe UI" w:cs="Segoe UI"/>
                <w:color w:val="auto"/>
                <w:sz w:val="20"/>
                <w:szCs w:val="20"/>
              </w:rPr>
            </w:pPr>
            <w:r w:rsidRPr="00023822">
              <w:rPr>
                <w:rStyle w:val="Other1"/>
                <w:rFonts w:ascii="Segoe UI" w:hAnsi="Segoe UI" w:cs="Segoe UI"/>
                <w:b/>
                <w:bCs/>
                <w:color w:val="auto"/>
                <w:sz w:val="20"/>
                <w:szCs w:val="20"/>
              </w:rPr>
              <w:t>Skills</w:t>
            </w:r>
          </w:p>
        </w:tc>
        <w:tc>
          <w:tcPr>
            <w:tcW w:w="5090" w:type="dxa"/>
            <w:gridSpan w:val="2"/>
            <w:tcBorders>
              <w:top w:val="single" w:sz="4" w:space="0" w:color="auto"/>
              <w:left w:val="single" w:sz="4" w:space="0" w:color="auto"/>
              <w:bottom w:val="single" w:sz="4" w:space="0" w:color="auto"/>
            </w:tcBorders>
            <w:shd w:val="clear" w:color="auto" w:fill="auto"/>
            <w:vAlign w:val="bottom"/>
          </w:tcPr>
          <w:p w14:paraId="6F2DE9FB"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Excellent communication skills, both written and verbal, and the ability to communicate effectively with a variety of audiences.</w:t>
            </w:r>
          </w:p>
          <w:p w14:paraId="4F762E28"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To have enthusiasm, self-confidence and perseverance.</w:t>
            </w:r>
          </w:p>
          <w:p w14:paraId="03D584A2"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To have the ability to motivate others, think creatively and imaginatively and identify opportunities.</w:t>
            </w:r>
          </w:p>
          <w:p w14:paraId="314DF4FF"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To acknowledge and utilise the experience, expertise and contribution of others.</w:t>
            </w:r>
          </w:p>
          <w:p w14:paraId="16BCB2AE"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To set standards and act as a role model for students and other staff in the academy.</w:t>
            </w:r>
          </w:p>
          <w:p w14:paraId="601F8118"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To complete tasks within a specific time frame.</w:t>
            </w:r>
          </w:p>
          <w:p w14:paraId="33A8654A"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 xml:space="preserve">To take responsibility for their own professional development and to keep up to date with research and developments </w:t>
            </w:r>
          </w:p>
          <w:p w14:paraId="5E428D1D"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Ability to recognise and cultivate effective practice.</w:t>
            </w:r>
          </w:p>
          <w:p w14:paraId="3A2C8B72"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Excellent strategic and creative skills including the development of innovative curriculum experiences.</w:t>
            </w:r>
          </w:p>
          <w:p w14:paraId="59EE5C32"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The ability to effectively challenge and support students to create an aspirations culture.</w:t>
            </w:r>
          </w:p>
          <w:p w14:paraId="2853C474"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The ability to successfully lead staff in the management of change.</w:t>
            </w:r>
          </w:p>
          <w:p w14:paraId="30A46B43" w14:textId="77777777" w:rsidR="007530E9" w:rsidRPr="00023822" w:rsidRDefault="007530E9" w:rsidP="007530E9">
            <w:pPr>
              <w:widowControl/>
              <w:numPr>
                <w:ilvl w:val="0"/>
                <w:numId w:val="27"/>
              </w:numPr>
              <w:ind w:right="276"/>
              <w:jc w:val="both"/>
              <w:rPr>
                <w:rFonts w:ascii="Segoe UI" w:hAnsi="Segoe UI" w:cs="Segoe UI"/>
                <w:color w:val="auto"/>
                <w:sz w:val="20"/>
                <w:szCs w:val="20"/>
              </w:rPr>
            </w:pPr>
            <w:r w:rsidRPr="00023822">
              <w:rPr>
                <w:rFonts w:ascii="Segoe UI" w:hAnsi="Segoe UI" w:cs="Segoe UI"/>
                <w:color w:val="auto"/>
                <w:sz w:val="20"/>
                <w:szCs w:val="20"/>
              </w:rPr>
              <w:t>The ability to interact with students, staff, parents and the wider community to foster a culture of learning, improvement and inclusion.</w:t>
            </w:r>
          </w:p>
          <w:p w14:paraId="1D40C537" w14:textId="7D8EED2E" w:rsidR="00CD73D7" w:rsidRPr="00023822" w:rsidRDefault="00CD73D7" w:rsidP="007530E9">
            <w:pPr>
              <w:pStyle w:val="Other10"/>
              <w:spacing w:line="276" w:lineRule="auto"/>
              <w:ind w:left="0" w:right="276" w:firstLine="0"/>
              <w:rPr>
                <w:rFonts w:ascii="Segoe UI" w:hAnsi="Segoe UI" w:cs="Segoe UI"/>
                <w:color w:val="auto"/>
                <w:sz w:val="20"/>
                <w:szCs w:val="20"/>
              </w:rPr>
            </w:pPr>
          </w:p>
        </w:tc>
        <w:tc>
          <w:tcPr>
            <w:tcW w:w="3576" w:type="dxa"/>
            <w:gridSpan w:val="2"/>
            <w:tcBorders>
              <w:top w:val="single" w:sz="4" w:space="0" w:color="auto"/>
              <w:left w:val="single" w:sz="4" w:space="0" w:color="auto"/>
              <w:bottom w:val="single" w:sz="4" w:space="0" w:color="auto"/>
              <w:right w:val="single" w:sz="4" w:space="0" w:color="auto"/>
            </w:tcBorders>
            <w:shd w:val="clear" w:color="auto" w:fill="auto"/>
          </w:tcPr>
          <w:p w14:paraId="52302FA6" w14:textId="0BA1EA04" w:rsidR="00CD73D7" w:rsidRPr="00023822" w:rsidRDefault="00CD73D7" w:rsidP="007530E9">
            <w:pPr>
              <w:pStyle w:val="Other10"/>
              <w:spacing w:line="276" w:lineRule="auto"/>
              <w:ind w:left="360" w:firstLine="0"/>
              <w:rPr>
                <w:rFonts w:ascii="Segoe UI" w:hAnsi="Segoe UI" w:cs="Segoe UI"/>
                <w:color w:val="auto"/>
                <w:sz w:val="20"/>
                <w:szCs w:val="20"/>
              </w:rPr>
            </w:pPr>
          </w:p>
        </w:tc>
      </w:tr>
      <w:tr w:rsidR="00201988" w:rsidRPr="00201988" w14:paraId="32369BC3" w14:textId="77777777" w:rsidTr="007530E9">
        <w:trPr>
          <w:gridAfter w:val="1"/>
          <w:wAfter w:w="13" w:type="dxa"/>
          <w:trHeight w:hRule="exact" w:val="6429"/>
        </w:trPr>
        <w:tc>
          <w:tcPr>
            <w:tcW w:w="1985" w:type="dxa"/>
            <w:tcBorders>
              <w:top w:val="single" w:sz="4" w:space="0" w:color="auto"/>
              <w:left w:val="single" w:sz="4" w:space="0" w:color="auto"/>
              <w:bottom w:val="single" w:sz="4" w:space="0" w:color="auto"/>
            </w:tcBorders>
            <w:shd w:val="clear" w:color="auto" w:fill="auto"/>
          </w:tcPr>
          <w:p w14:paraId="739F4825" w14:textId="5CCF7165" w:rsidR="00201988" w:rsidRPr="00201988" w:rsidRDefault="007530E9" w:rsidP="00201988">
            <w:pPr>
              <w:pStyle w:val="Other10"/>
              <w:spacing w:line="276" w:lineRule="auto"/>
              <w:ind w:left="0" w:firstLine="0"/>
              <w:rPr>
                <w:rStyle w:val="Other1"/>
                <w:rFonts w:ascii="Segoe UI" w:hAnsi="Segoe UI" w:cs="Segoe UI"/>
                <w:b/>
                <w:bCs/>
                <w:sz w:val="20"/>
                <w:szCs w:val="20"/>
              </w:rPr>
            </w:pPr>
            <w:r>
              <w:rPr>
                <w:rStyle w:val="Other1"/>
                <w:rFonts w:ascii="Segoe UI" w:hAnsi="Segoe UI" w:cs="Segoe UI"/>
                <w:b/>
                <w:bCs/>
                <w:sz w:val="20"/>
                <w:szCs w:val="20"/>
              </w:rPr>
              <w:lastRenderedPageBreak/>
              <w:t>Interpersonal skills</w:t>
            </w:r>
          </w:p>
        </w:tc>
        <w:tc>
          <w:tcPr>
            <w:tcW w:w="5090" w:type="dxa"/>
            <w:gridSpan w:val="2"/>
            <w:tcBorders>
              <w:top w:val="single" w:sz="4" w:space="0" w:color="auto"/>
              <w:left w:val="single" w:sz="4" w:space="0" w:color="auto"/>
              <w:bottom w:val="single" w:sz="4" w:space="0" w:color="auto"/>
            </w:tcBorders>
            <w:shd w:val="clear" w:color="auto" w:fill="auto"/>
            <w:vAlign w:val="center"/>
          </w:tcPr>
          <w:p w14:paraId="00379403"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Ability to lead and manage staff to work towards a common goal.</w:t>
            </w:r>
          </w:p>
          <w:p w14:paraId="6F35EACA"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Commitment to raising standards and transforming lives for young people in an academy in challenging circumstances.</w:t>
            </w:r>
          </w:p>
          <w:p w14:paraId="027D2DF7"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Ability to demonstrate good judgement, decision making, integrity and a confident manner.</w:t>
            </w:r>
          </w:p>
          <w:p w14:paraId="175911DC"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Ability to prioritise, achieve deadlines and delegate effectively.</w:t>
            </w:r>
          </w:p>
          <w:p w14:paraId="4F0ED015"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Attention to detail and the ability to get things done.</w:t>
            </w:r>
          </w:p>
          <w:p w14:paraId="200A21D1"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Excellent interpersonal skills including the ability to lead and manage staff and students towards a common goal.</w:t>
            </w:r>
          </w:p>
          <w:p w14:paraId="3FC002C7"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Commitment to continuing personal and professional development for colleagues and self.</w:t>
            </w:r>
          </w:p>
          <w:p w14:paraId="44375A71"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Adaptability and the ability to work under pressure.</w:t>
            </w:r>
          </w:p>
          <w:p w14:paraId="1A958C33"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A belief that every young person matters and a commitment to ensuring every student achieves their potential and meets the high expectations set for them.</w:t>
            </w:r>
          </w:p>
          <w:p w14:paraId="7630509F" w14:textId="77777777" w:rsidR="007530E9" w:rsidRPr="00023822" w:rsidRDefault="007530E9" w:rsidP="007530E9">
            <w:pPr>
              <w:widowControl/>
              <w:numPr>
                <w:ilvl w:val="0"/>
                <w:numId w:val="13"/>
              </w:numPr>
              <w:ind w:right="276"/>
              <w:jc w:val="both"/>
              <w:rPr>
                <w:rFonts w:ascii="Segoe UI" w:hAnsi="Segoe UI" w:cs="Segoe UI"/>
                <w:color w:val="auto"/>
                <w:sz w:val="20"/>
                <w:szCs w:val="20"/>
              </w:rPr>
            </w:pPr>
            <w:r w:rsidRPr="00023822">
              <w:rPr>
                <w:rFonts w:ascii="Segoe UI" w:hAnsi="Segoe UI" w:cs="Segoe UI"/>
                <w:color w:val="auto"/>
                <w:sz w:val="20"/>
                <w:szCs w:val="20"/>
              </w:rPr>
              <w:t>The ability to develop good relationships of respect, trust, and professional regard which create capacity in others.</w:t>
            </w:r>
          </w:p>
          <w:p w14:paraId="409FAFE6" w14:textId="130E20B9" w:rsidR="00201988" w:rsidRPr="003E39A9" w:rsidRDefault="00201988" w:rsidP="007530E9">
            <w:pPr>
              <w:pStyle w:val="Other10"/>
              <w:numPr>
                <w:ilvl w:val="0"/>
                <w:numId w:val="13"/>
              </w:numPr>
              <w:spacing w:line="276" w:lineRule="auto"/>
              <w:ind w:right="276"/>
              <w:rPr>
                <w:rStyle w:val="Other1"/>
                <w:rFonts w:ascii="Segoe UI" w:hAnsi="Segoe UI" w:cs="Segoe UI"/>
                <w:sz w:val="20"/>
                <w:szCs w:val="20"/>
              </w:rPr>
            </w:pPr>
          </w:p>
        </w:tc>
        <w:tc>
          <w:tcPr>
            <w:tcW w:w="3576" w:type="dxa"/>
            <w:gridSpan w:val="2"/>
            <w:tcBorders>
              <w:top w:val="single" w:sz="4" w:space="0" w:color="auto"/>
              <w:left w:val="single" w:sz="4" w:space="0" w:color="auto"/>
              <w:bottom w:val="single" w:sz="4" w:space="0" w:color="auto"/>
              <w:right w:val="single" w:sz="4" w:space="0" w:color="auto"/>
            </w:tcBorders>
            <w:shd w:val="clear" w:color="auto" w:fill="auto"/>
          </w:tcPr>
          <w:p w14:paraId="492BD927" w14:textId="77777777" w:rsidR="00201988" w:rsidRPr="00201988" w:rsidRDefault="00201988" w:rsidP="00201988">
            <w:pPr>
              <w:pStyle w:val="Other10"/>
              <w:spacing w:line="276" w:lineRule="auto"/>
              <w:ind w:left="0" w:firstLine="0"/>
              <w:rPr>
                <w:rStyle w:val="Other1"/>
                <w:rFonts w:ascii="Segoe UI" w:hAnsi="Segoe UI" w:cs="Segoe UI"/>
                <w:sz w:val="20"/>
                <w:szCs w:val="20"/>
              </w:rPr>
            </w:pPr>
          </w:p>
        </w:tc>
      </w:tr>
    </w:tbl>
    <w:p w14:paraId="77D44E93" w14:textId="77777777" w:rsidR="009246CE" w:rsidRPr="009246CE" w:rsidRDefault="009246CE" w:rsidP="009246CE">
      <w:pPr>
        <w:spacing w:after="100" w:afterAutospacing="1"/>
        <w:rPr>
          <w:rFonts w:ascii="Segoe UI" w:hAnsi="Segoe UI" w:cs="Segoe UI"/>
          <w:b/>
          <w:sz w:val="22"/>
          <w:szCs w:val="22"/>
          <w:lang w:eastAsia="en-GB"/>
        </w:rPr>
      </w:pPr>
    </w:p>
    <w:p w14:paraId="1C9F9735" w14:textId="5293F75D" w:rsidR="009246CE" w:rsidRPr="009246CE" w:rsidRDefault="009246CE" w:rsidP="009246CE">
      <w:pPr>
        <w:spacing w:after="100" w:afterAutospacing="1"/>
        <w:rPr>
          <w:rFonts w:ascii="Segoe UI" w:hAnsi="Segoe UI" w:cs="Segoe UI"/>
          <w:b/>
          <w:sz w:val="19"/>
          <w:szCs w:val="19"/>
          <w:lang w:eastAsia="en-GB"/>
        </w:rPr>
      </w:pPr>
      <w:r w:rsidRPr="009246CE">
        <w:rPr>
          <w:rFonts w:ascii="Segoe UI" w:hAnsi="Segoe UI" w:cs="Segoe UI"/>
          <w:b/>
          <w:sz w:val="19"/>
          <w:szCs w:val="19"/>
          <w:lang w:eastAsia="en-GB"/>
        </w:rPr>
        <w:t>This position is subject to an enhanced Disclosure and Barring Service Check and suitable references for the successful applicant.</w:t>
      </w:r>
    </w:p>
    <w:p w14:paraId="11858B39" w14:textId="4B3AB46A" w:rsidR="009246CE" w:rsidRDefault="009246CE" w:rsidP="009246CE">
      <w:pPr>
        <w:spacing w:after="100" w:afterAutospacing="1"/>
        <w:rPr>
          <w:rFonts w:ascii="Segoe UI" w:hAnsi="Segoe UI" w:cs="Segoe UI"/>
          <w:sz w:val="19"/>
          <w:szCs w:val="19"/>
          <w:lang w:eastAsia="en-GB"/>
        </w:rPr>
      </w:pPr>
    </w:p>
    <w:p w14:paraId="262834E1" w14:textId="6F816491" w:rsidR="009246CE" w:rsidRDefault="009246CE" w:rsidP="009246CE">
      <w:pPr>
        <w:spacing w:after="100" w:afterAutospacing="1"/>
        <w:rPr>
          <w:rFonts w:ascii="Segoe UI" w:hAnsi="Segoe UI" w:cs="Segoe UI"/>
          <w:sz w:val="19"/>
          <w:szCs w:val="19"/>
          <w:lang w:eastAsia="en-GB"/>
        </w:rPr>
      </w:pPr>
    </w:p>
    <w:p w14:paraId="51FBFDCB" w14:textId="4B443CF9" w:rsidR="009246CE" w:rsidRDefault="009246CE" w:rsidP="009246CE">
      <w:pPr>
        <w:spacing w:after="100" w:afterAutospacing="1"/>
        <w:rPr>
          <w:rFonts w:ascii="Segoe UI" w:hAnsi="Segoe UI" w:cs="Segoe UI"/>
          <w:sz w:val="19"/>
          <w:szCs w:val="19"/>
          <w:lang w:eastAsia="en-GB"/>
        </w:rPr>
      </w:pPr>
    </w:p>
    <w:p w14:paraId="13E3E956" w14:textId="297B49A8" w:rsidR="009246CE" w:rsidRDefault="009246CE" w:rsidP="009246CE">
      <w:pPr>
        <w:spacing w:after="100" w:afterAutospacing="1"/>
        <w:rPr>
          <w:rFonts w:ascii="Segoe UI" w:hAnsi="Segoe UI" w:cs="Segoe UI"/>
          <w:sz w:val="19"/>
          <w:szCs w:val="19"/>
          <w:lang w:eastAsia="en-GB"/>
        </w:rPr>
      </w:pPr>
    </w:p>
    <w:p w14:paraId="65A56ED3"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1AF39E20"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7035C7FC"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4C015576"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10AF3CC4"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76705A32"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13A9EF4F"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4F3C6ECD"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5A26D55E" w14:textId="13A9D73D" w:rsidR="009246CE" w:rsidRDefault="009246CE" w:rsidP="009246CE">
      <w:pPr>
        <w:autoSpaceDE w:val="0"/>
        <w:autoSpaceDN w:val="0"/>
        <w:adjustRightInd w:val="0"/>
        <w:ind w:right="141"/>
        <w:jc w:val="both"/>
        <w:rPr>
          <w:rFonts w:asciiTheme="minorHAnsi" w:hAnsiTheme="minorHAnsi" w:cstheme="minorHAnsi"/>
          <w:b/>
          <w:szCs w:val="22"/>
        </w:rPr>
      </w:pPr>
    </w:p>
    <w:p w14:paraId="75B2EAD7" w14:textId="6BE83656" w:rsidR="009246CE" w:rsidRDefault="009246CE" w:rsidP="009246CE">
      <w:pPr>
        <w:autoSpaceDE w:val="0"/>
        <w:autoSpaceDN w:val="0"/>
        <w:adjustRightInd w:val="0"/>
        <w:ind w:right="141"/>
        <w:jc w:val="both"/>
        <w:rPr>
          <w:rFonts w:asciiTheme="minorHAnsi" w:hAnsiTheme="minorHAnsi" w:cstheme="minorHAnsi"/>
          <w:b/>
          <w:szCs w:val="22"/>
        </w:rPr>
      </w:pPr>
    </w:p>
    <w:p w14:paraId="46796160" w14:textId="39997B83" w:rsidR="009246CE" w:rsidRDefault="009246CE" w:rsidP="009246CE">
      <w:pPr>
        <w:autoSpaceDE w:val="0"/>
        <w:autoSpaceDN w:val="0"/>
        <w:adjustRightInd w:val="0"/>
        <w:ind w:right="141"/>
        <w:jc w:val="both"/>
        <w:rPr>
          <w:rFonts w:asciiTheme="minorHAnsi" w:hAnsiTheme="minorHAnsi" w:cstheme="minorHAnsi"/>
          <w:b/>
          <w:szCs w:val="22"/>
        </w:rPr>
      </w:pPr>
    </w:p>
    <w:p w14:paraId="5024300C" w14:textId="175425F0" w:rsidR="009246CE" w:rsidRDefault="009246CE" w:rsidP="009246CE">
      <w:pPr>
        <w:autoSpaceDE w:val="0"/>
        <w:autoSpaceDN w:val="0"/>
        <w:adjustRightInd w:val="0"/>
        <w:ind w:right="141"/>
        <w:jc w:val="both"/>
        <w:rPr>
          <w:rFonts w:asciiTheme="minorHAnsi" w:hAnsiTheme="minorHAnsi" w:cstheme="minorHAnsi"/>
          <w:b/>
          <w:szCs w:val="22"/>
        </w:rPr>
      </w:pPr>
    </w:p>
    <w:p w14:paraId="1240190B" w14:textId="400D7EF5" w:rsidR="009246CE" w:rsidRDefault="009246CE" w:rsidP="009246CE">
      <w:pPr>
        <w:autoSpaceDE w:val="0"/>
        <w:autoSpaceDN w:val="0"/>
        <w:adjustRightInd w:val="0"/>
        <w:ind w:right="141"/>
        <w:jc w:val="both"/>
        <w:rPr>
          <w:rFonts w:asciiTheme="minorHAnsi" w:hAnsiTheme="minorHAnsi" w:cstheme="minorHAnsi"/>
          <w:b/>
          <w:szCs w:val="22"/>
        </w:rPr>
      </w:pPr>
    </w:p>
    <w:p w14:paraId="60CC4D2D" w14:textId="18B99ED4" w:rsidR="009246CE" w:rsidRDefault="009246CE" w:rsidP="009246CE">
      <w:pPr>
        <w:autoSpaceDE w:val="0"/>
        <w:autoSpaceDN w:val="0"/>
        <w:adjustRightInd w:val="0"/>
        <w:ind w:right="141"/>
        <w:jc w:val="both"/>
        <w:rPr>
          <w:rFonts w:asciiTheme="minorHAnsi" w:hAnsiTheme="minorHAnsi" w:cstheme="minorHAnsi"/>
          <w:b/>
          <w:szCs w:val="22"/>
        </w:rPr>
      </w:pPr>
    </w:p>
    <w:p w14:paraId="240ED893" w14:textId="689743A9" w:rsidR="009246CE" w:rsidRDefault="009246CE" w:rsidP="009246CE">
      <w:pPr>
        <w:autoSpaceDE w:val="0"/>
        <w:autoSpaceDN w:val="0"/>
        <w:adjustRightInd w:val="0"/>
        <w:ind w:right="141"/>
        <w:jc w:val="both"/>
        <w:rPr>
          <w:rFonts w:asciiTheme="minorHAnsi" w:hAnsiTheme="minorHAnsi" w:cstheme="minorHAnsi"/>
          <w:b/>
          <w:szCs w:val="22"/>
        </w:rPr>
      </w:pPr>
    </w:p>
    <w:p w14:paraId="0E0B9672" w14:textId="6D97440A" w:rsidR="009246CE" w:rsidRDefault="009246CE" w:rsidP="009246CE">
      <w:pPr>
        <w:autoSpaceDE w:val="0"/>
        <w:autoSpaceDN w:val="0"/>
        <w:adjustRightInd w:val="0"/>
        <w:ind w:right="141"/>
        <w:jc w:val="both"/>
        <w:rPr>
          <w:rFonts w:asciiTheme="minorHAnsi" w:hAnsiTheme="minorHAnsi" w:cstheme="minorHAnsi"/>
          <w:b/>
          <w:szCs w:val="22"/>
        </w:rPr>
      </w:pPr>
    </w:p>
    <w:p w14:paraId="5F1A2F6A" w14:textId="0A99D20C" w:rsidR="009246CE" w:rsidRDefault="009246CE" w:rsidP="009246CE">
      <w:pPr>
        <w:autoSpaceDE w:val="0"/>
        <w:autoSpaceDN w:val="0"/>
        <w:adjustRightInd w:val="0"/>
        <w:ind w:right="141"/>
        <w:jc w:val="both"/>
        <w:rPr>
          <w:rFonts w:asciiTheme="minorHAnsi" w:hAnsiTheme="minorHAnsi" w:cstheme="minorHAnsi"/>
          <w:b/>
          <w:szCs w:val="22"/>
        </w:rPr>
      </w:pPr>
    </w:p>
    <w:p w14:paraId="4A1BD659" w14:textId="28FAF2D1" w:rsidR="009246CE" w:rsidRDefault="009246CE" w:rsidP="009246CE">
      <w:pPr>
        <w:autoSpaceDE w:val="0"/>
        <w:autoSpaceDN w:val="0"/>
        <w:adjustRightInd w:val="0"/>
        <w:ind w:right="141"/>
        <w:jc w:val="both"/>
        <w:rPr>
          <w:rFonts w:asciiTheme="minorHAnsi" w:hAnsiTheme="minorHAnsi" w:cstheme="minorHAnsi"/>
          <w:b/>
          <w:szCs w:val="22"/>
        </w:rPr>
      </w:pPr>
    </w:p>
    <w:p w14:paraId="3E4217A3" w14:textId="0891AEA5" w:rsidR="009246CE" w:rsidRDefault="009246CE" w:rsidP="009246CE">
      <w:pPr>
        <w:autoSpaceDE w:val="0"/>
        <w:autoSpaceDN w:val="0"/>
        <w:adjustRightInd w:val="0"/>
        <w:ind w:right="141"/>
        <w:jc w:val="both"/>
        <w:rPr>
          <w:rFonts w:asciiTheme="minorHAnsi" w:hAnsiTheme="minorHAnsi" w:cstheme="minorHAnsi"/>
          <w:b/>
          <w:szCs w:val="22"/>
        </w:rPr>
      </w:pPr>
    </w:p>
    <w:p w14:paraId="57E5AF08" w14:textId="08E25993" w:rsidR="009246CE" w:rsidRDefault="009246CE" w:rsidP="009246CE">
      <w:pPr>
        <w:autoSpaceDE w:val="0"/>
        <w:autoSpaceDN w:val="0"/>
        <w:adjustRightInd w:val="0"/>
        <w:ind w:right="141"/>
        <w:jc w:val="both"/>
        <w:rPr>
          <w:rFonts w:asciiTheme="minorHAnsi" w:hAnsiTheme="minorHAnsi" w:cstheme="minorHAnsi"/>
          <w:b/>
          <w:szCs w:val="22"/>
        </w:rPr>
      </w:pPr>
      <w:r>
        <w:rPr>
          <w:noProof/>
          <w:lang w:eastAsia="en-GB" w:bidi="ar-SA"/>
        </w:rPr>
        <w:drawing>
          <wp:anchor distT="0" distB="0" distL="114300" distR="114300" simplePos="0" relativeHeight="251669504" behindDoc="0" locked="0" layoutInCell="1" allowOverlap="1" wp14:anchorId="7610B91D" wp14:editId="6E931B31">
            <wp:simplePos x="0" y="0"/>
            <wp:positionH relativeFrom="margin">
              <wp:align>left</wp:align>
            </wp:positionH>
            <wp:positionV relativeFrom="paragraph">
              <wp:posOffset>14605</wp:posOffset>
            </wp:positionV>
            <wp:extent cx="3696335" cy="1383030"/>
            <wp:effectExtent l="0" t="0" r="0" b="7620"/>
            <wp:wrapThrough wrapText="bothSides">
              <wp:wrapPolygon edited="0">
                <wp:start x="14138" y="0"/>
                <wp:lineTo x="0" y="0"/>
                <wp:lineTo x="0" y="15471"/>
                <wp:lineTo x="1113" y="19041"/>
                <wp:lineTo x="2449" y="21421"/>
                <wp:lineTo x="2560" y="21421"/>
                <wp:lineTo x="21151" y="21421"/>
                <wp:lineTo x="21262" y="21421"/>
                <wp:lineTo x="21485" y="19041"/>
                <wp:lineTo x="21485" y="1190"/>
                <wp:lineTo x="14917" y="0"/>
                <wp:lineTo x="14138"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96335" cy="1383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3EF7F1" w14:textId="29BA941F" w:rsidR="009246CE" w:rsidRDefault="009246CE" w:rsidP="009246CE">
      <w:pPr>
        <w:autoSpaceDE w:val="0"/>
        <w:autoSpaceDN w:val="0"/>
        <w:adjustRightInd w:val="0"/>
        <w:ind w:right="141"/>
        <w:jc w:val="both"/>
        <w:rPr>
          <w:rFonts w:asciiTheme="minorHAnsi" w:hAnsiTheme="minorHAnsi" w:cstheme="minorHAnsi"/>
          <w:b/>
          <w:szCs w:val="22"/>
        </w:rPr>
      </w:pPr>
    </w:p>
    <w:p w14:paraId="75D12C3F" w14:textId="3C59450D" w:rsidR="009246CE" w:rsidRDefault="009246CE" w:rsidP="009246CE">
      <w:pPr>
        <w:autoSpaceDE w:val="0"/>
        <w:autoSpaceDN w:val="0"/>
        <w:adjustRightInd w:val="0"/>
        <w:ind w:right="141"/>
        <w:jc w:val="both"/>
        <w:rPr>
          <w:rFonts w:asciiTheme="minorHAnsi" w:hAnsiTheme="minorHAnsi" w:cstheme="minorHAnsi"/>
          <w:b/>
          <w:szCs w:val="22"/>
        </w:rPr>
      </w:pPr>
    </w:p>
    <w:p w14:paraId="062E45B7" w14:textId="078B5FAE" w:rsidR="009246CE" w:rsidRDefault="009246CE" w:rsidP="009246CE">
      <w:pPr>
        <w:autoSpaceDE w:val="0"/>
        <w:autoSpaceDN w:val="0"/>
        <w:adjustRightInd w:val="0"/>
        <w:ind w:right="141"/>
        <w:jc w:val="both"/>
        <w:rPr>
          <w:rFonts w:asciiTheme="minorHAnsi" w:hAnsiTheme="minorHAnsi" w:cstheme="minorHAnsi"/>
          <w:b/>
          <w:szCs w:val="22"/>
        </w:rPr>
      </w:pPr>
    </w:p>
    <w:p w14:paraId="6B143F24" w14:textId="02C72FB5" w:rsidR="009246CE" w:rsidRDefault="009246CE" w:rsidP="009246CE">
      <w:pPr>
        <w:autoSpaceDE w:val="0"/>
        <w:autoSpaceDN w:val="0"/>
        <w:adjustRightInd w:val="0"/>
        <w:ind w:right="141"/>
        <w:jc w:val="both"/>
        <w:rPr>
          <w:rFonts w:asciiTheme="minorHAnsi" w:hAnsiTheme="minorHAnsi" w:cstheme="minorHAnsi"/>
          <w:b/>
          <w:szCs w:val="22"/>
        </w:rPr>
      </w:pPr>
    </w:p>
    <w:p w14:paraId="2E7DEE53" w14:textId="302CA924" w:rsidR="009246CE" w:rsidRDefault="009246CE" w:rsidP="009246CE">
      <w:pPr>
        <w:autoSpaceDE w:val="0"/>
        <w:autoSpaceDN w:val="0"/>
        <w:adjustRightInd w:val="0"/>
        <w:ind w:right="141"/>
        <w:jc w:val="both"/>
        <w:rPr>
          <w:rFonts w:asciiTheme="minorHAnsi" w:hAnsiTheme="minorHAnsi" w:cstheme="minorHAnsi"/>
          <w:b/>
          <w:szCs w:val="22"/>
        </w:rPr>
      </w:pPr>
    </w:p>
    <w:p w14:paraId="3C61A365" w14:textId="08C620F4" w:rsidR="009246CE" w:rsidRDefault="009246CE" w:rsidP="009246CE">
      <w:pPr>
        <w:autoSpaceDE w:val="0"/>
        <w:autoSpaceDN w:val="0"/>
        <w:adjustRightInd w:val="0"/>
        <w:ind w:right="141"/>
        <w:jc w:val="both"/>
        <w:rPr>
          <w:rFonts w:asciiTheme="minorHAnsi" w:hAnsiTheme="minorHAnsi" w:cstheme="minorHAnsi"/>
          <w:b/>
          <w:szCs w:val="22"/>
        </w:rPr>
      </w:pPr>
    </w:p>
    <w:p w14:paraId="33EADA27" w14:textId="53BFD5C5" w:rsidR="009246CE" w:rsidRDefault="009246CE" w:rsidP="009246CE">
      <w:pPr>
        <w:autoSpaceDE w:val="0"/>
        <w:autoSpaceDN w:val="0"/>
        <w:adjustRightInd w:val="0"/>
        <w:ind w:right="141"/>
        <w:jc w:val="both"/>
        <w:rPr>
          <w:rFonts w:asciiTheme="minorHAnsi" w:hAnsiTheme="minorHAnsi" w:cstheme="minorHAnsi"/>
          <w:b/>
          <w:szCs w:val="22"/>
        </w:rPr>
      </w:pPr>
    </w:p>
    <w:p w14:paraId="0178CAF9"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53C6397A"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39DB54EE" w14:textId="77777777" w:rsidR="009246CE" w:rsidRDefault="009246CE" w:rsidP="009246CE">
      <w:pPr>
        <w:autoSpaceDE w:val="0"/>
        <w:autoSpaceDN w:val="0"/>
        <w:adjustRightInd w:val="0"/>
        <w:ind w:right="141"/>
        <w:jc w:val="both"/>
        <w:rPr>
          <w:rFonts w:asciiTheme="minorHAnsi" w:hAnsiTheme="minorHAnsi" w:cstheme="minorHAnsi"/>
          <w:b/>
          <w:szCs w:val="22"/>
        </w:rPr>
      </w:pPr>
    </w:p>
    <w:p w14:paraId="48E4D6E6" w14:textId="7697D535"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Ormiston Shelfield Community Academy</w:t>
      </w:r>
    </w:p>
    <w:p w14:paraId="0E151564"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Broad Way</w:t>
      </w:r>
    </w:p>
    <w:p w14:paraId="59E25D04"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Pelsall</w:t>
      </w:r>
    </w:p>
    <w:p w14:paraId="5C174B6D"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Walsall</w:t>
      </w:r>
    </w:p>
    <w:p w14:paraId="04B580CC"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WS4 1BW</w:t>
      </w:r>
    </w:p>
    <w:p w14:paraId="421AD0AD" w14:textId="77777777" w:rsidR="009246CE" w:rsidRPr="009246CE" w:rsidRDefault="009246CE" w:rsidP="009246CE">
      <w:pPr>
        <w:autoSpaceDE w:val="0"/>
        <w:autoSpaceDN w:val="0"/>
        <w:adjustRightInd w:val="0"/>
        <w:ind w:right="141"/>
        <w:jc w:val="both"/>
        <w:rPr>
          <w:rFonts w:ascii="Segoe UI" w:hAnsi="Segoe UI" w:cs="Segoe UI"/>
          <w:b/>
          <w:szCs w:val="22"/>
        </w:rPr>
      </w:pPr>
    </w:p>
    <w:p w14:paraId="19C44A07"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Tel: 01922 685777</w:t>
      </w:r>
    </w:p>
    <w:p w14:paraId="1A58A578"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 xml:space="preserve">Website: </w:t>
      </w:r>
      <w:hyperlink r:id="rId21" w:history="1">
        <w:r w:rsidRPr="009246CE">
          <w:rPr>
            <w:rStyle w:val="Hyperlink"/>
            <w:rFonts w:ascii="Segoe UI" w:eastAsia="Liberation Sans" w:hAnsi="Segoe UI" w:cs="Segoe UI"/>
            <w:szCs w:val="22"/>
          </w:rPr>
          <w:t>www.scacademy.co.uk/</w:t>
        </w:r>
      </w:hyperlink>
      <w:r w:rsidRPr="009246CE">
        <w:rPr>
          <w:rFonts w:ascii="Segoe UI" w:hAnsi="Segoe UI" w:cs="Segoe UI"/>
          <w:b/>
          <w:szCs w:val="22"/>
        </w:rPr>
        <w:t xml:space="preserve"> </w:t>
      </w:r>
    </w:p>
    <w:p w14:paraId="55D0A58A" w14:textId="77777777" w:rsidR="009246CE" w:rsidRPr="009246CE" w:rsidRDefault="009246CE" w:rsidP="009246CE">
      <w:pPr>
        <w:autoSpaceDE w:val="0"/>
        <w:autoSpaceDN w:val="0"/>
        <w:adjustRightInd w:val="0"/>
        <w:ind w:right="141"/>
        <w:jc w:val="both"/>
        <w:rPr>
          <w:rFonts w:ascii="Segoe UI" w:hAnsi="Segoe UI" w:cs="Segoe UI"/>
          <w:b/>
          <w:szCs w:val="22"/>
        </w:rPr>
      </w:pPr>
      <w:r w:rsidRPr="009246CE">
        <w:rPr>
          <w:rFonts w:ascii="Segoe UI" w:hAnsi="Segoe UI" w:cs="Segoe UI"/>
          <w:b/>
          <w:szCs w:val="22"/>
        </w:rPr>
        <w:t xml:space="preserve">Email: </w:t>
      </w:r>
      <w:hyperlink r:id="rId22" w:history="1">
        <w:r w:rsidRPr="009246CE">
          <w:rPr>
            <w:rStyle w:val="Hyperlink"/>
            <w:rFonts w:ascii="Segoe UI" w:eastAsia="Liberation Sans" w:hAnsi="Segoe UI" w:cs="Segoe UI"/>
            <w:szCs w:val="22"/>
          </w:rPr>
          <w:t>postbox@scacademy.co.uk</w:t>
        </w:r>
      </w:hyperlink>
    </w:p>
    <w:p w14:paraId="406B7AC5" w14:textId="77777777" w:rsidR="009246CE" w:rsidRDefault="009246CE" w:rsidP="009246CE">
      <w:pPr>
        <w:autoSpaceDE w:val="0"/>
        <w:autoSpaceDN w:val="0"/>
        <w:adjustRightInd w:val="0"/>
        <w:ind w:right="141"/>
        <w:jc w:val="both"/>
        <w:rPr>
          <w:rFonts w:asciiTheme="minorHAnsi" w:hAnsiTheme="minorHAnsi" w:cstheme="minorHAnsi"/>
          <w:szCs w:val="22"/>
        </w:rPr>
      </w:pPr>
    </w:p>
    <w:p w14:paraId="7651B706" w14:textId="77777777" w:rsidR="009246CE" w:rsidRDefault="009246CE" w:rsidP="009246CE">
      <w:pPr>
        <w:autoSpaceDE w:val="0"/>
        <w:autoSpaceDN w:val="0"/>
        <w:adjustRightInd w:val="0"/>
        <w:ind w:right="141"/>
        <w:jc w:val="both"/>
        <w:rPr>
          <w:rFonts w:asciiTheme="minorHAnsi" w:hAnsiTheme="minorHAnsi" w:cstheme="minorHAnsi"/>
          <w:szCs w:val="22"/>
        </w:rPr>
      </w:pPr>
    </w:p>
    <w:p w14:paraId="37E74AC1" w14:textId="77777777" w:rsidR="009246CE" w:rsidRDefault="009246CE" w:rsidP="009246CE">
      <w:pPr>
        <w:autoSpaceDE w:val="0"/>
        <w:autoSpaceDN w:val="0"/>
        <w:adjustRightInd w:val="0"/>
        <w:ind w:right="141"/>
        <w:jc w:val="both"/>
        <w:rPr>
          <w:rFonts w:asciiTheme="minorHAnsi" w:hAnsiTheme="minorHAnsi" w:cstheme="minorHAnsi"/>
          <w:szCs w:val="22"/>
        </w:rPr>
      </w:pPr>
      <w:r>
        <w:rPr>
          <w:noProof/>
          <w:lang w:eastAsia="en-GB" w:bidi="ar-SA"/>
        </w:rPr>
        <w:drawing>
          <wp:anchor distT="0" distB="0" distL="114300" distR="114300" simplePos="0" relativeHeight="251667456" behindDoc="1" locked="0" layoutInCell="1" allowOverlap="1" wp14:anchorId="087551B7" wp14:editId="17CC7F2C">
            <wp:simplePos x="0" y="0"/>
            <wp:positionH relativeFrom="column">
              <wp:posOffset>72390</wp:posOffset>
            </wp:positionH>
            <wp:positionV relativeFrom="paragraph">
              <wp:posOffset>161290</wp:posOffset>
            </wp:positionV>
            <wp:extent cx="948690" cy="476885"/>
            <wp:effectExtent l="0" t="0" r="381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t-academy-logo-master-rgb.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948690" cy="476885"/>
                    </a:xfrm>
                    <a:prstGeom prst="rect">
                      <a:avLst/>
                    </a:prstGeom>
                  </pic:spPr>
                </pic:pic>
              </a:graphicData>
            </a:graphic>
            <wp14:sizeRelH relativeFrom="margin">
              <wp14:pctWidth>0</wp14:pctWidth>
            </wp14:sizeRelH>
            <wp14:sizeRelV relativeFrom="margin">
              <wp14:pctHeight>0</wp14:pctHeight>
            </wp14:sizeRelV>
          </wp:anchor>
        </w:drawing>
      </w:r>
    </w:p>
    <w:p w14:paraId="3F2BA568" w14:textId="77777777" w:rsidR="009246CE" w:rsidRPr="001261C3" w:rsidRDefault="009246CE" w:rsidP="009246CE">
      <w:pPr>
        <w:autoSpaceDE w:val="0"/>
        <w:autoSpaceDN w:val="0"/>
        <w:adjustRightInd w:val="0"/>
        <w:ind w:right="141"/>
        <w:jc w:val="both"/>
        <w:rPr>
          <w:rFonts w:asciiTheme="minorHAnsi" w:hAnsiTheme="minorHAnsi" w:cstheme="minorHAnsi"/>
          <w:szCs w:val="22"/>
        </w:rPr>
      </w:pPr>
    </w:p>
    <w:p w14:paraId="79C57B75" w14:textId="77777777" w:rsidR="009246CE" w:rsidRPr="009246CE" w:rsidRDefault="009246CE" w:rsidP="009246CE">
      <w:pPr>
        <w:spacing w:after="100" w:afterAutospacing="1"/>
        <w:rPr>
          <w:rFonts w:ascii="Segoe UI" w:hAnsi="Segoe UI" w:cs="Segoe UI"/>
          <w:sz w:val="19"/>
          <w:szCs w:val="19"/>
          <w:lang w:eastAsia="en-GB"/>
        </w:rPr>
      </w:pPr>
    </w:p>
    <w:p w14:paraId="0E9DA128" w14:textId="3999C809" w:rsidR="00A635F4" w:rsidRPr="00201988" w:rsidRDefault="00A635F4" w:rsidP="00201988">
      <w:pPr>
        <w:spacing w:line="276" w:lineRule="auto"/>
        <w:rPr>
          <w:rFonts w:ascii="Segoe UI" w:hAnsi="Segoe UI" w:cs="Segoe UI"/>
          <w:sz w:val="2"/>
          <w:szCs w:val="2"/>
        </w:rPr>
      </w:pPr>
    </w:p>
    <w:sectPr w:rsidR="00A635F4" w:rsidRPr="00201988" w:rsidSect="00201988">
      <w:pgSz w:w="11900" w:h="16840"/>
      <w:pgMar w:top="720" w:right="720" w:bottom="720" w:left="720" w:header="454" w:footer="49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05FC7" w14:textId="77777777" w:rsidR="0067793E" w:rsidRDefault="0067793E">
      <w:r>
        <w:separator/>
      </w:r>
    </w:p>
  </w:endnote>
  <w:endnote w:type="continuationSeparator" w:id="0">
    <w:p w14:paraId="311A7B79" w14:textId="77777777" w:rsidR="0067793E" w:rsidRDefault="0067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Mono">
    <w:altName w:val="Cambria"/>
    <w:panose1 w:val="00000000000000000000"/>
    <w:charset w:val="00"/>
    <w:family w:val="roman"/>
    <w:notTrueType/>
    <w:pitch w:val="default"/>
  </w:font>
  <w:font w:name="Liberation San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65F92" w14:textId="77777777" w:rsidR="0067793E" w:rsidRDefault="0067793E"/>
  </w:footnote>
  <w:footnote w:type="continuationSeparator" w:id="0">
    <w:p w14:paraId="59FAEB50" w14:textId="77777777" w:rsidR="0067793E" w:rsidRDefault="00677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EACC" w14:textId="4E2D9806" w:rsidR="007924EF" w:rsidRDefault="00175F7D">
    <w:pPr>
      <w:pStyle w:val="Header"/>
    </w:pPr>
    <w:r>
      <w:rPr>
        <w:noProof/>
        <w:lang w:eastAsia="en-GB" w:bidi="ar-SA"/>
      </w:rPr>
      <w:drawing>
        <wp:anchor distT="0" distB="0" distL="114300" distR="114300" simplePos="0" relativeHeight="251659264" behindDoc="0" locked="0" layoutInCell="1" allowOverlap="1" wp14:anchorId="2B807EEA" wp14:editId="7400A562">
          <wp:simplePos x="0" y="0"/>
          <wp:positionH relativeFrom="column">
            <wp:posOffset>-1161877</wp:posOffset>
          </wp:positionH>
          <wp:positionV relativeFrom="paragraph">
            <wp:posOffset>-3010395</wp:posOffset>
          </wp:positionV>
          <wp:extent cx="987425" cy="377825"/>
          <wp:effectExtent l="0" t="0" r="3175" b="3175"/>
          <wp:wrapThrough wrapText="bothSides">
            <wp:wrapPolygon edited="0">
              <wp:start x="0" y="0"/>
              <wp:lineTo x="0" y="16336"/>
              <wp:lineTo x="1667" y="20692"/>
              <wp:lineTo x="21253" y="20692"/>
              <wp:lineTo x="21253" y="0"/>
              <wp:lineTo x="17919" y="0"/>
              <wp:lineTo x="0" y="0"/>
            </wp:wrapPolygon>
          </wp:wrapThrough>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377825"/>
                  </a:xfrm>
                  <a:prstGeom prst="rect">
                    <a:avLst/>
                  </a:prstGeom>
                  <a:noFill/>
                </pic:spPr>
              </pic:pic>
            </a:graphicData>
          </a:graphic>
        </wp:anchor>
      </w:drawing>
    </w:r>
    <w:r w:rsidR="007924EF">
      <w:rPr>
        <w:noProof/>
        <w:lang w:eastAsia="en-GB" w:bidi="ar-SA"/>
      </w:rPr>
      <w:drawing>
        <wp:anchor distT="0" distB="0" distL="114300" distR="114300" simplePos="0" relativeHeight="251658240" behindDoc="0" locked="0" layoutInCell="1" allowOverlap="1" wp14:anchorId="554DE115" wp14:editId="67D3F1E6">
          <wp:simplePos x="0" y="0"/>
          <wp:positionH relativeFrom="column">
            <wp:posOffset>4906414</wp:posOffset>
          </wp:positionH>
          <wp:positionV relativeFrom="paragraph">
            <wp:posOffset>-3004457</wp:posOffset>
          </wp:positionV>
          <wp:extent cx="841375" cy="396240"/>
          <wp:effectExtent l="0" t="0" r="0" b="3810"/>
          <wp:wrapThrough wrapText="bothSides">
            <wp:wrapPolygon edited="0">
              <wp:start x="0" y="0"/>
              <wp:lineTo x="0" y="20769"/>
              <wp:lineTo x="21029" y="20769"/>
              <wp:lineTo x="21029" y="0"/>
              <wp:lineTo x="0" y="0"/>
            </wp:wrapPolygon>
          </wp:wrapThrough>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3962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A1B1" w14:textId="666A8B47" w:rsidR="00CD73D7" w:rsidRDefault="00175F7D">
    <w:r>
      <w:rPr>
        <w:noProof/>
        <w:lang w:eastAsia="en-GB" w:bidi="ar-SA"/>
      </w:rPr>
      <w:drawing>
        <wp:anchor distT="0" distB="0" distL="114300" distR="114300" simplePos="0" relativeHeight="251661312" behindDoc="0" locked="0" layoutInCell="1" allowOverlap="1" wp14:anchorId="4BCA9C8E" wp14:editId="2E030B50">
          <wp:simplePos x="0" y="0"/>
          <wp:positionH relativeFrom="column">
            <wp:posOffset>-190006</wp:posOffset>
          </wp:positionH>
          <wp:positionV relativeFrom="paragraph">
            <wp:posOffset>-56836</wp:posOffset>
          </wp:positionV>
          <wp:extent cx="987425" cy="377825"/>
          <wp:effectExtent l="0" t="0" r="3175" b="3175"/>
          <wp:wrapThrough wrapText="bothSides">
            <wp:wrapPolygon edited="0">
              <wp:start x="0" y="0"/>
              <wp:lineTo x="0" y="16336"/>
              <wp:lineTo x="1667" y="20692"/>
              <wp:lineTo x="21253" y="20692"/>
              <wp:lineTo x="21253" y="0"/>
              <wp:lineTo x="1791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377825"/>
                  </a:xfrm>
                  <a:prstGeom prst="rect">
                    <a:avLst/>
                  </a:prstGeom>
                  <a:noFill/>
                </pic:spPr>
              </pic:pic>
            </a:graphicData>
          </a:graphic>
        </wp:anchor>
      </w:drawing>
    </w:r>
    <w:r>
      <w:rPr>
        <w:noProof/>
        <w:lang w:eastAsia="en-GB" w:bidi="ar-SA"/>
      </w:rPr>
      <w:drawing>
        <wp:anchor distT="0" distB="0" distL="114300" distR="114300" simplePos="0" relativeHeight="251660288" behindDoc="0" locked="0" layoutInCell="1" allowOverlap="1" wp14:anchorId="39538F52" wp14:editId="68A0F61A">
          <wp:simplePos x="0" y="0"/>
          <wp:positionH relativeFrom="column">
            <wp:posOffset>6026373</wp:posOffset>
          </wp:positionH>
          <wp:positionV relativeFrom="paragraph">
            <wp:posOffset>-56837</wp:posOffset>
          </wp:positionV>
          <wp:extent cx="841375" cy="396240"/>
          <wp:effectExtent l="0" t="0" r="0" b="3810"/>
          <wp:wrapThrough wrapText="bothSides">
            <wp:wrapPolygon edited="0">
              <wp:start x="0" y="0"/>
              <wp:lineTo x="0" y="20769"/>
              <wp:lineTo x="21029" y="20769"/>
              <wp:lineTo x="2102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1375" cy="3962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4ED"/>
    <w:multiLevelType w:val="hybridMultilevel"/>
    <w:tmpl w:val="5CFCA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B11276"/>
    <w:multiLevelType w:val="multilevel"/>
    <w:tmpl w:val="C02CE5A6"/>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9815F0"/>
    <w:multiLevelType w:val="multilevel"/>
    <w:tmpl w:val="8CB0E0CC"/>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BC43A0"/>
    <w:multiLevelType w:val="hybridMultilevel"/>
    <w:tmpl w:val="457AC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B64805"/>
    <w:multiLevelType w:val="multilevel"/>
    <w:tmpl w:val="6CD6C426"/>
    <w:lvl w:ilvl="0">
      <w:start w:val="1"/>
      <w:numFmt w:val="bullet"/>
      <w:lvlText w:val="•"/>
      <w:lvlJc w:val="left"/>
      <w:rPr>
        <w:rFonts w:ascii="Liberation Mono" w:eastAsia="Liberation Mono" w:hAnsi="Liberation Mono" w:cs="Liberation Mono"/>
        <w:b w:val="0"/>
        <w:bCs w:val="0"/>
        <w:i w:val="0"/>
        <w:iCs w:val="0"/>
        <w:smallCaps w:val="0"/>
        <w:strike w:val="0"/>
        <w:color w:val="5B9BD5"/>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E95DE2"/>
    <w:multiLevelType w:val="multilevel"/>
    <w:tmpl w:val="BCC09CC4"/>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BE49C2"/>
    <w:multiLevelType w:val="hybridMultilevel"/>
    <w:tmpl w:val="92B49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729A4"/>
    <w:multiLevelType w:val="hybridMultilevel"/>
    <w:tmpl w:val="4FF6165C"/>
    <w:lvl w:ilvl="0" w:tplc="08090001">
      <w:start w:val="1"/>
      <w:numFmt w:val="bullet"/>
      <w:lvlText w:val=""/>
      <w:lvlJc w:val="left"/>
      <w:pPr>
        <w:ind w:left="387" w:hanging="227"/>
      </w:pPr>
      <w:rPr>
        <w:rFonts w:ascii="Symbol" w:hAnsi="Symbol" w:hint="default"/>
        <w:b w:val="0"/>
        <w:bCs w:val="0"/>
        <w:i w:val="0"/>
        <w:iCs w:val="0"/>
        <w:color w:val="00B0F0"/>
        <w:w w:val="123"/>
        <w:sz w:val="14"/>
        <w:szCs w:val="14"/>
        <w:lang w:val="en-US" w:eastAsia="en-US" w:bidi="ar-SA"/>
      </w:rPr>
    </w:lvl>
    <w:lvl w:ilvl="1" w:tplc="00E47EB0">
      <w:numFmt w:val="bullet"/>
      <w:lvlText w:val="•"/>
      <w:lvlJc w:val="left"/>
      <w:pPr>
        <w:ind w:left="1412" w:hanging="227"/>
      </w:pPr>
      <w:rPr>
        <w:rFonts w:hint="default"/>
        <w:lang w:val="en-US" w:eastAsia="en-US" w:bidi="ar-SA"/>
      </w:rPr>
    </w:lvl>
    <w:lvl w:ilvl="2" w:tplc="9B5C9170">
      <w:numFmt w:val="bullet"/>
      <w:lvlText w:val="•"/>
      <w:lvlJc w:val="left"/>
      <w:pPr>
        <w:ind w:left="2445" w:hanging="227"/>
      </w:pPr>
      <w:rPr>
        <w:rFonts w:hint="default"/>
        <w:lang w:val="en-US" w:eastAsia="en-US" w:bidi="ar-SA"/>
      </w:rPr>
    </w:lvl>
    <w:lvl w:ilvl="3" w:tplc="D8B060BA">
      <w:numFmt w:val="bullet"/>
      <w:lvlText w:val="•"/>
      <w:lvlJc w:val="left"/>
      <w:pPr>
        <w:ind w:left="3477" w:hanging="227"/>
      </w:pPr>
      <w:rPr>
        <w:rFonts w:hint="default"/>
        <w:lang w:val="en-US" w:eastAsia="en-US" w:bidi="ar-SA"/>
      </w:rPr>
    </w:lvl>
    <w:lvl w:ilvl="4" w:tplc="52504788">
      <w:numFmt w:val="bullet"/>
      <w:lvlText w:val="•"/>
      <w:lvlJc w:val="left"/>
      <w:pPr>
        <w:ind w:left="4510" w:hanging="227"/>
      </w:pPr>
      <w:rPr>
        <w:rFonts w:hint="default"/>
        <w:lang w:val="en-US" w:eastAsia="en-US" w:bidi="ar-SA"/>
      </w:rPr>
    </w:lvl>
    <w:lvl w:ilvl="5" w:tplc="8F9254EA">
      <w:numFmt w:val="bullet"/>
      <w:lvlText w:val="•"/>
      <w:lvlJc w:val="left"/>
      <w:pPr>
        <w:ind w:left="5542" w:hanging="227"/>
      </w:pPr>
      <w:rPr>
        <w:rFonts w:hint="default"/>
        <w:lang w:val="en-US" w:eastAsia="en-US" w:bidi="ar-SA"/>
      </w:rPr>
    </w:lvl>
    <w:lvl w:ilvl="6" w:tplc="FC2E3740">
      <w:numFmt w:val="bullet"/>
      <w:lvlText w:val="•"/>
      <w:lvlJc w:val="left"/>
      <w:pPr>
        <w:ind w:left="6575" w:hanging="227"/>
      </w:pPr>
      <w:rPr>
        <w:rFonts w:hint="default"/>
        <w:lang w:val="en-US" w:eastAsia="en-US" w:bidi="ar-SA"/>
      </w:rPr>
    </w:lvl>
    <w:lvl w:ilvl="7" w:tplc="E60AACC4">
      <w:numFmt w:val="bullet"/>
      <w:lvlText w:val="•"/>
      <w:lvlJc w:val="left"/>
      <w:pPr>
        <w:ind w:left="7607" w:hanging="227"/>
      </w:pPr>
      <w:rPr>
        <w:rFonts w:hint="default"/>
        <w:lang w:val="en-US" w:eastAsia="en-US" w:bidi="ar-SA"/>
      </w:rPr>
    </w:lvl>
    <w:lvl w:ilvl="8" w:tplc="5B8EC910">
      <w:numFmt w:val="bullet"/>
      <w:lvlText w:val="•"/>
      <w:lvlJc w:val="left"/>
      <w:pPr>
        <w:ind w:left="8640" w:hanging="227"/>
      </w:pPr>
      <w:rPr>
        <w:rFonts w:hint="default"/>
        <w:lang w:val="en-US" w:eastAsia="en-US" w:bidi="ar-SA"/>
      </w:rPr>
    </w:lvl>
  </w:abstractNum>
  <w:abstractNum w:abstractNumId="8" w15:restartNumberingAfterBreak="0">
    <w:nsid w:val="2DDC07AC"/>
    <w:multiLevelType w:val="multilevel"/>
    <w:tmpl w:val="01AEE306"/>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7C5207"/>
    <w:multiLevelType w:val="hybridMultilevel"/>
    <w:tmpl w:val="EED87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155A6F"/>
    <w:multiLevelType w:val="hybridMultilevel"/>
    <w:tmpl w:val="337CA2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CB1E10"/>
    <w:multiLevelType w:val="hybridMultilevel"/>
    <w:tmpl w:val="CBC84E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9D7AEB"/>
    <w:multiLevelType w:val="hybridMultilevel"/>
    <w:tmpl w:val="D8107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71173D"/>
    <w:multiLevelType w:val="hybridMultilevel"/>
    <w:tmpl w:val="D8D26B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803DB8"/>
    <w:multiLevelType w:val="multilevel"/>
    <w:tmpl w:val="D548C584"/>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B9011E0"/>
    <w:multiLevelType w:val="multilevel"/>
    <w:tmpl w:val="00D687E8"/>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E67CE6"/>
    <w:multiLevelType w:val="hybridMultilevel"/>
    <w:tmpl w:val="BC6624F4"/>
    <w:lvl w:ilvl="0" w:tplc="3E70B4EE">
      <w:start w:val="1"/>
      <w:numFmt w:val="bullet"/>
      <w:lvlText w:val=""/>
      <w:lvlJc w:val="left"/>
      <w:pPr>
        <w:ind w:left="387" w:hanging="227"/>
      </w:pPr>
      <w:rPr>
        <w:rFonts w:ascii="Wingdings" w:hAnsi="Wingdings" w:hint="default"/>
        <w:b w:val="0"/>
        <w:bCs w:val="0"/>
        <w:i w:val="0"/>
        <w:iCs w:val="0"/>
        <w:color w:val="00B0F0"/>
        <w:w w:val="123"/>
        <w:sz w:val="14"/>
        <w:szCs w:val="14"/>
        <w:lang w:val="en-US" w:eastAsia="en-US" w:bidi="ar-SA"/>
      </w:rPr>
    </w:lvl>
    <w:lvl w:ilvl="1" w:tplc="00E47EB0">
      <w:numFmt w:val="bullet"/>
      <w:lvlText w:val="•"/>
      <w:lvlJc w:val="left"/>
      <w:pPr>
        <w:ind w:left="1412" w:hanging="227"/>
      </w:pPr>
      <w:rPr>
        <w:rFonts w:hint="default"/>
        <w:lang w:val="en-US" w:eastAsia="en-US" w:bidi="ar-SA"/>
      </w:rPr>
    </w:lvl>
    <w:lvl w:ilvl="2" w:tplc="9B5C9170">
      <w:numFmt w:val="bullet"/>
      <w:lvlText w:val="•"/>
      <w:lvlJc w:val="left"/>
      <w:pPr>
        <w:ind w:left="2445" w:hanging="227"/>
      </w:pPr>
      <w:rPr>
        <w:rFonts w:hint="default"/>
        <w:lang w:val="en-US" w:eastAsia="en-US" w:bidi="ar-SA"/>
      </w:rPr>
    </w:lvl>
    <w:lvl w:ilvl="3" w:tplc="D8B060BA">
      <w:numFmt w:val="bullet"/>
      <w:lvlText w:val="•"/>
      <w:lvlJc w:val="left"/>
      <w:pPr>
        <w:ind w:left="3477" w:hanging="227"/>
      </w:pPr>
      <w:rPr>
        <w:rFonts w:hint="default"/>
        <w:lang w:val="en-US" w:eastAsia="en-US" w:bidi="ar-SA"/>
      </w:rPr>
    </w:lvl>
    <w:lvl w:ilvl="4" w:tplc="52504788">
      <w:numFmt w:val="bullet"/>
      <w:lvlText w:val="•"/>
      <w:lvlJc w:val="left"/>
      <w:pPr>
        <w:ind w:left="4510" w:hanging="227"/>
      </w:pPr>
      <w:rPr>
        <w:rFonts w:hint="default"/>
        <w:lang w:val="en-US" w:eastAsia="en-US" w:bidi="ar-SA"/>
      </w:rPr>
    </w:lvl>
    <w:lvl w:ilvl="5" w:tplc="8F9254EA">
      <w:numFmt w:val="bullet"/>
      <w:lvlText w:val="•"/>
      <w:lvlJc w:val="left"/>
      <w:pPr>
        <w:ind w:left="5542" w:hanging="227"/>
      </w:pPr>
      <w:rPr>
        <w:rFonts w:hint="default"/>
        <w:lang w:val="en-US" w:eastAsia="en-US" w:bidi="ar-SA"/>
      </w:rPr>
    </w:lvl>
    <w:lvl w:ilvl="6" w:tplc="FC2E3740">
      <w:numFmt w:val="bullet"/>
      <w:lvlText w:val="•"/>
      <w:lvlJc w:val="left"/>
      <w:pPr>
        <w:ind w:left="6575" w:hanging="227"/>
      </w:pPr>
      <w:rPr>
        <w:rFonts w:hint="default"/>
        <w:lang w:val="en-US" w:eastAsia="en-US" w:bidi="ar-SA"/>
      </w:rPr>
    </w:lvl>
    <w:lvl w:ilvl="7" w:tplc="E60AACC4">
      <w:numFmt w:val="bullet"/>
      <w:lvlText w:val="•"/>
      <w:lvlJc w:val="left"/>
      <w:pPr>
        <w:ind w:left="7607" w:hanging="227"/>
      </w:pPr>
      <w:rPr>
        <w:rFonts w:hint="default"/>
        <w:lang w:val="en-US" w:eastAsia="en-US" w:bidi="ar-SA"/>
      </w:rPr>
    </w:lvl>
    <w:lvl w:ilvl="8" w:tplc="5B8EC910">
      <w:numFmt w:val="bullet"/>
      <w:lvlText w:val="•"/>
      <w:lvlJc w:val="left"/>
      <w:pPr>
        <w:ind w:left="8640" w:hanging="227"/>
      </w:pPr>
      <w:rPr>
        <w:rFonts w:hint="default"/>
        <w:lang w:val="en-US" w:eastAsia="en-US" w:bidi="ar-SA"/>
      </w:rPr>
    </w:lvl>
  </w:abstractNum>
  <w:abstractNum w:abstractNumId="17" w15:restartNumberingAfterBreak="0">
    <w:nsid w:val="4E67049A"/>
    <w:multiLevelType w:val="hybridMultilevel"/>
    <w:tmpl w:val="8D9C1F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8B3716"/>
    <w:multiLevelType w:val="hybridMultilevel"/>
    <w:tmpl w:val="2A509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0B5584"/>
    <w:multiLevelType w:val="multilevel"/>
    <w:tmpl w:val="BF468BEC"/>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52B20F0"/>
    <w:multiLevelType w:val="hybridMultilevel"/>
    <w:tmpl w:val="93384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093F93"/>
    <w:multiLevelType w:val="hybridMultilevel"/>
    <w:tmpl w:val="72AA5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E366E"/>
    <w:multiLevelType w:val="hybridMultilevel"/>
    <w:tmpl w:val="B3FEA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3E69F2"/>
    <w:multiLevelType w:val="hybridMultilevel"/>
    <w:tmpl w:val="7F044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A5F48"/>
    <w:multiLevelType w:val="multilevel"/>
    <w:tmpl w:val="54C2030C"/>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7820AF"/>
    <w:multiLevelType w:val="multilevel"/>
    <w:tmpl w:val="2B48F2EE"/>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1D1926"/>
    <w:multiLevelType w:val="hybridMultilevel"/>
    <w:tmpl w:val="D5720304"/>
    <w:lvl w:ilvl="0" w:tplc="08090001">
      <w:start w:val="1"/>
      <w:numFmt w:val="bullet"/>
      <w:lvlText w:val=""/>
      <w:lvlJc w:val="left"/>
      <w:pPr>
        <w:ind w:left="950" w:hanging="360"/>
      </w:pPr>
      <w:rPr>
        <w:rFonts w:ascii="Symbol" w:hAnsi="Symbol" w:hint="default"/>
      </w:rPr>
    </w:lvl>
    <w:lvl w:ilvl="1" w:tplc="08090003">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7" w15:restartNumberingAfterBreak="0">
    <w:nsid w:val="6D995883"/>
    <w:multiLevelType w:val="multilevel"/>
    <w:tmpl w:val="C06A306E"/>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29575D"/>
    <w:multiLevelType w:val="hybridMultilevel"/>
    <w:tmpl w:val="C4CC43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0C51599"/>
    <w:multiLevelType w:val="multilevel"/>
    <w:tmpl w:val="830CFE20"/>
    <w:lvl w:ilvl="0">
      <w:start w:val="1"/>
      <w:numFmt w:val="bullet"/>
      <w:lvlText w:val="•"/>
      <w:lvlJc w:val="left"/>
      <w:rPr>
        <w:rFonts w:ascii="Liberation Mono" w:eastAsia="Liberation Mono" w:hAnsi="Liberation Mono" w:cs="Liberation Mono"/>
        <w:b w:val="0"/>
        <w:bCs w:val="0"/>
        <w:i w:val="0"/>
        <w:iCs w:val="0"/>
        <w:smallCaps w:val="0"/>
        <w:strike w:val="0"/>
        <w:color w:val="000000"/>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8884629"/>
    <w:multiLevelType w:val="hybridMultilevel"/>
    <w:tmpl w:val="9580F8E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4"/>
  </w:num>
  <w:num w:numId="2">
    <w:abstractNumId w:val="29"/>
  </w:num>
  <w:num w:numId="3">
    <w:abstractNumId w:val="15"/>
  </w:num>
  <w:num w:numId="4">
    <w:abstractNumId w:val="25"/>
  </w:num>
  <w:num w:numId="5">
    <w:abstractNumId w:val="14"/>
  </w:num>
  <w:num w:numId="6">
    <w:abstractNumId w:val="19"/>
  </w:num>
  <w:num w:numId="7">
    <w:abstractNumId w:val="8"/>
  </w:num>
  <w:num w:numId="8">
    <w:abstractNumId w:val="27"/>
  </w:num>
  <w:num w:numId="9">
    <w:abstractNumId w:val="2"/>
  </w:num>
  <w:num w:numId="10">
    <w:abstractNumId w:val="1"/>
  </w:num>
  <w:num w:numId="11">
    <w:abstractNumId w:val="24"/>
  </w:num>
  <w:num w:numId="12">
    <w:abstractNumId w:val="5"/>
  </w:num>
  <w:num w:numId="13">
    <w:abstractNumId w:val="10"/>
  </w:num>
  <w:num w:numId="14">
    <w:abstractNumId w:val="18"/>
  </w:num>
  <w:num w:numId="15">
    <w:abstractNumId w:val="11"/>
  </w:num>
  <w:num w:numId="16">
    <w:abstractNumId w:val="0"/>
  </w:num>
  <w:num w:numId="17">
    <w:abstractNumId w:val="13"/>
  </w:num>
  <w:num w:numId="18">
    <w:abstractNumId w:val="22"/>
  </w:num>
  <w:num w:numId="19">
    <w:abstractNumId w:val="17"/>
  </w:num>
  <w:num w:numId="20">
    <w:abstractNumId w:val="20"/>
  </w:num>
  <w:num w:numId="21">
    <w:abstractNumId w:val="16"/>
  </w:num>
  <w:num w:numId="22">
    <w:abstractNumId w:val="7"/>
  </w:num>
  <w:num w:numId="23">
    <w:abstractNumId w:val="23"/>
  </w:num>
  <w:num w:numId="24">
    <w:abstractNumId w:val="30"/>
  </w:num>
  <w:num w:numId="25">
    <w:abstractNumId w:val="9"/>
  </w:num>
  <w:num w:numId="26">
    <w:abstractNumId w:val="3"/>
  </w:num>
  <w:num w:numId="27">
    <w:abstractNumId w:val="6"/>
  </w:num>
  <w:num w:numId="28">
    <w:abstractNumId w:val="28"/>
  </w:num>
  <w:num w:numId="29">
    <w:abstractNumId w:val="12"/>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81"/>
  <w:drawingGridVerticalSpacing w:val="181"/>
  <w:characterSpacingControl w:val="compressPunctuation"/>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3D7"/>
    <w:rsid w:val="00023822"/>
    <w:rsid w:val="000D7E67"/>
    <w:rsid w:val="00175F7D"/>
    <w:rsid w:val="001A128F"/>
    <w:rsid w:val="00201988"/>
    <w:rsid w:val="002B6768"/>
    <w:rsid w:val="003C374C"/>
    <w:rsid w:val="003D2E3B"/>
    <w:rsid w:val="003E39A9"/>
    <w:rsid w:val="004C242A"/>
    <w:rsid w:val="0057338B"/>
    <w:rsid w:val="005A5095"/>
    <w:rsid w:val="005F0A10"/>
    <w:rsid w:val="0067793E"/>
    <w:rsid w:val="00706A93"/>
    <w:rsid w:val="0071574B"/>
    <w:rsid w:val="00752202"/>
    <w:rsid w:val="007530E9"/>
    <w:rsid w:val="007924EF"/>
    <w:rsid w:val="008063A1"/>
    <w:rsid w:val="008645D1"/>
    <w:rsid w:val="00910828"/>
    <w:rsid w:val="009246CE"/>
    <w:rsid w:val="00A635F4"/>
    <w:rsid w:val="00B5600B"/>
    <w:rsid w:val="00BE24DA"/>
    <w:rsid w:val="00C22D03"/>
    <w:rsid w:val="00C364CB"/>
    <w:rsid w:val="00C86810"/>
    <w:rsid w:val="00CD73D7"/>
    <w:rsid w:val="00CD7BB8"/>
    <w:rsid w:val="00D16595"/>
    <w:rsid w:val="00D43A1F"/>
    <w:rsid w:val="00DB7945"/>
    <w:rsid w:val="00DF0948"/>
    <w:rsid w:val="00E540DD"/>
    <w:rsid w:val="00EE3F12"/>
    <w:rsid w:val="00F555B3"/>
    <w:rsid w:val="00F76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B00E6A"/>
  <w15:docId w15:val="{84D3F16F-03D2-4124-A195-C361AB28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3_"/>
    <w:basedOn w:val="DefaultParagraphFont"/>
    <w:link w:val="Bodytext30"/>
    <w:rPr>
      <w:rFonts w:ascii="Liberation Sans" w:eastAsia="Liberation Sans" w:hAnsi="Liberation Sans" w:cs="Liberation Sans"/>
      <w:b/>
      <w:bCs/>
      <w:i w:val="0"/>
      <w:iCs w:val="0"/>
      <w:smallCaps w:val="0"/>
      <w:strike w:val="0"/>
      <w:color w:val="2869A7"/>
      <w:sz w:val="60"/>
      <w:szCs w:val="60"/>
      <w:u w:val="none"/>
    </w:rPr>
  </w:style>
  <w:style w:type="character" w:customStyle="1" w:styleId="Bodytext4">
    <w:name w:val="Body text|4_"/>
    <w:basedOn w:val="DefaultParagraphFont"/>
    <w:link w:val="Bodytext40"/>
    <w:rPr>
      <w:rFonts w:ascii="Liberation Sans" w:eastAsia="Liberation Sans" w:hAnsi="Liberation Sans" w:cs="Liberation Sans"/>
      <w:b w:val="0"/>
      <w:bCs w:val="0"/>
      <w:i w:val="0"/>
      <w:iCs w:val="0"/>
      <w:smallCaps w:val="0"/>
      <w:strike w:val="0"/>
      <w:color w:val="2869A7"/>
      <w:sz w:val="76"/>
      <w:szCs w:val="76"/>
      <w:u w:val="none"/>
    </w:rPr>
  </w:style>
  <w:style w:type="character" w:customStyle="1" w:styleId="Heading11">
    <w:name w:val="Heading #1|1_"/>
    <w:basedOn w:val="DefaultParagraphFont"/>
    <w:link w:val="Heading110"/>
    <w:rPr>
      <w:rFonts w:ascii="Liberation Sans" w:eastAsia="Liberation Sans" w:hAnsi="Liberation Sans" w:cs="Liberation Sans"/>
      <w:b/>
      <w:bCs/>
      <w:i w:val="0"/>
      <w:iCs w:val="0"/>
      <w:smallCaps w:val="0"/>
      <w:strike w:val="0"/>
      <w:color w:val="2869A7"/>
      <w:sz w:val="34"/>
      <w:szCs w:val="34"/>
      <w:u w:val="none"/>
    </w:rPr>
  </w:style>
  <w:style w:type="character" w:customStyle="1" w:styleId="Bodytext1">
    <w:name w:val="Body text|1_"/>
    <w:basedOn w:val="DefaultParagraphFont"/>
    <w:link w:val="Bodytext10"/>
    <w:rPr>
      <w:rFonts w:ascii="Liberation Sans" w:eastAsia="Liberation Sans" w:hAnsi="Liberation Sans" w:cs="Liberation Sans"/>
      <w:b w:val="0"/>
      <w:bCs w:val="0"/>
      <w:i w:val="0"/>
      <w:iCs w:val="0"/>
      <w:smallCaps w:val="0"/>
      <w:strike w:val="0"/>
      <w:sz w:val="20"/>
      <w:szCs w:val="20"/>
      <w:u w:val="none"/>
    </w:rPr>
  </w:style>
  <w:style w:type="character" w:customStyle="1" w:styleId="Headerorfooter1">
    <w:name w:val="Header or footer|1_"/>
    <w:basedOn w:val="DefaultParagraphFont"/>
    <w:link w:val="Headerorfooter10"/>
    <w:rPr>
      <w:rFonts w:ascii="Liberation Sans" w:eastAsia="Liberation Sans" w:hAnsi="Liberation Sans" w:cs="Liberation Sans"/>
      <w:b/>
      <w:bCs/>
      <w:i w:val="0"/>
      <w:iCs w:val="0"/>
      <w:smallCaps w:val="0"/>
      <w:strike w:val="0"/>
      <w:color w:val="2869A7"/>
      <w:sz w:val="34"/>
      <w:szCs w:val="34"/>
      <w:u w:val="none"/>
    </w:rPr>
  </w:style>
  <w:style w:type="character" w:customStyle="1" w:styleId="Bodytext2">
    <w:name w:val="Body text|2_"/>
    <w:basedOn w:val="DefaultParagraphFont"/>
    <w:link w:val="Bodytext20"/>
    <w:rPr>
      <w:rFonts w:ascii="Liberation Sans" w:eastAsia="Liberation Sans" w:hAnsi="Liberation Sans" w:cs="Liberation Sans"/>
      <w:b/>
      <w:bCs/>
      <w:i w:val="0"/>
      <w:iCs w:val="0"/>
      <w:smallCaps w:val="0"/>
      <w:strike w:val="0"/>
      <w:color w:val="0070C1"/>
      <w:sz w:val="26"/>
      <w:szCs w:val="26"/>
      <w:u w:val="none"/>
    </w:rPr>
  </w:style>
  <w:style w:type="character" w:customStyle="1" w:styleId="Other1">
    <w:name w:val="Other|1_"/>
    <w:basedOn w:val="DefaultParagraphFont"/>
    <w:link w:val="Other10"/>
    <w:rPr>
      <w:rFonts w:ascii="Liberation Sans" w:eastAsia="Liberation Sans" w:hAnsi="Liberation Sans" w:cs="Liberation Sans"/>
      <w:b w:val="0"/>
      <w:bCs w:val="0"/>
      <w:i w:val="0"/>
      <w:iCs w:val="0"/>
      <w:smallCaps w:val="0"/>
      <w:strike w:val="0"/>
      <w:sz w:val="19"/>
      <w:szCs w:val="19"/>
      <w:u w:val="none"/>
    </w:rPr>
  </w:style>
  <w:style w:type="character" w:customStyle="1" w:styleId="Tablecaption1">
    <w:name w:val="Table caption|1_"/>
    <w:basedOn w:val="DefaultParagraphFont"/>
    <w:link w:val="Tablecaption10"/>
    <w:rPr>
      <w:rFonts w:ascii="Liberation Sans" w:eastAsia="Liberation Sans" w:hAnsi="Liberation Sans" w:cs="Liberation Sans"/>
      <w:b w:val="0"/>
      <w:bCs w:val="0"/>
      <w:i w:val="0"/>
      <w:iCs w:val="0"/>
      <w:smallCaps w:val="0"/>
      <w:strike w:val="0"/>
      <w:sz w:val="19"/>
      <w:szCs w:val="19"/>
      <w:u w:val="none"/>
    </w:rPr>
  </w:style>
  <w:style w:type="paragraph" w:customStyle="1" w:styleId="Bodytext30">
    <w:name w:val="Body text|3"/>
    <w:basedOn w:val="Normal"/>
    <w:link w:val="Bodytext3"/>
    <w:pPr>
      <w:spacing w:line="310" w:lineRule="auto"/>
      <w:jc w:val="center"/>
    </w:pPr>
    <w:rPr>
      <w:rFonts w:ascii="Liberation Sans" w:eastAsia="Liberation Sans" w:hAnsi="Liberation Sans" w:cs="Liberation Sans"/>
      <w:b/>
      <w:bCs/>
      <w:color w:val="2869A7"/>
      <w:sz w:val="60"/>
      <w:szCs w:val="60"/>
    </w:rPr>
  </w:style>
  <w:style w:type="paragraph" w:customStyle="1" w:styleId="Bodytext40">
    <w:name w:val="Body text|4"/>
    <w:basedOn w:val="Normal"/>
    <w:link w:val="Bodytext4"/>
    <w:pPr>
      <w:spacing w:after="2680" w:line="209" w:lineRule="auto"/>
      <w:jc w:val="center"/>
    </w:pPr>
    <w:rPr>
      <w:rFonts w:ascii="Liberation Sans" w:eastAsia="Liberation Sans" w:hAnsi="Liberation Sans" w:cs="Liberation Sans"/>
      <w:color w:val="2869A7"/>
      <w:sz w:val="76"/>
      <w:szCs w:val="76"/>
    </w:rPr>
  </w:style>
  <w:style w:type="paragraph" w:customStyle="1" w:styleId="Heading110">
    <w:name w:val="Heading #1|1"/>
    <w:basedOn w:val="Normal"/>
    <w:link w:val="Heading11"/>
    <w:pPr>
      <w:spacing w:after="100"/>
      <w:outlineLvl w:val="0"/>
    </w:pPr>
    <w:rPr>
      <w:rFonts w:ascii="Liberation Sans" w:eastAsia="Liberation Sans" w:hAnsi="Liberation Sans" w:cs="Liberation Sans"/>
      <w:b/>
      <w:bCs/>
      <w:color w:val="2869A7"/>
      <w:sz w:val="34"/>
      <w:szCs w:val="34"/>
    </w:rPr>
  </w:style>
  <w:style w:type="paragraph" w:customStyle="1" w:styleId="Bodytext10">
    <w:name w:val="Body text|1"/>
    <w:basedOn w:val="Normal"/>
    <w:link w:val="Bodytext1"/>
    <w:pPr>
      <w:spacing w:after="280" w:line="312" w:lineRule="auto"/>
    </w:pPr>
    <w:rPr>
      <w:rFonts w:ascii="Liberation Sans" w:eastAsia="Liberation Sans" w:hAnsi="Liberation Sans" w:cs="Liberation Sans"/>
      <w:sz w:val="20"/>
      <w:szCs w:val="20"/>
    </w:rPr>
  </w:style>
  <w:style w:type="paragraph" w:customStyle="1" w:styleId="Headerorfooter10">
    <w:name w:val="Header or footer|1"/>
    <w:basedOn w:val="Normal"/>
    <w:link w:val="Headerorfooter1"/>
    <w:pPr>
      <w:jc w:val="center"/>
    </w:pPr>
    <w:rPr>
      <w:rFonts w:ascii="Liberation Sans" w:eastAsia="Liberation Sans" w:hAnsi="Liberation Sans" w:cs="Liberation Sans"/>
      <w:b/>
      <w:bCs/>
      <w:color w:val="2869A7"/>
      <w:sz w:val="34"/>
      <w:szCs w:val="34"/>
    </w:rPr>
  </w:style>
  <w:style w:type="paragraph" w:customStyle="1" w:styleId="Bodytext20">
    <w:name w:val="Body text|2"/>
    <w:basedOn w:val="Normal"/>
    <w:link w:val="Bodytext2"/>
    <w:pPr>
      <w:spacing w:after="620"/>
    </w:pPr>
    <w:rPr>
      <w:rFonts w:ascii="Liberation Sans" w:eastAsia="Liberation Sans" w:hAnsi="Liberation Sans" w:cs="Liberation Sans"/>
      <w:b/>
      <w:bCs/>
      <w:color w:val="0070C1"/>
      <w:sz w:val="26"/>
      <w:szCs w:val="26"/>
    </w:rPr>
  </w:style>
  <w:style w:type="paragraph" w:customStyle="1" w:styleId="Other10">
    <w:name w:val="Other|1"/>
    <w:basedOn w:val="Normal"/>
    <w:link w:val="Other1"/>
    <w:pPr>
      <w:spacing w:line="300" w:lineRule="auto"/>
      <w:ind w:left="400" w:hanging="170"/>
    </w:pPr>
    <w:rPr>
      <w:rFonts w:ascii="Liberation Sans" w:eastAsia="Liberation Sans" w:hAnsi="Liberation Sans" w:cs="Liberation Sans"/>
      <w:sz w:val="19"/>
      <w:szCs w:val="19"/>
    </w:rPr>
  </w:style>
  <w:style w:type="paragraph" w:customStyle="1" w:styleId="Tablecaption10">
    <w:name w:val="Table caption|1"/>
    <w:basedOn w:val="Normal"/>
    <w:link w:val="Tablecaption1"/>
    <w:pPr>
      <w:spacing w:line="300" w:lineRule="auto"/>
    </w:pPr>
    <w:rPr>
      <w:rFonts w:ascii="Liberation Sans" w:eastAsia="Liberation Sans" w:hAnsi="Liberation Sans" w:cs="Liberation Sans"/>
      <w:sz w:val="19"/>
      <w:szCs w:val="19"/>
    </w:rPr>
  </w:style>
  <w:style w:type="character" w:styleId="Hyperlink">
    <w:name w:val="Hyperlink"/>
    <w:basedOn w:val="DefaultParagraphFont"/>
    <w:uiPriority w:val="99"/>
    <w:unhideWhenUsed/>
    <w:rsid w:val="003D2E3B"/>
    <w:rPr>
      <w:color w:val="0563C1" w:themeColor="hyperlink"/>
      <w:u w:val="single"/>
    </w:rPr>
  </w:style>
  <w:style w:type="character" w:customStyle="1" w:styleId="UnresolvedMention1">
    <w:name w:val="Unresolved Mention1"/>
    <w:basedOn w:val="DefaultParagraphFont"/>
    <w:uiPriority w:val="99"/>
    <w:semiHidden/>
    <w:unhideWhenUsed/>
    <w:rsid w:val="003D2E3B"/>
    <w:rPr>
      <w:color w:val="605E5C"/>
      <w:shd w:val="clear" w:color="auto" w:fill="E1DFDD"/>
    </w:rPr>
  </w:style>
  <w:style w:type="paragraph" w:styleId="Header">
    <w:name w:val="header"/>
    <w:basedOn w:val="Normal"/>
    <w:link w:val="HeaderChar"/>
    <w:uiPriority w:val="99"/>
    <w:unhideWhenUsed/>
    <w:rsid w:val="00201988"/>
    <w:pPr>
      <w:tabs>
        <w:tab w:val="center" w:pos="4513"/>
        <w:tab w:val="right" w:pos="9026"/>
      </w:tabs>
    </w:pPr>
  </w:style>
  <w:style w:type="character" w:customStyle="1" w:styleId="HeaderChar">
    <w:name w:val="Header Char"/>
    <w:basedOn w:val="DefaultParagraphFont"/>
    <w:link w:val="Header"/>
    <w:uiPriority w:val="99"/>
    <w:rsid w:val="00201988"/>
    <w:rPr>
      <w:color w:val="000000"/>
      <w:lang w:val="en-GB"/>
    </w:rPr>
  </w:style>
  <w:style w:type="paragraph" w:styleId="Footer">
    <w:name w:val="footer"/>
    <w:basedOn w:val="Normal"/>
    <w:link w:val="FooterChar"/>
    <w:uiPriority w:val="99"/>
    <w:unhideWhenUsed/>
    <w:rsid w:val="00201988"/>
    <w:pPr>
      <w:tabs>
        <w:tab w:val="center" w:pos="4513"/>
        <w:tab w:val="right" w:pos="9026"/>
      </w:tabs>
    </w:pPr>
  </w:style>
  <w:style w:type="character" w:customStyle="1" w:styleId="FooterChar">
    <w:name w:val="Footer Char"/>
    <w:basedOn w:val="DefaultParagraphFont"/>
    <w:link w:val="Footer"/>
    <w:uiPriority w:val="99"/>
    <w:rsid w:val="00201988"/>
    <w:rPr>
      <w:color w:val="000000"/>
      <w:lang w:val="en-GB"/>
    </w:rPr>
  </w:style>
  <w:style w:type="paragraph" w:styleId="ListParagraph">
    <w:name w:val="List Paragraph"/>
    <w:basedOn w:val="Normal"/>
    <w:uiPriority w:val="34"/>
    <w:qFormat/>
    <w:rsid w:val="007530E9"/>
    <w:pPr>
      <w:widowControl/>
      <w:ind w:left="720"/>
      <w:contextualSpacing/>
    </w:pPr>
    <w:rPr>
      <w:rFonts w:ascii="Arial" w:hAnsi="Arial" w:cs="Arial"/>
      <w:color w:val="auto"/>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H.Stokes@scacademy.co.uk" TargetMode="External"/><Relationship Id="rId3" Type="http://schemas.openxmlformats.org/officeDocument/2006/relationships/customXml" Target="../customXml/item3.xml"/><Relationship Id="rId21" Type="http://schemas.openxmlformats.org/officeDocument/2006/relationships/hyperlink" Target="http://www.scacademy.co.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ormistonacademiestrust.co.u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ormistontrust.org/" TargetMode="External"/><Relationship Id="rId23"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oatcareers.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postbox@scacademy.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4b88a9a-63e6-4785-9d72-8b02769a8c8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9BBEF131B9B5419A9E946C80AFA4A9" ma:contentTypeVersion="13" ma:contentTypeDescription="Create a new document." ma:contentTypeScope="" ma:versionID="73631c54c5293cf35304b283d8a627ef">
  <xsd:schema xmlns:xsd="http://www.w3.org/2001/XMLSchema" xmlns:xs="http://www.w3.org/2001/XMLSchema" xmlns:p="http://schemas.microsoft.com/office/2006/metadata/properties" xmlns:ns3="ca8d5795-b01d-436f-bfcf-5c3dca641ce2" xmlns:ns4="f4b88a9a-63e6-4785-9d72-8b02769a8c8d" targetNamespace="http://schemas.microsoft.com/office/2006/metadata/properties" ma:root="true" ma:fieldsID="d5a628295583d26079b6a3fff4737d85" ns3:_="" ns4:_="">
    <xsd:import namespace="ca8d5795-b01d-436f-bfcf-5c3dca641ce2"/>
    <xsd:import namespace="f4b88a9a-63e6-4785-9d72-8b02769a8c8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LengthInSeconds" minOccurs="0"/>
                <xsd:element ref="ns4:MediaServiceDateTaken" minOccurs="0"/>
                <xsd:element ref="ns4:MediaServiceLocation" minOccurs="0"/>
                <xsd:element ref="ns4:MediaServiceGenerationTime" minOccurs="0"/>
                <xsd:element ref="ns4:MediaServiceEventHashCode"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8d5795-b01d-436f-bfcf-5c3dca641c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b88a9a-63e6-4785-9d72-8b02769a8c8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1934FF-83E5-4532-87E6-FEB4BF784262}">
  <ds:schemaRefs>
    <ds:schemaRef ds:uri="http://schemas.microsoft.com/sharepoint/v3/contenttype/forms"/>
  </ds:schemaRefs>
</ds:datastoreItem>
</file>

<file path=customXml/itemProps2.xml><?xml version="1.0" encoding="utf-8"?>
<ds:datastoreItem xmlns:ds="http://schemas.openxmlformats.org/officeDocument/2006/customXml" ds:itemID="{EFC50F4B-8A27-468B-A271-B8F0EA5A1718}">
  <ds:schemaRefs>
    <ds:schemaRef ds:uri="http://purl.org/dc/elements/1.1/"/>
    <ds:schemaRef ds:uri="http://schemas.microsoft.com/office/2006/metadata/properties"/>
    <ds:schemaRef ds:uri="ca8d5795-b01d-436f-bfcf-5c3dca641ce2"/>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f4b88a9a-63e6-4785-9d72-8b02769a8c8d"/>
    <ds:schemaRef ds:uri="http://www.w3.org/XML/1998/namespace"/>
  </ds:schemaRefs>
</ds:datastoreItem>
</file>

<file path=customXml/itemProps3.xml><?xml version="1.0" encoding="utf-8"?>
<ds:datastoreItem xmlns:ds="http://schemas.openxmlformats.org/officeDocument/2006/customXml" ds:itemID="{A40933E3-9ABC-45C5-BC13-3A1AB232F4D8}">
  <ds:schemaRefs>
    <ds:schemaRef ds:uri="http://schemas.openxmlformats.org/officeDocument/2006/bibliography"/>
  </ds:schemaRefs>
</ds:datastoreItem>
</file>

<file path=customXml/itemProps4.xml><?xml version="1.0" encoding="utf-8"?>
<ds:datastoreItem xmlns:ds="http://schemas.openxmlformats.org/officeDocument/2006/customXml" ds:itemID="{31B33A82-8B01-4818-B1EF-3F47B442F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8d5795-b01d-436f-bfcf-5c3dca641ce2"/>
    <ds:schemaRef ds:uri="f4b88a9a-63e6-4785-9d72-8b02769a8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10</Pages>
  <Words>2904</Words>
  <Characters>16557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Outline of an induction checklist</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an induction checklist</dc:title>
  <dc:subject/>
  <dc:creator>Mrs Zatte</dc:creator>
  <cp:keywords/>
  <cp:lastModifiedBy>Kate Boughey</cp:lastModifiedBy>
  <cp:revision>7</cp:revision>
  <cp:lastPrinted>2023-07-03T16:44:00Z</cp:lastPrinted>
  <dcterms:created xsi:type="dcterms:W3CDTF">2026-04-30T09:42:00Z</dcterms:created>
  <dcterms:modified xsi:type="dcterms:W3CDTF">2026-04-30T11:54:00Z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0x0101004F9BBEF131B9B5419A9E946C80AFA4A9</vt:lpwstr>
  </property>
</Properties>
</file>