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2261" w14:textId="6EA5E0D1" w:rsidR="00204C1D" w:rsidRDefault="00204C1D"/>
    <w:p w14:paraId="17E84A03" w14:textId="77777777" w:rsidR="00762C85" w:rsidRDefault="00762C85">
      <w:pPr>
        <w:rPr>
          <w:b/>
          <w:bCs/>
        </w:rPr>
      </w:pPr>
    </w:p>
    <w:p w14:paraId="7A1C5D45" w14:textId="77777777" w:rsidR="00316A26" w:rsidRDefault="00316A26">
      <w:pPr>
        <w:rPr>
          <w:b/>
          <w:bCs/>
        </w:rPr>
      </w:pPr>
    </w:p>
    <w:p w14:paraId="54C5F29B" w14:textId="77777777" w:rsidR="00A27731" w:rsidRPr="00A27731" w:rsidRDefault="00A27731" w:rsidP="00A27731">
      <w:pPr>
        <w:shd w:val="clear" w:color="auto" w:fill="FFFFFF"/>
        <w:spacing w:line="300" w:lineRule="atLeast"/>
        <w:textAlignment w:val="baseline"/>
        <w:rPr>
          <w:rFonts w:ascii="Aptos" w:eastAsia="Times New Roman" w:hAnsi="Aptos" w:cs="Times New Roman"/>
          <w:color w:val="000000"/>
          <w:lang w:eastAsia="en-GB"/>
        </w:rPr>
      </w:pPr>
      <w:r w:rsidRPr="00A27731">
        <w:rPr>
          <w:rFonts w:ascii="Aptos" w:eastAsia="Times New Roman" w:hAnsi="Aptos" w:cs="Times New Roman"/>
          <w:color w:val="000000"/>
          <w:lang w:eastAsia="en-GB"/>
        </w:rPr>
        <w:t>Dear Candidate,</w:t>
      </w:r>
    </w:p>
    <w:p w14:paraId="48F8F4DB" w14:textId="77777777" w:rsidR="00A27731" w:rsidRPr="00A27731" w:rsidRDefault="00A27731" w:rsidP="00A27731">
      <w:pPr>
        <w:shd w:val="clear" w:color="auto" w:fill="FFFFFF"/>
        <w:spacing w:line="300" w:lineRule="atLeast"/>
        <w:textAlignment w:val="baseline"/>
        <w:rPr>
          <w:rFonts w:ascii="Aptos" w:eastAsia="Times New Roman" w:hAnsi="Aptos" w:cs="Times New Roman"/>
          <w:color w:val="000000"/>
          <w:lang w:eastAsia="en-GB"/>
        </w:rPr>
      </w:pPr>
      <w:r w:rsidRPr="00A27731">
        <w:rPr>
          <w:rFonts w:ascii="Aptos" w:eastAsia="Times New Roman" w:hAnsi="Aptos" w:cs="Times New Roman"/>
          <w:color w:val="000000"/>
          <w:lang w:eastAsia="en-GB"/>
        </w:rPr>
        <w:t>Thank you for your interest in the position of Head Teacher at St Gregory’s Catholic Primary School.</w:t>
      </w:r>
    </w:p>
    <w:p w14:paraId="11D65984" w14:textId="77777777" w:rsidR="00A27731" w:rsidRPr="00A27731" w:rsidRDefault="00A27731" w:rsidP="00A27731">
      <w:pPr>
        <w:shd w:val="clear" w:color="auto" w:fill="FFFFFF"/>
        <w:spacing w:line="300" w:lineRule="atLeast"/>
        <w:textAlignment w:val="baseline"/>
        <w:rPr>
          <w:rFonts w:ascii="Aptos" w:eastAsia="Times New Roman" w:hAnsi="Aptos" w:cs="Times New Roman"/>
          <w:color w:val="000000"/>
          <w:lang w:eastAsia="en-GB"/>
        </w:rPr>
      </w:pPr>
      <w:r w:rsidRPr="00A27731">
        <w:rPr>
          <w:rFonts w:ascii="Aptos" w:eastAsia="Times New Roman" w:hAnsi="Aptos" w:cs="Times New Roman"/>
          <w:color w:val="000000"/>
          <w:lang w:eastAsia="en-GB"/>
        </w:rPr>
        <w:t>As a family of schools, our Catholic ethos and commitment to supporting one another sit at the heart of all we do. Guided by our shared mission, we strive to create places of excellence that serve our children, their families and the wider Catholic community. As a Trust, we aim to enrich the learning and life experience of every young person so that they may achieve their full God-given potential.</w:t>
      </w:r>
    </w:p>
    <w:p w14:paraId="6734DC44" w14:textId="77777777" w:rsidR="00A27731" w:rsidRPr="00A27731" w:rsidRDefault="00A27731" w:rsidP="00A27731">
      <w:pPr>
        <w:shd w:val="clear" w:color="auto" w:fill="FFFFFF"/>
        <w:spacing w:line="300" w:lineRule="atLeast"/>
        <w:textAlignment w:val="baseline"/>
        <w:rPr>
          <w:rFonts w:ascii="Aptos" w:eastAsia="Times New Roman" w:hAnsi="Aptos" w:cs="Times New Roman"/>
          <w:color w:val="000000"/>
          <w:lang w:eastAsia="en-GB"/>
        </w:rPr>
      </w:pPr>
      <w:r w:rsidRPr="00A27731">
        <w:rPr>
          <w:rFonts w:ascii="Aptos" w:eastAsia="Times New Roman" w:hAnsi="Aptos" w:cs="Times New Roman"/>
          <w:color w:val="000000"/>
          <w:lang w:eastAsia="en-GB"/>
        </w:rPr>
        <w:t>St Gregory’s is a thriving Stockton school with a warm, caring community, excellent facilities and consistently strong outcomes. It is frequently described as a special place to learn and work. We believe every child is blessed with unique gifts and talents, and we are committed to providing the opportunities, support and inspiration they need to flourish. Rooted in the belief that each person is made in the image of God, we encourage all to see others in this light.</w:t>
      </w:r>
    </w:p>
    <w:p w14:paraId="71F30932" w14:textId="77777777" w:rsidR="00A27731" w:rsidRPr="00A27731" w:rsidRDefault="00A27731" w:rsidP="00A27731">
      <w:pPr>
        <w:shd w:val="clear" w:color="auto" w:fill="FFFFFF"/>
        <w:spacing w:line="300" w:lineRule="atLeast"/>
        <w:textAlignment w:val="baseline"/>
        <w:rPr>
          <w:rFonts w:ascii="Aptos" w:eastAsia="Times New Roman" w:hAnsi="Aptos" w:cs="Times New Roman"/>
          <w:color w:val="000000"/>
          <w:lang w:eastAsia="en-GB"/>
        </w:rPr>
      </w:pPr>
      <w:r w:rsidRPr="00A27731">
        <w:rPr>
          <w:rFonts w:ascii="Aptos" w:eastAsia="Times New Roman" w:hAnsi="Aptos" w:cs="Times New Roman"/>
          <w:color w:val="000000"/>
          <w:lang w:eastAsia="en-GB"/>
        </w:rPr>
        <w:t>Across the Trust, our moral purpose and Gospel values guide our work. These values shape our strategic priorities:</w:t>
      </w:r>
    </w:p>
    <w:p w14:paraId="13B4C3F8" w14:textId="77777777" w:rsidR="00A27731" w:rsidRPr="00A27731" w:rsidRDefault="00A27731" w:rsidP="00A27731">
      <w:pPr>
        <w:numPr>
          <w:ilvl w:val="0"/>
          <w:numId w:val="1"/>
        </w:numPr>
        <w:shd w:val="clear" w:color="auto" w:fill="FFFFFF"/>
        <w:spacing w:before="100" w:beforeAutospacing="1" w:after="100" w:afterAutospacing="1" w:line="300" w:lineRule="atLeast"/>
        <w:rPr>
          <w:rFonts w:ascii="Aptos" w:eastAsia="Times New Roman" w:hAnsi="Aptos" w:cs="Segoe UI"/>
          <w:color w:val="000000"/>
          <w:lang w:eastAsia="en-GB"/>
        </w:rPr>
      </w:pPr>
      <w:r w:rsidRPr="00A27731">
        <w:rPr>
          <w:rFonts w:ascii="Aptos" w:eastAsia="Times New Roman" w:hAnsi="Aptos" w:cs="Segoe UI"/>
          <w:color w:val="000000"/>
          <w:lang w:eastAsia="en-GB"/>
        </w:rPr>
        <w:t>A collaborative culture where every school benefits as part of our wider family.</w:t>
      </w:r>
    </w:p>
    <w:p w14:paraId="18CEBDDD" w14:textId="77777777" w:rsidR="00A27731" w:rsidRPr="00A27731" w:rsidRDefault="00A27731" w:rsidP="00A27731">
      <w:pPr>
        <w:numPr>
          <w:ilvl w:val="0"/>
          <w:numId w:val="1"/>
        </w:numPr>
        <w:shd w:val="clear" w:color="auto" w:fill="FFFFFF"/>
        <w:spacing w:before="100" w:beforeAutospacing="1" w:after="100" w:afterAutospacing="1" w:line="300" w:lineRule="atLeast"/>
        <w:textAlignment w:val="baseline"/>
        <w:rPr>
          <w:rFonts w:ascii="Aptos" w:eastAsia="Times New Roman" w:hAnsi="Aptos" w:cs="Segoe UI"/>
          <w:color w:val="000000"/>
          <w:lang w:eastAsia="en-GB"/>
        </w:rPr>
      </w:pPr>
      <w:r w:rsidRPr="00A27731">
        <w:rPr>
          <w:rFonts w:ascii="Aptos" w:eastAsia="Times New Roman" w:hAnsi="Aptos" w:cs="Segoe UI"/>
          <w:color w:val="000000"/>
          <w:lang w:eastAsia="en-GB"/>
        </w:rPr>
        <w:t>An inspiring curriculum and wide range of opportunities, ensuring all pupils thrive academically and spiritually.</w:t>
      </w:r>
    </w:p>
    <w:p w14:paraId="4E5686AD" w14:textId="77777777" w:rsidR="00A27731" w:rsidRPr="00A27731" w:rsidRDefault="00A27731" w:rsidP="00A27731">
      <w:pPr>
        <w:numPr>
          <w:ilvl w:val="0"/>
          <w:numId w:val="1"/>
        </w:numPr>
        <w:shd w:val="clear" w:color="auto" w:fill="FFFFFF"/>
        <w:spacing w:before="100" w:beforeAutospacing="1" w:after="100" w:afterAutospacing="1" w:line="300" w:lineRule="atLeast"/>
        <w:rPr>
          <w:rFonts w:ascii="Aptos" w:eastAsia="Times New Roman" w:hAnsi="Aptos" w:cs="Segoe UI"/>
          <w:color w:val="000000"/>
          <w:lang w:eastAsia="en-GB"/>
        </w:rPr>
      </w:pPr>
      <w:r w:rsidRPr="00A27731">
        <w:rPr>
          <w:rFonts w:ascii="Aptos" w:eastAsia="Times New Roman" w:hAnsi="Aptos" w:cs="Segoe UI"/>
          <w:color w:val="000000"/>
          <w:lang w:eastAsia="en-GB"/>
        </w:rPr>
        <w:t>High</w:t>
      </w:r>
      <w:r w:rsidRPr="00A27731">
        <w:rPr>
          <w:rFonts w:ascii="Aptos" w:eastAsia="Times New Roman" w:hAnsi="Aptos" w:cs="Segoe UI"/>
          <w:color w:val="000000"/>
          <w:lang w:eastAsia="en-GB"/>
        </w:rPr>
        <w:noBreakHyphen/>
        <w:t>performing, motivated teams, recognising that our staff are our greatest asset.</w:t>
      </w:r>
    </w:p>
    <w:p w14:paraId="687967F2" w14:textId="77777777" w:rsidR="00A27731" w:rsidRPr="00A27731" w:rsidRDefault="00A27731" w:rsidP="00A27731">
      <w:pPr>
        <w:numPr>
          <w:ilvl w:val="0"/>
          <w:numId w:val="1"/>
        </w:numPr>
        <w:shd w:val="clear" w:color="auto" w:fill="FFFFFF"/>
        <w:spacing w:before="100" w:beforeAutospacing="1" w:after="100" w:afterAutospacing="1" w:line="300" w:lineRule="atLeast"/>
        <w:textAlignment w:val="baseline"/>
        <w:rPr>
          <w:rFonts w:ascii="Aptos" w:eastAsia="Times New Roman" w:hAnsi="Aptos" w:cs="Segoe UI"/>
          <w:color w:val="000000"/>
          <w:lang w:eastAsia="en-GB"/>
        </w:rPr>
      </w:pPr>
      <w:r w:rsidRPr="00A27731">
        <w:rPr>
          <w:rFonts w:ascii="Aptos" w:eastAsia="Times New Roman" w:hAnsi="Aptos" w:cs="Segoe UI"/>
          <w:color w:val="000000"/>
          <w:lang w:eastAsia="en-GB"/>
        </w:rPr>
        <w:t>Efficient systems and use of resources, enabling more investment directly into schools.</w:t>
      </w:r>
    </w:p>
    <w:p w14:paraId="1495AB99" w14:textId="77777777" w:rsidR="00A27731" w:rsidRPr="00A27731" w:rsidRDefault="00A27731" w:rsidP="00A27731">
      <w:pPr>
        <w:numPr>
          <w:ilvl w:val="0"/>
          <w:numId w:val="1"/>
        </w:numPr>
        <w:shd w:val="clear" w:color="auto" w:fill="FFFFFF"/>
        <w:spacing w:before="100" w:beforeAutospacing="1" w:after="100" w:afterAutospacing="1" w:line="300" w:lineRule="atLeast"/>
        <w:rPr>
          <w:rFonts w:ascii="Aptos" w:eastAsia="Times New Roman" w:hAnsi="Aptos" w:cs="Segoe UI"/>
          <w:color w:val="000000"/>
          <w:lang w:eastAsia="en-GB"/>
        </w:rPr>
      </w:pPr>
      <w:r w:rsidRPr="00A27731">
        <w:rPr>
          <w:rFonts w:ascii="Aptos" w:eastAsia="Times New Roman" w:hAnsi="Aptos" w:cs="Segoe UI"/>
          <w:color w:val="000000"/>
          <w:lang w:eastAsia="en-GB"/>
        </w:rPr>
        <w:t>A commitment to the common good, extending our work beyond our academy gates to support as many young people as possible.</w:t>
      </w:r>
    </w:p>
    <w:p w14:paraId="4CE4C9A6" w14:textId="77777777" w:rsidR="00A27731" w:rsidRPr="00A27731" w:rsidRDefault="00A27731" w:rsidP="00A27731">
      <w:pPr>
        <w:shd w:val="clear" w:color="auto" w:fill="FFFFFF"/>
        <w:spacing w:line="300" w:lineRule="atLeast"/>
        <w:textAlignment w:val="baseline"/>
        <w:rPr>
          <w:rFonts w:ascii="Aptos" w:eastAsia="Times New Roman" w:hAnsi="Aptos" w:cs="Times New Roman"/>
          <w:color w:val="000000"/>
          <w:lang w:eastAsia="en-GB"/>
        </w:rPr>
      </w:pPr>
      <w:r w:rsidRPr="00A27731">
        <w:rPr>
          <w:rFonts w:ascii="Aptos" w:eastAsia="Times New Roman" w:hAnsi="Aptos" w:cs="Times New Roman"/>
          <w:color w:val="000000"/>
          <w:lang w:eastAsia="en-GB"/>
        </w:rPr>
        <w:t>Our Trust places </w:t>
      </w:r>
      <w:r w:rsidRPr="00A27731">
        <w:rPr>
          <w:rFonts w:ascii="Aptos" w:eastAsia="Times New Roman" w:hAnsi="Aptos" w:cs="Times New Roman"/>
          <w:i/>
          <w:iCs/>
          <w:color w:val="000000"/>
          <w:lang w:eastAsia="en-GB"/>
        </w:rPr>
        <w:t>Christ at the Centre: Children at the Heart</w:t>
      </w:r>
      <w:r w:rsidRPr="00A27731">
        <w:rPr>
          <w:rFonts w:ascii="Aptos" w:eastAsia="Times New Roman" w:hAnsi="Aptos" w:cs="Times New Roman"/>
          <w:color w:val="000000"/>
          <w:lang w:eastAsia="en-GB"/>
        </w:rPr>
        <w:t> of everything we do. Grounded in Catholic Social Teaching, the principles of solidarity, subsidiarity and the common good shape our decisions, relationships and ambitions.</w:t>
      </w:r>
    </w:p>
    <w:p w14:paraId="0018C092" w14:textId="77777777" w:rsidR="00A27731" w:rsidRPr="00A27731" w:rsidRDefault="00A27731" w:rsidP="00A27731">
      <w:pPr>
        <w:shd w:val="clear" w:color="auto" w:fill="FFFFFF"/>
        <w:spacing w:line="300" w:lineRule="atLeast"/>
        <w:textAlignment w:val="baseline"/>
        <w:rPr>
          <w:rFonts w:ascii="Aptos" w:eastAsia="Times New Roman" w:hAnsi="Aptos" w:cs="Times New Roman"/>
          <w:color w:val="000000"/>
          <w:lang w:eastAsia="en-GB"/>
        </w:rPr>
      </w:pPr>
      <w:r w:rsidRPr="00A27731">
        <w:rPr>
          <w:rFonts w:ascii="Aptos" w:eastAsia="Times New Roman" w:hAnsi="Aptos" w:cs="Times New Roman"/>
          <w:color w:val="000000"/>
          <w:lang w:eastAsia="en-GB"/>
        </w:rPr>
        <w:t>We warmly welcome and encourage visits to St Gregory’s Catholic Primary School. To arrange a visit or an informal conversation, please contact Lisa Dunwell, PA to the CEO, on (01325) 523411. For further information or application forms, please email recruitment@bhcet.org.uk.</w:t>
      </w:r>
    </w:p>
    <w:p w14:paraId="50A05DA8" w14:textId="77777777" w:rsidR="00A27731" w:rsidRPr="00A27731" w:rsidRDefault="00A27731" w:rsidP="00A27731">
      <w:pPr>
        <w:shd w:val="clear" w:color="auto" w:fill="FFFFFF"/>
        <w:spacing w:line="300" w:lineRule="atLeast"/>
        <w:textAlignment w:val="baseline"/>
        <w:rPr>
          <w:rFonts w:ascii="Aptos" w:eastAsia="Times New Roman" w:hAnsi="Aptos" w:cs="Times New Roman"/>
          <w:color w:val="000000"/>
          <w:lang w:eastAsia="en-GB"/>
        </w:rPr>
      </w:pPr>
      <w:r w:rsidRPr="00A27731">
        <w:rPr>
          <w:rFonts w:ascii="Aptos" w:eastAsia="Times New Roman" w:hAnsi="Aptos" w:cs="Times New Roman"/>
          <w:color w:val="000000"/>
          <w:lang w:eastAsia="en-GB"/>
        </w:rPr>
        <w:t>Thank you once again for considering joining our Trust. I hope you will apply, and I look forward to the possibility of meeting you.</w:t>
      </w:r>
    </w:p>
    <w:p w14:paraId="3335CDDA" w14:textId="77777777" w:rsidR="00A27731" w:rsidRDefault="00A27731" w:rsidP="00A27731">
      <w:pPr>
        <w:shd w:val="clear" w:color="auto" w:fill="FFFFFF"/>
        <w:spacing w:line="300" w:lineRule="atLeast"/>
        <w:textAlignment w:val="baseline"/>
        <w:rPr>
          <w:rFonts w:ascii="Aptos" w:eastAsia="Times New Roman" w:hAnsi="Aptos" w:cs="Times New Roman"/>
          <w:color w:val="000000"/>
          <w:lang w:eastAsia="en-GB"/>
        </w:rPr>
      </w:pPr>
      <w:r w:rsidRPr="00A27731">
        <w:rPr>
          <w:rFonts w:ascii="Aptos" w:eastAsia="Times New Roman" w:hAnsi="Aptos" w:cs="Times New Roman"/>
          <w:color w:val="000000"/>
          <w:lang w:eastAsia="en-GB"/>
        </w:rPr>
        <w:t>Warmest regards</w:t>
      </w:r>
    </w:p>
    <w:p w14:paraId="5AEC04E3" w14:textId="77777777" w:rsidR="00C37F9F" w:rsidRPr="00A27731" w:rsidRDefault="00C37F9F" w:rsidP="00A27731">
      <w:pPr>
        <w:shd w:val="clear" w:color="auto" w:fill="FFFFFF"/>
        <w:spacing w:line="300" w:lineRule="atLeast"/>
        <w:textAlignment w:val="baseline"/>
        <w:rPr>
          <w:rFonts w:ascii="Aptos" w:eastAsia="Times New Roman" w:hAnsi="Aptos" w:cs="Times New Roman"/>
          <w:color w:val="000000"/>
          <w:lang w:eastAsia="en-GB"/>
        </w:rPr>
      </w:pPr>
    </w:p>
    <w:p w14:paraId="3226E0D0" w14:textId="77777777" w:rsidR="00A27731" w:rsidRPr="00A27731" w:rsidRDefault="00A27731" w:rsidP="00A27731">
      <w:pPr>
        <w:shd w:val="clear" w:color="auto" w:fill="FFFFFF"/>
        <w:spacing w:after="0" w:line="300" w:lineRule="atLeast"/>
        <w:textAlignment w:val="baseline"/>
        <w:rPr>
          <w:rFonts w:ascii="Aptos" w:eastAsia="Times New Roman" w:hAnsi="Aptos" w:cs="Times New Roman"/>
          <w:b/>
          <w:bCs/>
          <w:color w:val="000000"/>
          <w:lang w:eastAsia="en-GB"/>
        </w:rPr>
      </w:pPr>
      <w:r w:rsidRPr="00A27731">
        <w:rPr>
          <w:rFonts w:ascii="Aptos" w:eastAsia="Times New Roman" w:hAnsi="Aptos" w:cs="Times New Roman"/>
          <w:b/>
          <w:bCs/>
          <w:color w:val="000000"/>
          <w:lang w:eastAsia="en-GB"/>
        </w:rPr>
        <w:t>Stuart McGhee</w:t>
      </w:r>
    </w:p>
    <w:p w14:paraId="39F6A9A9" w14:textId="42B5B28A" w:rsidR="00FA4AD3" w:rsidRPr="00A27731" w:rsidRDefault="00A27731" w:rsidP="00A27731">
      <w:pPr>
        <w:shd w:val="clear" w:color="auto" w:fill="FFFFFF"/>
        <w:spacing w:after="0" w:line="300" w:lineRule="atLeast"/>
        <w:textAlignment w:val="baseline"/>
        <w:rPr>
          <w:rFonts w:ascii="Aptos" w:eastAsia="Times New Roman" w:hAnsi="Aptos" w:cs="Times New Roman"/>
          <w:b/>
          <w:bCs/>
          <w:color w:val="000000"/>
          <w:lang w:eastAsia="en-GB"/>
        </w:rPr>
      </w:pPr>
      <w:r w:rsidRPr="00A27731">
        <w:rPr>
          <w:rFonts w:ascii="Aptos" w:eastAsia="Times New Roman" w:hAnsi="Aptos" w:cs="Times New Roman"/>
          <w:b/>
          <w:bCs/>
          <w:color w:val="000000"/>
          <w:lang w:eastAsia="en-GB"/>
        </w:rPr>
        <w:t>CEO</w:t>
      </w:r>
    </w:p>
    <w:sectPr w:rsidR="00FA4AD3" w:rsidRPr="00A2773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367D7" w14:textId="77777777" w:rsidR="009E3888" w:rsidRDefault="009E3888" w:rsidP="00204C1D">
      <w:pPr>
        <w:spacing w:after="0" w:line="240" w:lineRule="auto"/>
      </w:pPr>
      <w:r>
        <w:separator/>
      </w:r>
    </w:p>
  </w:endnote>
  <w:endnote w:type="continuationSeparator" w:id="0">
    <w:p w14:paraId="57C38310" w14:textId="77777777" w:rsidR="009E3888" w:rsidRDefault="009E3888" w:rsidP="00204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A460" w14:textId="77777777" w:rsidR="007A6B9D" w:rsidRDefault="007A6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F578" w14:textId="77777777" w:rsidR="007A6B9D" w:rsidRDefault="007A6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1EDE" w14:textId="77777777" w:rsidR="007A6B9D" w:rsidRDefault="007A6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4DD5E" w14:textId="77777777" w:rsidR="009E3888" w:rsidRDefault="009E3888" w:rsidP="00204C1D">
      <w:pPr>
        <w:spacing w:after="0" w:line="240" w:lineRule="auto"/>
      </w:pPr>
      <w:r>
        <w:separator/>
      </w:r>
    </w:p>
  </w:footnote>
  <w:footnote w:type="continuationSeparator" w:id="0">
    <w:p w14:paraId="29AD2769" w14:textId="77777777" w:rsidR="009E3888" w:rsidRDefault="009E3888" w:rsidP="00204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839" w14:textId="77777777" w:rsidR="007A6B9D" w:rsidRDefault="007A6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5EA" w14:textId="73970E5A" w:rsidR="002B37D7" w:rsidRDefault="00D0311E">
    <w:pPr>
      <w:pStyle w:val="Header"/>
    </w:pPr>
    <w:r>
      <w:rPr>
        <w:noProof/>
      </w:rPr>
      <w:drawing>
        <wp:anchor distT="0" distB="0" distL="114300" distR="114300" simplePos="0" relativeHeight="251658240" behindDoc="1" locked="0" layoutInCell="1" allowOverlap="1" wp14:anchorId="050E87D0" wp14:editId="4092BA0C">
          <wp:simplePos x="0" y="0"/>
          <wp:positionH relativeFrom="page">
            <wp:align>right</wp:align>
          </wp:positionH>
          <wp:positionV relativeFrom="paragraph">
            <wp:posOffset>-449580</wp:posOffset>
          </wp:positionV>
          <wp:extent cx="7548784" cy="10669795"/>
          <wp:effectExtent l="0" t="0" r="0" b="0"/>
          <wp:wrapNone/>
          <wp:docPr id="1961545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4527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8784" cy="106697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0989" w14:textId="77777777" w:rsidR="007A6B9D" w:rsidRDefault="007A6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B6550"/>
    <w:multiLevelType w:val="multilevel"/>
    <w:tmpl w:val="0074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744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1D"/>
    <w:rsid w:val="000419EA"/>
    <w:rsid w:val="001D2181"/>
    <w:rsid w:val="00204C1D"/>
    <w:rsid w:val="00233717"/>
    <w:rsid w:val="002762BE"/>
    <w:rsid w:val="00283F93"/>
    <w:rsid w:val="00297A37"/>
    <w:rsid w:val="002B37D7"/>
    <w:rsid w:val="00316381"/>
    <w:rsid w:val="00316A26"/>
    <w:rsid w:val="00322861"/>
    <w:rsid w:val="003806D3"/>
    <w:rsid w:val="003E4A09"/>
    <w:rsid w:val="00415471"/>
    <w:rsid w:val="004232AE"/>
    <w:rsid w:val="0050413B"/>
    <w:rsid w:val="005675B1"/>
    <w:rsid w:val="005A002E"/>
    <w:rsid w:val="005A404D"/>
    <w:rsid w:val="005A6254"/>
    <w:rsid w:val="005B0E97"/>
    <w:rsid w:val="005B29E8"/>
    <w:rsid w:val="005C69FF"/>
    <w:rsid w:val="00601696"/>
    <w:rsid w:val="00631447"/>
    <w:rsid w:val="00647AD9"/>
    <w:rsid w:val="00654FB8"/>
    <w:rsid w:val="0070197E"/>
    <w:rsid w:val="00704EE7"/>
    <w:rsid w:val="00720961"/>
    <w:rsid w:val="00762C85"/>
    <w:rsid w:val="007720BC"/>
    <w:rsid w:val="007A4B24"/>
    <w:rsid w:val="007A6B9D"/>
    <w:rsid w:val="008B1D92"/>
    <w:rsid w:val="009E3888"/>
    <w:rsid w:val="009E767E"/>
    <w:rsid w:val="00A0045C"/>
    <w:rsid w:val="00A27731"/>
    <w:rsid w:val="00AD0B0C"/>
    <w:rsid w:val="00B81884"/>
    <w:rsid w:val="00BD6ABC"/>
    <w:rsid w:val="00C37F9F"/>
    <w:rsid w:val="00C94655"/>
    <w:rsid w:val="00CF2D89"/>
    <w:rsid w:val="00D0311E"/>
    <w:rsid w:val="00D07297"/>
    <w:rsid w:val="00D1790D"/>
    <w:rsid w:val="00D35DE8"/>
    <w:rsid w:val="00E61CE1"/>
    <w:rsid w:val="00E72309"/>
    <w:rsid w:val="00EA4545"/>
    <w:rsid w:val="00EA7BCB"/>
    <w:rsid w:val="00EF046F"/>
    <w:rsid w:val="00F3201A"/>
    <w:rsid w:val="00F35BEC"/>
    <w:rsid w:val="00F45B06"/>
    <w:rsid w:val="00FA4AD3"/>
    <w:rsid w:val="00FB7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373C"/>
  <w15:chartTrackingRefBased/>
  <w15:docId w15:val="{1A78514B-1BCF-4BD5-98AE-B42338A7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C1D"/>
  </w:style>
  <w:style w:type="paragraph" w:styleId="Footer">
    <w:name w:val="footer"/>
    <w:basedOn w:val="Normal"/>
    <w:link w:val="FooterChar"/>
    <w:uiPriority w:val="99"/>
    <w:unhideWhenUsed/>
    <w:rsid w:val="00204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C1D"/>
  </w:style>
  <w:style w:type="paragraph" w:styleId="NormalWeb">
    <w:name w:val="Normal (Web)"/>
    <w:basedOn w:val="Normal"/>
    <w:uiPriority w:val="99"/>
    <w:semiHidden/>
    <w:unhideWhenUsed/>
    <w:rsid w:val="00204C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4662">
      <w:bodyDiv w:val="1"/>
      <w:marLeft w:val="0"/>
      <w:marRight w:val="0"/>
      <w:marTop w:val="0"/>
      <w:marBottom w:val="0"/>
      <w:divBdr>
        <w:top w:val="none" w:sz="0" w:space="0" w:color="auto"/>
        <w:left w:val="none" w:sz="0" w:space="0" w:color="auto"/>
        <w:bottom w:val="none" w:sz="0" w:space="0" w:color="auto"/>
        <w:right w:val="none" w:sz="0" w:space="0" w:color="auto"/>
      </w:divBdr>
    </w:div>
    <w:div w:id="904293741">
      <w:bodyDiv w:val="1"/>
      <w:marLeft w:val="0"/>
      <w:marRight w:val="0"/>
      <w:marTop w:val="0"/>
      <w:marBottom w:val="0"/>
      <w:divBdr>
        <w:top w:val="none" w:sz="0" w:space="0" w:color="auto"/>
        <w:left w:val="none" w:sz="0" w:space="0" w:color="auto"/>
        <w:bottom w:val="none" w:sz="0" w:space="0" w:color="auto"/>
        <w:right w:val="none" w:sz="0" w:space="0" w:color="auto"/>
      </w:divBdr>
      <w:divsChild>
        <w:div w:id="1821850793">
          <w:marLeft w:val="0"/>
          <w:marRight w:val="0"/>
          <w:marTop w:val="240"/>
          <w:marBottom w:val="240"/>
          <w:divBdr>
            <w:top w:val="none" w:sz="0" w:space="0" w:color="auto"/>
            <w:left w:val="none" w:sz="0" w:space="0" w:color="auto"/>
            <w:bottom w:val="none" w:sz="0" w:space="0" w:color="auto"/>
            <w:right w:val="none" w:sz="0" w:space="0" w:color="auto"/>
          </w:divBdr>
        </w:div>
        <w:div w:id="653872261">
          <w:marLeft w:val="0"/>
          <w:marRight w:val="0"/>
          <w:marTop w:val="240"/>
          <w:marBottom w:val="240"/>
          <w:divBdr>
            <w:top w:val="none" w:sz="0" w:space="0" w:color="auto"/>
            <w:left w:val="none" w:sz="0" w:space="0" w:color="auto"/>
            <w:bottom w:val="none" w:sz="0" w:space="0" w:color="auto"/>
            <w:right w:val="none" w:sz="0" w:space="0" w:color="auto"/>
          </w:divBdr>
        </w:div>
        <w:div w:id="1009285740">
          <w:marLeft w:val="0"/>
          <w:marRight w:val="0"/>
          <w:marTop w:val="240"/>
          <w:marBottom w:val="240"/>
          <w:divBdr>
            <w:top w:val="none" w:sz="0" w:space="0" w:color="auto"/>
            <w:left w:val="none" w:sz="0" w:space="0" w:color="auto"/>
            <w:bottom w:val="none" w:sz="0" w:space="0" w:color="auto"/>
            <w:right w:val="none" w:sz="0" w:space="0" w:color="auto"/>
          </w:divBdr>
        </w:div>
        <w:div w:id="936912610">
          <w:marLeft w:val="0"/>
          <w:marRight w:val="0"/>
          <w:marTop w:val="240"/>
          <w:marBottom w:val="240"/>
          <w:divBdr>
            <w:top w:val="none" w:sz="0" w:space="0" w:color="auto"/>
            <w:left w:val="none" w:sz="0" w:space="0" w:color="auto"/>
            <w:bottom w:val="none" w:sz="0" w:space="0" w:color="auto"/>
            <w:right w:val="none" w:sz="0" w:space="0" w:color="auto"/>
          </w:divBdr>
        </w:div>
        <w:div w:id="1000886005">
          <w:marLeft w:val="0"/>
          <w:marRight w:val="0"/>
          <w:marTop w:val="240"/>
          <w:marBottom w:val="240"/>
          <w:divBdr>
            <w:top w:val="none" w:sz="0" w:space="0" w:color="auto"/>
            <w:left w:val="none" w:sz="0" w:space="0" w:color="auto"/>
            <w:bottom w:val="none" w:sz="0" w:space="0" w:color="auto"/>
            <w:right w:val="none" w:sz="0" w:space="0" w:color="auto"/>
          </w:divBdr>
        </w:div>
        <w:div w:id="401487716">
          <w:marLeft w:val="0"/>
          <w:marRight w:val="0"/>
          <w:marTop w:val="0"/>
          <w:marBottom w:val="0"/>
          <w:divBdr>
            <w:top w:val="none" w:sz="0" w:space="0" w:color="auto"/>
            <w:left w:val="none" w:sz="0" w:space="0" w:color="auto"/>
            <w:bottom w:val="none" w:sz="0" w:space="0" w:color="auto"/>
            <w:right w:val="none" w:sz="0" w:space="0" w:color="auto"/>
          </w:divBdr>
        </w:div>
        <w:div w:id="510722060">
          <w:marLeft w:val="0"/>
          <w:marRight w:val="0"/>
          <w:marTop w:val="0"/>
          <w:marBottom w:val="0"/>
          <w:divBdr>
            <w:top w:val="none" w:sz="0" w:space="0" w:color="auto"/>
            <w:left w:val="none" w:sz="0" w:space="0" w:color="auto"/>
            <w:bottom w:val="none" w:sz="0" w:space="0" w:color="auto"/>
            <w:right w:val="none" w:sz="0" w:space="0" w:color="auto"/>
          </w:divBdr>
        </w:div>
        <w:div w:id="1185941639">
          <w:marLeft w:val="0"/>
          <w:marRight w:val="0"/>
          <w:marTop w:val="240"/>
          <w:marBottom w:val="240"/>
          <w:divBdr>
            <w:top w:val="none" w:sz="0" w:space="0" w:color="auto"/>
            <w:left w:val="none" w:sz="0" w:space="0" w:color="auto"/>
            <w:bottom w:val="none" w:sz="0" w:space="0" w:color="auto"/>
            <w:right w:val="none" w:sz="0" w:space="0" w:color="auto"/>
          </w:divBdr>
        </w:div>
        <w:div w:id="869100420">
          <w:marLeft w:val="0"/>
          <w:marRight w:val="0"/>
          <w:marTop w:val="240"/>
          <w:marBottom w:val="240"/>
          <w:divBdr>
            <w:top w:val="none" w:sz="0" w:space="0" w:color="auto"/>
            <w:left w:val="none" w:sz="0" w:space="0" w:color="auto"/>
            <w:bottom w:val="none" w:sz="0" w:space="0" w:color="auto"/>
            <w:right w:val="none" w:sz="0" w:space="0" w:color="auto"/>
          </w:divBdr>
        </w:div>
        <w:div w:id="1571308168">
          <w:marLeft w:val="0"/>
          <w:marRight w:val="0"/>
          <w:marTop w:val="240"/>
          <w:marBottom w:val="240"/>
          <w:divBdr>
            <w:top w:val="none" w:sz="0" w:space="0" w:color="auto"/>
            <w:left w:val="none" w:sz="0" w:space="0" w:color="auto"/>
            <w:bottom w:val="none" w:sz="0" w:space="0" w:color="auto"/>
            <w:right w:val="none" w:sz="0" w:space="0" w:color="auto"/>
          </w:divBdr>
        </w:div>
        <w:div w:id="1789662256">
          <w:marLeft w:val="0"/>
          <w:marRight w:val="0"/>
          <w:marTop w:val="240"/>
          <w:marBottom w:val="240"/>
          <w:divBdr>
            <w:top w:val="none" w:sz="0" w:space="0" w:color="auto"/>
            <w:left w:val="none" w:sz="0" w:space="0" w:color="auto"/>
            <w:bottom w:val="none" w:sz="0" w:space="0" w:color="auto"/>
            <w:right w:val="none" w:sz="0" w:space="0" w:color="auto"/>
          </w:divBdr>
        </w:div>
        <w:div w:id="197358009">
          <w:marLeft w:val="0"/>
          <w:marRight w:val="0"/>
          <w:marTop w:val="240"/>
          <w:marBottom w:val="240"/>
          <w:divBdr>
            <w:top w:val="none" w:sz="0" w:space="0" w:color="auto"/>
            <w:left w:val="none" w:sz="0" w:space="0" w:color="auto"/>
            <w:bottom w:val="none" w:sz="0" w:space="0" w:color="auto"/>
            <w:right w:val="none" w:sz="0" w:space="0" w:color="auto"/>
          </w:divBdr>
        </w:div>
        <w:div w:id="198882157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87A6E7658B74090C025EE7C6A9F8C" ma:contentTypeVersion="21" ma:contentTypeDescription="Create a new document." ma:contentTypeScope="" ma:versionID="233a093fe7316c46302281d5ce880d98">
  <xsd:schema xmlns:xsd="http://www.w3.org/2001/XMLSchema" xmlns:xs="http://www.w3.org/2001/XMLSchema" xmlns:p="http://schemas.microsoft.com/office/2006/metadata/properties" xmlns:ns2="d26f58df-5a9f-4357-a05c-968bc2ddc537" xmlns:ns3="bb3abc9a-33a2-426e-b635-bddb1c20efc4" targetNamespace="http://schemas.microsoft.com/office/2006/metadata/properties" ma:root="true" ma:fieldsID="571f8a8653508c9c7d9e5594b52b39e3" ns2:_="" ns3:_="">
    <xsd:import namespace="d26f58df-5a9f-4357-a05c-968bc2ddc537"/>
    <xsd:import namespace="bb3abc9a-33a2-426e-b635-bddb1c20ef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f58df-5a9f-4357-a05c-968bc2ddc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3abc9a-33a2-426e-b635-bddb1c20efc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c44fea-727f-49d6-adbe-7a39e1dd3df2}" ma:internalName="TaxCatchAll" ma:showField="CatchAllData" ma:web="bb3abc9a-33a2-426e-b635-bddb1c20e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6f58df-5a9f-4357-a05c-968bc2ddc537">
      <Terms xmlns="http://schemas.microsoft.com/office/infopath/2007/PartnerControls"/>
    </lcf76f155ced4ddcb4097134ff3c332f>
    <TaxCatchAll xmlns="bb3abc9a-33a2-426e-b635-bddb1c20efc4" xsi:nil="true"/>
  </documentManagement>
</p:properties>
</file>

<file path=customXml/itemProps1.xml><?xml version="1.0" encoding="utf-8"?>
<ds:datastoreItem xmlns:ds="http://schemas.openxmlformats.org/officeDocument/2006/customXml" ds:itemID="{E0E3FB05-81A5-4134-9C01-6F235D4AB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f58df-5a9f-4357-a05c-968bc2ddc537"/>
    <ds:schemaRef ds:uri="bb3abc9a-33a2-426e-b635-bddb1c20e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DA026-308C-457B-8043-0C78B79A4419}">
  <ds:schemaRefs>
    <ds:schemaRef ds:uri="http://schemas.microsoft.com/sharepoint/v3/contenttype/forms"/>
  </ds:schemaRefs>
</ds:datastoreItem>
</file>

<file path=customXml/itemProps3.xml><?xml version="1.0" encoding="utf-8"?>
<ds:datastoreItem xmlns:ds="http://schemas.openxmlformats.org/officeDocument/2006/customXml" ds:itemID="{0641ECA2-0A0B-4089-936A-7B9950EAC5FF}">
  <ds:schemaRefs>
    <ds:schemaRef ds:uri="http://schemas.microsoft.com/office/2006/metadata/properties"/>
    <ds:schemaRef ds:uri="http://schemas.microsoft.com/office/infopath/2007/PartnerControls"/>
    <ds:schemaRef ds:uri="d26f58df-5a9f-4357-a05c-968bc2ddc537"/>
    <ds:schemaRef ds:uri="bb3abc9a-33a2-426e-b635-bddb1c20efc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Cannings</dc:creator>
  <cp:keywords/>
  <dc:description/>
  <cp:lastModifiedBy>Lisa Dunwell</cp:lastModifiedBy>
  <cp:revision>5</cp:revision>
  <dcterms:created xsi:type="dcterms:W3CDTF">2026-02-02T09:51:00Z</dcterms:created>
  <dcterms:modified xsi:type="dcterms:W3CDTF">2026-02-02T09:54:00Z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0x010100D2A87A6E7658B74090C025EE7C6A9F8C</vt:lpwstr>
  </property>
  <property fmtid="{D5CDD505-2E9C-101B-9397-08002B2CF9AE}" pid="3" name="MediaServiceImageTags">
    <vt:lpwstr/>
  </property>
</Properties>
</file>