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8416" w14:textId="701EFDEE" w:rsidR="00B76546" w:rsidRDefault="00DB7EA7" w:rsidP="00C93D05">
      <w:pPr>
        <w:jc w:val="center"/>
        <w:rPr>
          <w:rFonts w:ascii="Comic Sans MS" w:hAnsi="Comic Sans MS"/>
          <w:b/>
          <w:lang w:val="en-US"/>
        </w:rPr>
      </w:pPr>
      <w:r>
        <w:rPr>
          <w:rFonts w:ascii="Comic Sans MS" w:hAnsi="Comic Sans MS"/>
          <w:b/>
          <w:noProof/>
          <w:lang w:val="en-US"/>
        </w:rPr>
        <w:drawing>
          <wp:inline distT="0" distB="0" distL="0" distR="0" wp14:anchorId="7B319A0B" wp14:editId="700089B2">
            <wp:extent cx="2085975" cy="638175"/>
            <wp:effectExtent l="0" t="0" r="9525" b="9525"/>
            <wp:docPr id="100555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pic:spPr>
                </pic:pic>
              </a:graphicData>
            </a:graphic>
          </wp:inline>
        </w:drawing>
      </w:r>
    </w:p>
    <w:p w14:paraId="1EE3F591" w14:textId="77777777" w:rsidR="00C93D05" w:rsidRPr="00FB3526" w:rsidRDefault="00C93D05" w:rsidP="00B76546">
      <w:pPr>
        <w:rPr>
          <w:rFonts w:asciiTheme="minorHAnsi" w:hAnsiTheme="minorHAnsi" w:cstheme="minorHAnsi"/>
          <w:b/>
          <w:lang w:val="en-US"/>
        </w:rPr>
      </w:pPr>
      <w:r w:rsidRPr="00FB3526">
        <w:rPr>
          <w:rFonts w:asciiTheme="minorHAnsi" w:hAnsiTheme="minorHAnsi" w:cstheme="minorHAnsi"/>
          <w:b/>
          <w:lang w:val="en-US"/>
        </w:rPr>
        <w:t>JOB DESCRIPTION</w:t>
      </w:r>
    </w:p>
    <w:p w14:paraId="2A5090A5" w14:textId="77777777" w:rsidR="00C93D05" w:rsidRPr="00FB3526" w:rsidRDefault="00C93D05" w:rsidP="00C93D05">
      <w:pPr>
        <w:jc w:val="center"/>
        <w:rPr>
          <w:rFonts w:asciiTheme="minorHAnsi" w:hAnsiTheme="minorHAnsi" w:cstheme="minorHAnsi"/>
          <w:b/>
          <w:lang w:val="en-US"/>
        </w:rPr>
      </w:pPr>
    </w:p>
    <w:p w14:paraId="6FC9E307" w14:textId="1C0462A7" w:rsidR="00914EF6" w:rsidRPr="00FB3526" w:rsidRDefault="00C93D05" w:rsidP="00C93D05">
      <w:pPr>
        <w:rPr>
          <w:rFonts w:asciiTheme="minorHAnsi" w:hAnsiTheme="minorHAnsi" w:cstheme="minorHAnsi"/>
          <w:lang w:val="en-US"/>
        </w:rPr>
      </w:pPr>
      <w:r w:rsidRPr="00FB3526">
        <w:rPr>
          <w:rFonts w:asciiTheme="minorHAnsi" w:hAnsiTheme="minorHAnsi" w:cstheme="minorHAnsi"/>
          <w:b/>
          <w:lang w:val="en-US"/>
        </w:rPr>
        <w:t>Post Title:</w:t>
      </w:r>
      <w:r w:rsidR="00914EF6" w:rsidRPr="00FB3526">
        <w:rPr>
          <w:rFonts w:asciiTheme="minorHAnsi" w:hAnsiTheme="minorHAnsi" w:cstheme="minorHAnsi"/>
          <w:b/>
          <w:lang w:val="en-US"/>
        </w:rPr>
        <w:t xml:space="preserve"> </w:t>
      </w:r>
      <w:r w:rsidR="00E05505" w:rsidRPr="00FB3526">
        <w:rPr>
          <w:rFonts w:asciiTheme="minorHAnsi" w:hAnsiTheme="minorHAnsi" w:cstheme="minorHAnsi"/>
          <w:lang w:val="en-US"/>
        </w:rPr>
        <w:t>Assistant</w:t>
      </w:r>
      <w:r w:rsidR="007908BF">
        <w:rPr>
          <w:rFonts w:asciiTheme="minorHAnsi" w:hAnsiTheme="minorHAnsi" w:cstheme="minorHAnsi"/>
        </w:rPr>
        <w:t xml:space="preserve"> Headteacher</w:t>
      </w:r>
    </w:p>
    <w:p w14:paraId="2F17829F" w14:textId="77777777" w:rsidR="00914EF6" w:rsidRPr="00FB3526" w:rsidRDefault="00914EF6" w:rsidP="00914EF6">
      <w:pPr>
        <w:rPr>
          <w:rFonts w:asciiTheme="minorHAnsi" w:hAnsiTheme="minorHAnsi" w:cstheme="minorHAnsi"/>
          <w:lang w:val="en-US"/>
        </w:rPr>
      </w:pPr>
    </w:p>
    <w:p w14:paraId="33FAEA00" w14:textId="23EF26B5" w:rsidR="00914EF6" w:rsidRPr="00FB3526" w:rsidRDefault="00914EF6" w:rsidP="00914EF6">
      <w:pPr>
        <w:rPr>
          <w:rFonts w:asciiTheme="minorHAnsi" w:hAnsiTheme="minorHAnsi" w:cstheme="minorHAnsi"/>
          <w:color w:val="000000"/>
        </w:rPr>
      </w:pPr>
      <w:r w:rsidRPr="00FB3526">
        <w:rPr>
          <w:rFonts w:asciiTheme="minorHAnsi" w:hAnsiTheme="minorHAnsi" w:cstheme="minorHAnsi"/>
          <w:b/>
          <w:color w:val="000000"/>
        </w:rPr>
        <w:t>Location</w:t>
      </w:r>
      <w:r w:rsidRPr="00FB3526">
        <w:rPr>
          <w:rFonts w:asciiTheme="minorHAnsi" w:hAnsiTheme="minorHAnsi" w:cstheme="minorHAnsi"/>
          <w:color w:val="000000"/>
        </w:rPr>
        <w:t xml:space="preserve">: </w:t>
      </w:r>
      <w:r w:rsidR="007908BF">
        <w:rPr>
          <w:rFonts w:asciiTheme="minorHAnsi" w:hAnsiTheme="minorHAnsi" w:cstheme="minorHAnsi"/>
          <w:color w:val="000000"/>
        </w:rPr>
        <w:t>Cicely Haughton</w:t>
      </w:r>
      <w:r w:rsidR="00903D95" w:rsidRPr="00FB3526">
        <w:rPr>
          <w:rFonts w:asciiTheme="minorHAnsi" w:hAnsiTheme="minorHAnsi" w:cstheme="minorHAnsi"/>
          <w:color w:val="000000"/>
        </w:rPr>
        <w:t xml:space="preserve"> School</w:t>
      </w:r>
    </w:p>
    <w:p w14:paraId="3BEFCC7B" w14:textId="77777777" w:rsidR="00914EF6" w:rsidRPr="00FB3526" w:rsidRDefault="00914EF6" w:rsidP="00914EF6">
      <w:pPr>
        <w:rPr>
          <w:rFonts w:asciiTheme="minorHAnsi" w:hAnsiTheme="minorHAnsi" w:cstheme="minorHAnsi"/>
        </w:rPr>
      </w:pPr>
    </w:p>
    <w:p w14:paraId="79845349" w14:textId="2F412A68" w:rsidR="00914EF6" w:rsidRPr="00FB3526" w:rsidRDefault="009F41F7" w:rsidP="00914EF6">
      <w:pPr>
        <w:rPr>
          <w:rFonts w:asciiTheme="minorHAnsi" w:hAnsiTheme="minorHAnsi" w:cstheme="minorHAnsi"/>
        </w:rPr>
      </w:pPr>
      <w:r w:rsidRPr="00FB3526">
        <w:rPr>
          <w:rFonts w:asciiTheme="minorHAnsi" w:hAnsiTheme="minorHAnsi" w:cstheme="minorHAnsi"/>
          <w:b/>
        </w:rPr>
        <w:t xml:space="preserve">Reporting to: </w:t>
      </w:r>
      <w:r w:rsidR="0037752B" w:rsidRPr="00FB3526">
        <w:rPr>
          <w:rFonts w:asciiTheme="minorHAnsi" w:hAnsiTheme="minorHAnsi" w:cstheme="minorHAnsi"/>
        </w:rPr>
        <w:t>Headteacher</w:t>
      </w:r>
      <w:r w:rsidR="007B7A67" w:rsidRPr="00FB3526">
        <w:rPr>
          <w:rFonts w:asciiTheme="minorHAnsi" w:hAnsiTheme="minorHAnsi" w:cstheme="minorHAnsi"/>
        </w:rPr>
        <w:t xml:space="preserve"> </w:t>
      </w:r>
    </w:p>
    <w:p w14:paraId="647C1818" w14:textId="77777777" w:rsidR="00914EF6" w:rsidRPr="00FB3526" w:rsidRDefault="00914EF6" w:rsidP="00914EF6">
      <w:pPr>
        <w:rPr>
          <w:rFonts w:asciiTheme="minorHAnsi" w:hAnsiTheme="minorHAnsi" w:cstheme="minorHAnsi"/>
        </w:rPr>
      </w:pPr>
    </w:p>
    <w:p w14:paraId="07B5453C" w14:textId="01A92881" w:rsidR="008321A0" w:rsidRPr="00FB3526" w:rsidRDefault="00914EF6" w:rsidP="00914EF6">
      <w:pPr>
        <w:rPr>
          <w:rFonts w:asciiTheme="minorHAnsi" w:hAnsiTheme="minorHAnsi" w:cstheme="minorHAnsi"/>
          <w:color w:val="000000"/>
        </w:rPr>
      </w:pPr>
      <w:r w:rsidRPr="00FB3526">
        <w:rPr>
          <w:rFonts w:asciiTheme="minorHAnsi" w:hAnsiTheme="minorHAnsi" w:cstheme="minorHAnsi"/>
          <w:b/>
          <w:color w:val="000000"/>
        </w:rPr>
        <w:t>Salary</w:t>
      </w:r>
      <w:r w:rsidR="00AE3133" w:rsidRPr="00FB3526">
        <w:rPr>
          <w:rFonts w:asciiTheme="minorHAnsi" w:hAnsiTheme="minorHAnsi" w:cstheme="minorHAnsi"/>
          <w:color w:val="000000"/>
        </w:rPr>
        <w:t>:</w:t>
      </w:r>
      <w:r w:rsidRPr="00FB3526">
        <w:rPr>
          <w:rFonts w:asciiTheme="minorHAnsi" w:hAnsiTheme="minorHAnsi" w:cstheme="minorHAnsi"/>
          <w:color w:val="000000"/>
        </w:rPr>
        <w:t xml:space="preserve"> </w:t>
      </w:r>
      <w:r w:rsidR="007908BF">
        <w:rPr>
          <w:rFonts w:asciiTheme="minorHAnsi" w:hAnsiTheme="minorHAnsi" w:cstheme="minorHAnsi"/>
          <w:color w:val="000000"/>
        </w:rPr>
        <w:t>L8-12</w:t>
      </w:r>
    </w:p>
    <w:p w14:paraId="502DD395" w14:textId="77777777" w:rsidR="00914EF6" w:rsidRPr="00FB3526" w:rsidRDefault="00914EF6" w:rsidP="00914EF6">
      <w:pPr>
        <w:rPr>
          <w:rFonts w:asciiTheme="minorHAnsi" w:hAnsiTheme="minorHAnsi" w:cstheme="minorHAnsi"/>
          <w:b/>
          <w:lang w:val="en-US"/>
        </w:rPr>
      </w:pPr>
    </w:p>
    <w:p w14:paraId="091ACB3B" w14:textId="77777777" w:rsidR="00914EF6" w:rsidRPr="00FB3526" w:rsidRDefault="00914EF6" w:rsidP="00914EF6">
      <w:pPr>
        <w:rPr>
          <w:rFonts w:asciiTheme="minorHAnsi" w:hAnsiTheme="minorHAnsi" w:cstheme="minorHAnsi"/>
          <w:b/>
          <w:lang w:val="en-US"/>
        </w:rPr>
      </w:pPr>
      <w:r w:rsidRPr="00FB3526">
        <w:rPr>
          <w:rFonts w:asciiTheme="minorHAnsi" w:hAnsiTheme="minorHAnsi" w:cstheme="minorHAnsi"/>
          <w:b/>
          <w:lang w:val="en-US"/>
        </w:rPr>
        <w:t>Main purpose of the job:</w:t>
      </w:r>
    </w:p>
    <w:p w14:paraId="63F35093" w14:textId="271B1711" w:rsidR="00841109" w:rsidRPr="00FB3526" w:rsidRDefault="007908BF" w:rsidP="00E36381">
      <w:pPr>
        <w:rPr>
          <w:rFonts w:asciiTheme="minorHAnsi" w:hAnsiTheme="minorHAnsi" w:cstheme="minorHAnsi"/>
        </w:rPr>
      </w:pPr>
      <w:r>
        <w:rPr>
          <w:rFonts w:asciiTheme="minorHAnsi" w:hAnsiTheme="minorHAnsi" w:cstheme="minorHAnsi"/>
          <w:lang w:val="en-US"/>
        </w:rPr>
        <w:t>The Assistant Head</w:t>
      </w:r>
      <w:r w:rsidR="00A1028A" w:rsidRPr="00FB3526">
        <w:rPr>
          <w:rFonts w:asciiTheme="minorHAnsi" w:hAnsiTheme="minorHAnsi" w:cstheme="minorHAnsi"/>
          <w:lang w:val="en-US"/>
        </w:rPr>
        <w:t xml:space="preserve"> </w:t>
      </w:r>
      <w:r w:rsidR="00914EF6" w:rsidRPr="00FB3526">
        <w:rPr>
          <w:rFonts w:asciiTheme="minorHAnsi" w:hAnsiTheme="minorHAnsi" w:cstheme="minorHAnsi"/>
          <w:lang w:val="en-US"/>
        </w:rPr>
        <w:t xml:space="preserve">will promote and support the vision and direction of </w:t>
      </w:r>
      <w:r w:rsidR="008321A0" w:rsidRPr="00FB3526">
        <w:rPr>
          <w:rFonts w:asciiTheme="minorHAnsi" w:hAnsiTheme="minorHAnsi" w:cstheme="minorHAnsi"/>
          <w:lang w:val="en-US"/>
        </w:rPr>
        <w:t xml:space="preserve">the </w:t>
      </w:r>
      <w:r w:rsidR="00E05505" w:rsidRPr="00FB3526">
        <w:rPr>
          <w:rFonts w:asciiTheme="minorHAnsi" w:hAnsiTheme="minorHAnsi" w:cstheme="minorHAnsi"/>
          <w:lang w:val="en-US"/>
        </w:rPr>
        <w:t>School by supporting</w:t>
      </w:r>
      <w:r w:rsidR="00914EF6" w:rsidRPr="00FB3526">
        <w:rPr>
          <w:rFonts w:asciiTheme="minorHAnsi" w:hAnsiTheme="minorHAnsi" w:cstheme="minorHAnsi"/>
          <w:lang w:val="en-US"/>
        </w:rPr>
        <w:t xml:space="preserve"> the </w:t>
      </w:r>
      <w:r>
        <w:rPr>
          <w:rFonts w:asciiTheme="minorHAnsi" w:hAnsiTheme="minorHAnsi" w:cstheme="minorHAnsi"/>
        </w:rPr>
        <w:t>Headteacher</w:t>
      </w:r>
      <w:r w:rsidR="00E05505" w:rsidRPr="00FB3526">
        <w:rPr>
          <w:rFonts w:asciiTheme="minorHAnsi" w:hAnsiTheme="minorHAnsi" w:cstheme="minorHAnsi"/>
        </w:rPr>
        <w:t xml:space="preserve"> in the </w:t>
      </w:r>
      <w:r w:rsidR="00914EF6" w:rsidRPr="00FB3526">
        <w:rPr>
          <w:rFonts w:asciiTheme="minorHAnsi" w:hAnsiTheme="minorHAnsi" w:cstheme="minorHAnsi"/>
          <w:lang w:val="en-US"/>
        </w:rPr>
        <w:t xml:space="preserve">day-to-day </w:t>
      </w:r>
      <w:r w:rsidR="00D37580" w:rsidRPr="00FB3526">
        <w:rPr>
          <w:rFonts w:asciiTheme="minorHAnsi" w:hAnsiTheme="minorHAnsi" w:cstheme="minorHAnsi"/>
          <w:lang w:val="en-US"/>
        </w:rPr>
        <w:t>leadership and management</w:t>
      </w:r>
      <w:r w:rsidR="00903D95" w:rsidRPr="00FB3526">
        <w:rPr>
          <w:rFonts w:asciiTheme="minorHAnsi" w:hAnsiTheme="minorHAnsi" w:cstheme="minorHAnsi"/>
          <w:lang w:val="en-US"/>
        </w:rPr>
        <w:t xml:space="preserve"> of </w:t>
      </w:r>
      <w:r w:rsidR="0037752B" w:rsidRPr="00FB3526">
        <w:rPr>
          <w:rFonts w:asciiTheme="minorHAnsi" w:hAnsiTheme="minorHAnsi" w:cstheme="minorHAnsi"/>
          <w:lang w:val="en-US"/>
        </w:rPr>
        <w:t>the whole school</w:t>
      </w:r>
      <w:r w:rsidR="00903D95" w:rsidRPr="00FB3526">
        <w:rPr>
          <w:rFonts w:asciiTheme="minorHAnsi" w:hAnsiTheme="minorHAnsi" w:cstheme="minorHAnsi"/>
          <w:lang w:val="en-US"/>
        </w:rPr>
        <w:t>.</w:t>
      </w:r>
      <w:r w:rsidR="00914EF6" w:rsidRPr="00FB3526">
        <w:rPr>
          <w:rFonts w:asciiTheme="minorHAnsi" w:hAnsiTheme="minorHAnsi" w:cstheme="minorHAnsi"/>
          <w:lang w:val="en-US"/>
        </w:rPr>
        <w:t xml:space="preserve"> </w:t>
      </w:r>
      <w:r w:rsidR="00914EF6" w:rsidRPr="00FB3526">
        <w:rPr>
          <w:rFonts w:asciiTheme="minorHAnsi" w:hAnsiTheme="minorHAnsi" w:cstheme="minorHAnsi"/>
        </w:rPr>
        <w:t xml:space="preserve">The </w:t>
      </w:r>
      <w:r w:rsidR="003656BE" w:rsidRPr="00FB3526">
        <w:rPr>
          <w:rFonts w:asciiTheme="minorHAnsi" w:hAnsiTheme="minorHAnsi" w:cstheme="minorHAnsi"/>
        </w:rPr>
        <w:t xml:space="preserve">Assistant Head will be line managed by </w:t>
      </w:r>
      <w:r>
        <w:rPr>
          <w:rFonts w:asciiTheme="minorHAnsi" w:hAnsiTheme="minorHAnsi" w:cstheme="minorHAnsi"/>
        </w:rPr>
        <w:t>the Headteacher</w:t>
      </w:r>
    </w:p>
    <w:p w14:paraId="583E9732" w14:textId="64137ABF" w:rsidR="00914EF6" w:rsidRPr="00FB3526" w:rsidRDefault="00914EF6" w:rsidP="00914EF6">
      <w:pPr>
        <w:rPr>
          <w:rFonts w:asciiTheme="minorHAnsi" w:hAnsiTheme="minorHAnsi" w:cstheme="minorHAnsi"/>
        </w:rPr>
      </w:pPr>
    </w:p>
    <w:p w14:paraId="743B44D5" w14:textId="6AED2FB7" w:rsidR="00914EF6" w:rsidRPr="00FB3526" w:rsidRDefault="00C93D05" w:rsidP="00914EF6">
      <w:pPr>
        <w:rPr>
          <w:rFonts w:asciiTheme="minorHAnsi" w:hAnsiTheme="minorHAnsi" w:cstheme="minorHAnsi"/>
          <w:b/>
        </w:rPr>
      </w:pPr>
      <w:r w:rsidRPr="00FB3526">
        <w:rPr>
          <w:rFonts w:asciiTheme="minorHAnsi" w:hAnsiTheme="minorHAnsi" w:cstheme="minorHAnsi"/>
          <w:b/>
          <w:lang w:val="en-US"/>
        </w:rPr>
        <w:t>Key R</w:t>
      </w:r>
      <w:r w:rsidR="00914EF6" w:rsidRPr="00FB3526">
        <w:rPr>
          <w:rFonts w:asciiTheme="minorHAnsi" w:hAnsiTheme="minorHAnsi" w:cstheme="minorHAnsi"/>
          <w:b/>
          <w:lang w:val="en-US"/>
        </w:rPr>
        <w:t>esponsibilities:</w:t>
      </w:r>
      <w:r w:rsidR="00C93CE9">
        <w:rPr>
          <w:rFonts w:asciiTheme="minorHAnsi" w:hAnsiTheme="minorHAnsi" w:cstheme="minorHAnsi"/>
          <w:b/>
          <w:lang w:val="en-US"/>
        </w:rPr>
        <w:t xml:space="preserve"> </w:t>
      </w:r>
      <w:r w:rsidR="00C93CE9" w:rsidRPr="004227FC">
        <w:rPr>
          <w:rFonts w:asciiTheme="minorHAnsi" w:hAnsiTheme="minorHAnsi" w:cstheme="minorHAnsi"/>
          <w:lang w:val="en-US"/>
        </w:rPr>
        <w:t xml:space="preserve">(this list is not </w:t>
      </w:r>
      <w:proofErr w:type="gramStart"/>
      <w:r w:rsidR="00C93CE9" w:rsidRPr="004227FC">
        <w:rPr>
          <w:rFonts w:asciiTheme="minorHAnsi" w:hAnsiTheme="minorHAnsi" w:cstheme="minorHAnsi"/>
          <w:lang w:val="en-US"/>
        </w:rPr>
        <w:t>exhaustive</w:t>
      </w:r>
      <w:proofErr w:type="gramEnd"/>
      <w:r w:rsidR="00C93CE9" w:rsidRPr="004227FC">
        <w:rPr>
          <w:rFonts w:asciiTheme="minorHAnsi" w:hAnsiTheme="minorHAnsi" w:cstheme="minorHAnsi"/>
          <w:lang w:val="en-US"/>
        </w:rPr>
        <w:t xml:space="preserve"> and specific roles will be determined following </w:t>
      </w:r>
      <w:proofErr w:type="gramStart"/>
      <w:r w:rsidR="00C93CE9" w:rsidRPr="004227FC">
        <w:rPr>
          <w:rFonts w:asciiTheme="minorHAnsi" w:hAnsiTheme="minorHAnsi" w:cstheme="minorHAnsi"/>
          <w:lang w:val="en-US"/>
        </w:rPr>
        <w:t>appointment</w:t>
      </w:r>
      <w:r w:rsidR="00DB7EA7">
        <w:rPr>
          <w:rFonts w:asciiTheme="minorHAnsi" w:hAnsiTheme="minorHAnsi" w:cstheme="minorHAnsi"/>
          <w:lang w:val="en-US"/>
        </w:rPr>
        <w:t xml:space="preserve"> </w:t>
      </w:r>
      <w:r w:rsidR="00C93CE9" w:rsidRPr="004227FC">
        <w:rPr>
          <w:rFonts w:asciiTheme="minorHAnsi" w:hAnsiTheme="minorHAnsi" w:cstheme="minorHAnsi"/>
          <w:lang w:val="en-US"/>
        </w:rPr>
        <w:t>)</w:t>
      </w:r>
      <w:proofErr w:type="gramEnd"/>
    </w:p>
    <w:p w14:paraId="2E099D76" w14:textId="77777777" w:rsidR="00545CCB" w:rsidRPr="00FB3526" w:rsidRDefault="00545CCB" w:rsidP="00914EF6">
      <w:pPr>
        <w:rPr>
          <w:rFonts w:asciiTheme="minorHAnsi" w:hAnsiTheme="minorHAnsi" w:cstheme="minorHAnsi"/>
          <w:b/>
        </w:rPr>
      </w:pPr>
    </w:p>
    <w:p w14:paraId="41EA7515" w14:textId="77B54CF1" w:rsidR="00545CCB" w:rsidRPr="00FB3526" w:rsidRDefault="0037752B" w:rsidP="00914EF6">
      <w:pPr>
        <w:rPr>
          <w:rFonts w:asciiTheme="minorHAnsi" w:hAnsiTheme="minorHAnsi" w:cstheme="minorHAnsi"/>
        </w:rPr>
      </w:pPr>
      <w:r w:rsidRPr="00FB3526">
        <w:rPr>
          <w:rFonts w:asciiTheme="minorHAnsi" w:hAnsiTheme="minorHAnsi" w:cstheme="minorHAnsi"/>
        </w:rPr>
        <w:t>The Assistant Head</w:t>
      </w:r>
      <w:r w:rsidR="00545CCB" w:rsidRPr="00FB3526">
        <w:rPr>
          <w:rFonts w:asciiTheme="minorHAnsi" w:hAnsiTheme="minorHAnsi" w:cstheme="minorHAnsi"/>
        </w:rPr>
        <w:t xml:space="preserve"> wi</w:t>
      </w:r>
      <w:r w:rsidR="007908BF">
        <w:rPr>
          <w:rFonts w:asciiTheme="minorHAnsi" w:hAnsiTheme="minorHAnsi" w:cstheme="minorHAnsi"/>
        </w:rPr>
        <w:t>ll support the senior leadership</w:t>
      </w:r>
      <w:r w:rsidR="00545CCB" w:rsidRPr="00FB3526">
        <w:rPr>
          <w:rFonts w:asciiTheme="minorHAnsi" w:hAnsiTheme="minorHAnsi" w:cstheme="minorHAnsi"/>
        </w:rPr>
        <w:t xml:space="preserve"> team in </w:t>
      </w:r>
      <w:r w:rsidR="006870F2" w:rsidRPr="00FB3526">
        <w:rPr>
          <w:rFonts w:asciiTheme="minorHAnsi" w:hAnsiTheme="minorHAnsi" w:cstheme="minorHAnsi"/>
        </w:rPr>
        <w:t>implementing the school development plan, strategic decisions and con</w:t>
      </w:r>
      <w:r w:rsidR="006F21C4" w:rsidRPr="00FB3526">
        <w:rPr>
          <w:rFonts w:asciiTheme="minorHAnsi" w:hAnsiTheme="minorHAnsi" w:cstheme="minorHAnsi"/>
        </w:rPr>
        <w:t>tribute directly</w:t>
      </w:r>
      <w:r w:rsidR="006870F2" w:rsidRPr="00FB3526">
        <w:rPr>
          <w:rFonts w:asciiTheme="minorHAnsi" w:hAnsiTheme="minorHAnsi" w:cstheme="minorHAnsi"/>
        </w:rPr>
        <w:t xml:space="preserve"> to </w:t>
      </w:r>
      <w:r w:rsidR="006F21C4" w:rsidRPr="00FB3526">
        <w:rPr>
          <w:rFonts w:asciiTheme="minorHAnsi" w:hAnsiTheme="minorHAnsi" w:cstheme="minorHAnsi"/>
        </w:rPr>
        <w:t xml:space="preserve">staff </w:t>
      </w:r>
      <w:r w:rsidR="006870F2" w:rsidRPr="00FB3526">
        <w:rPr>
          <w:rFonts w:asciiTheme="minorHAnsi" w:hAnsiTheme="minorHAnsi" w:cstheme="minorHAnsi"/>
        </w:rPr>
        <w:t xml:space="preserve">development. </w:t>
      </w:r>
    </w:p>
    <w:p w14:paraId="3E2D01F1" w14:textId="77777777" w:rsidR="006F21C4" w:rsidRPr="00FB3526" w:rsidRDefault="006F21C4" w:rsidP="00914EF6">
      <w:pPr>
        <w:rPr>
          <w:rFonts w:asciiTheme="minorHAnsi" w:hAnsiTheme="minorHAnsi" w:cstheme="minorHAnsi"/>
        </w:rPr>
      </w:pPr>
    </w:p>
    <w:p w14:paraId="5FB04554" w14:textId="71C2DBAE" w:rsidR="006F21C4" w:rsidRPr="00FB3526" w:rsidRDefault="006F21C4" w:rsidP="00914EF6">
      <w:pPr>
        <w:rPr>
          <w:rFonts w:asciiTheme="minorHAnsi" w:hAnsiTheme="minorHAnsi" w:cstheme="minorHAnsi"/>
        </w:rPr>
      </w:pPr>
      <w:r w:rsidRPr="00FB3526">
        <w:rPr>
          <w:rFonts w:asciiTheme="minorHAnsi" w:hAnsiTheme="minorHAnsi" w:cstheme="minorHAnsi"/>
        </w:rPr>
        <w:t>The Assistant Head</w:t>
      </w:r>
      <w:r w:rsidR="00A911A3" w:rsidRPr="00FB3526">
        <w:rPr>
          <w:rFonts w:asciiTheme="minorHAnsi" w:hAnsiTheme="minorHAnsi" w:cstheme="minorHAnsi"/>
        </w:rPr>
        <w:t xml:space="preserve"> </w:t>
      </w:r>
      <w:r w:rsidRPr="00FB3526">
        <w:rPr>
          <w:rFonts w:asciiTheme="minorHAnsi" w:hAnsiTheme="minorHAnsi" w:cstheme="minorHAnsi"/>
        </w:rPr>
        <w:t xml:space="preserve">will retain a teaching commitment </w:t>
      </w:r>
      <w:r w:rsidR="00DB7EA7">
        <w:rPr>
          <w:rFonts w:asciiTheme="minorHAnsi" w:hAnsiTheme="minorHAnsi" w:cstheme="minorHAnsi"/>
        </w:rPr>
        <w:t xml:space="preserve">of English and Phonics daily </w:t>
      </w:r>
      <w:r w:rsidRPr="00FB3526">
        <w:rPr>
          <w:rFonts w:asciiTheme="minorHAnsi" w:hAnsiTheme="minorHAnsi" w:cstheme="minorHAnsi"/>
        </w:rPr>
        <w:t xml:space="preserve">and should </w:t>
      </w:r>
      <w:r w:rsidR="00704734" w:rsidRPr="00FB3526">
        <w:rPr>
          <w:rFonts w:asciiTheme="minorHAnsi" w:hAnsiTheme="minorHAnsi" w:cstheme="minorHAnsi"/>
        </w:rPr>
        <w:t xml:space="preserve">evidence best practice and leadership of quality pedagogy in their role. They should be a </w:t>
      </w:r>
      <w:r w:rsidR="005E4983" w:rsidRPr="00FB3526">
        <w:rPr>
          <w:rFonts w:asciiTheme="minorHAnsi" w:hAnsiTheme="minorHAnsi" w:cstheme="minorHAnsi"/>
        </w:rPr>
        <w:t>reflective</w:t>
      </w:r>
      <w:r w:rsidR="00704734" w:rsidRPr="00FB3526">
        <w:rPr>
          <w:rFonts w:asciiTheme="minorHAnsi" w:hAnsiTheme="minorHAnsi" w:cstheme="minorHAnsi"/>
        </w:rPr>
        <w:t xml:space="preserve"> </w:t>
      </w:r>
      <w:r w:rsidR="005E4983" w:rsidRPr="00FB3526">
        <w:rPr>
          <w:rFonts w:asciiTheme="minorHAnsi" w:hAnsiTheme="minorHAnsi" w:cstheme="minorHAnsi"/>
        </w:rPr>
        <w:t>practitioner who shows professional intrigue in developing all aspects of their teaching and leadership.</w:t>
      </w:r>
    </w:p>
    <w:p w14:paraId="20C88DB3" w14:textId="77777777" w:rsidR="005A4963" w:rsidRPr="00FB3526" w:rsidRDefault="005A4963" w:rsidP="00914EF6">
      <w:pPr>
        <w:rPr>
          <w:rFonts w:asciiTheme="minorHAnsi" w:hAnsiTheme="minorHAnsi" w:cstheme="minorHAnsi"/>
        </w:rPr>
      </w:pPr>
    </w:p>
    <w:p w14:paraId="6BE4BE37" w14:textId="0155AEF8" w:rsidR="00A1028A" w:rsidRPr="00FB3526" w:rsidRDefault="005A4963" w:rsidP="00914EF6">
      <w:pPr>
        <w:rPr>
          <w:rFonts w:asciiTheme="minorHAnsi" w:hAnsiTheme="minorHAnsi" w:cstheme="minorHAnsi"/>
        </w:rPr>
      </w:pPr>
      <w:r w:rsidRPr="00FB3526">
        <w:rPr>
          <w:rFonts w:asciiTheme="minorHAnsi" w:hAnsiTheme="minorHAnsi" w:cstheme="minorHAnsi"/>
        </w:rPr>
        <w:t xml:space="preserve">The Assistant Head </w:t>
      </w:r>
      <w:r w:rsidR="00A1028A" w:rsidRPr="00FB3526">
        <w:rPr>
          <w:rFonts w:asciiTheme="minorHAnsi" w:hAnsiTheme="minorHAnsi" w:cstheme="minorHAnsi"/>
        </w:rPr>
        <w:t xml:space="preserve">will have a working knowledge of up-to-date </w:t>
      </w:r>
      <w:r w:rsidR="00D43F45" w:rsidRPr="00FB3526">
        <w:rPr>
          <w:rFonts w:asciiTheme="minorHAnsi" w:hAnsiTheme="minorHAnsi" w:cstheme="minorHAnsi"/>
        </w:rPr>
        <w:t xml:space="preserve">evidence based research, </w:t>
      </w:r>
      <w:r w:rsidR="00A1028A" w:rsidRPr="00FB3526">
        <w:rPr>
          <w:rFonts w:asciiTheme="minorHAnsi" w:hAnsiTheme="minorHAnsi" w:cstheme="minorHAnsi"/>
        </w:rPr>
        <w:t xml:space="preserve">pedagogy, national strategies and </w:t>
      </w:r>
      <w:r w:rsidR="00D43F45" w:rsidRPr="00FB3526">
        <w:rPr>
          <w:rFonts w:asciiTheme="minorHAnsi" w:hAnsiTheme="minorHAnsi" w:cstheme="minorHAnsi"/>
        </w:rPr>
        <w:t>teaching standards. Awareness of the Education Inspection Framework, DfE guidance and the SEND Code of Practice will be important.</w:t>
      </w:r>
    </w:p>
    <w:p w14:paraId="26B1FD67" w14:textId="7A384545" w:rsidR="006870F2" w:rsidRPr="00FB3526" w:rsidRDefault="006870F2" w:rsidP="00914EF6">
      <w:pPr>
        <w:rPr>
          <w:rFonts w:asciiTheme="minorHAnsi" w:hAnsiTheme="minorHAnsi" w:cstheme="minorHAnsi"/>
        </w:rPr>
      </w:pPr>
    </w:p>
    <w:p w14:paraId="57DB8F2E" w14:textId="5682188B" w:rsidR="00CE1B3F" w:rsidRDefault="005E34EC" w:rsidP="00914EF6">
      <w:pPr>
        <w:rPr>
          <w:rFonts w:asciiTheme="minorHAnsi" w:hAnsiTheme="minorHAnsi" w:cstheme="minorHAnsi"/>
        </w:rPr>
      </w:pPr>
      <w:r w:rsidRPr="00FB3526">
        <w:rPr>
          <w:rFonts w:asciiTheme="minorHAnsi" w:hAnsiTheme="minorHAnsi" w:cstheme="minorHAnsi"/>
        </w:rPr>
        <w:t>The Assistant H</w:t>
      </w:r>
      <w:r w:rsidR="00A911A3" w:rsidRPr="00FB3526">
        <w:rPr>
          <w:rFonts w:asciiTheme="minorHAnsi" w:hAnsiTheme="minorHAnsi" w:cstheme="minorHAnsi"/>
        </w:rPr>
        <w:t xml:space="preserve">ead </w:t>
      </w:r>
      <w:r w:rsidR="00FA487C" w:rsidRPr="00FB3526">
        <w:rPr>
          <w:rFonts w:asciiTheme="minorHAnsi" w:hAnsiTheme="minorHAnsi" w:cstheme="minorHAnsi"/>
        </w:rPr>
        <w:t xml:space="preserve">will </w:t>
      </w:r>
      <w:r w:rsidR="00D43F45" w:rsidRPr="00FB3526">
        <w:rPr>
          <w:rFonts w:asciiTheme="minorHAnsi" w:hAnsiTheme="minorHAnsi" w:cstheme="minorHAnsi"/>
        </w:rPr>
        <w:t>drive up and standards of</w:t>
      </w:r>
      <w:r w:rsidR="00A911A3" w:rsidRPr="00FB3526">
        <w:rPr>
          <w:rFonts w:asciiTheme="minorHAnsi" w:hAnsiTheme="minorHAnsi" w:cstheme="minorHAnsi"/>
        </w:rPr>
        <w:t xml:space="preserve"> teaching and learning through demonstrating best practice </w:t>
      </w:r>
      <w:r w:rsidR="00B469E3" w:rsidRPr="00FB3526">
        <w:rPr>
          <w:rFonts w:asciiTheme="minorHAnsi" w:hAnsiTheme="minorHAnsi" w:cstheme="minorHAnsi"/>
        </w:rPr>
        <w:t xml:space="preserve">in all areas of the education setting </w:t>
      </w:r>
      <w:r w:rsidR="00507719">
        <w:rPr>
          <w:rFonts w:asciiTheme="minorHAnsi" w:hAnsiTheme="minorHAnsi" w:cstheme="minorHAnsi"/>
        </w:rPr>
        <w:t xml:space="preserve">to </w:t>
      </w:r>
      <w:r w:rsidR="00B469E3" w:rsidRPr="00FB3526">
        <w:rPr>
          <w:rFonts w:asciiTheme="minorHAnsi" w:hAnsiTheme="minorHAnsi" w:cstheme="minorHAnsi"/>
        </w:rPr>
        <w:t>ensure the best learning outcomes possible for all students</w:t>
      </w:r>
      <w:r w:rsidR="00507719">
        <w:rPr>
          <w:rFonts w:asciiTheme="minorHAnsi" w:hAnsiTheme="minorHAnsi" w:cstheme="minorHAnsi"/>
        </w:rPr>
        <w:t xml:space="preserve"> </w:t>
      </w:r>
      <w:r w:rsidR="00D43F45" w:rsidRPr="00FB3526">
        <w:rPr>
          <w:rFonts w:asciiTheme="minorHAnsi" w:hAnsiTheme="minorHAnsi" w:cstheme="minorHAnsi"/>
        </w:rPr>
        <w:t>with best practice being shared consistently.</w:t>
      </w:r>
    </w:p>
    <w:p w14:paraId="57F46DFA" w14:textId="02F88315" w:rsidR="007C7A89" w:rsidRDefault="007C7A89" w:rsidP="00914EF6">
      <w:pPr>
        <w:rPr>
          <w:rFonts w:asciiTheme="minorHAnsi" w:hAnsiTheme="minorHAnsi" w:cstheme="minorHAnsi"/>
        </w:rPr>
      </w:pPr>
    </w:p>
    <w:p w14:paraId="12C97667" w14:textId="0164CEFE" w:rsidR="007C7A89" w:rsidRPr="00FB3526" w:rsidRDefault="007C7A89" w:rsidP="00914EF6">
      <w:pPr>
        <w:rPr>
          <w:rFonts w:asciiTheme="minorHAnsi" w:hAnsiTheme="minorHAnsi" w:cstheme="minorHAnsi"/>
        </w:rPr>
      </w:pPr>
      <w:r w:rsidRPr="00333A99">
        <w:rPr>
          <w:rFonts w:asciiTheme="minorHAnsi" w:hAnsiTheme="minorHAnsi" w:cstheme="minorHAnsi"/>
        </w:rPr>
        <w:t xml:space="preserve">The Assistant Head will be skilled in crisis management and the use of a wide range of effective behaviour </w:t>
      </w:r>
      <w:r w:rsidR="00DB7EA7">
        <w:rPr>
          <w:rFonts w:asciiTheme="minorHAnsi" w:hAnsiTheme="minorHAnsi" w:cstheme="minorHAnsi"/>
        </w:rPr>
        <w:t>support</w:t>
      </w:r>
      <w:r w:rsidRPr="00333A99">
        <w:rPr>
          <w:rFonts w:asciiTheme="minorHAnsi" w:hAnsiTheme="minorHAnsi" w:cstheme="minorHAnsi"/>
        </w:rPr>
        <w:t xml:space="preserve"> strategies</w:t>
      </w:r>
      <w:r w:rsidR="00DB7EA7">
        <w:rPr>
          <w:rFonts w:asciiTheme="minorHAnsi" w:hAnsiTheme="minorHAnsi" w:cstheme="minorHAnsi"/>
        </w:rPr>
        <w:t xml:space="preserve"> and proactive interventions</w:t>
      </w:r>
      <w:r>
        <w:rPr>
          <w:rFonts w:asciiTheme="minorHAnsi" w:hAnsiTheme="minorHAnsi" w:cstheme="minorHAnsi"/>
        </w:rPr>
        <w:t>.</w:t>
      </w:r>
    </w:p>
    <w:p w14:paraId="5EE1258B" w14:textId="2DEAB332" w:rsidR="0076078A" w:rsidRPr="00FB3526" w:rsidRDefault="00CE1B3F" w:rsidP="00914EF6">
      <w:pPr>
        <w:rPr>
          <w:rFonts w:asciiTheme="minorHAnsi" w:hAnsiTheme="minorHAnsi" w:cstheme="minorHAnsi"/>
        </w:rPr>
      </w:pPr>
      <w:r w:rsidRPr="00FB3526">
        <w:rPr>
          <w:rFonts w:asciiTheme="minorHAnsi" w:hAnsiTheme="minorHAnsi" w:cstheme="minorHAnsi"/>
          <w:lang w:val="en-US"/>
        </w:rPr>
        <w:t xml:space="preserve"> </w:t>
      </w:r>
    </w:p>
    <w:p w14:paraId="4ACA9AB0" w14:textId="5C9F2DD0" w:rsidR="0076078A" w:rsidRPr="00FB3526" w:rsidRDefault="0076078A" w:rsidP="00914EF6">
      <w:pPr>
        <w:rPr>
          <w:rFonts w:asciiTheme="minorHAnsi" w:hAnsiTheme="minorHAnsi" w:cstheme="minorHAnsi"/>
        </w:rPr>
      </w:pPr>
      <w:r w:rsidRPr="00FB3526">
        <w:rPr>
          <w:rFonts w:asciiTheme="minorHAnsi" w:hAnsiTheme="minorHAnsi" w:cstheme="minorHAnsi"/>
        </w:rPr>
        <w:t xml:space="preserve">The </w:t>
      </w:r>
      <w:r w:rsidR="005E34EC" w:rsidRPr="00FB3526">
        <w:rPr>
          <w:rFonts w:asciiTheme="minorHAnsi" w:hAnsiTheme="minorHAnsi" w:cstheme="minorHAnsi"/>
        </w:rPr>
        <w:t>Assistant H</w:t>
      </w:r>
      <w:r w:rsidRPr="00FB3526">
        <w:rPr>
          <w:rFonts w:asciiTheme="minorHAnsi" w:hAnsiTheme="minorHAnsi" w:cstheme="minorHAnsi"/>
        </w:rPr>
        <w:t>ead will have a timetable commitment and res</w:t>
      </w:r>
      <w:r w:rsidR="002F6D57" w:rsidRPr="00FB3526">
        <w:rPr>
          <w:rFonts w:asciiTheme="minorHAnsi" w:hAnsiTheme="minorHAnsi" w:cstheme="minorHAnsi"/>
        </w:rPr>
        <w:t>ponsibility for an area of the curriculum (</w:t>
      </w:r>
      <w:r w:rsidR="00DB7EA7">
        <w:rPr>
          <w:rFonts w:asciiTheme="minorHAnsi" w:hAnsiTheme="minorHAnsi" w:cstheme="minorHAnsi"/>
        </w:rPr>
        <w:t>English</w:t>
      </w:r>
      <w:r w:rsidR="002F6D57" w:rsidRPr="00FB3526">
        <w:rPr>
          <w:rFonts w:asciiTheme="minorHAnsi" w:hAnsiTheme="minorHAnsi" w:cstheme="minorHAnsi"/>
        </w:rPr>
        <w:t>). They will be expected to lead this curriculum area effectively with positive outcomes</w:t>
      </w:r>
      <w:r w:rsidR="00DB7EA7">
        <w:rPr>
          <w:rFonts w:asciiTheme="minorHAnsi" w:hAnsiTheme="minorHAnsi" w:cstheme="minorHAnsi"/>
        </w:rPr>
        <w:t xml:space="preserve"> and oversee relevant SEND support and or interventions</w:t>
      </w:r>
      <w:r w:rsidR="002F6D57" w:rsidRPr="00FB3526">
        <w:rPr>
          <w:rFonts w:asciiTheme="minorHAnsi" w:hAnsiTheme="minorHAnsi" w:cstheme="minorHAnsi"/>
        </w:rPr>
        <w:t>.</w:t>
      </w:r>
    </w:p>
    <w:p w14:paraId="199FC796" w14:textId="77777777" w:rsidR="002F6D57" w:rsidRPr="00FB3526" w:rsidRDefault="002F6D57" w:rsidP="00914EF6">
      <w:pPr>
        <w:rPr>
          <w:rFonts w:asciiTheme="minorHAnsi" w:hAnsiTheme="minorHAnsi" w:cstheme="minorHAnsi"/>
        </w:rPr>
      </w:pPr>
    </w:p>
    <w:p w14:paraId="0D264E9A" w14:textId="31CCB60E" w:rsidR="006B18FA" w:rsidRPr="00FB3526" w:rsidRDefault="005E34EC" w:rsidP="00914EF6">
      <w:pPr>
        <w:rPr>
          <w:rFonts w:asciiTheme="minorHAnsi" w:hAnsiTheme="minorHAnsi" w:cstheme="minorHAnsi"/>
        </w:rPr>
      </w:pPr>
      <w:r w:rsidRPr="00FB3526">
        <w:rPr>
          <w:rFonts w:asciiTheme="minorHAnsi" w:hAnsiTheme="minorHAnsi" w:cstheme="minorHAnsi"/>
        </w:rPr>
        <w:t xml:space="preserve">The Assistant Head </w:t>
      </w:r>
      <w:r w:rsidR="006B18FA" w:rsidRPr="00FB3526">
        <w:rPr>
          <w:rFonts w:asciiTheme="minorHAnsi" w:hAnsiTheme="minorHAnsi" w:cstheme="minorHAnsi"/>
        </w:rPr>
        <w:t xml:space="preserve">will ensure that effective academic, behaviour, sensory and wellbeing interventions are planned and reviewed to support pupil </w:t>
      </w:r>
      <w:r w:rsidR="00507719">
        <w:rPr>
          <w:rFonts w:asciiTheme="minorHAnsi" w:hAnsiTheme="minorHAnsi" w:cstheme="minorHAnsi"/>
        </w:rPr>
        <w:t>needs and outcomes. Oversight</w:t>
      </w:r>
      <w:r w:rsidR="006B18FA" w:rsidRPr="00FB3526">
        <w:rPr>
          <w:rFonts w:asciiTheme="minorHAnsi" w:hAnsiTheme="minorHAnsi" w:cstheme="minorHAnsi"/>
        </w:rPr>
        <w:t xml:space="preserve"> of reviewing and updating related policies will also be part of the Assistant Head’s responsibilities.</w:t>
      </w:r>
    </w:p>
    <w:p w14:paraId="1D255AC0" w14:textId="7CB44B33" w:rsidR="00AC67DC" w:rsidRPr="00FB3526" w:rsidRDefault="00AC67DC" w:rsidP="00914EF6">
      <w:pPr>
        <w:rPr>
          <w:rFonts w:asciiTheme="minorHAnsi" w:hAnsiTheme="minorHAnsi" w:cstheme="minorHAnsi"/>
        </w:rPr>
      </w:pPr>
    </w:p>
    <w:p w14:paraId="2C649F4F" w14:textId="3CAA7FD5" w:rsidR="00230338" w:rsidRPr="00FB3526" w:rsidRDefault="0077213D" w:rsidP="00914EF6">
      <w:pPr>
        <w:rPr>
          <w:rFonts w:asciiTheme="minorHAnsi" w:hAnsiTheme="minorHAnsi" w:cstheme="minorHAnsi"/>
        </w:rPr>
      </w:pPr>
      <w:r w:rsidRPr="00FB3526">
        <w:rPr>
          <w:rFonts w:asciiTheme="minorHAnsi" w:hAnsiTheme="minorHAnsi" w:cstheme="minorHAnsi"/>
        </w:rPr>
        <w:t>The Assistant H</w:t>
      </w:r>
      <w:r w:rsidR="00AC67DC" w:rsidRPr="00FB3526">
        <w:rPr>
          <w:rFonts w:asciiTheme="minorHAnsi" w:hAnsiTheme="minorHAnsi" w:cstheme="minorHAnsi"/>
        </w:rPr>
        <w:t>ead will operate in such a way that the school’s ethos is clearly visible to all staff and student</w:t>
      </w:r>
      <w:r w:rsidR="00470CC1" w:rsidRPr="00FB3526">
        <w:rPr>
          <w:rFonts w:asciiTheme="minorHAnsi" w:hAnsiTheme="minorHAnsi" w:cstheme="minorHAnsi"/>
        </w:rPr>
        <w:t>s in their conduct and demeanour. They should also</w:t>
      </w:r>
      <w:r w:rsidR="00AC67DC" w:rsidRPr="00FB3526">
        <w:rPr>
          <w:rFonts w:asciiTheme="minorHAnsi" w:hAnsiTheme="minorHAnsi" w:cstheme="minorHAnsi"/>
        </w:rPr>
        <w:t xml:space="preserve"> be seen to be a </w:t>
      </w:r>
      <w:r w:rsidR="00CA230E" w:rsidRPr="00FB3526">
        <w:rPr>
          <w:rFonts w:asciiTheme="minorHAnsi" w:hAnsiTheme="minorHAnsi" w:cstheme="minorHAnsi"/>
        </w:rPr>
        <w:t>role model in encouraging empathy, promoting independence and resilience</w:t>
      </w:r>
      <w:r w:rsidR="00230338" w:rsidRPr="00FB3526">
        <w:rPr>
          <w:rFonts w:asciiTheme="minorHAnsi" w:hAnsiTheme="minorHAnsi" w:cstheme="minorHAnsi"/>
        </w:rPr>
        <w:t xml:space="preserve"> </w:t>
      </w:r>
      <w:r w:rsidR="00CA230E" w:rsidRPr="00FB3526">
        <w:rPr>
          <w:rFonts w:asciiTheme="minorHAnsi" w:hAnsiTheme="minorHAnsi" w:cstheme="minorHAnsi"/>
        </w:rPr>
        <w:t>in students.</w:t>
      </w:r>
      <w:r w:rsidR="00502E32" w:rsidRPr="00FB3526">
        <w:rPr>
          <w:rFonts w:asciiTheme="minorHAnsi" w:hAnsiTheme="minorHAnsi" w:cstheme="minorHAnsi"/>
        </w:rPr>
        <w:t xml:space="preserve"> </w:t>
      </w:r>
      <w:r w:rsidR="00E72DBD" w:rsidRPr="00FB3526">
        <w:rPr>
          <w:rFonts w:asciiTheme="minorHAnsi" w:hAnsiTheme="minorHAnsi" w:cstheme="minorHAnsi"/>
        </w:rPr>
        <w:t>Likewise,</w:t>
      </w:r>
      <w:r w:rsidR="00716A0C" w:rsidRPr="00FB3526">
        <w:rPr>
          <w:rFonts w:asciiTheme="minorHAnsi" w:hAnsiTheme="minorHAnsi" w:cstheme="minorHAnsi"/>
        </w:rPr>
        <w:t xml:space="preserve"> they should </w:t>
      </w:r>
      <w:r w:rsidR="00716A0C" w:rsidRPr="00FB3526">
        <w:rPr>
          <w:rFonts w:asciiTheme="minorHAnsi" w:hAnsiTheme="minorHAnsi" w:cstheme="minorHAnsi"/>
        </w:rPr>
        <w:lastRenderedPageBreak/>
        <w:t>be able to encourage high standards,</w:t>
      </w:r>
      <w:r w:rsidR="00470CC1" w:rsidRPr="00FB3526">
        <w:rPr>
          <w:rFonts w:asciiTheme="minorHAnsi" w:hAnsiTheme="minorHAnsi" w:cstheme="minorHAnsi"/>
        </w:rPr>
        <w:t xml:space="preserve"> professional intrigue, </w:t>
      </w:r>
      <w:r w:rsidR="00502E32" w:rsidRPr="00FB3526">
        <w:rPr>
          <w:rFonts w:asciiTheme="minorHAnsi" w:hAnsiTheme="minorHAnsi" w:cstheme="minorHAnsi"/>
        </w:rPr>
        <w:t>team concept and mutual empathy and support amongst the staff team.</w:t>
      </w:r>
    </w:p>
    <w:p w14:paraId="62EAFA50" w14:textId="77777777" w:rsidR="00230338" w:rsidRPr="00FB3526" w:rsidRDefault="00230338" w:rsidP="00914EF6">
      <w:pPr>
        <w:rPr>
          <w:rFonts w:asciiTheme="minorHAnsi" w:hAnsiTheme="minorHAnsi" w:cstheme="minorHAnsi"/>
        </w:rPr>
      </w:pPr>
    </w:p>
    <w:p w14:paraId="3E758336" w14:textId="78BCE6F7" w:rsidR="002F6D57" w:rsidRPr="00FB3526" w:rsidRDefault="0077213D" w:rsidP="00914EF6">
      <w:pPr>
        <w:rPr>
          <w:rFonts w:asciiTheme="minorHAnsi" w:hAnsiTheme="minorHAnsi" w:cstheme="minorHAnsi"/>
        </w:rPr>
      </w:pPr>
      <w:r w:rsidRPr="00FB3526">
        <w:rPr>
          <w:rFonts w:asciiTheme="minorHAnsi" w:hAnsiTheme="minorHAnsi" w:cstheme="minorHAnsi"/>
        </w:rPr>
        <w:t>The Assistant Head</w:t>
      </w:r>
      <w:r w:rsidR="006F0B5B" w:rsidRPr="00FB3526">
        <w:rPr>
          <w:rFonts w:asciiTheme="minorHAnsi" w:hAnsiTheme="minorHAnsi" w:cstheme="minorHAnsi"/>
        </w:rPr>
        <w:t xml:space="preserve"> will encourage other staff members to contribute t</w:t>
      </w:r>
      <w:r w:rsidR="00716A0C" w:rsidRPr="00FB3526">
        <w:rPr>
          <w:rFonts w:asciiTheme="minorHAnsi" w:hAnsiTheme="minorHAnsi" w:cstheme="minorHAnsi"/>
        </w:rPr>
        <w:t>o</w:t>
      </w:r>
      <w:r w:rsidR="006F0B5B" w:rsidRPr="00FB3526">
        <w:rPr>
          <w:rFonts w:asciiTheme="minorHAnsi" w:hAnsiTheme="minorHAnsi" w:cstheme="minorHAnsi"/>
        </w:rPr>
        <w:t xml:space="preserve"> the whole school community with their strengths </w:t>
      </w:r>
      <w:r w:rsidR="00716A0C" w:rsidRPr="00FB3526">
        <w:rPr>
          <w:rFonts w:asciiTheme="minorHAnsi" w:hAnsiTheme="minorHAnsi" w:cstheme="minorHAnsi"/>
        </w:rPr>
        <w:t>through a ra</w:t>
      </w:r>
      <w:r w:rsidR="00667755" w:rsidRPr="00FB3526">
        <w:rPr>
          <w:rFonts w:asciiTheme="minorHAnsi" w:hAnsiTheme="minorHAnsi" w:cstheme="minorHAnsi"/>
        </w:rPr>
        <w:t>n</w:t>
      </w:r>
      <w:r w:rsidR="00716A0C" w:rsidRPr="00FB3526">
        <w:rPr>
          <w:rFonts w:asciiTheme="minorHAnsi" w:hAnsiTheme="minorHAnsi" w:cstheme="minorHAnsi"/>
        </w:rPr>
        <w:t xml:space="preserve">ge of professional development activities and training. </w:t>
      </w:r>
      <w:r w:rsidR="00667755" w:rsidRPr="00FB3526">
        <w:rPr>
          <w:rFonts w:asciiTheme="minorHAnsi" w:hAnsiTheme="minorHAnsi" w:cstheme="minorHAnsi"/>
        </w:rPr>
        <w:t>They will assist in planning a professional devel</w:t>
      </w:r>
      <w:r w:rsidRPr="00FB3526">
        <w:rPr>
          <w:rFonts w:asciiTheme="minorHAnsi" w:hAnsiTheme="minorHAnsi" w:cstheme="minorHAnsi"/>
        </w:rPr>
        <w:t>opment programme alongside the Hea</w:t>
      </w:r>
      <w:r w:rsidR="00507719">
        <w:rPr>
          <w:rFonts w:asciiTheme="minorHAnsi" w:hAnsiTheme="minorHAnsi" w:cstheme="minorHAnsi"/>
        </w:rPr>
        <w:t>dteacher and of Head of Care.</w:t>
      </w:r>
    </w:p>
    <w:p w14:paraId="2245727A" w14:textId="77777777" w:rsidR="00961A76" w:rsidRPr="00FB3526" w:rsidRDefault="00961A76" w:rsidP="00914EF6">
      <w:pPr>
        <w:rPr>
          <w:rFonts w:asciiTheme="minorHAnsi" w:hAnsiTheme="minorHAnsi" w:cstheme="minorHAnsi"/>
        </w:rPr>
      </w:pPr>
    </w:p>
    <w:p w14:paraId="5D456F29" w14:textId="690E8DB6" w:rsidR="00961A76" w:rsidRPr="00FB3526" w:rsidRDefault="0077213D" w:rsidP="00914EF6">
      <w:pPr>
        <w:rPr>
          <w:rFonts w:asciiTheme="minorHAnsi" w:hAnsiTheme="minorHAnsi" w:cstheme="minorHAnsi"/>
        </w:rPr>
      </w:pPr>
      <w:r w:rsidRPr="00FB3526">
        <w:rPr>
          <w:rFonts w:asciiTheme="minorHAnsi" w:hAnsiTheme="minorHAnsi" w:cstheme="minorHAnsi"/>
        </w:rPr>
        <w:t>The Assistant Head</w:t>
      </w:r>
      <w:r w:rsidR="00961A76" w:rsidRPr="00FB3526">
        <w:rPr>
          <w:rFonts w:asciiTheme="minorHAnsi" w:hAnsiTheme="minorHAnsi" w:cstheme="minorHAnsi"/>
        </w:rPr>
        <w:t xml:space="preserve"> will assist </w:t>
      </w:r>
      <w:r w:rsidR="00194951">
        <w:rPr>
          <w:rFonts w:asciiTheme="minorHAnsi" w:hAnsiTheme="minorHAnsi" w:cstheme="minorHAnsi"/>
        </w:rPr>
        <w:t>the Headteacher</w:t>
      </w:r>
      <w:r w:rsidR="008866EC" w:rsidRPr="00FB3526">
        <w:rPr>
          <w:rFonts w:asciiTheme="minorHAnsi" w:hAnsiTheme="minorHAnsi" w:cstheme="minorHAnsi"/>
        </w:rPr>
        <w:t xml:space="preserve"> </w:t>
      </w:r>
      <w:r w:rsidR="00961A76" w:rsidRPr="00FB3526">
        <w:rPr>
          <w:rFonts w:asciiTheme="minorHAnsi" w:hAnsiTheme="minorHAnsi" w:cstheme="minorHAnsi"/>
        </w:rPr>
        <w:t xml:space="preserve">in performing lesson observations and </w:t>
      </w:r>
      <w:r w:rsidR="008866EC" w:rsidRPr="00FB3526">
        <w:rPr>
          <w:rFonts w:asciiTheme="minorHAnsi" w:hAnsiTheme="minorHAnsi" w:cstheme="minorHAnsi"/>
        </w:rPr>
        <w:t xml:space="preserve">leading performance management of teaching and support staff. This will include identifying best practice to be shared and to address underperformance in a </w:t>
      </w:r>
      <w:r w:rsidR="00822005" w:rsidRPr="00FB3526">
        <w:rPr>
          <w:rFonts w:asciiTheme="minorHAnsi" w:hAnsiTheme="minorHAnsi" w:cstheme="minorHAnsi"/>
        </w:rPr>
        <w:t xml:space="preserve">direct yet </w:t>
      </w:r>
      <w:r w:rsidR="008866EC" w:rsidRPr="00FB3526">
        <w:rPr>
          <w:rFonts w:asciiTheme="minorHAnsi" w:hAnsiTheme="minorHAnsi" w:cstheme="minorHAnsi"/>
        </w:rPr>
        <w:t>support</w:t>
      </w:r>
      <w:r w:rsidR="00822005" w:rsidRPr="00FB3526">
        <w:rPr>
          <w:rFonts w:asciiTheme="minorHAnsi" w:hAnsiTheme="minorHAnsi" w:cstheme="minorHAnsi"/>
        </w:rPr>
        <w:t>ive manner.</w:t>
      </w:r>
    </w:p>
    <w:p w14:paraId="595A5A36" w14:textId="77777777" w:rsidR="00822005" w:rsidRPr="00FB3526" w:rsidRDefault="00822005" w:rsidP="00914EF6">
      <w:pPr>
        <w:rPr>
          <w:rFonts w:asciiTheme="minorHAnsi" w:hAnsiTheme="minorHAnsi" w:cstheme="minorHAnsi"/>
        </w:rPr>
      </w:pPr>
    </w:p>
    <w:p w14:paraId="2FD4A714" w14:textId="3ACFB5AB" w:rsidR="00B437A7" w:rsidRPr="00FB3526" w:rsidRDefault="0077213D" w:rsidP="00914EF6">
      <w:pPr>
        <w:rPr>
          <w:rFonts w:asciiTheme="minorHAnsi" w:hAnsiTheme="minorHAnsi" w:cstheme="minorHAnsi"/>
        </w:rPr>
      </w:pPr>
      <w:r w:rsidRPr="00FB3526">
        <w:rPr>
          <w:rFonts w:asciiTheme="minorHAnsi" w:hAnsiTheme="minorHAnsi" w:cstheme="minorHAnsi"/>
        </w:rPr>
        <w:t>Over time the Assistant Head</w:t>
      </w:r>
      <w:r w:rsidR="00B437A7" w:rsidRPr="00FB3526">
        <w:rPr>
          <w:rFonts w:asciiTheme="minorHAnsi" w:hAnsiTheme="minorHAnsi" w:cstheme="minorHAnsi"/>
        </w:rPr>
        <w:t xml:space="preserve"> will commit to </w:t>
      </w:r>
      <w:r w:rsidR="00EE6C27" w:rsidRPr="00FB3526">
        <w:rPr>
          <w:rFonts w:asciiTheme="minorHAnsi" w:hAnsiTheme="minorHAnsi" w:cstheme="minorHAnsi"/>
        </w:rPr>
        <w:t xml:space="preserve">appropriate ongoing </w:t>
      </w:r>
      <w:r w:rsidR="00B437A7" w:rsidRPr="00FB3526">
        <w:rPr>
          <w:rFonts w:asciiTheme="minorHAnsi" w:hAnsiTheme="minorHAnsi" w:cstheme="minorHAnsi"/>
        </w:rPr>
        <w:t>professional developm</w:t>
      </w:r>
      <w:r w:rsidR="00EE6C27" w:rsidRPr="00FB3526">
        <w:rPr>
          <w:rFonts w:asciiTheme="minorHAnsi" w:hAnsiTheme="minorHAnsi" w:cstheme="minorHAnsi"/>
        </w:rPr>
        <w:t xml:space="preserve">ent. </w:t>
      </w:r>
      <w:r w:rsidR="00B20C45" w:rsidRPr="00FB3526">
        <w:rPr>
          <w:rFonts w:asciiTheme="minorHAnsi" w:hAnsiTheme="minorHAnsi" w:cstheme="minorHAnsi"/>
        </w:rPr>
        <w:t xml:space="preserve">This will include a commitment to stay abreast of educational developments and strategies which will impact teaching </w:t>
      </w:r>
      <w:r w:rsidR="00EE6C27" w:rsidRPr="00FB3526">
        <w:rPr>
          <w:rFonts w:asciiTheme="minorHAnsi" w:hAnsiTheme="minorHAnsi" w:cstheme="minorHAnsi"/>
        </w:rPr>
        <w:t>and learning.</w:t>
      </w:r>
    </w:p>
    <w:p w14:paraId="4B59CE30" w14:textId="005A5D87" w:rsidR="00E60345" w:rsidRDefault="00E60345" w:rsidP="00914EF6">
      <w:pPr>
        <w:rPr>
          <w:rFonts w:asciiTheme="minorHAnsi" w:hAnsiTheme="minorHAnsi" w:cstheme="minorHAnsi"/>
        </w:rPr>
      </w:pPr>
    </w:p>
    <w:p w14:paraId="25C2B1C0" w14:textId="6400A662" w:rsidR="00C93CE9" w:rsidRPr="00FB3526" w:rsidRDefault="00C93CE9" w:rsidP="00914EF6">
      <w:pPr>
        <w:rPr>
          <w:rFonts w:asciiTheme="minorHAnsi" w:hAnsiTheme="minorHAnsi" w:cstheme="minorHAnsi"/>
        </w:rPr>
      </w:pPr>
      <w:r>
        <w:rPr>
          <w:rFonts w:asciiTheme="minorHAnsi" w:hAnsiTheme="minorHAnsi" w:cstheme="minorHAnsi"/>
        </w:rPr>
        <w:t>The Assistant Head will be an advocate for Residential Education.</w:t>
      </w:r>
    </w:p>
    <w:p w14:paraId="37812F3C" w14:textId="77777777" w:rsidR="00082D7E" w:rsidRPr="00FB3526" w:rsidRDefault="00082D7E" w:rsidP="00914EF6">
      <w:pPr>
        <w:widowControl w:val="0"/>
        <w:autoSpaceDE w:val="0"/>
        <w:autoSpaceDN w:val="0"/>
        <w:adjustRightInd w:val="0"/>
        <w:rPr>
          <w:rFonts w:asciiTheme="minorHAnsi" w:hAnsiTheme="minorHAnsi" w:cstheme="minorHAnsi"/>
          <w:b/>
          <w:lang w:val="en-US"/>
        </w:rPr>
      </w:pPr>
    </w:p>
    <w:p w14:paraId="71FDD7FA" w14:textId="77777777" w:rsidR="00914EF6" w:rsidRPr="00FB3526" w:rsidRDefault="00914EF6" w:rsidP="00914EF6">
      <w:pPr>
        <w:widowControl w:val="0"/>
        <w:autoSpaceDE w:val="0"/>
        <w:autoSpaceDN w:val="0"/>
        <w:adjustRightInd w:val="0"/>
        <w:rPr>
          <w:rFonts w:asciiTheme="minorHAnsi" w:hAnsiTheme="minorHAnsi" w:cstheme="minorHAnsi"/>
          <w:b/>
          <w:lang w:val="en-US"/>
        </w:rPr>
      </w:pPr>
      <w:r w:rsidRPr="00FB3526">
        <w:rPr>
          <w:rFonts w:asciiTheme="minorHAnsi" w:hAnsiTheme="minorHAnsi" w:cstheme="minorHAnsi"/>
          <w:b/>
          <w:lang w:val="en-US"/>
        </w:rPr>
        <w:t>Leading and Managing Staff</w:t>
      </w:r>
    </w:p>
    <w:p w14:paraId="32538117" w14:textId="150EFBF2" w:rsidR="00914EF6" w:rsidRPr="00FB3526" w:rsidRDefault="00914EF6" w:rsidP="00914EF6">
      <w:pPr>
        <w:widowControl w:val="0"/>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 xml:space="preserve">The </w:t>
      </w:r>
      <w:r w:rsidR="00474E09" w:rsidRPr="00FB3526">
        <w:rPr>
          <w:rFonts w:asciiTheme="minorHAnsi" w:hAnsiTheme="minorHAnsi" w:cstheme="minorHAnsi"/>
        </w:rPr>
        <w:t>Assistan</w:t>
      </w:r>
      <w:r w:rsidR="00EE6C27" w:rsidRPr="00FB3526">
        <w:rPr>
          <w:rFonts w:asciiTheme="minorHAnsi" w:hAnsiTheme="minorHAnsi" w:cstheme="minorHAnsi"/>
        </w:rPr>
        <w:t xml:space="preserve">t </w:t>
      </w:r>
      <w:r w:rsidR="00C93CE9">
        <w:rPr>
          <w:rFonts w:asciiTheme="minorHAnsi" w:hAnsiTheme="minorHAnsi" w:cstheme="minorHAnsi"/>
          <w:lang w:val="en-US"/>
        </w:rPr>
        <w:t xml:space="preserve">Head </w:t>
      </w:r>
      <w:r w:rsidRPr="00FB3526">
        <w:rPr>
          <w:rFonts w:asciiTheme="minorHAnsi" w:hAnsiTheme="minorHAnsi" w:cstheme="minorHAnsi"/>
          <w:lang w:val="en-US"/>
        </w:rPr>
        <w:t>will:</w:t>
      </w:r>
    </w:p>
    <w:p w14:paraId="56FA5D57" w14:textId="4B22B99E" w:rsidR="00E1613C" w:rsidRPr="00FB3526" w:rsidRDefault="00474E09" w:rsidP="00151BF4">
      <w:pPr>
        <w:pStyle w:val="ListParagraph"/>
        <w:widowControl w:val="0"/>
        <w:numPr>
          <w:ilvl w:val="0"/>
          <w:numId w:val="5"/>
        </w:numPr>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Assist</w:t>
      </w:r>
      <w:r w:rsidR="00C93CE9">
        <w:rPr>
          <w:rFonts w:asciiTheme="minorHAnsi" w:hAnsiTheme="minorHAnsi" w:cstheme="minorHAnsi"/>
          <w:lang w:val="en-US"/>
        </w:rPr>
        <w:t xml:space="preserve"> the</w:t>
      </w:r>
      <w:r w:rsidR="00914EF6" w:rsidRPr="00FB3526">
        <w:rPr>
          <w:rFonts w:asciiTheme="minorHAnsi" w:hAnsiTheme="minorHAnsi" w:cstheme="minorHAnsi"/>
          <w:lang w:val="en-US"/>
        </w:rPr>
        <w:t xml:space="preserve"> Headteacher</w:t>
      </w:r>
      <w:r w:rsidR="00C93CE9">
        <w:rPr>
          <w:rFonts w:asciiTheme="minorHAnsi" w:hAnsiTheme="minorHAnsi" w:cstheme="minorHAnsi"/>
        </w:rPr>
        <w:t xml:space="preserve"> </w:t>
      </w:r>
      <w:r w:rsidR="00E1613C" w:rsidRPr="00FB3526">
        <w:rPr>
          <w:rFonts w:asciiTheme="minorHAnsi" w:hAnsiTheme="minorHAnsi" w:cstheme="minorHAnsi"/>
          <w:lang w:val="en-US"/>
        </w:rPr>
        <w:t>and G</w:t>
      </w:r>
      <w:r w:rsidR="00914EF6" w:rsidRPr="00FB3526">
        <w:rPr>
          <w:rFonts w:asciiTheme="minorHAnsi" w:hAnsiTheme="minorHAnsi" w:cstheme="minorHAnsi"/>
          <w:lang w:val="en-US"/>
        </w:rPr>
        <w:t>overnors in the recruitment of teaching and support staff</w:t>
      </w:r>
    </w:p>
    <w:p w14:paraId="0837113A" w14:textId="77777777" w:rsidR="00E1613C" w:rsidRPr="00FB3526" w:rsidRDefault="00427194" w:rsidP="00914EF6">
      <w:pPr>
        <w:pStyle w:val="ListParagraph"/>
        <w:widowControl w:val="0"/>
        <w:numPr>
          <w:ilvl w:val="0"/>
          <w:numId w:val="5"/>
        </w:numPr>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A</w:t>
      </w:r>
      <w:r w:rsidR="00C108BE" w:rsidRPr="00FB3526">
        <w:rPr>
          <w:rFonts w:asciiTheme="minorHAnsi" w:hAnsiTheme="minorHAnsi" w:cstheme="minorHAnsi"/>
          <w:lang w:val="en-US"/>
        </w:rPr>
        <w:t xml:space="preserve">ct as Line </w:t>
      </w:r>
      <w:r w:rsidR="00914EF6" w:rsidRPr="00FB3526">
        <w:rPr>
          <w:rFonts w:asciiTheme="minorHAnsi" w:hAnsiTheme="minorHAnsi" w:cstheme="minorHAnsi"/>
          <w:lang w:val="en-US"/>
        </w:rPr>
        <w:t>Manage</w:t>
      </w:r>
      <w:r w:rsidR="00C108BE" w:rsidRPr="00FB3526">
        <w:rPr>
          <w:rFonts w:asciiTheme="minorHAnsi" w:hAnsiTheme="minorHAnsi" w:cstheme="minorHAnsi"/>
          <w:lang w:val="en-US"/>
        </w:rPr>
        <w:t xml:space="preserve">r to delegated staff and assume responsibility for all aspects of their performance review.  </w:t>
      </w:r>
    </w:p>
    <w:p w14:paraId="535D1E68" w14:textId="6CA5CBF7" w:rsidR="00914EF6" w:rsidRPr="00FB3526" w:rsidRDefault="00C93CE9" w:rsidP="00914EF6">
      <w:pPr>
        <w:pStyle w:val="ListParagraph"/>
        <w:widowControl w:val="0"/>
        <w:numPr>
          <w:ilvl w:val="0"/>
          <w:numId w:val="5"/>
        </w:numPr>
        <w:autoSpaceDE w:val="0"/>
        <w:autoSpaceDN w:val="0"/>
        <w:adjustRightInd w:val="0"/>
        <w:rPr>
          <w:rFonts w:asciiTheme="minorHAnsi" w:hAnsiTheme="minorHAnsi" w:cstheme="minorHAnsi"/>
          <w:lang w:val="en-US"/>
        </w:rPr>
      </w:pPr>
      <w:r>
        <w:rPr>
          <w:rFonts w:asciiTheme="minorHAnsi" w:hAnsiTheme="minorHAnsi" w:cstheme="minorHAnsi"/>
        </w:rPr>
        <w:t>Assist the Headteacher</w:t>
      </w:r>
      <w:r w:rsidR="00151BF4" w:rsidRPr="00FB3526">
        <w:rPr>
          <w:rFonts w:asciiTheme="minorHAnsi" w:hAnsiTheme="minorHAnsi" w:cstheme="minorHAnsi"/>
        </w:rPr>
        <w:t xml:space="preserve"> in </w:t>
      </w:r>
      <w:r w:rsidR="006B1CF7" w:rsidRPr="00FB3526">
        <w:rPr>
          <w:rFonts w:asciiTheme="minorHAnsi" w:hAnsiTheme="minorHAnsi" w:cstheme="minorHAnsi"/>
          <w:lang w:val="en-US"/>
        </w:rPr>
        <w:t>m</w:t>
      </w:r>
      <w:r w:rsidR="00151BF4" w:rsidRPr="00FB3526">
        <w:rPr>
          <w:rFonts w:asciiTheme="minorHAnsi" w:hAnsiTheme="minorHAnsi" w:cstheme="minorHAnsi"/>
          <w:lang w:val="en-US"/>
        </w:rPr>
        <w:t>otivating</w:t>
      </w:r>
      <w:r w:rsidR="00914EF6" w:rsidRPr="00FB3526">
        <w:rPr>
          <w:rFonts w:asciiTheme="minorHAnsi" w:hAnsiTheme="minorHAnsi" w:cstheme="minorHAnsi"/>
          <w:lang w:val="en-US"/>
        </w:rPr>
        <w:t xml:space="preserve"> and support</w:t>
      </w:r>
      <w:proofErr w:type="spellStart"/>
      <w:r w:rsidR="00151BF4" w:rsidRPr="00FB3526">
        <w:rPr>
          <w:rFonts w:asciiTheme="minorHAnsi" w:hAnsiTheme="minorHAnsi" w:cstheme="minorHAnsi"/>
        </w:rPr>
        <w:t>ing</w:t>
      </w:r>
      <w:proofErr w:type="spellEnd"/>
      <w:r w:rsidR="00914EF6" w:rsidRPr="00FB3526">
        <w:rPr>
          <w:rFonts w:asciiTheme="minorHAnsi" w:hAnsiTheme="minorHAnsi" w:cstheme="minorHAnsi"/>
          <w:lang w:val="en-US"/>
        </w:rPr>
        <w:t xml:space="preserve"> staff by identifying and addressing areas for development and building on their strengths</w:t>
      </w:r>
      <w:r w:rsidR="000907B3" w:rsidRPr="00FB3526">
        <w:rPr>
          <w:rFonts w:asciiTheme="minorHAnsi" w:hAnsiTheme="minorHAnsi" w:cstheme="minorHAnsi"/>
          <w:lang w:val="en-US"/>
        </w:rPr>
        <w:t xml:space="preserve"> to support school succession planning</w:t>
      </w:r>
      <w:r w:rsidR="00151BF4" w:rsidRPr="00FB3526">
        <w:rPr>
          <w:rFonts w:asciiTheme="minorHAnsi" w:hAnsiTheme="minorHAnsi" w:cstheme="minorHAnsi"/>
        </w:rPr>
        <w:t>.</w:t>
      </w:r>
    </w:p>
    <w:p w14:paraId="68BFBCA2" w14:textId="2AF0A835" w:rsidR="00E1613C" w:rsidRPr="00FB3526" w:rsidRDefault="00C93CE9" w:rsidP="00914EF6">
      <w:pPr>
        <w:pStyle w:val="ListParagraph"/>
        <w:widowControl w:val="0"/>
        <w:numPr>
          <w:ilvl w:val="0"/>
          <w:numId w:val="4"/>
        </w:numPr>
        <w:autoSpaceDE w:val="0"/>
        <w:autoSpaceDN w:val="0"/>
        <w:adjustRightInd w:val="0"/>
        <w:rPr>
          <w:rFonts w:asciiTheme="minorHAnsi" w:hAnsiTheme="minorHAnsi" w:cstheme="minorHAnsi"/>
          <w:lang w:val="en-US"/>
        </w:rPr>
      </w:pPr>
      <w:r>
        <w:rPr>
          <w:rFonts w:asciiTheme="minorHAnsi" w:hAnsiTheme="minorHAnsi" w:cstheme="minorHAnsi"/>
        </w:rPr>
        <w:t>Assist the Headteacher</w:t>
      </w:r>
      <w:r w:rsidR="006B1CF7" w:rsidRPr="00FB3526">
        <w:rPr>
          <w:rFonts w:asciiTheme="minorHAnsi" w:hAnsiTheme="minorHAnsi" w:cstheme="minorHAnsi"/>
        </w:rPr>
        <w:t xml:space="preserve"> in </w:t>
      </w:r>
      <w:r w:rsidR="006B1CF7" w:rsidRPr="00FB3526">
        <w:rPr>
          <w:rFonts w:asciiTheme="minorHAnsi" w:hAnsiTheme="minorHAnsi" w:cstheme="minorHAnsi"/>
          <w:lang w:val="en-US"/>
        </w:rPr>
        <w:t>promoting</w:t>
      </w:r>
      <w:r w:rsidR="00914EF6" w:rsidRPr="00FB3526">
        <w:rPr>
          <w:rFonts w:asciiTheme="minorHAnsi" w:hAnsiTheme="minorHAnsi" w:cstheme="minorHAnsi"/>
          <w:lang w:val="en-US"/>
        </w:rPr>
        <w:t xml:space="preserve"> the highest standards of courtesy and mutual respect amongst all members of the school community</w:t>
      </w:r>
    </w:p>
    <w:p w14:paraId="194F463D" w14:textId="77777777" w:rsidR="00E1613C" w:rsidRPr="00FB3526" w:rsidRDefault="00914EF6" w:rsidP="00200ECE">
      <w:pPr>
        <w:pStyle w:val="ListParagraph"/>
        <w:widowControl w:val="0"/>
        <w:numPr>
          <w:ilvl w:val="0"/>
          <w:numId w:val="4"/>
        </w:numPr>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 xml:space="preserve">Ensure that all </w:t>
      </w:r>
      <w:r w:rsidR="006B1CF7" w:rsidRPr="00FB3526">
        <w:rPr>
          <w:rFonts w:asciiTheme="minorHAnsi" w:hAnsiTheme="minorHAnsi" w:cstheme="minorHAnsi"/>
        </w:rPr>
        <w:t xml:space="preserve">line-managed </w:t>
      </w:r>
      <w:r w:rsidRPr="00FB3526">
        <w:rPr>
          <w:rFonts w:asciiTheme="minorHAnsi" w:hAnsiTheme="minorHAnsi" w:cstheme="minorHAnsi"/>
          <w:lang w:val="en-US"/>
        </w:rPr>
        <w:t xml:space="preserve">staff carry out their professional duties in accordance with </w:t>
      </w:r>
      <w:r w:rsidR="00200ECE" w:rsidRPr="00FB3526">
        <w:rPr>
          <w:rFonts w:asciiTheme="minorHAnsi" w:hAnsiTheme="minorHAnsi" w:cstheme="minorHAnsi"/>
          <w:lang w:val="en-US"/>
        </w:rPr>
        <w:t>their job description.</w:t>
      </w:r>
    </w:p>
    <w:p w14:paraId="7B973893" w14:textId="77777777" w:rsidR="00E1613C" w:rsidRPr="00FB3526" w:rsidRDefault="00914EF6" w:rsidP="00914EF6">
      <w:pPr>
        <w:pStyle w:val="ListParagraph"/>
        <w:widowControl w:val="0"/>
        <w:numPr>
          <w:ilvl w:val="0"/>
          <w:numId w:val="4"/>
        </w:numPr>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Encourage and model initiative, team work and working in partnership</w:t>
      </w:r>
      <w:r w:rsidR="00200ECE" w:rsidRPr="00FB3526">
        <w:rPr>
          <w:rFonts w:asciiTheme="minorHAnsi" w:hAnsiTheme="minorHAnsi" w:cstheme="minorHAnsi"/>
        </w:rPr>
        <w:t>.</w:t>
      </w:r>
    </w:p>
    <w:p w14:paraId="70B4941C" w14:textId="29393A17" w:rsidR="000907B3" w:rsidRPr="00FB3526" w:rsidRDefault="008E3A28" w:rsidP="00914EF6">
      <w:pPr>
        <w:pStyle w:val="ListParagraph"/>
        <w:widowControl w:val="0"/>
        <w:numPr>
          <w:ilvl w:val="0"/>
          <w:numId w:val="4"/>
        </w:numPr>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Deputis</w:t>
      </w:r>
      <w:r w:rsidR="003D56C4" w:rsidRPr="00FB3526">
        <w:rPr>
          <w:rFonts w:asciiTheme="minorHAnsi" w:hAnsiTheme="minorHAnsi" w:cstheme="minorHAnsi"/>
          <w:lang w:val="en-US"/>
        </w:rPr>
        <w:t>e for</w:t>
      </w:r>
      <w:r w:rsidR="00C93CE9">
        <w:rPr>
          <w:rFonts w:asciiTheme="minorHAnsi" w:hAnsiTheme="minorHAnsi" w:cstheme="minorHAnsi"/>
          <w:lang w:val="en-US"/>
        </w:rPr>
        <w:t xml:space="preserve"> the Headteacher</w:t>
      </w:r>
      <w:r w:rsidR="00200ECE" w:rsidRPr="00FB3526">
        <w:rPr>
          <w:rFonts w:asciiTheme="minorHAnsi" w:hAnsiTheme="minorHAnsi" w:cstheme="minorHAnsi"/>
          <w:lang w:val="en-US"/>
        </w:rPr>
        <w:t xml:space="preserve"> at relevant</w:t>
      </w:r>
      <w:r w:rsidR="000907B3" w:rsidRPr="00FB3526">
        <w:rPr>
          <w:rFonts w:asciiTheme="minorHAnsi" w:hAnsiTheme="minorHAnsi" w:cstheme="minorHAnsi"/>
          <w:lang w:val="en-US"/>
        </w:rPr>
        <w:t xml:space="preserve"> school events/ meetings when required to do so.</w:t>
      </w:r>
    </w:p>
    <w:p w14:paraId="5AA2DA20" w14:textId="77777777" w:rsidR="00914EF6" w:rsidRPr="00FB3526" w:rsidRDefault="00914EF6" w:rsidP="00914EF6">
      <w:pPr>
        <w:widowControl w:val="0"/>
        <w:autoSpaceDE w:val="0"/>
        <w:autoSpaceDN w:val="0"/>
        <w:adjustRightInd w:val="0"/>
        <w:rPr>
          <w:rFonts w:asciiTheme="minorHAnsi" w:hAnsiTheme="minorHAnsi" w:cstheme="minorHAnsi"/>
          <w:b/>
        </w:rPr>
      </w:pPr>
    </w:p>
    <w:p w14:paraId="3496E374" w14:textId="77777777" w:rsidR="00914EF6" w:rsidRPr="00FB3526" w:rsidRDefault="00C93D05" w:rsidP="00914EF6">
      <w:pPr>
        <w:widowControl w:val="0"/>
        <w:autoSpaceDE w:val="0"/>
        <w:autoSpaceDN w:val="0"/>
        <w:adjustRightInd w:val="0"/>
        <w:rPr>
          <w:rFonts w:asciiTheme="minorHAnsi" w:hAnsiTheme="minorHAnsi" w:cstheme="minorHAnsi"/>
          <w:b/>
          <w:lang w:val="en-US"/>
        </w:rPr>
      </w:pPr>
      <w:r w:rsidRPr="00FB3526">
        <w:rPr>
          <w:rFonts w:asciiTheme="minorHAnsi" w:hAnsiTheme="minorHAnsi" w:cstheme="minorHAnsi"/>
          <w:b/>
          <w:lang w:val="en-US"/>
        </w:rPr>
        <w:t>Efficient Use of R</w:t>
      </w:r>
      <w:r w:rsidR="00914EF6" w:rsidRPr="00FB3526">
        <w:rPr>
          <w:rFonts w:asciiTheme="minorHAnsi" w:hAnsiTheme="minorHAnsi" w:cstheme="minorHAnsi"/>
          <w:b/>
          <w:lang w:val="en-US"/>
        </w:rPr>
        <w:t>esources</w:t>
      </w:r>
    </w:p>
    <w:p w14:paraId="7E21C2CF" w14:textId="43B6461A" w:rsidR="00427194" w:rsidRPr="00FB3526" w:rsidRDefault="005E34EC" w:rsidP="004825F8">
      <w:pPr>
        <w:widowControl w:val="0"/>
        <w:autoSpaceDE w:val="0"/>
        <w:autoSpaceDN w:val="0"/>
        <w:adjustRightInd w:val="0"/>
        <w:rPr>
          <w:rFonts w:asciiTheme="minorHAnsi" w:hAnsiTheme="minorHAnsi" w:cstheme="minorHAnsi"/>
          <w:lang w:val="en-US"/>
        </w:rPr>
      </w:pPr>
      <w:r w:rsidRPr="00FB3526">
        <w:rPr>
          <w:rFonts w:asciiTheme="minorHAnsi" w:hAnsiTheme="minorHAnsi" w:cstheme="minorHAnsi"/>
          <w:lang w:val="en-US"/>
        </w:rPr>
        <w:t>The Assistant Head</w:t>
      </w:r>
      <w:r w:rsidR="00914EF6" w:rsidRPr="00FB3526">
        <w:rPr>
          <w:rFonts w:asciiTheme="minorHAnsi" w:hAnsiTheme="minorHAnsi" w:cstheme="minorHAnsi"/>
          <w:lang w:val="en-US"/>
        </w:rPr>
        <w:t xml:space="preserve"> will: </w:t>
      </w:r>
    </w:p>
    <w:p w14:paraId="2B78AE5A" w14:textId="77777777" w:rsidR="00E1613C" w:rsidRPr="00FB3526" w:rsidRDefault="004825F8" w:rsidP="00914EF6">
      <w:pPr>
        <w:pStyle w:val="ListParagraph"/>
        <w:widowControl w:val="0"/>
        <w:numPr>
          <w:ilvl w:val="0"/>
          <w:numId w:val="3"/>
        </w:numPr>
        <w:autoSpaceDE w:val="0"/>
        <w:autoSpaceDN w:val="0"/>
        <w:adjustRightInd w:val="0"/>
        <w:rPr>
          <w:rFonts w:asciiTheme="minorHAnsi" w:hAnsiTheme="minorHAnsi" w:cstheme="minorHAnsi"/>
        </w:rPr>
      </w:pPr>
      <w:r w:rsidRPr="00FB3526">
        <w:rPr>
          <w:rFonts w:asciiTheme="minorHAnsi" w:hAnsiTheme="minorHAnsi" w:cstheme="minorHAnsi"/>
          <w:lang w:val="en-US"/>
        </w:rPr>
        <w:t xml:space="preserve">Manage any allocated budget </w:t>
      </w:r>
      <w:r w:rsidR="00914EF6" w:rsidRPr="00FB3526">
        <w:rPr>
          <w:rFonts w:asciiTheme="minorHAnsi" w:hAnsiTheme="minorHAnsi" w:cstheme="minorHAnsi"/>
          <w:lang w:val="en-US"/>
        </w:rPr>
        <w:t>ensuring effe</w:t>
      </w:r>
      <w:r w:rsidR="008E3A28" w:rsidRPr="00FB3526">
        <w:rPr>
          <w:rFonts w:asciiTheme="minorHAnsi" w:hAnsiTheme="minorHAnsi" w:cstheme="minorHAnsi"/>
          <w:lang w:val="en-US"/>
        </w:rPr>
        <w:t>ctive administration</w:t>
      </w:r>
      <w:r w:rsidR="00914EF6" w:rsidRPr="00FB3526">
        <w:rPr>
          <w:rFonts w:asciiTheme="minorHAnsi" w:hAnsiTheme="minorHAnsi" w:cstheme="minorHAnsi"/>
          <w:lang w:val="en-US"/>
        </w:rPr>
        <w:t xml:space="preserve"> and value for money</w:t>
      </w:r>
      <w:r w:rsidRPr="00FB3526">
        <w:rPr>
          <w:rFonts w:asciiTheme="minorHAnsi" w:hAnsiTheme="minorHAnsi" w:cstheme="minorHAnsi"/>
        </w:rPr>
        <w:t>.</w:t>
      </w:r>
    </w:p>
    <w:p w14:paraId="6EB07208" w14:textId="22028A96" w:rsidR="00E1613C" w:rsidRPr="00FB3526" w:rsidRDefault="00914EF6" w:rsidP="00DC3188">
      <w:pPr>
        <w:pStyle w:val="ListParagraph"/>
        <w:widowControl w:val="0"/>
        <w:numPr>
          <w:ilvl w:val="0"/>
          <w:numId w:val="3"/>
        </w:numPr>
        <w:autoSpaceDE w:val="0"/>
        <w:autoSpaceDN w:val="0"/>
        <w:adjustRightInd w:val="0"/>
        <w:rPr>
          <w:rFonts w:asciiTheme="minorHAnsi" w:hAnsiTheme="minorHAnsi" w:cstheme="minorHAnsi"/>
        </w:rPr>
      </w:pPr>
      <w:r w:rsidRPr="00FB3526">
        <w:rPr>
          <w:rFonts w:asciiTheme="minorHAnsi" w:hAnsiTheme="minorHAnsi" w:cstheme="minorHAnsi"/>
          <w:lang w:val="en-US"/>
        </w:rPr>
        <w:t xml:space="preserve"> </w:t>
      </w:r>
      <w:r w:rsidR="00C93CE9">
        <w:rPr>
          <w:rFonts w:asciiTheme="minorHAnsi" w:hAnsiTheme="minorHAnsi" w:cstheme="minorHAnsi"/>
        </w:rPr>
        <w:t>Liaise with the Headteacher</w:t>
      </w:r>
      <w:r w:rsidR="004825F8" w:rsidRPr="00FB3526">
        <w:rPr>
          <w:rFonts w:asciiTheme="minorHAnsi" w:hAnsiTheme="minorHAnsi" w:cstheme="minorHAnsi"/>
        </w:rPr>
        <w:t xml:space="preserve"> and </w:t>
      </w:r>
      <w:r w:rsidR="005E34EC" w:rsidRPr="00FB3526">
        <w:rPr>
          <w:rFonts w:asciiTheme="minorHAnsi" w:hAnsiTheme="minorHAnsi" w:cstheme="minorHAnsi"/>
        </w:rPr>
        <w:t>Site Supervisor</w:t>
      </w:r>
      <w:r w:rsidR="00DC3188" w:rsidRPr="00FB3526">
        <w:rPr>
          <w:rFonts w:asciiTheme="minorHAnsi" w:hAnsiTheme="minorHAnsi" w:cstheme="minorHAnsi"/>
        </w:rPr>
        <w:t xml:space="preserve"> on the </w:t>
      </w:r>
      <w:r w:rsidR="00DC3188" w:rsidRPr="00FB3526">
        <w:rPr>
          <w:rFonts w:asciiTheme="minorHAnsi" w:hAnsiTheme="minorHAnsi" w:cstheme="minorHAnsi"/>
          <w:lang w:val="en-US"/>
        </w:rPr>
        <w:t>m</w:t>
      </w:r>
      <w:r w:rsidR="00E1613C" w:rsidRPr="00FB3526">
        <w:rPr>
          <w:rFonts w:asciiTheme="minorHAnsi" w:hAnsiTheme="minorHAnsi" w:cstheme="minorHAnsi"/>
          <w:lang w:val="en-US"/>
        </w:rPr>
        <w:t>anage</w:t>
      </w:r>
      <w:proofErr w:type="spellStart"/>
      <w:r w:rsidR="00DC3188" w:rsidRPr="00FB3526">
        <w:rPr>
          <w:rFonts w:asciiTheme="minorHAnsi" w:hAnsiTheme="minorHAnsi" w:cstheme="minorHAnsi"/>
        </w:rPr>
        <w:t>ment</w:t>
      </w:r>
      <w:proofErr w:type="spellEnd"/>
      <w:r w:rsidR="00DC3188" w:rsidRPr="00FB3526">
        <w:rPr>
          <w:rFonts w:asciiTheme="minorHAnsi" w:hAnsiTheme="minorHAnsi" w:cstheme="minorHAnsi"/>
          <w:lang w:val="en-US"/>
        </w:rPr>
        <w:t xml:space="preserve"> and </w:t>
      </w:r>
      <w:proofErr w:type="spellStart"/>
      <w:r w:rsidR="00DC3188" w:rsidRPr="00FB3526">
        <w:rPr>
          <w:rFonts w:asciiTheme="minorHAnsi" w:hAnsiTheme="minorHAnsi" w:cstheme="minorHAnsi"/>
          <w:lang w:val="en-US"/>
        </w:rPr>
        <w:t>organisation</w:t>
      </w:r>
      <w:proofErr w:type="spellEnd"/>
      <w:r w:rsidR="00DC3188" w:rsidRPr="00FB3526">
        <w:rPr>
          <w:rFonts w:asciiTheme="minorHAnsi" w:hAnsiTheme="minorHAnsi" w:cstheme="minorHAnsi"/>
          <w:lang w:val="en-US"/>
        </w:rPr>
        <w:t xml:space="preserve"> of</w:t>
      </w:r>
      <w:r w:rsidRPr="00FB3526">
        <w:rPr>
          <w:rFonts w:asciiTheme="minorHAnsi" w:hAnsiTheme="minorHAnsi" w:cstheme="minorHAnsi"/>
          <w:lang w:val="en-US"/>
        </w:rPr>
        <w:t xml:space="preserve"> the day-to-day use of the building and grounds so that it meets the needs of the curriculum and health and safety requirements</w:t>
      </w:r>
      <w:r w:rsidR="00E7131A" w:rsidRPr="00FB3526">
        <w:rPr>
          <w:rFonts w:asciiTheme="minorHAnsi" w:hAnsiTheme="minorHAnsi" w:cstheme="minorHAnsi"/>
          <w:lang w:val="en-US"/>
        </w:rPr>
        <w:t>.</w:t>
      </w:r>
    </w:p>
    <w:p w14:paraId="596010C1" w14:textId="79A94B08" w:rsidR="00CE1B3F" w:rsidRPr="00FB3526" w:rsidRDefault="00914EF6" w:rsidP="00DC3188">
      <w:pPr>
        <w:pStyle w:val="ListParagraph"/>
        <w:widowControl w:val="0"/>
        <w:numPr>
          <w:ilvl w:val="0"/>
          <w:numId w:val="3"/>
        </w:numPr>
        <w:autoSpaceDE w:val="0"/>
        <w:autoSpaceDN w:val="0"/>
        <w:adjustRightInd w:val="0"/>
        <w:rPr>
          <w:rFonts w:asciiTheme="minorHAnsi" w:hAnsiTheme="minorHAnsi" w:cstheme="minorHAnsi"/>
        </w:rPr>
      </w:pPr>
      <w:r w:rsidRPr="00FB3526">
        <w:rPr>
          <w:rFonts w:asciiTheme="minorHAnsi" w:hAnsiTheme="minorHAnsi" w:cstheme="minorHAnsi"/>
          <w:lang w:val="en-US"/>
        </w:rPr>
        <w:t>Ensure that all staff and children contribute towards building and maintaining a positive learning and working environment for all</w:t>
      </w:r>
      <w:r w:rsidR="00DC3188" w:rsidRPr="00FB3526">
        <w:rPr>
          <w:rFonts w:asciiTheme="minorHAnsi" w:hAnsiTheme="minorHAnsi" w:cstheme="minorHAnsi"/>
        </w:rPr>
        <w:t>.</w:t>
      </w:r>
    </w:p>
    <w:p w14:paraId="556F9E1E" w14:textId="77777777" w:rsidR="000907B3" w:rsidRPr="00FB3526" w:rsidRDefault="000907B3" w:rsidP="00914EF6">
      <w:pPr>
        <w:rPr>
          <w:rFonts w:asciiTheme="minorHAnsi" w:hAnsiTheme="minorHAnsi" w:cstheme="minorHAnsi"/>
          <w:lang w:val="en-US"/>
        </w:rPr>
      </w:pPr>
    </w:p>
    <w:p w14:paraId="3611D538" w14:textId="77777777" w:rsidR="00914EF6" w:rsidRPr="00FB3526" w:rsidRDefault="00914EF6" w:rsidP="00914EF6">
      <w:pPr>
        <w:widowControl w:val="0"/>
        <w:autoSpaceDE w:val="0"/>
        <w:autoSpaceDN w:val="0"/>
        <w:adjustRightInd w:val="0"/>
        <w:rPr>
          <w:rFonts w:asciiTheme="minorHAnsi" w:hAnsiTheme="minorHAnsi" w:cstheme="minorHAnsi"/>
          <w:b/>
          <w:lang w:val="en-US"/>
        </w:rPr>
      </w:pPr>
      <w:r w:rsidRPr="00FB3526">
        <w:rPr>
          <w:rFonts w:asciiTheme="minorHAnsi" w:hAnsiTheme="minorHAnsi" w:cstheme="minorHAnsi"/>
          <w:b/>
          <w:lang w:val="en-US"/>
        </w:rPr>
        <w:t>Accountability</w:t>
      </w:r>
    </w:p>
    <w:p w14:paraId="64976697" w14:textId="50372548" w:rsidR="00E1613C" w:rsidRPr="00FB3526" w:rsidRDefault="00E1613C" w:rsidP="00E1613C">
      <w:pPr>
        <w:rPr>
          <w:rFonts w:asciiTheme="minorHAnsi" w:hAnsiTheme="minorHAnsi" w:cstheme="minorHAnsi"/>
        </w:rPr>
      </w:pPr>
      <w:r w:rsidRPr="00FB3526">
        <w:rPr>
          <w:rFonts w:asciiTheme="minorHAnsi" w:hAnsiTheme="minorHAnsi" w:cstheme="minorHAnsi"/>
        </w:rPr>
        <w:t>The Assistant Head will:</w:t>
      </w:r>
    </w:p>
    <w:p w14:paraId="7B8D0BD1" w14:textId="45C03982" w:rsidR="00E1613C" w:rsidRPr="00FB3526" w:rsidRDefault="00E1613C" w:rsidP="00E1613C">
      <w:pPr>
        <w:pStyle w:val="ListParagraph"/>
        <w:numPr>
          <w:ilvl w:val="0"/>
          <w:numId w:val="2"/>
        </w:numPr>
        <w:rPr>
          <w:rFonts w:asciiTheme="minorHAnsi" w:hAnsiTheme="minorHAnsi" w:cstheme="minorHAnsi"/>
        </w:rPr>
      </w:pPr>
      <w:r w:rsidRPr="00FB3526">
        <w:rPr>
          <w:rFonts w:asciiTheme="minorHAnsi" w:hAnsiTheme="minorHAnsi" w:cstheme="minorHAnsi"/>
        </w:rPr>
        <w:t xml:space="preserve">Work with the </w:t>
      </w:r>
      <w:r w:rsidR="00C93CE9">
        <w:rPr>
          <w:rFonts w:asciiTheme="minorHAnsi" w:hAnsiTheme="minorHAnsi" w:cstheme="minorHAnsi"/>
        </w:rPr>
        <w:t>Headteacher</w:t>
      </w:r>
      <w:r w:rsidRPr="00FB3526">
        <w:rPr>
          <w:rFonts w:asciiTheme="minorHAnsi" w:hAnsiTheme="minorHAnsi" w:cstheme="minorHAnsi"/>
        </w:rPr>
        <w:t xml:space="preserve"> to ensure that all adult users of the school and site are aware of and adopt safe practices and that all activities comply with current legislative requirements.</w:t>
      </w:r>
    </w:p>
    <w:p w14:paraId="12B53D50" w14:textId="376D8C8D" w:rsidR="00E1613C" w:rsidRPr="00FB3526" w:rsidRDefault="00E1613C" w:rsidP="00E1613C">
      <w:pPr>
        <w:pStyle w:val="ListParagraph"/>
        <w:numPr>
          <w:ilvl w:val="0"/>
          <w:numId w:val="2"/>
        </w:numPr>
        <w:rPr>
          <w:rFonts w:asciiTheme="minorHAnsi" w:hAnsiTheme="minorHAnsi" w:cstheme="minorHAnsi"/>
        </w:rPr>
      </w:pPr>
      <w:r w:rsidRPr="00FB3526">
        <w:rPr>
          <w:rFonts w:asciiTheme="minorHAnsi" w:hAnsiTheme="minorHAnsi" w:cstheme="minorHAnsi"/>
        </w:rPr>
        <w:t xml:space="preserve">Work closely with the Headteacher, the Chair and members of the Governing body and the Headteachers’ Advisory Board as part of the Trust, as appropriate and build and </w:t>
      </w:r>
      <w:r w:rsidRPr="00FB3526">
        <w:rPr>
          <w:rFonts w:asciiTheme="minorHAnsi" w:hAnsiTheme="minorHAnsi" w:cstheme="minorHAnsi"/>
        </w:rPr>
        <w:lastRenderedPageBreak/>
        <w:t xml:space="preserve">sustain a positive working relationship; </w:t>
      </w:r>
      <w:r w:rsidR="00AF5CBA" w:rsidRPr="00FB3526">
        <w:rPr>
          <w:rFonts w:asciiTheme="minorHAnsi" w:hAnsiTheme="minorHAnsi" w:cstheme="minorHAnsi"/>
        </w:rPr>
        <w:t>be an associate member of the LA</w:t>
      </w:r>
      <w:r w:rsidRPr="00FB3526">
        <w:rPr>
          <w:rFonts w:asciiTheme="minorHAnsi" w:hAnsiTheme="minorHAnsi" w:cstheme="minorHAnsi"/>
        </w:rPr>
        <w:t>B if required, including being a member of governor committees.</w:t>
      </w:r>
    </w:p>
    <w:p w14:paraId="2456F9EB" w14:textId="59F619FF" w:rsidR="00E1613C" w:rsidRPr="00FB3526" w:rsidRDefault="00E1613C" w:rsidP="00E1613C">
      <w:pPr>
        <w:pStyle w:val="ListParagraph"/>
        <w:numPr>
          <w:ilvl w:val="0"/>
          <w:numId w:val="2"/>
        </w:numPr>
        <w:rPr>
          <w:rFonts w:asciiTheme="minorHAnsi" w:hAnsiTheme="minorHAnsi" w:cstheme="minorHAnsi"/>
        </w:rPr>
      </w:pPr>
      <w:r w:rsidRPr="00FB3526">
        <w:rPr>
          <w:rFonts w:asciiTheme="minorHAnsi" w:hAnsiTheme="minorHAnsi" w:cstheme="minorHAnsi"/>
        </w:rPr>
        <w:t>Provide informati</w:t>
      </w:r>
      <w:r w:rsidR="00C93CE9">
        <w:rPr>
          <w:rFonts w:asciiTheme="minorHAnsi" w:hAnsiTheme="minorHAnsi" w:cstheme="minorHAnsi"/>
        </w:rPr>
        <w:t xml:space="preserve">on and support to the </w:t>
      </w:r>
      <w:r w:rsidRPr="00FB3526">
        <w:rPr>
          <w:rFonts w:asciiTheme="minorHAnsi" w:hAnsiTheme="minorHAnsi" w:cstheme="minorHAnsi"/>
        </w:rPr>
        <w:t>Headteacher and to the Governing Body and advice based on a well-grounded and practical knowledge of the school on a day-to-day basis.</w:t>
      </w:r>
    </w:p>
    <w:p w14:paraId="7DEB6155" w14:textId="6686212A" w:rsidR="00E1613C" w:rsidRPr="00FB3526" w:rsidRDefault="00E1613C" w:rsidP="00E1613C">
      <w:pPr>
        <w:pStyle w:val="ListParagraph"/>
        <w:numPr>
          <w:ilvl w:val="0"/>
          <w:numId w:val="2"/>
        </w:numPr>
        <w:rPr>
          <w:rFonts w:asciiTheme="minorHAnsi" w:hAnsiTheme="minorHAnsi" w:cstheme="minorHAnsi"/>
        </w:rPr>
      </w:pPr>
      <w:r w:rsidRPr="00FB3526">
        <w:rPr>
          <w:rFonts w:asciiTheme="minorHAnsi" w:hAnsiTheme="minorHAnsi" w:cstheme="minorHAnsi"/>
        </w:rPr>
        <w:t xml:space="preserve">Work with the </w:t>
      </w:r>
      <w:r w:rsidR="00C93CE9">
        <w:rPr>
          <w:rFonts w:asciiTheme="minorHAnsi" w:hAnsiTheme="minorHAnsi" w:cstheme="minorHAnsi"/>
        </w:rPr>
        <w:t>H</w:t>
      </w:r>
      <w:r w:rsidRPr="00FB3526">
        <w:rPr>
          <w:rFonts w:asciiTheme="minorHAnsi" w:hAnsiTheme="minorHAnsi" w:cstheme="minorHAnsi"/>
        </w:rPr>
        <w:t>eadteacher to ensure that the school staff and governors collect and use performance data to support school improvement.</w:t>
      </w:r>
    </w:p>
    <w:p w14:paraId="6FA8C30C" w14:textId="3B153F5B" w:rsidR="00E1613C" w:rsidRPr="00FB3526" w:rsidRDefault="00C93CE9" w:rsidP="00E1613C">
      <w:pPr>
        <w:pStyle w:val="ListParagraph"/>
        <w:numPr>
          <w:ilvl w:val="0"/>
          <w:numId w:val="2"/>
        </w:numPr>
        <w:rPr>
          <w:rFonts w:asciiTheme="minorHAnsi" w:hAnsiTheme="minorHAnsi" w:cstheme="minorHAnsi"/>
        </w:rPr>
      </w:pPr>
      <w:r>
        <w:rPr>
          <w:rFonts w:asciiTheme="minorHAnsi" w:hAnsiTheme="minorHAnsi" w:cstheme="minorHAnsi"/>
        </w:rPr>
        <w:t xml:space="preserve">Work with the </w:t>
      </w:r>
      <w:r w:rsidR="00E1613C" w:rsidRPr="00FB3526">
        <w:rPr>
          <w:rFonts w:asciiTheme="minorHAnsi" w:hAnsiTheme="minorHAnsi" w:cstheme="minorHAnsi"/>
        </w:rPr>
        <w:t>Headteacher</w:t>
      </w:r>
      <w:r w:rsidR="00AF5CBA" w:rsidRPr="00FB3526">
        <w:rPr>
          <w:rFonts w:asciiTheme="minorHAnsi" w:hAnsiTheme="minorHAnsi" w:cstheme="minorHAnsi"/>
        </w:rPr>
        <w:t xml:space="preserve"> </w:t>
      </w:r>
      <w:r w:rsidR="00E1613C" w:rsidRPr="00FB3526">
        <w:rPr>
          <w:rFonts w:asciiTheme="minorHAnsi" w:hAnsiTheme="minorHAnsi" w:cstheme="minorHAnsi"/>
        </w:rPr>
        <w:t>to update regularly the Self Evaluation Form (SEF) for Ofsted, update the school improvement plan and collect evidence to support judgments made in evaluating the school's success. Report to the Academy Trusts' Headteachers’ Advisory Board.</w:t>
      </w:r>
    </w:p>
    <w:p w14:paraId="05AA3DFF" w14:textId="636F5652" w:rsidR="00DC3188" w:rsidRPr="00FB3526" w:rsidRDefault="00C93CE9" w:rsidP="00E1613C">
      <w:pPr>
        <w:pStyle w:val="ListParagraph"/>
        <w:numPr>
          <w:ilvl w:val="0"/>
          <w:numId w:val="2"/>
        </w:numPr>
        <w:rPr>
          <w:rFonts w:asciiTheme="minorHAnsi" w:hAnsiTheme="minorHAnsi" w:cstheme="minorHAnsi"/>
        </w:rPr>
      </w:pPr>
      <w:r>
        <w:rPr>
          <w:rFonts w:asciiTheme="minorHAnsi" w:hAnsiTheme="minorHAnsi" w:cstheme="minorHAnsi"/>
        </w:rPr>
        <w:t>Support the Headteacher</w:t>
      </w:r>
      <w:r w:rsidR="00AF5CBA" w:rsidRPr="00FB3526">
        <w:rPr>
          <w:rFonts w:asciiTheme="minorHAnsi" w:hAnsiTheme="minorHAnsi" w:cstheme="minorHAnsi"/>
        </w:rPr>
        <w:t xml:space="preserve"> in ensuring</w:t>
      </w:r>
      <w:r w:rsidR="00E1613C" w:rsidRPr="00FB3526">
        <w:rPr>
          <w:rFonts w:asciiTheme="minorHAnsi" w:hAnsiTheme="minorHAnsi" w:cstheme="minorHAnsi"/>
        </w:rPr>
        <w:t xml:space="preserve"> reporting arrangements are efficient, actioned according to schedule and keep parents informed about their child's attainment and progress whilst outlining how they can contribute to supporting their child's learning.</w:t>
      </w:r>
    </w:p>
    <w:p w14:paraId="561FCECF" w14:textId="77777777" w:rsidR="00060B03" w:rsidRPr="00FB3526" w:rsidRDefault="00060B03" w:rsidP="00060B03">
      <w:pPr>
        <w:pStyle w:val="ListParagraph"/>
        <w:numPr>
          <w:ilvl w:val="0"/>
          <w:numId w:val="2"/>
        </w:numPr>
        <w:rPr>
          <w:rFonts w:asciiTheme="minorHAnsi" w:hAnsiTheme="minorHAnsi" w:cstheme="minorHAnsi"/>
        </w:rPr>
      </w:pPr>
      <w:r w:rsidRPr="00FB3526">
        <w:rPr>
          <w:rFonts w:asciiTheme="minorHAnsi" w:hAnsiTheme="minorHAnsi" w:cstheme="minorHAnsi"/>
        </w:rPr>
        <w:t>Promote high quality parental liaison and communication in all forms – written, email, phone calls, home visits and face-to-face consultation. Managing concerns, complaints and compliments effectively and efficiently, reporting back accurately to other members of staff to inform best outcomes for pupils.</w:t>
      </w:r>
    </w:p>
    <w:p w14:paraId="0B837218" w14:textId="08AD0284" w:rsidR="00060B03" w:rsidRPr="00FB3526" w:rsidRDefault="00060B03" w:rsidP="00060B03">
      <w:pPr>
        <w:pStyle w:val="ListParagraph"/>
        <w:numPr>
          <w:ilvl w:val="0"/>
          <w:numId w:val="2"/>
        </w:numPr>
        <w:rPr>
          <w:rFonts w:asciiTheme="minorHAnsi" w:hAnsiTheme="minorHAnsi" w:cstheme="minorHAnsi"/>
        </w:rPr>
      </w:pPr>
      <w:r w:rsidRPr="00FB3526">
        <w:rPr>
          <w:rFonts w:asciiTheme="minorHAnsi" w:hAnsiTheme="minorHAnsi" w:cstheme="minorHAnsi"/>
        </w:rPr>
        <w:t xml:space="preserve">Support the school’s leadership team in preparing reports for and attending statutory and non-statutory meetings such as annual reviews, LAC placement reviews, </w:t>
      </w:r>
      <w:proofErr w:type="spellStart"/>
      <w:r w:rsidRPr="00FB3526">
        <w:rPr>
          <w:rFonts w:asciiTheme="minorHAnsi" w:hAnsiTheme="minorHAnsi" w:cstheme="minorHAnsi"/>
        </w:rPr>
        <w:t>ePEPs</w:t>
      </w:r>
      <w:proofErr w:type="spellEnd"/>
      <w:r w:rsidRPr="00FB3526">
        <w:rPr>
          <w:rFonts w:asciiTheme="minorHAnsi" w:hAnsiTheme="minorHAnsi" w:cstheme="minorHAnsi"/>
        </w:rPr>
        <w:t>, strategy meetings and other related professional consultations.</w:t>
      </w:r>
    </w:p>
    <w:p w14:paraId="12C16EFC" w14:textId="21CB7D0F" w:rsidR="00E1613C" w:rsidRPr="00FB3526" w:rsidRDefault="00E1613C" w:rsidP="00914EF6">
      <w:pPr>
        <w:rPr>
          <w:rFonts w:asciiTheme="minorHAnsi" w:hAnsiTheme="minorHAnsi" w:cstheme="minorHAnsi"/>
        </w:rPr>
      </w:pPr>
    </w:p>
    <w:p w14:paraId="1689752E" w14:textId="77777777" w:rsidR="00E1613C" w:rsidRPr="00FB3526" w:rsidRDefault="00E1613C" w:rsidP="00914EF6">
      <w:pPr>
        <w:rPr>
          <w:rFonts w:asciiTheme="minorHAnsi" w:hAnsiTheme="minorHAnsi" w:cstheme="minorHAnsi"/>
        </w:rPr>
      </w:pPr>
    </w:p>
    <w:p w14:paraId="66C1B779" w14:textId="77777777" w:rsidR="00914EF6" w:rsidRPr="00FB3526" w:rsidRDefault="00914EF6" w:rsidP="00914EF6">
      <w:pPr>
        <w:rPr>
          <w:rFonts w:asciiTheme="minorHAnsi" w:hAnsiTheme="minorHAnsi" w:cstheme="minorHAnsi"/>
          <w:b/>
          <w:lang w:val="en-US"/>
        </w:rPr>
      </w:pPr>
      <w:r w:rsidRPr="00FB3526">
        <w:rPr>
          <w:rFonts w:asciiTheme="minorHAnsi" w:hAnsiTheme="minorHAnsi" w:cstheme="minorHAnsi"/>
          <w:b/>
          <w:lang w:val="en-US"/>
        </w:rPr>
        <w:t>Partnership</w:t>
      </w:r>
    </w:p>
    <w:p w14:paraId="30A88B67" w14:textId="49F7667B" w:rsidR="00914EF6" w:rsidRPr="00FB3526" w:rsidRDefault="00914EF6" w:rsidP="00914EF6">
      <w:pPr>
        <w:widowControl w:val="0"/>
        <w:autoSpaceDE w:val="0"/>
        <w:autoSpaceDN w:val="0"/>
        <w:adjustRightInd w:val="0"/>
        <w:rPr>
          <w:rFonts w:asciiTheme="minorHAnsi" w:hAnsiTheme="minorHAnsi" w:cstheme="minorHAnsi"/>
          <w:b/>
        </w:rPr>
      </w:pPr>
      <w:r w:rsidRPr="00FB3526">
        <w:rPr>
          <w:rFonts w:asciiTheme="minorHAnsi" w:hAnsiTheme="minorHAnsi" w:cstheme="minorHAnsi"/>
          <w:lang w:val="en-US"/>
        </w:rPr>
        <w:t xml:space="preserve">The </w:t>
      </w:r>
      <w:r w:rsidR="005E34EC" w:rsidRPr="00FB3526">
        <w:rPr>
          <w:rFonts w:asciiTheme="minorHAnsi" w:hAnsiTheme="minorHAnsi" w:cstheme="minorHAnsi"/>
          <w:lang w:val="en-US"/>
        </w:rPr>
        <w:t>Assistant Head</w:t>
      </w:r>
      <w:r w:rsidR="00C83EEF" w:rsidRPr="00FB3526">
        <w:rPr>
          <w:rFonts w:asciiTheme="minorHAnsi" w:hAnsiTheme="minorHAnsi" w:cstheme="minorHAnsi"/>
        </w:rPr>
        <w:t xml:space="preserve"> </w:t>
      </w:r>
      <w:r w:rsidR="007B7A67" w:rsidRPr="00FB3526">
        <w:rPr>
          <w:rFonts w:asciiTheme="minorHAnsi" w:hAnsiTheme="minorHAnsi" w:cstheme="minorHAnsi"/>
        </w:rPr>
        <w:t>will:</w:t>
      </w:r>
    </w:p>
    <w:p w14:paraId="2BFF7B1C" w14:textId="0FC5237C" w:rsidR="00E1613C" w:rsidRPr="00FB3526" w:rsidRDefault="00561E6C" w:rsidP="00E1613C">
      <w:pPr>
        <w:pStyle w:val="ListParagraph"/>
        <w:widowControl w:val="0"/>
        <w:numPr>
          <w:ilvl w:val="0"/>
          <w:numId w:val="6"/>
        </w:numPr>
        <w:autoSpaceDE w:val="0"/>
        <w:autoSpaceDN w:val="0"/>
        <w:adjustRightInd w:val="0"/>
        <w:rPr>
          <w:rFonts w:asciiTheme="minorHAnsi" w:hAnsiTheme="minorHAnsi" w:cstheme="minorHAnsi"/>
        </w:rPr>
      </w:pPr>
      <w:r w:rsidRPr="00FB3526">
        <w:rPr>
          <w:rFonts w:asciiTheme="minorHAnsi" w:hAnsiTheme="minorHAnsi" w:cstheme="minorHAnsi"/>
        </w:rPr>
        <w:t>Assist the Head</w:t>
      </w:r>
      <w:r w:rsidR="00C93CE9">
        <w:rPr>
          <w:rFonts w:asciiTheme="minorHAnsi" w:hAnsiTheme="minorHAnsi" w:cstheme="minorHAnsi"/>
        </w:rPr>
        <w:t>teacher</w:t>
      </w:r>
      <w:r w:rsidRPr="00FB3526">
        <w:rPr>
          <w:rFonts w:asciiTheme="minorHAnsi" w:hAnsiTheme="minorHAnsi" w:cstheme="minorHAnsi"/>
        </w:rPr>
        <w:t xml:space="preserve"> in </w:t>
      </w:r>
      <w:r w:rsidRPr="00FB3526">
        <w:rPr>
          <w:rFonts w:asciiTheme="minorHAnsi" w:hAnsiTheme="minorHAnsi" w:cstheme="minorHAnsi"/>
          <w:lang w:val="en-US"/>
        </w:rPr>
        <w:t>d</w:t>
      </w:r>
      <w:r w:rsidR="00914EF6" w:rsidRPr="00FB3526">
        <w:rPr>
          <w:rFonts w:asciiTheme="minorHAnsi" w:hAnsiTheme="minorHAnsi" w:cstheme="minorHAnsi"/>
          <w:lang w:val="en-US"/>
        </w:rPr>
        <w:t>evelop</w:t>
      </w:r>
      <w:proofErr w:type="spellStart"/>
      <w:r w:rsidRPr="00FB3526">
        <w:rPr>
          <w:rFonts w:asciiTheme="minorHAnsi" w:hAnsiTheme="minorHAnsi" w:cstheme="minorHAnsi"/>
        </w:rPr>
        <w:t>ing</w:t>
      </w:r>
      <w:proofErr w:type="spellEnd"/>
      <w:r w:rsidRPr="00FB3526">
        <w:rPr>
          <w:rFonts w:asciiTheme="minorHAnsi" w:hAnsiTheme="minorHAnsi" w:cstheme="minorHAnsi"/>
          <w:lang w:val="en-US"/>
        </w:rPr>
        <w:t xml:space="preserve"> and encouraging ongoing</w:t>
      </w:r>
      <w:r w:rsidR="00914EF6" w:rsidRPr="00FB3526">
        <w:rPr>
          <w:rFonts w:asciiTheme="minorHAnsi" w:hAnsiTheme="minorHAnsi" w:cstheme="minorHAnsi"/>
          <w:lang w:val="en-US"/>
        </w:rPr>
        <w:t xml:space="preserve"> working partn</w:t>
      </w:r>
      <w:r w:rsidRPr="00FB3526">
        <w:rPr>
          <w:rFonts w:asciiTheme="minorHAnsi" w:hAnsiTheme="minorHAnsi" w:cstheme="minorHAnsi"/>
          <w:lang w:val="en-US"/>
        </w:rPr>
        <w:t>erships with parents and carers.</w:t>
      </w:r>
    </w:p>
    <w:p w14:paraId="6B651558" w14:textId="6FF1D82F" w:rsidR="007D7296" w:rsidRPr="00FB3526" w:rsidRDefault="00914EF6" w:rsidP="00E1613C">
      <w:pPr>
        <w:pStyle w:val="ListParagraph"/>
        <w:widowControl w:val="0"/>
        <w:numPr>
          <w:ilvl w:val="0"/>
          <w:numId w:val="6"/>
        </w:numPr>
        <w:autoSpaceDE w:val="0"/>
        <w:autoSpaceDN w:val="0"/>
        <w:adjustRightInd w:val="0"/>
        <w:rPr>
          <w:rFonts w:asciiTheme="minorHAnsi" w:hAnsiTheme="minorHAnsi" w:cstheme="minorHAnsi"/>
        </w:rPr>
      </w:pPr>
      <w:r w:rsidRPr="00FB3526">
        <w:rPr>
          <w:rFonts w:asciiTheme="minorHAnsi" w:hAnsiTheme="minorHAnsi" w:cstheme="minorHAnsi"/>
          <w:lang w:val="en-US"/>
        </w:rPr>
        <w:t>Develop and encourage</w:t>
      </w:r>
      <w:r w:rsidR="00C83EEF" w:rsidRPr="00FB3526">
        <w:rPr>
          <w:rFonts w:asciiTheme="minorHAnsi" w:hAnsiTheme="minorHAnsi" w:cstheme="minorHAnsi"/>
        </w:rPr>
        <w:t xml:space="preserve">, where appropriate or directed to, </w:t>
      </w:r>
      <w:r w:rsidRPr="00FB3526">
        <w:rPr>
          <w:rFonts w:asciiTheme="minorHAnsi" w:hAnsiTheme="minorHAnsi" w:cstheme="minorHAnsi"/>
          <w:lang w:val="en-US"/>
        </w:rPr>
        <w:t>mutually supportive working relationships with relevant agenci</w:t>
      </w:r>
      <w:r w:rsidR="002C45E1" w:rsidRPr="00FB3526">
        <w:rPr>
          <w:rFonts w:asciiTheme="minorHAnsi" w:hAnsiTheme="minorHAnsi" w:cstheme="minorHAnsi"/>
          <w:lang w:val="en-US"/>
        </w:rPr>
        <w:t xml:space="preserve">es including Social Services, </w:t>
      </w:r>
      <w:r w:rsidRPr="00FB3526">
        <w:rPr>
          <w:rFonts w:asciiTheme="minorHAnsi" w:hAnsiTheme="minorHAnsi" w:cstheme="minorHAnsi"/>
          <w:lang w:val="en-US"/>
        </w:rPr>
        <w:t>Health professionals</w:t>
      </w:r>
      <w:r w:rsidR="002C45E1" w:rsidRPr="00FB3526">
        <w:rPr>
          <w:rFonts w:asciiTheme="minorHAnsi" w:hAnsiTheme="minorHAnsi" w:cstheme="minorHAnsi"/>
          <w:lang w:val="en-US"/>
        </w:rPr>
        <w:t>, and other stakeholders.</w:t>
      </w:r>
    </w:p>
    <w:p w14:paraId="214E8EAE" w14:textId="77777777" w:rsidR="008753BC" w:rsidRPr="00FB3526" w:rsidRDefault="008753BC">
      <w:pPr>
        <w:rPr>
          <w:rFonts w:asciiTheme="minorHAnsi" w:hAnsiTheme="minorHAnsi" w:cstheme="minorHAnsi"/>
        </w:rPr>
      </w:pPr>
    </w:p>
    <w:p w14:paraId="5DC46AC6" w14:textId="3AF031DB" w:rsidR="008753BC" w:rsidRPr="00FB3526" w:rsidRDefault="008753BC">
      <w:pPr>
        <w:rPr>
          <w:rFonts w:asciiTheme="minorHAnsi" w:hAnsiTheme="minorHAnsi" w:cstheme="minorHAnsi"/>
        </w:rPr>
      </w:pPr>
      <w:r w:rsidRPr="00FB3526">
        <w:rPr>
          <w:rFonts w:asciiTheme="minorHAnsi" w:hAnsiTheme="minorHAnsi" w:cstheme="minorHAnsi"/>
        </w:rPr>
        <w:t>Other responsibilities:</w:t>
      </w:r>
    </w:p>
    <w:p w14:paraId="7B0CF3C1" w14:textId="4245C4C0" w:rsidR="008753BC" w:rsidRPr="00FB3526" w:rsidRDefault="00C93CE9" w:rsidP="00E1613C">
      <w:pPr>
        <w:pStyle w:val="ListParagraph"/>
        <w:numPr>
          <w:ilvl w:val="0"/>
          <w:numId w:val="7"/>
        </w:numPr>
        <w:rPr>
          <w:rFonts w:asciiTheme="minorHAnsi" w:hAnsiTheme="minorHAnsi" w:cstheme="minorHAnsi"/>
        </w:rPr>
      </w:pPr>
      <w:r>
        <w:rPr>
          <w:rFonts w:asciiTheme="minorHAnsi" w:hAnsiTheme="minorHAnsi" w:cstheme="minorHAnsi"/>
        </w:rPr>
        <w:t>Support of Headteacher</w:t>
      </w:r>
      <w:r w:rsidR="008753BC" w:rsidRPr="00FB3526">
        <w:rPr>
          <w:rFonts w:asciiTheme="minorHAnsi" w:hAnsiTheme="minorHAnsi" w:cstheme="minorHAnsi"/>
        </w:rPr>
        <w:t xml:space="preserve"> and </w:t>
      </w:r>
      <w:r w:rsidR="00E1613C" w:rsidRPr="00FB3526">
        <w:rPr>
          <w:rFonts w:asciiTheme="minorHAnsi" w:hAnsiTheme="minorHAnsi" w:cstheme="minorHAnsi"/>
        </w:rPr>
        <w:t>Site Supervisor</w:t>
      </w:r>
      <w:r w:rsidR="008753BC" w:rsidRPr="00FB3526">
        <w:rPr>
          <w:rFonts w:asciiTheme="minorHAnsi" w:hAnsiTheme="minorHAnsi" w:cstheme="minorHAnsi"/>
        </w:rPr>
        <w:t xml:space="preserve"> in </w:t>
      </w:r>
      <w:r w:rsidR="00AC6C61" w:rsidRPr="00FB3526">
        <w:rPr>
          <w:rFonts w:asciiTheme="minorHAnsi" w:hAnsiTheme="minorHAnsi" w:cstheme="minorHAnsi"/>
        </w:rPr>
        <w:t>caring for the school building</w:t>
      </w:r>
      <w:r w:rsidR="00DB7EA7">
        <w:rPr>
          <w:rFonts w:asciiTheme="minorHAnsi" w:hAnsiTheme="minorHAnsi" w:cstheme="minorHAnsi"/>
        </w:rPr>
        <w:t xml:space="preserve"> to include locking up </w:t>
      </w:r>
      <w:proofErr w:type="gramStart"/>
      <w:r w:rsidR="00DB7EA7">
        <w:rPr>
          <w:rFonts w:asciiTheme="minorHAnsi" w:hAnsiTheme="minorHAnsi" w:cstheme="minorHAnsi"/>
        </w:rPr>
        <w:t>opening up</w:t>
      </w:r>
      <w:proofErr w:type="gramEnd"/>
      <w:r w:rsidR="00DB7EA7">
        <w:rPr>
          <w:rFonts w:asciiTheme="minorHAnsi" w:hAnsiTheme="minorHAnsi" w:cstheme="minorHAnsi"/>
        </w:rPr>
        <w:t xml:space="preserve"> when required.</w:t>
      </w:r>
    </w:p>
    <w:p w14:paraId="204E7066" w14:textId="3F1A8311" w:rsidR="00AC6C61" w:rsidRPr="00FB3526" w:rsidRDefault="00AC6C61" w:rsidP="008753BC">
      <w:pPr>
        <w:pStyle w:val="ListParagraph"/>
        <w:numPr>
          <w:ilvl w:val="0"/>
          <w:numId w:val="1"/>
        </w:numPr>
        <w:rPr>
          <w:rFonts w:asciiTheme="minorHAnsi" w:hAnsiTheme="minorHAnsi" w:cstheme="minorHAnsi"/>
        </w:rPr>
      </w:pPr>
      <w:r w:rsidRPr="00FB3526">
        <w:rPr>
          <w:rFonts w:asciiTheme="minorHAnsi" w:hAnsiTheme="minorHAnsi" w:cstheme="minorHAnsi"/>
        </w:rPr>
        <w:t>Take initiative in managing crisis in line with the school ethos and guidelines.</w:t>
      </w:r>
    </w:p>
    <w:p w14:paraId="47842889" w14:textId="2D47DF19" w:rsidR="00ED74C7" w:rsidRPr="00FB3526" w:rsidRDefault="00ED74C7" w:rsidP="008753BC">
      <w:pPr>
        <w:pStyle w:val="ListParagraph"/>
        <w:numPr>
          <w:ilvl w:val="0"/>
          <w:numId w:val="1"/>
        </w:numPr>
        <w:rPr>
          <w:rFonts w:asciiTheme="minorHAnsi" w:hAnsiTheme="minorHAnsi" w:cstheme="minorHAnsi"/>
        </w:rPr>
      </w:pPr>
      <w:r w:rsidRPr="00FB3526">
        <w:rPr>
          <w:rFonts w:asciiTheme="minorHAnsi" w:hAnsiTheme="minorHAnsi" w:cstheme="minorHAnsi"/>
        </w:rPr>
        <w:t>Lead whole staff meetings in th</w:t>
      </w:r>
      <w:r w:rsidR="00C93CE9">
        <w:rPr>
          <w:rFonts w:asciiTheme="minorHAnsi" w:hAnsiTheme="minorHAnsi" w:cstheme="minorHAnsi"/>
        </w:rPr>
        <w:t>e absence of the Headteacher</w:t>
      </w:r>
      <w:r w:rsidR="00DB7EA7">
        <w:rPr>
          <w:rFonts w:asciiTheme="minorHAnsi" w:hAnsiTheme="minorHAnsi" w:cstheme="minorHAnsi"/>
        </w:rPr>
        <w:t xml:space="preserve"> and on </w:t>
      </w:r>
      <w:proofErr w:type="spellStart"/>
      <w:r w:rsidR="00DB7EA7">
        <w:rPr>
          <w:rFonts w:asciiTheme="minorHAnsi" w:hAnsiTheme="minorHAnsi" w:cstheme="minorHAnsi"/>
        </w:rPr>
        <w:t>initiaitives</w:t>
      </w:r>
      <w:proofErr w:type="spellEnd"/>
      <w:r w:rsidR="00DB7EA7">
        <w:rPr>
          <w:rFonts w:asciiTheme="minorHAnsi" w:hAnsiTheme="minorHAnsi" w:cstheme="minorHAnsi"/>
        </w:rPr>
        <w:t>.</w:t>
      </w:r>
    </w:p>
    <w:p w14:paraId="3CEBFC21" w14:textId="0B0EDF0B" w:rsidR="00ED74C7" w:rsidRPr="00FB3526" w:rsidRDefault="00ED74C7" w:rsidP="008753BC">
      <w:pPr>
        <w:pStyle w:val="ListParagraph"/>
        <w:numPr>
          <w:ilvl w:val="0"/>
          <w:numId w:val="1"/>
        </w:numPr>
        <w:rPr>
          <w:rFonts w:asciiTheme="minorHAnsi" w:hAnsiTheme="minorHAnsi" w:cstheme="minorHAnsi"/>
        </w:rPr>
      </w:pPr>
      <w:r w:rsidRPr="00FB3526">
        <w:rPr>
          <w:rFonts w:asciiTheme="minorHAnsi" w:hAnsiTheme="minorHAnsi" w:cstheme="minorHAnsi"/>
        </w:rPr>
        <w:t>Manage short term timetable issues where appropriate.</w:t>
      </w:r>
    </w:p>
    <w:p w14:paraId="42CA5B56" w14:textId="2F6C5E66" w:rsidR="001A475B" w:rsidRPr="00FB3526" w:rsidRDefault="001A475B" w:rsidP="008753BC">
      <w:pPr>
        <w:pStyle w:val="ListParagraph"/>
        <w:numPr>
          <w:ilvl w:val="0"/>
          <w:numId w:val="1"/>
        </w:numPr>
        <w:rPr>
          <w:rFonts w:asciiTheme="minorHAnsi" w:hAnsiTheme="minorHAnsi" w:cstheme="minorHAnsi"/>
        </w:rPr>
      </w:pPr>
      <w:r w:rsidRPr="00FB3526">
        <w:rPr>
          <w:rFonts w:asciiTheme="minorHAnsi" w:hAnsiTheme="minorHAnsi" w:cstheme="minorHAnsi"/>
        </w:rPr>
        <w:t>Assist staff in short term behaviour management strategies and encourage longer term targeted interventions to address behavioural problems.</w:t>
      </w:r>
    </w:p>
    <w:p w14:paraId="498AACBF" w14:textId="77777777" w:rsidR="00E34A0E" w:rsidRPr="00FB3526" w:rsidRDefault="00F5490B" w:rsidP="008753BC">
      <w:pPr>
        <w:pStyle w:val="ListParagraph"/>
        <w:numPr>
          <w:ilvl w:val="0"/>
          <w:numId w:val="1"/>
        </w:numPr>
        <w:rPr>
          <w:rFonts w:asciiTheme="minorHAnsi" w:hAnsiTheme="minorHAnsi" w:cstheme="minorHAnsi"/>
        </w:rPr>
      </w:pPr>
      <w:r w:rsidRPr="00FB3526">
        <w:rPr>
          <w:rFonts w:asciiTheme="minorHAnsi" w:hAnsiTheme="minorHAnsi" w:cstheme="minorHAnsi"/>
        </w:rPr>
        <w:t xml:space="preserve">Participate in whole school events which promote and celebrate success, </w:t>
      </w:r>
      <w:r w:rsidR="00E34A0E" w:rsidRPr="00FB3526">
        <w:rPr>
          <w:rFonts w:asciiTheme="minorHAnsi" w:hAnsiTheme="minorHAnsi" w:cstheme="minorHAnsi"/>
        </w:rPr>
        <w:t>leading by example.</w:t>
      </w:r>
    </w:p>
    <w:p w14:paraId="7722F884" w14:textId="55CB8DDD" w:rsidR="00AC6C61" w:rsidRPr="00FB3526" w:rsidRDefault="00E34A0E" w:rsidP="008753BC">
      <w:pPr>
        <w:pStyle w:val="ListParagraph"/>
        <w:numPr>
          <w:ilvl w:val="0"/>
          <w:numId w:val="1"/>
        </w:numPr>
        <w:rPr>
          <w:rFonts w:asciiTheme="minorHAnsi" w:hAnsiTheme="minorHAnsi" w:cstheme="minorHAnsi"/>
        </w:rPr>
      </w:pPr>
      <w:r w:rsidRPr="00FB3526">
        <w:rPr>
          <w:rFonts w:asciiTheme="minorHAnsi" w:hAnsiTheme="minorHAnsi" w:cstheme="minorHAnsi"/>
        </w:rPr>
        <w:t xml:space="preserve">Liaise with </w:t>
      </w:r>
      <w:r w:rsidR="007F5FE9" w:rsidRPr="00FB3526">
        <w:rPr>
          <w:rFonts w:asciiTheme="minorHAnsi" w:hAnsiTheme="minorHAnsi" w:cstheme="minorHAnsi"/>
        </w:rPr>
        <w:t xml:space="preserve">a wide group of staff on </w:t>
      </w:r>
      <w:r w:rsidR="00F232AA" w:rsidRPr="00FB3526">
        <w:rPr>
          <w:rFonts w:asciiTheme="minorHAnsi" w:hAnsiTheme="minorHAnsi" w:cstheme="minorHAnsi"/>
        </w:rPr>
        <w:t>extra</w:t>
      </w:r>
      <w:r w:rsidR="00F232AA">
        <w:rPr>
          <w:rFonts w:asciiTheme="minorHAnsi" w:hAnsiTheme="minorHAnsi" w:cstheme="minorHAnsi"/>
        </w:rPr>
        <w:t>-</w:t>
      </w:r>
      <w:r w:rsidR="00F232AA" w:rsidRPr="00FB3526">
        <w:rPr>
          <w:rFonts w:asciiTheme="minorHAnsi" w:hAnsiTheme="minorHAnsi" w:cstheme="minorHAnsi"/>
        </w:rPr>
        <w:t>curricular</w:t>
      </w:r>
      <w:r w:rsidR="007F5FE9" w:rsidRPr="00FB3526">
        <w:rPr>
          <w:rFonts w:asciiTheme="minorHAnsi" w:hAnsiTheme="minorHAnsi" w:cstheme="minorHAnsi"/>
        </w:rPr>
        <w:t xml:space="preserve"> activities </w:t>
      </w:r>
      <w:r w:rsidR="00ED74C7" w:rsidRPr="00FB3526">
        <w:rPr>
          <w:rFonts w:asciiTheme="minorHAnsi" w:hAnsiTheme="minorHAnsi" w:cstheme="minorHAnsi"/>
        </w:rPr>
        <w:t>a</w:t>
      </w:r>
      <w:r w:rsidR="007F5FE9" w:rsidRPr="00FB3526">
        <w:rPr>
          <w:rFonts w:asciiTheme="minorHAnsi" w:hAnsiTheme="minorHAnsi" w:cstheme="minorHAnsi"/>
        </w:rPr>
        <w:t xml:space="preserve">nd ensure the smooth running </w:t>
      </w:r>
      <w:r w:rsidR="00ED74C7" w:rsidRPr="00FB3526">
        <w:rPr>
          <w:rFonts w:asciiTheme="minorHAnsi" w:hAnsiTheme="minorHAnsi" w:cstheme="minorHAnsi"/>
        </w:rPr>
        <w:t>o</w:t>
      </w:r>
      <w:r w:rsidR="007F5FE9" w:rsidRPr="00FB3526">
        <w:rPr>
          <w:rFonts w:asciiTheme="minorHAnsi" w:hAnsiTheme="minorHAnsi" w:cstheme="minorHAnsi"/>
        </w:rPr>
        <w:t>f such events, overseeing their implementation without undermining contributors.</w:t>
      </w:r>
      <w:r w:rsidR="00F5490B" w:rsidRPr="00FB3526">
        <w:rPr>
          <w:rFonts w:asciiTheme="minorHAnsi" w:hAnsiTheme="minorHAnsi" w:cstheme="minorHAnsi"/>
        </w:rPr>
        <w:t xml:space="preserve"> </w:t>
      </w:r>
    </w:p>
    <w:p w14:paraId="32F45807" w14:textId="39D772C5" w:rsidR="00ED74C7" w:rsidRDefault="00ED74C7" w:rsidP="008753BC">
      <w:pPr>
        <w:pStyle w:val="ListParagraph"/>
        <w:numPr>
          <w:ilvl w:val="0"/>
          <w:numId w:val="1"/>
        </w:numPr>
        <w:rPr>
          <w:rFonts w:asciiTheme="minorHAnsi" w:hAnsiTheme="minorHAnsi" w:cstheme="minorHAnsi"/>
        </w:rPr>
      </w:pPr>
      <w:r w:rsidRPr="00FB3526">
        <w:rPr>
          <w:rFonts w:asciiTheme="minorHAnsi" w:hAnsiTheme="minorHAnsi" w:cstheme="minorHAnsi"/>
        </w:rPr>
        <w:t>Have consistent contact with residential staff in education and are settings, liaising over concerns/successes with key students.</w:t>
      </w:r>
    </w:p>
    <w:p w14:paraId="6182C4D0" w14:textId="45A34111" w:rsidR="00DB7EA7" w:rsidRPr="00FB3526" w:rsidRDefault="00DB7EA7" w:rsidP="008753BC">
      <w:pPr>
        <w:pStyle w:val="ListParagraph"/>
        <w:numPr>
          <w:ilvl w:val="0"/>
          <w:numId w:val="1"/>
        </w:numPr>
        <w:rPr>
          <w:rFonts w:asciiTheme="minorHAnsi" w:hAnsiTheme="minorHAnsi" w:cstheme="minorHAnsi"/>
        </w:rPr>
      </w:pPr>
      <w:r>
        <w:rPr>
          <w:rFonts w:asciiTheme="minorHAnsi" w:hAnsiTheme="minorHAnsi" w:cstheme="minorHAnsi"/>
        </w:rPr>
        <w:t xml:space="preserve">Oversee the annual review documentation, submission completion and timetabling and monitor funding and consultation processes as required to support in decision making for future cohorts. </w:t>
      </w:r>
    </w:p>
    <w:p w14:paraId="195AB75A" w14:textId="0DD44E2E" w:rsidR="00FB3526" w:rsidRPr="00FB3526" w:rsidRDefault="00FB3526" w:rsidP="00FB3526">
      <w:pPr>
        <w:rPr>
          <w:rFonts w:asciiTheme="minorHAnsi" w:hAnsiTheme="minorHAnsi" w:cstheme="minorHAnsi"/>
        </w:rPr>
      </w:pPr>
    </w:p>
    <w:p w14:paraId="74D51BF9" w14:textId="77777777" w:rsidR="00C547FE" w:rsidRPr="00C547FE" w:rsidRDefault="00C547FE" w:rsidP="00DB7EA7">
      <w:pPr>
        <w:tabs>
          <w:tab w:val="right" w:pos="9026"/>
        </w:tabs>
        <w:spacing w:after="160" w:line="259" w:lineRule="auto"/>
        <w:jc w:val="center"/>
        <w:rPr>
          <w:rFonts w:ascii="Calibri" w:eastAsia="Calibri" w:hAnsi="Calibri"/>
          <w:b/>
          <w:sz w:val="22"/>
          <w:szCs w:val="22"/>
          <w:u w:val="single"/>
        </w:rPr>
      </w:pPr>
      <w:r w:rsidRPr="00C547FE">
        <w:rPr>
          <w:rFonts w:ascii="Calibri" w:eastAsia="Calibri" w:hAnsi="Calibri"/>
          <w:noProof/>
          <w:sz w:val="22"/>
          <w:szCs w:val="22"/>
          <w:lang w:eastAsia="en-GB"/>
        </w:rPr>
        <w:lastRenderedPageBreak/>
        <w:drawing>
          <wp:anchor distT="0" distB="0" distL="114300" distR="114300" simplePos="0" relativeHeight="251660288" behindDoc="1" locked="0" layoutInCell="1" allowOverlap="1" wp14:anchorId="64041C9D" wp14:editId="708730E1">
            <wp:simplePos x="0" y="0"/>
            <wp:positionH relativeFrom="margin">
              <wp:posOffset>7677150</wp:posOffset>
            </wp:positionH>
            <wp:positionV relativeFrom="paragraph">
              <wp:posOffset>-781050</wp:posOffset>
            </wp:positionV>
            <wp:extent cx="186690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69" t="22535" r="6779" b="28169"/>
                    <a:stretch/>
                  </pic:blipFill>
                  <pic:spPr bwMode="auto">
                    <a:xfrm>
                      <a:off x="0" y="0"/>
                      <a:ext cx="186690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7FE">
        <w:rPr>
          <w:rFonts w:ascii="Calibri" w:eastAsia="Calibri" w:hAnsi="Calibri"/>
          <w:b/>
          <w:sz w:val="22"/>
          <w:szCs w:val="22"/>
          <w:u w:val="single"/>
        </w:rPr>
        <w:t>Person Specification – Assistant Headteacher (Curriculum and Learning)</w:t>
      </w:r>
    </w:p>
    <w:p w14:paraId="2E9F21C2" w14:textId="77777777" w:rsidR="00C547FE" w:rsidRPr="00C547FE" w:rsidRDefault="00C547FE" w:rsidP="00C547FE">
      <w:pPr>
        <w:tabs>
          <w:tab w:val="right" w:pos="9026"/>
        </w:tabs>
        <w:spacing w:after="160" w:line="259" w:lineRule="auto"/>
        <w:jc w:val="center"/>
        <w:rPr>
          <w:rFonts w:ascii="Calibri" w:eastAsia="Calibri" w:hAnsi="Calibri"/>
          <w:b/>
          <w:sz w:val="22"/>
          <w:szCs w:val="22"/>
          <w:u w:val="single"/>
        </w:rPr>
      </w:pPr>
    </w:p>
    <w:p w14:paraId="29DEE486" w14:textId="77777777" w:rsidR="00C547FE" w:rsidRPr="00C547FE" w:rsidRDefault="00C547FE" w:rsidP="00C547FE">
      <w:pPr>
        <w:spacing w:after="160" w:line="259" w:lineRule="auto"/>
        <w:rPr>
          <w:rFonts w:ascii="Calibri" w:eastAsia="Calibri" w:hAnsi="Calibri"/>
          <w:sz w:val="22"/>
          <w:szCs w:val="22"/>
        </w:rPr>
      </w:pPr>
      <w:r w:rsidRPr="00C547FE">
        <w:rPr>
          <w:rFonts w:ascii="Calibri" w:eastAsia="Calibri" w:hAnsi="Calibri"/>
          <w:sz w:val="22"/>
          <w:szCs w:val="22"/>
        </w:rPr>
        <w:t>A=Letter of application; I=interview.</w:t>
      </w:r>
    </w:p>
    <w:tbl>
      <w:tblPr>
        <w:tblStyle w:val="TableGrid1"/>
        <w:tblW w:w="5000" w:type="pct"/>
        <w:tblLook w:val="04A0" w:firstRow="1" w:lastRow="0" w:firstColumn="1" w:lastColumn="0" w:noHBand="0" w:noVBand="1"/>
      </w:tblPr>
      <w:tblGrid>
        <w:gridCol w:w="1496"/>
        <w:gridCol w:w="4610"/>
        <w:gridCol w:w="2849"/>
        <w:gridCol w:w="533"/>
      </w:tblGrid>
      <w:tr w:rsidR="00C547FE" w:rsidRPr="00C547FE" w14:paraId="608EB6FB" w14:textId="77777777" w:rsidTr="00C547FE">
        <w:tc>
          <w:tcPr>
            <w:tcW w:w="784" w:type="pct"/>
            <w:shd w:val="clear" w:color="auto" w:fill="D9D9D9"/>
          </w:tcPr>
          <w:p w14:paraId="66F1A25F" w14:textId="77777777" w:rsidR="00C547FE" w:rsidRPr="00C547FE" w:rsidRDefault="00C547FE" w:rsidP="00C547FE">
            <w:pPr>
              <w:rPr>
                <w:rFonts w:ascii="Calibri" w:eastAsia="Calibri" w:hAnsi="Calibri" w:cs="Calibri"/>
                <w:b/>
                <w:sz w:val="22"/>
                <w:szCs w:val="22"/>
              </w:rPr>
            </w:pPr>
            <w:r w:rsidRPr="00C547FE">
              <w:rPr>
                <w:rFonts w:ascii="Calibri" w:eastAsia="Calibri" w:hAnsi="Calibri" w:cs="Calibri"/>
                <w:b/>
                <w:sz w:val="22"/>
                <w:szCs w:val="22"/>
              </w:rPr>
              <w:t>Criteria</w:t>
            </w:r>
          </w:p>
        </w:tc>
        <w:tc>
          <w:tcPr>
            <w:tcW w:w="2431" w:type="pct"/>
            <w:shd w:val="clear" w:color="auto" w:fill="D9D9D9"/>
          </w:tcPr>
          <w:p w14:paraId="5EEF1178" w14:textId="77777777" w:rsidR="00C547FE" w:rsidRPr="00C547FE" w:rsidRDefault="00C547FE" w:rsidP="00C547FE">
            <w:pPr>
              <w:rPr>
                <w:rFonts w:ascii="Calibri" w:eastAsia="Calibri" w:hAnsi="Calibri" w:cs="Calibri"/>
                <w:b/>
                <w:sz w:val="22"/>
                <w:szCs w:val="22"/>
              </w:rPr>
            </w:pPr>
            <w:r w:rsidRPr="00C547FE">
              <w:rPr>
                <w:rFonts w:ascii="Calibri" w:eastAsia="Calibri" w:hAnsi="Calibri" w:cs="Calibri"/>
                <w:b/>
                <w:sz w:val="22"/>
                <w:szCs w:val="22"/>
              </w:rPr>
              <w:t>Essential</w:t>
            </w:r>
          </w:p>
        </w:tc>
        <w:tc>
          <w:tcPr>
            <w:tcW w:w="1503" w:type="pct"/>
            <w:shd w:val="clear" w:color="auto" w:fill="D9D9D9"/>
          </w:tcPr>
          <w:p w14:paraId="147E0535" w14:textId="77777777" w:rsidR="00C547FE" w:rsidRPr="00C547FE" w:rsidRDefault="00C547FE" w:rsidP="00C547FE">
            <w:pPr>
              <w:rPr>
                <w:rFonts w:ascii="Calibri" w:eastAsia="Calibri" w:hAnsi="Calibri" w:cs="Calibri"/>
                <w:b/>
                <w:sz w:val="22"/>
                <w:szCs w:val="22"/>
              </w:rPr>
            </w:pPr>
            <w:r w:rsidRPr="00C547FE">
              <w:rPr>
                <w:rFonts w:ascii="Calibri" w:eastAsia="Calibri" w:hAnsi="Calibri" w:cs="Calibri"/>
                <w:b/>
                <w:sz w:val="22"/>
                <w:szCs w:val="22"/>
              </w:rPr>
              <w:t>Desirable</w:t>
            </w:r>
          </w:p>
        </w:tc>
        <w:tc>
          <w:tcPr>
            <w:tcW w:w="282" w:type="pct"/>
            <w:shd w:val="clear" w:color="auto" w:fill="D9D9D9"/>
          </w:tcPr>
          <w:p w14:paraId="419A8936" w14:textId="77777777" w:rsidR="00C547FE" w:rsidRPr="00C547FE" w:rsidRDefault="00C547FE" w:rsidP="00C547FE">
            <w:pPr>
              <w:rPr>
                <w:rFonts w:ascii="Calibri" w:eastAsia="Calibri" w:hAnsi="Calibri" w:cs="Calibri"/>
                <w:sz w:val="22"/>
                <w:szCs w:val="22"/>
              </w:rPr>
            </w:pPr>
          </w:p>
        </w:tc>
      </w:tr>
      <w:tr w:rsidR="00C547FE" w:rsidRPr="00C547FE" w14:paraId="70B73767" w14:textId="77777777" w:rsidTr="00C547FE">
        <w:tc>
          <w:tcPr>
            <w:tcW w:w="784" w:type="pct"/>
            <w:shd w:val="clear" w:color="auto" w:fill="D9D9D9"/>
          </w:tcPr>
          <w:p w14:paraId="5E0E9745"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Qualifications</w:t>
            </w:r>
          </w:p>
        </w:tc>
        <w:tc>
          <w:tcPr>
            <w:tcW w:w="2431" w:type="pct"/>
          </w:tcPr>
          <w:p w14:paraId="70CE14F8"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Degree</w:t>
            </w:r>
          </w:p>
          <w:p w14:paraId="2D07654E"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Teaching Qualification</w:t>
            </w:r>
          </w:p>
          <w:p w14:paraId="0FC63AE1"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 xml:space="preserve">Evidence of recent relevant professional development in the last 5 years </w:t>
            </w:r>
          </w:p>
          <w:p w14:paraId="42CD7F89"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Enhanced Disclosure Check</w:t>
            </w:r>
          </w:p>
          <w:p w14:paraId="60A294A4"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Very good ICT skills</w:t>
            </w:r>
          </w:p>
          <w:p w14:paraId="582D4AAB" w14:textId="77777777" w:rsidR="00C547FE" w:rsidRPr="00C547FE" w:rsidRDefault="00C547FE" w:rsidP="00C547FE">
            <w:pPr>
              <w:ind w:left="360"/>
              <w:rPr>
                <w:rFonts w:ascii="Calibri" w:eastAsia="Calibri" w:hAnsi="Calibri" w:cs="Calibri"/>
                <w:sz w:val="22"/>
                <w:szCs w:val="22"/>
              </w:rPr>
            </w:pPr>
          </w:p>
        </w:tc>
        <w:tc>
          <w:tcPr>
            <w:tcW w:w="1503" w:type="pct"/>
          </w:tcPr>
          <w:p w14:paraId="5C965BF5" w14:textId="77777777" w:rsidR="00C547FE" w:rsidRPr="00C547FE" w:rsidRDefault="00C547FE" w:rsidP="00C547FE">
            <w:pPr>
              <w:numPr>
                <w:ilvl w:val="0"/>
                <w:numId w:val="10"/>
              </w:numPr>
              <w:contextualSpacing/>
              <w:rPr>
                <w:rFonts w:ascii="Calibri" w:eastAsia="Calibri" w:hAnsi="Calibri" w:cs="Calibri"/>
                <w:sz w:val="22"/>
                <w:szCs w:val="22"/>
              </w:rPr>
            </w:pPr>
            <w:r w:rsidRPr="00C547FE">
              <w:rPr>
                <w:rFonts w:ascii="Calibri" w:eastAsia="Calibri" w:hAnsi="Calibri" w:cs="Calibri"/>
                <w:sz w:val="22"/>
                <w:szCs w:val="22"/>
              </w:rPr>
              <w:t>Additional national professional qualification.</w:t>
            </w:r>
          </w:p>
          <w:p w14:paraId="0F52BE0B" w14:textId="77777777" w:rsidR="00C547FE" w:rsidRPr="00C547FE" w:rsidRDefault="00C547FE" w:rsidP="00C547FE">
            <w:pPr>
              <w:ind w:left="720"/>
              <w:contextualSpacing/>
              <w:rPr>
                <w:rFonts w:ascii="Calibri" w:eastAsia="Calibri" w:hAnsi="Calibri" w:cs="Calibri"/>
                <w:sz w:val="22"/>
                <w:szCs w:val="22"/>
              </w:rPr>
            </w:pPr>
          </w:p>
        </w:tc>
        <w:tc>
          <w:tcPr>
            <w:tcW w:w="282" w:type="pct"/>
          </w:tcPr>
          <w:p w14:paraId="74515F05"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 xml:space="preserve">A </w:t>
            </w:r>
          </w:p>
        </w:tc>
      </w:tr>
      <w:tr w:rsidR="00C547FE" w:rsidRPr="00C547FE" w14:paraId="76B53357" w14:textId="77777777" w:rsidTr="00C547FE">
        <w:tc>
          <w:tcPr>
            <w:tcW w:w="784" w:type="pct"/>
            <w:shd w:val="clear" w:color="auto" w:fill="D9D9D9"/>
          </w:tcPr>
          <w:p w14:paraId="3FD55C89"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Experience</w:t>
            </w:r>
          </w:p>
        </w:tc>
        <w:tc>
          <w:tcPr>
            <w:tcW w:w="2431" w:type="pct"/>
          </w:tcPr>
          <w:p w14:paraId="300AC324"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 xml:space="preserve">Experience and ability to positively address challenging behaviours and whole school advocacy of effective management of complex SEND </w:t>
            </w:r>
          </w:p>
          <w:p w14:paraId="27ED0CA1"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 xml:space="preserve">Experience and confidence in leading staff in positively managing behavioural challenges </w:t>
            </w:r>
          </w:p>
          <w:p w14:paraId="4C0A3A14"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Working with staff and governors on the School Development Plan and School Self-Evaluation schedule</w:t>
            </w:r>
          </w:p>
          <w:p w14:paraId="3F62F6F2"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5 or more years’ experience in the education of pupils with SEN/complex needs within the SEMH sector</w:t>
            </w:r>
          </w:p>
          <w:p w14:paraId="52A8680C"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Delivery of support/training to staff around SEND challenges, curriculum adaptations, behaviour management, attachment and trauma, mental health and related subjects/topics</w:t>
            </w:r>
          </w:p>
          <w:p w14:paraId="21AC6ECD" w14:textId="77777777"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Evidence of applying knowledge and skills developed through nationally recognised professional development to the dynamic and pragmatic operational environment of a school-an awareness of current processes and systems in terms of leadership and management and applying to school life</w:t>
            </w:r>
          </w:p>
          <w:p w14:paraId="5057D49B" w14:textId="77777777" w:rsid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Proven track record of raising educational standards, monitoring of performance of staff and experience of establishing strategies for developing effective teaching and deployment of support staff.</w:t>
            </w:r>
          </w:p>
          <w:p w14:paraId="6F236B29" w14:textId="2935B512" w:rsidR="00812B6E" w:rsidRPr="00812B6E" w:rsidRDefault="00812B6E" w:rsidP="00812B6E">
            <w:pPr>
              <w:pStyle w:val="ListParagraph"/>
              <w:numPr>
                <w:ilvl w:val="0"/>
                <w:numId w:val="11"/>
              </w:numPr>
              <w:rPr>
                <w:rFonts w:ascii="Calibri" w:eastAsia="Calibri" w:hAnsi="Calibri" w:cs="Calibri"/>
                <w:sz w:val="22"/>
                <w:szCs w:val="22"/>
              </w:rPr>
            </w:pPr>
            <w:r w:rsidRPr="00812B6E">
              <w:rPr>
                <w:rFonts w:ascii="Calibri" w:eastAsia="Calibri" w:hAnsi="Calibri" w:cs="Calibri"/>
                <w:sz w:val="22"/>
                <w:szCs w:val="22"/>
              </w:rPr>
              <w:t>Effec</w:t>
            </w:r>
            <w:r>
              <w:rPr>
                <w:rFonts w:ascii="Calibri" w:eastAsia="Calibri" w:hAnsi="Calibri" w:cs="Calibri"/>
                <w:sz w:val="22"/>
                <w:szCs w:val="22"/>
              </w:rPr>
              <w:t>tive subject</w:t>
            </w:r>
            <w:r w:rsidRPr="00812B6E">
              <w:rPr>
                <w:rFonts w:ascii="Calibri" w:eastAsia="Calibri" w:hAnsi="Calibri" w:cs="Calibri"/>
                <w:sz w:val="22"/>
                <w:szCs w:val="22"/>
              </w:rPr>
              <w:t xml:space="preserve"> leadership</w:t>
            </w:r>
            <w:r w:rsidR="00DB7EA7">
              <w:rPr>
                <w:rFonts w:ascii="Calibri" w:eastAsia="Calibri" w:hAnsi="Calibri" w:cs="Calibri"/>
                <w:sz w:val="22"/>
                <w:szCs w:val="22"/>
              </w:rPr>
              <w:t xml:space="preserve"> or SENCO role</w:t>
            </w:r>
          </w:p>
        </w:tc>
        <w:tc>
          <w:tcPr>
            <w:tcW w:w="1503" w:type="pct"/>
          </w:tcPr>
          <w:p w14:paraId="070EBC4C" w14:textId="75A51A13" w:rsidR="00C547FE" w:rsidRPr="00C547FE" w:rsidRDefault="00DF01F7" w:rsidP="00C547FE">
            <w:pPr>
              <w:numPr>
                <w:ilvl w:val="0"/>
                <w:numId w:val="11"/>
              </w:numPr>
              <w:contextualSpacing/>
              <w:rPr>
                <w:rFonts w:ascii="Calibri" w:eastAsia="Calibri" w:hAnsi="Calibri" w:cs="Calibri"/>
                <w:sz w:val="22"/>
                <w:szCs w:val="22"/>
              </w:rPr>
            </w:pPr>
            <w:r>
              <w:rPr>
                <w:rFonts w:ascii="Calibri" w:eastAsia="Calibri" w:hAnsi="Calibri" w:cs="Calibri"/>
                <w:sz w:val="22"/>
                <w:szCs w:val="22"/>
              </w:rPr>
              <w:t>4-11</w:t>
            </w:r>
            <w:r w:rsidR="00C547FE" w:rsidRPr="00C547FE">
              <w:rPr>
                <w:rFonts w:ascii="Calibri" w:eastAsia="Calibri" w:hAnsi="Calibri" w:cs="Calibri"/>
                <w:sz w:val="22"/>
                <w:szCs w:val="22"/>
              </w:rPr>
              <w:t xml:space="preserve"> experience</w:t>
            </w:r>
            <w:r w:rsidR="00DB7EA7">
              <w:rPr>
                <w:rFonts w:ascii="Calibri" w:eastAsia="Calibri" w:hAnsi="Calibri" w:cs="Calibri"/>
                <w:sz w:val="22"/>
                <w:szCs w:val="22"/>
              </w:rPr>
              <w:t xml:space="preserve"> </w:t>
            </w:r>
          </w:p>
          <w:p w14:paraId="5B5A6628" w14:textId="0EB74DD2" w:rsidR="00C547FE" w:rsidRPr="00C547FE" w:rsidRDefault="00C547FE" w:rsidP="00C547FE">
            <w:pPr>
              <w:numPr>
                <w:ilvl w:val="0"/>
                <w:numId w:val="11"/>
              </w:numPr>
              <w:contextualSpacing/>
              <w:rPr>
                <w:rFonts w:ascii="Calibri" w:eastAsia="Calibri" w:hAnsi="Calibri" w:cs="Calibri"/>
                <w:sz w:val="22"/>
                <w:szCs w:val="22"/>
              </w:rPr>
            </w:pPr>
            <w:r w:rsidRPr="00C547FE">
              <w:rPr>
                <w:rFonts w:ascii="Calibri" w:eastAsia="Calibri" w:hAnsi="Calibri" w:cs="Calibri"/>
                <w:sz w:val="22"/>
                <w:szCs w:val="22"/>
              </w:rPr>
              <w:t>Detailed understanding of curriculum and career pathways for SEMH</w:t>
            </w:r>
            <w:r w:rsidR="00DB7EA7">
              <w:rPr>
                <w:rFonts w:ascii="Calibri" w:eastAsia="Calibri" w:hAnsi="Calibri" w:cs="Calibri"/>
                <w:sz w:val="22"/>
                <w:szCs w:val="22"/>
              </w:rPr>
              <w:t>/SEND</w:t>
            </w:r>
            <w:r w:rsidRPr="00C547FE">
              <w:rPr>
                <w:rFonts w:ascii="Calibri" w:eastAsia="Calibri" w:hAnsi="Calibri" w:cs="Calibri"/>
                <w:sz w:val="22"/>
                <w:szCs w:val="22"/>
              </w:rPr>
              <w:t xml:space="preserve"> pupils.</w:t>
            </w:r>
          </w:p>
          <w:p w14:paraId="360DEF5D" w14:textId="77777777" w:rsidR="00C547FE" w:rsidRPr="00C547FE" w:rsidRDefault="00C547FE" w:rsidP="00C547FE">
            <w:pPr>
              <w:rPr>
                <w:rFonts w:ascii="Calibri" w:eastAsia="Calibri" w:hAnsi="Calibri" w:cs="Calibri"/>
                <w:sz w:val="22"/>
                <w:szCs w:val="22"/>
              </w:rPr>
            </w:pPr>
          </w:p>
        </w:tc>
        <w:tc>
          <w:tcPr>
            <w:tcW w:w="282" w:type="pct"/>
          </w:tcPr>
          <w:p w14:paraId="4FA48CAA"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w:t>
            </w:r>
          </w:p>
        </w:tc>
      </w:tr>
      <w:tr w:rsidR="00C547FE" w:rsidRPr="00C547FE" w14:paraId="584911F1" w14:textId="77777777" w:rsidTr="00C547FE">
        <w:tc>
          <w:tcPr>
            <w:tcW w:w="784" w:type="pct"/>
            <w:tcBorders>
              <w:bottom w:val="single" w:sz="4" w:space="0" w:color="auto"/>
            </w:tcBorders>
            <w:shd w:val="clear" w:color="auto" w:fill="D9D9D9"/>
          </w:tcPr>
          <w:p w14:paraId="207F8BCA"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Shaping the future</w:t>
            </w:r>
          </w:p>
        </w:tc>
        <w:tc>
          <w:tcPr>
            <w:tcW w:w="2431" w:type="pct"/>
            <w:tcBorders>
              <w:bottom w:val="single" w:sz="4" w:space="0" w:color="auto"/>
            </w:tcBorders>
          </w:tcPr>
          <w:p w14:paraId="58228F89"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Have the ability to work effectively with the senior leadership team and pragmatically approach challenges or systemic issues</w:t>
            </w:r>
          </w:p>
          <w:p w14:paraId="40E95BBA" w14:textId="636AEFF0"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 xml:space="preserve">Ability to communicate effectively to </w:t>
            </w:r>
            <w:r w:rsidR="007232D8" w:rsidRPr="00C547FE">
              <w:rPr>
                <w:rFonts w:ascii="Calibri" w:eastAsia="Calibri" w:hAnsi="Calibri" w:cs="Calibri"/>
                <w:sz w:val="22"/>
                <w:szCs w:val="22"/>
              </w:rPr>
              <w:t>stakeholders</w:t>
            </w:r>
            <w:r w:rsidR="007232D8">
              <w:rPr>
                <w:rFonts w:ascii="Calibri" w:eastAsia="Calibri" w:hAnsi="Calibri" w:cs="Calibri"/>
                <w:sz w:val="22"/>
                <w:szCs w:val="22"/>
              </w:rPr>
              <w:t xml:space="preserve"> on the role</w:t>
            </w:r>
            <w:r w:rsidRPr="00C547FE">
              <w:rPr>
                <w:rFonts w:ascii="Calibri" w:eastAsia="Calibri" w:hAnsi="Calibri" w:cs="Calibri"/>
                <w:sz w:val="22"/>
                <w:szCs w:val="22"/>
              </w:rPr>
              <w:t xml:space="preserve">s given key </w:t>
            </w:r>
            <w:r w:rsidRPr="00C547FE">
              <w:rPr>
                <w:rFonts w:ascii="Calibri" w:eastAsia="Calibri" w:hAnsi="Calibri" w:cs="Calibri"/>
                <w:sz w:val="22"/>
                <w:szCs w:val="22"/>
              </w:rPr>
              <w:lastRenderedPageBreak/>
              <w:t>responsibilities – i.e. LAB, Trust, Ofsted, School Improvement Partners etc.</w:t>
            </w:r>
          </w:p>
          <w:p w14:paraId="5370CA0F"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Contribute directly to LAB meetings and School improvement/networking groups. Identify and report on key data, findings and strategy plans for key responsibilities in consultation with other SLT members</w:t>
            </w:r>
          </w:p>
          <w:p w14:paraId="290472F9"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Capacity to recognise and build on the considerable successes of the school and identify areas for innovation and improvement</w:t>
            </w:r>
          </w:p>
          <w:p w14:paraId="2ABB85E9"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Sound knowledge of current and future educational developments and evidence based practice relating to behaviour, social and emotional development and mental health and wellbeing.</w:t>
            </w:r>
          </w:p>
          <w:p w14:paraId="770D121C"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Experience of successfully leading change or implementing new initiatives</w:t>
            </w:r>
          </w:p>
          <w:p w14:paraId="4B7CAD8A"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Ability to recognise strategies and systems in need to evolution or change and act on these effectively encouraging whole school contributions</w:t>
            </w:r>
          </w:p>
          <w:p w14:paraId="091A5A3B"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Lead by example in given area of responsibility and act as an exemplar to wider staff team, exercising this with humility and reflection</w:t>
            </w:r>
          </w:p>
        </w:tc>
        <w:tc>
          <w:tcPr>
            <w:tcW w:w="1503" w:type="pct"/>
            <w:tcBorders>
              <w:bottom w:val="single" w:sz="4" w:space="0" w:color="auto"/>
            </w:tcBorders>
          </w:tcPr>
          <w:p w14:paraId="53044DC4" w14:textId="58E96340" w:rsidR="00C547FE" w:rsidRPr="00C547FE" w:rsidRDefault="00812B6E" w:rsidP="00C547FE">
            <w:pPr>
              <w:numPr>
                <w:ilvl w:val="0"/>
                <w:numId w:val="12"/>
              </w:numPr>
              <w:contextualSpacing/>
              <w:rPr>
                <w:rFonts w:ascii="Calibri" w:eastAsia="Calibri" w:hAnsi="Calibri" w:cs="Calibri"/>
                <w:sz w:val="22"/>
                <w:szCs w:val="22"/>
              </w:rPr>
            </w:pPr>
            <w:r>
              <w:rPr>
                <w:rFonts w:ascii="Calibri" w:eastAsia="Calibri" w:hAnsi="Calibri" w:cs="Calibri"/>
                <w:sz w:val="22"/>
                <w:szCs w:val="22"/>
              </w:rPr>
              <w:lastRenderedPageBreak/>
              <w:t>High profile in school</w:t>
            </w:r>
          </w:p>
          <w:p w14:paraId="67284B37" w14:textId="77777777" w:rsidR="00C547FE" w:rsidRPr="00C547FE" w:rsidRDefault="00C547FE" w:rsidP="00C547FE">
            <w:pPr>
              <w:numPr>
                <w:ilvl w:val="0"/>
                <w:numId w:val="12"/>
              </w:numPr>
              <w:contextualSpacing/>
              <w:rPr>
                <w:rFonts w:ascii="Calibri" w:eastAsia="Calibri" w:hAnsi="Calibri" w:cs="Calibri"/>
                <w:sz w:val="22"/>
                <w:szCs w:val="22"/>
              </w:rPr>
            </w:pPr>
            <w:r w:rsidRPr="00C547FE">
              <w:rPr>
                <w:rFonts w:ascii="Calibri" w:eastAsia="Calibri" w:hAnsi="Calibri" w:cs="Calibri"/>
                <w:sz w:val="22"/>
                <w:szCs w:val="22"/>
              </w:rPr>
              <w:t xml:space="preserve">Successful operational and/or strategic experience of leading whole school initiatives </w:t>
            </w:r>
          </w:p>
          <w:p w14:paraId="0FDA7638" w14:textId="77777777" w:rsidR="00C547FE" w:rsidRPr="00C547FE" w:rsidRDefault="00C547FE" w:rsidP="00812B6E">
            <w:pPr>
              <w:ind w:left="360"/>
              <w:contextualSpacing/>
              <w:rPr>
                <w:rFonts w:ascii="Calibri" w:eastAsia="Calibri" w:hAnsi="Calibri" w:cs="Calibri"/>
                <w:sz w:val="22"/>
                <w:szCs w:val="22"/>
              </w:rPr>
            </w:pPr>
          </w:p>
        </w:tc>
        <w:tc>
          <w:tcPr>
            <w:tcW w:w="282" w:type="pct"/>
            <w:tcBorders>
              <w:bottom w:val="single" w:sz="4" w:space="0" w:color="auto"/>
            </w:tcBorders>
          </w:tcPr>
          <w:p w14:paraId="4AF5F1C6"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r w:rsidR="00C547FE" w:rsidRPr="00C547FE" w14:paraId="38046623" w14:textId="77777777" w:rsidTr="00C547FE">
        <w:tc>
          <w:tcPr>
            <w:tcW w:w="784" w:type="pct"/>
            <w:shd w:val="clear" w:color="auto" w:fill="D9D9D9"/>
          </w:tcPr>
          <w:p w14:paraId="064242AA"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Leading Learning &amp; Teaching</w:t>
            </w:r>
          </w:p>
        </w:tc>
        <w:tc>
          <w:tcPr>
            <w:tcW w:w="2431" w:type="pct"/>
          </w:tcPr>
          <w:p w14:paraId="37042DC1"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Ability to lead and inspire high quality teaching and learning and behaviour for learning, evidence of the impact of observations on T&amp;L and shared best practice and staff support</w:t>
            </w:r>
          </w:p>
          <w:p w14:paraId="365C0F38"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Consistently develop own teaching and learning skills, behaviour management and SEND/SEMH/trauma knowledge in line with evidence based practice, cascading this to the school team in a constructive and supportive manner</w:t>
            </w:r>
          </w:p>
          <w:p w14:paraId="04C0A37A"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 xml:space="preserve">Ability to inspire, demonstrate and support the highest of expectations for all </w:t>
            </w:r>
          </w:p>
          <w:p w14:paraId="6D4C2169"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Commitment to a pupil-centred approach, within an equitable and inclusive school in which the academic and personal welfare of each pupil is paramount</w:t>
            </w:r>
          </w:p>
          <w:p w14:paraId="1CAAABCA"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Successful experience of positive behaviour management and developing a pupil focused, inclusive and effective learning environment so that behaviour and attendance are at least good</w:t>
            </w:r>
          </w:p>
          <w:p w14:paraId="5A8D148F" w14:textId="14C68FB9"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 xml:space="preserve">To have a working and current knowledge and understanding of the changing curriculum </w:t>
            </w:r>
          </w:p>
          <w:p w14:paraId="715AAA48"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lastRenderedPageBreak/>
              <w:t>To understand the effective use of data, assessment and target setting to raise standards/address weaknesses.</w:t>
            </w:r>
          </w:p>
          <w:p w14:paraId="3E43816B"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Evidence of employing SEMH specific strategies to enhance positive behaviour and support pupils in difficulty, inclusive of individual, class, cohort and whole school levels. Quality assure these strategies with teaching teams to improve outcomes for pupils</w:t>
            </w:r>
          </w:p>
        </w:tc>
        <w:tc>
          <w:tcPr>
            <w:tcW w:w="1503" w:type="pct"/>
          </w:tcPr>
          <w:p w14:paraId="3EC8CA0D"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lastRenderedPageBreak/>
              <w:t xml:space="preserve">Experience of supporting colleagues with interventions </w:t>
            </w:r>
          </w:p>
          <w:p w14:paraId="37FC28F1" w14:textId="77777777" w:rsidR="00C547FE" w:rsidRPr="00C547FE" w:rsidRDefault="00C547FE" w:rsidP="00C547FE">
            <w:pPr>
              <w:numPr>
                <w:ilvl w:val="0"/>
                <w:numId w:val="13"/>
              </w:numPr>
              <w:contextualSpacing/>
              <w:rPr>
                <w:rFonts w:ascii="Calibri" w:eastAsia="Calibri" w:hAnsi="Calibri" w:cs="Calibri"/>
                <w:sz w:val="22"/>
                <w:szCs w:val="22"/>
              </w:rPr>
            </w:pPr>
            <w:r w:rsidRPr="00C547FE">
              <w:rPr>
                <w:rFonts w:ascii="Calibri" w:eastAsia="Calibri" w:hAnsi="Calibri" w:cs="Calibri"/>
                <w:sz w:val="22"/>
                <w:szCs w:val="22"/>
              </w:rPr>
              <w:t>Lesson observations and performance management of colleagues/support staff</w:t>
            </w:r>
          </w:p>
        </w:tc>
        <w:tc>
          <w:tcPr>
            <w:tcW w:w="282" w:type="pct"/>
          </w:tcPr>
          <w:p w14:paraId="5FBB85AF"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r w:rsidR="00C547FE" w:rsidRPr="00C547FE" w14:paraId="5B8D3E6B" w14:textId="77777777" w:rsidTr="00C547FE">
        <w:trPr>
          <w:trHeight w:val="418"/>
        </w:trPr>
        <w:tc>
          <w:tcPr>
            <w:tcW w:w="784" w:type="pct"/>
            <w:tcBorders>
              <w:bottom w:val="single" w:sz="4" w:space="0" w:color="auto"/>
            </w:tcBorders>
            <w:shd w:val="clear" w:color="auto" w:fill="D9D9D9"/>
          </w:tcPr>
          <w:p w14:paraId="1BCF2535"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Developing Self and Working with others</w:t>
            </w:r>
          </w:p>
        </w:tc>
        <w:tc>
          <w:tcPr>
            <w:tcW w:w="2431" w:type="pct"/>
            <w:tcBorders>
              <w:bottom w:val="single" w:sz="4" w:space="0" w:color="auto"/>
            </w:tcBorders>
          </w:tcPr>
          <w:p w14:paraId="74D32995"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Ability to work with a strong leadership team and navigate mutual professional challenge positively and without prejudice. Adapt personal philosophies to the best interests of the school community</w:t>
            </w:r>
          </w:p>
          <w:p w14:paraId="63EF3655"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Ability to manage staff effectively and to motivate established teams</w:t>
            </w:r>
          </w:p>
          <w:p w14:paraId="6B0448CC"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Secure the trust of colleagues and work to make oneself approachable and accessible</w:t>
            </w:r>
          </w:p>
          <w:p w14:paraId="1E69A5DC"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Recognise and celebrate high performance and support those underperforming through positive means</w:t>
            </w:r>
          </w:p>
          <w:p w14:paraId="560CA430"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 high profile professional who demands excellence, confidence, trust and respect from the whole school and wider community</w:t>
            </w:r>
          </w:p>
          <w:p w14:paraId="3E03B947"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have the necessary skills and knowledge to raise standards, promote equality, respect diversity and challenge stereotypes to promote the rights of children and young people.</w:t>
            </w:r>
          </w:p>
          <w:p w14:paraId="2FE7AB97"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 willingness to be self-reflective and accept constructive criticism with the aim of self-improvement for the benefit of the school community.</w:t>
            </w:r>
          </w:p>
          <w:p w14:paraId="65AE8EAE"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Accept the range of staff abilities and work ethics, working patiently and constructively to support and encourage best performance via healthy working relationships, fostering trust and support and challenge over time</w:t>
            </w:r>
          </w:p>
        </w:tc>
        <w:tc>
          <w:tcPr>
            <w:tcW w:w="1503" w:type="pct"/>
            <w:tcBorders>
              <w:bottom w:val="single" w:sz="4" w:space="0" w:color="auto"/>
            </w:tcBorders>
          </w:tcPr>
          <w:p w14:paraId="74A48658" w14:textId="77777777" w:rsidR="00C547FE" w:rsidRPr="00C547FE" w:rsidRDefault="00C547FE" w:rsidP="00C547FE">
            <w:pPr>
              <w:rPr>
                <w:rFonts w:ascii="Calibri" w:eastAsia="Calibri" w:hAnsi="Calibri" w:cs="Calibri"/>
                <w:sz w:val="22"/>
                <w:szCs w:val="22"/>
              </w:rPr>
            </w:pPr>
          </w:p>
        </w:tc>
        <w:tc>
          <w:tcPr>
            <w:tcW w:w="282" w:type="pct"/>
            <w:tcBorders>
              <w:bottom w:val="single" w:sz="4" w:space="0" w:color="auto"/>
            </w:tcBorders>
          </w:tcPr>
          <w:p w14:paraId="66C2D5B4"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r w:rsidR="00C547FE" w:rsidRPr="00C547FE" w14:paraId="4825AC64" w14:textId="77777777" w:rsidTr="00C547FE">
        <w:tc>
          <w:tcPr>
            <w:tcW w:w="784" w:type="pct"/>
            <w:shd w:val="clear" w:color="auto" w:fill="D9D9D9"/>
          </w:tcPr>
          <w:p w14:paraId="54A07B84"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Securing Accountability</w:t>
            </w:r>
          </w:p>
        </w:tc>
        <w:tc>
          <w:tcPr>
            <w:tcW w:w="2431" w:type="pct"/>
          </w:tcPr>
          <w:p w14:paraId="2BAF5F54" w14:textId="244E7264"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 commitment to the health</w:t>
            </w:r>
            <w:r w:rsidR="00DB7EA7">
              <w:rPr>
                <w:rFonts w:ascii="Calibri" w:eastAsia="Calibri" w:hAnsi="Calibri" w:cs="Calibri"/>
                <w:sz w:val="22"/>
                <w:szCs w:val="22"/>
              </w:rPr>
              <w:t>/</w:t>
            </w:r>
            <w:r w:rsidRPr="00C547FE">
              <w:rPr>
                <w:rFonts w:ascii="Calibri" w:eastAsia="Calibri" w:hAnsi="Calibri" w:cs="Calibri"/>
                <w:sz w:val="22"/>
                <w:szCs w:val="22"/>
              </w:rPr>
              <w:t xml:space="preserve">welfare </w:t>
            </w:r>
            <w:r w:rsidR="00DB7EA7">
              <w:rPr>
                <w:rFonts w:ascii="Calibri" w:eastAsia="Calibri" w:hAnsi="Calibri" w:cs="Calibri"/>
                <w:sz w:val="22"/>
                <w:szCs w:val="22"/>
              </w:rPr>
              <w:t xml:space="preserve">and wellbeing </w:t>
            </w:r>
            <w:r w:rsidRPr="00C547FE">
              <w:rPr>
                <w:rFonts w:ascii="Calibri" w:eastAsia="Calibri" w:hAnsi="Calibri" w:cs="Calibri"/>
                <w:sz w:val="22"/>
                <w:szCs w:val="22"/>
              </w:rPr>
              <w:t>of pupils and staff through effective pastoral care</w:t>
            </w:r>
          </w:p>
          <w:p w14:paraId="01E8F455" w14:textId="67330498"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 xml:space="preserve">To promote the </w:t>
            </w:r>
            <w:r w:rsidR="002228FA" w:rsidRPr="00C547FE">
              <w:rPr>
                <w:rFonts w:ascii="Calibri" w:eastAsia="Calibri" w:hAnsi="Calibri" w:cs="Calibri"/>
                <w:sz w:val="22"/>
                <w:szCs w:val="22"/>
              </w:rPr>
              <w:t>school’s</w:t>
            </w:r>
            <w:r w:rsidRPr="00C547FE">
              <w:rPr>
                <w:rFonts w:ascii="Calibri" w:eastAsia="Calibri" w:hAnsi="Calibri" w:cs="Calibri"/>
                <w:sz w:val="22"/>
                <w:szCs w:val="22"/>
              </w:rPr>
              <w:t xml:space="preserve"> ethos of mutual respect, tolerance and empathy.</w:t>
            </w:r>
          </w:p>
          <w:p w14:paraId="60F21A0C"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Work to deadlines and ensure staff team provide adequate data, reports and information for statutory work streams i.e. LAB reports, inspections, SDP reviews, EHCP reviews/</w:t>
            </w:r>
            <w:proofErr w:type="spellStart"/>
            <w:r w:rsidRPr="00C547FE">
              <w:rPr>
                <w:rFonts w:ascii="Calibri" w:eastAsia="Calibri" w:hAnsi="Calibri" w:cs="Calibri"/>
                <w:sz w:val="22"/>
                <w:szCs w:val="22"/>
              </w:rPr>
              <w:t>ePEPs</w:t>
            </w:r>
            <w:proofErr w:type="spellEnd"/>
            <w:r w:rsidRPr="00C547FE">
              <w:rPr>
                <w:rFonts w:ascii="Calibri" w:eastAsia="Calibri" w:hAnsi="Calibri" w:cs="Calibri"/>
                <w:sz w:val="22"/>
                <w:szCs w:val="22"/>
              </w:rPr>
              <w:t>, etc</w:t>
            </w:r>
          </w:p>
          <w:p w14:paraId="42DE2EE7"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lastRenderedPageBreak/>
              <w:t>Ability to delegate responsibility with accountability</w:t>
            </w:r>
          </w:p>
          <w:p w14:paraId="60BA3E04"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understand effective school self-evaluation and contribute to strategic developments taking responsibility for key areas of the Ofsted inspection framework</w:t>
            </w:r>
          </w:p>
        </w:tc>
        <w:tc>
          <w:tcPr>
            <w:tcW w:w="1503" w:type="pct"/>
          </w:tcPr>
          <w:p w14:paraId="63EA0115"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lastRenderedPageBreak/>
              <w:t>Experience of self-evaluation</w:t>
            </w:r>
          </w:p>
        </w:tc>
        <w:tc>
          <w:tcPr>
            <w:tcW w:w="282" w:type="pct"/>
          </w:tcPr>
          <w:p w14:paraId="23387678"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r w:rsidR="00C547FE" w:rsidRPr="00C547FE" w14:paraId="2060C530" w14:textId="77777777" w:rsidTr="00C547FE">
        <w:tc>
          <w:tcPr>
            <w:tcW w:w="784" w:type="pct"/>
            <w:shd w:val="clear" w:color="auto" w:fill="D9D9D9"/>
          </w:tcPr>
          <w:p w14:paraId="68534727"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Managing self and others</w:t>
            </w:r>
          </w:p>
        </w:tc>
        <w:tc>
          <w:tcPr>
            <w:tcW w:w="2431" w:type="pct"/>
          </w:tcPr>
          <w:p w14:paraId="5DDD804D"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Resilient and ability to prioritise multiple operational and work load demands, managing staff to deal with key challenges</w:t>
            </w:r>
          </w:p>
          <w:p w14:paraId="159001B6"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Support effective management systems underpinned by clear communication.</w:t>
            </w:r>
          </w:p>
          <w:p w14:paraId="509E60A2"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Ability to contribute to and implement appropriate improvement plans and policies.</w:t>
            </w:r>
          </w:p>
          <w:p w14:paraId="66EE058F"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Commitment to the continuation of our strong links and partnership with governors, staff, parents, pupils and other schools within the MAT.</w:t>
            </w:r>
          </w:p>
          <w:p w14:paraId="54582F91"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Experience and knowledge of I.T. systems to support the leadership and management of the school including timetabling.</w:t>
            </w:r>
          </w:p>
        </w:tc>
        <w:tc>
          <w:tcPr>
            <w:tcW w:w="1503" w:type="pct"/>
          </w:tcPr>
          <w:p w14:paraId="5625A7BD" w14:textId="77777777" w:rsidR="00C547FE" w:rsidRPr="00C547FE" w:rsidRDefault="00C547FE" w:rsidP="00C547FE">
            <w:pPr>
              <w:rPr>
                <w:rFonts w:ascii="Calibri" w:eastAsia="Calibri" w:hAnsi="Calibri" w:cs="Calibri"/>
                <w:sz w:val="22"/>
                <w:szCs w:val="22"/>
              </w:rPr>
            </w:pPr>
          </w:p>
        </w:tc>
        <w:tc>
          <w:tcPr>
            <w:tcW w:w="282" w:type="pct"/>
          </w:tcPr>
          <w:p w14:paraId="7DA0E43C"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r w:rsidR="00C547FE" w:rsidRPr="00C547FE" w14:paraId="2F15C632" w14:textId="77777777" w:rsidTr="00C547FE">
        <w:trPr>
          <w:trHeight w:val="2230"/>
        </w:trPr>
        <w:tc>
          <w:tcPr>
            <w:tcW w:w="784" w:type="pct"/>
            <w:tcBorders>
              <w:bottom w:val="single" w:sz="4" w:space="0" w:color="auto"/>
            </w:tcBorders>
            <w:shd w:val="clear" w:color="auto" w:fill="D9D9D9"/>
          </w:tcPr>
          <w:p w14:paraId="3B7991CA"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Strengthening Community</w:t>
            </w:r>
          </w:p>
        </w:tc>
        <w:tc>
          <w:tcPr>
            <w:tcW w:w="2431" w:type="pct"/>
            <w:tcBorders>
              <w:bottom w:val="single" w:sz="4" w:space="0" w:color="auto"/>
            </w:tcBorders>
          </w:tcPr>
          <w:p w14:paraId="41DAB392"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Support of Trust network groups and activities</w:t>
            </w:r>
          </w:p>
          <w:p w14:paraId="7E27C2EC"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Support of Trust colleagues with difficulties, sharing best practice</w:t>
            </w:r>
          </w:p>
          <w:p w14:paraId="566DE499"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Commitment to promoting community links to the SEND community and beyond.</w:t>
            </w:r>
          </w:p>
          <w:p w14:paraId="50E7AE01"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Ability to recognise and build on the school’s multi-agency links</w:t>
            </w:r>
          </w:p>
          <w:p w14:paraId="630B2FD5"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Experience of using and contributing to the systems of school to school support as promoted by the academy agenda.</w:t>
            </w:r>
          </w:p>
          <w:p w14:paraId="3F36E58E" w14:textId="77777777" w:rsidR="00C547FE" w:rsidRPr="00C547FE" w:rsidRDefault="00C547FE" w:rsidP="00C547FE">
            <w:pPr>
              <w:numPr>
                <w:ilvl w:val="0"/>
                <w:numId w:val="14"/>
              </w:numPr>
              <w:tabs>
                <w:tab w:val="left" w:pos="915"/>
              </w:tabs>
              <w:contextualSpacing/>
              <w:rPr>
                <w:rFonts w:ascii="Calibri" w:eastAsia="Calibri" w:hAnsi="Calibri" w:cs="Calibri"/>
                <w:sz w:val="22"/>
                <w:szCs w:val="22"/>
              </w:rPr>
            </w:pPr>
            <w:r w:rsidRPr="00C547FE">
              <w:rPr>
                <w:rFonts w:ascii="Calibri" w:eastAsia="Calibri" w:hAnsi="Calibri" w:cs="Calibri"/>
                <w:sz w:val="22"/>
                <w:szCs w:val="22"/>
              </w:rPr>
              <w:t>Extensive experience of communicating with parents carers and all stakeholders in a range of circumstances.</w:t>
            </w:r>
          </w:p>
        </w:tc>
        <w:tc>
          <w:tcPr>
            <w:tcW w:w="1503" w:type="pct"/>
            <w:tcBorders>
              <w:bottom w:val="single" w:sz="4" w:space="0" w:color="auto"/>
            </w:tcBorders>
          </w:tcPr>
          <w:p w14:paraId="381156FF" w14:textId="77777777" w:rsidR="00C547FE" w:rsidRPr="00C547FE" w:rsidRDefault="00C547FE" w:rsidP="00C547FE">
            <w:pPr>
              <w:ind w:left="720"/>
              <w:contextualSpacing/>
              <w:rPr>
                <w:rFonts w:ascii="Calibri" w:eastAsia="Calibri" w:hAnsi="Calibri" w:cs="Calibri"/>
                <w:sz w:val="22"/>
                <w:szCs w:val="22"/>
              </w:rPr>
            </w:pPr>
          </w:p>
        </w:tc>
        <w:tc>
          <w:tcPr>
            <w:tcW w:w="282" w:type="pct"/>
            <w:tcBorders>
              <w:bottom w:val="single" w:sz="4" w:space="0" w:color="auto"/>
            </w:tcBorders>
          </w:tcPr>
          <w:p w14:paraId="0C434962" w14:textId="77777777" w:rsidR="00C547FE" w:rsidRPr="00C547FE" w:rsidRDefault="00C547FE" w:rsidP="00C547FE">
            <w:pPr>
              <w:rPr>
                <w:rFonts w:ascii="Calibri" w:eastAsia="Calibri" w:hAnsi="Calibri" w:cs="Calibri"/>
                <w:sz w:val="22"/>
                <w:szCs w:val="22"/>
              </w:rPr>
            </w:pPr>
            <w:proofErr w:type="gramStart"/>
            <w:r w:rsidRPr="00C547FE">
              <w:rPr>
                <w:rFonts w:ascii="Calibri" w:eastAsia="Calibri" w:hAnsi="Calibri" w:cs="Calibri"/>
                <w:sz w:val="22"/>
                <w:szCs w:val="22"/>
              </w:rPr>
              <w:t>A,I</w:t>
            </w:r>
            <w:proofErr w:type="gramEnd"/>
          </w:p>
          <w:p w14:paraId="0C62F8CA" w14:textId="77777777" w:rsidR="00C547FE" w:rsidRPr="00C547FE" w:rsidRDefault="00C547FE" w:rsidP="00C547FE">
            <w:pPr>
              <w:rPr>
                <w:rFonts w:ascii="Calibri" w:eastAsia="Calibri" w:hAnsi="Calibri" w:cs="Calibri"/>
                <w:sz w:val="22"/>
                <w:szCs w:val="22"/>
              </w:rPr>
            </w:pPr>
          </w:p>
          <w:p w14:paraId="4BEF1C19" w14:textId="77777777" w:rsidR="00C547FE" w:rsidRPr="00C547FE" w:rsidRDefault="00C547FE" w:rsidP="00C547FE">
            <w:pPr>
              <w:rPr>
                <w:rFonts w:ascii="Calibri" w:eastAsia="Calibri" w:hAnsi="Calibri" w:cs="Calibri"/>
                <w:sz w:val="22"/>
                <w:szCs w:val="22"/>
              </w:rPr>
            </w:pPr>
          </w:p>
        </w:tc>
      </w:tr>
      <w:tr w:rsidR="00C547FE" w:rsidRPr="00C547FE" w14:paraId="5CE9A316" w14:textId="77777777" w:rsidTr="00C547FE">
        <w:trPr>
          <w:trHeight w:val="1408"/>
        </w:trPr>
        <w:tc>
          <w:tcPr>
            <w:tcW w:w="784" w:type="pct"/>
            <w:shd w:val="clear" w:color="auto" w:fill="D9D9D9"/>
          </w:tcPr>
          <w:p w14:paraId="71614134"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Personal Qualities &amp; Attributes</w:t>
            </w:r>
          </w:p>
        </w:tc>
        <w:tc>
          <w:tcPr>
            <w:tcW w:w="2431" w:type="pct"/>
          </w:tcPr>
          <w:p w14:paraId="3B0F6E50"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have high expectations and the ability to plan strategically to promote and support the school’s vision, ethos, priorities and targets whilst empowering others.</w:t>
            </w:r>
          </w:p>
          <w:p w14:paraId="5A07C7CE"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articulate and approachable with excellent interpersonal skills both verbally and in writing.</w:t>
            </w:r>
          </w:p>
          <w:p w14:paraId="77891462"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have proven sound decision-making skills combined with the ability to lead, influence and manage change.</w:t>
            </w:r>
          </w:p>
          <w:p w14:paraId="60DFD8AE"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astute and perceptive with strong analytical skills and the ability to use sound judgement in order to anticipate conflict and resolve issues imaginatively</w:t>
            </w:r>
          </w:p>
          <w:p w14:paraId="06886667"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lastRenderedPageBreak/>
              <w:t>To be proactive, innovative and versatile with a high level of drive, energy, enthusiasm, resilience, reliability, integrity and a sense of humour</w:t>
            </w:r>
          </w:p>
          <w:p w14:paraId="39CD3311"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able to relate empathetically to staff, pupils, parents/carers, trustees and other stakeholders</w:t>
            </w:r>
          </w:p>
          <w:p w14:paraId="102CEF1E"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able to prioritise, plan and organise effectively.</w:t>
            </w:r>
          </w:p>
          <w:p w14:paraId="26DE0081"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To be able to work alongside ambitious and strong willed colleagues in a positive, effective manner</w:t>
            </w:r>
          </w:p>
        </w:tc>
        <w:tc>
          <w:tcPr>
            <w:tcW w:w="1503" w:type="pct"/>
          </w:tcPr>
          <w:p w14:paraId="2DC62DF4" w14:textId="77777777" w:rsidR="00C547FE" w:rsidRPr="00C547FE" w:rsidRDefault="00C547FE" w:rsidP="00C547FE">
            <w:pPr>
              <w:rPr>
                <w:rFonts w:ascii="Calibri" w:eastAsia="Calibri" w:hAnsi="Calibri" w:cs="Calibri"/>
                <w:sz w:val="22"/>
                <w:szCs w:val="22"/>
              </w:rPr>
            </w:pPr>
          </w:p>
        </w:tc>
        <w:tc>
          <w:tcPr>
            <w:tcW w:w="282" w:type="pct"/>
          </w:tcPr>
          <w:p w14:paraId="26DDC25C" w14:textId="77777777" w:rsidR="00C547FE" w:rsidRPr="00C547FE" w:rsidRDefault="00C547FE" w:rsidP="00C547FE">
            <w:pPr>
              <w:rPr>
                <w:rFonts w:ascii="Calibri" w:eastAsia="Calibri" w:hAnsi="Calibri" w:cs="Calibri"/>
                <w:sz w:val="22"/>
                <w:szCs w:val="22"/>
              </w:rPr>
            </w:pPr>
            <w:proofErr w:type="gramStart"/>
            <w:r w:rsidRPr="00C547FE">
              <w:rPr>
                <w:rFonts w:ascii="Calibri" w:eastAsia="Calibri" w:hAnsi="Calibri" w:cs="Calibri"/>
                <w:sz w:val="22"/>
                <w:szCs w:val="22"/>
              </w:rPr>
              <w:t>A,I.</w:t>
            </w:r>
            <w:proofErr w:type="gramEnd"/>
          </w:p>
          <w:p w14:paraId="2475F94C" w14:textId="77777777" w:rsidR="00C547FE" w:rsidRPr="00C547FE" w:rsidRDefault="00C547FE" w:rsidP="00C547FE">
            <w:pPr>
              <w:rPr>
                <w:rFonts w:ascii="Calibri" w:eastAsia="Calibri" w:hAnsi="Calibri" w:cs="Calibri"/>
                <w:sz w:val="22"/>
                <w:szCs w:val="22"/>
              </w:rPr>
            </w:pPr>
          </w:p>
        </w:tc>
      </w:tr>
      <w:tr w:rsidR="00C547FE" w:rsidRPr="00C547FE" w14:paraId="039E1E7C" w14:textId="77777777" w:rsidTr="00C547FE">
        <w:tc>
          <w:tcPr>
            <w:tcW w:w="784" w:type="pct"/>
            <w:shd w:val="clear" w:color="auto" w:fill="D9D9D9"/>
          </w:tcPr>
          <w:p w14:paraId="0A2271F7"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Safeguarding</w:t>
            </w:r>
          </w:p>
        </w:tc>
        <w:tc>
          <w:tcPr>
            <w:tcW w:w="2431" w:type="pct"/>
          </w:tcPr>
          <w:p w14:paraId="667AC494"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Displays commitment to the protection and safeguarding of children and young people</w:t>
            </w:r>
          </w:p>
          <w:p w14:paraId="0ED45648"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Has up to date knowledge and understanding of relevant legislation and guidance in relation to working with the protection of children and young people</w:t>
            </w:r>
          </w:p>
          <w:p w14:paraId="02FECCF2"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Will co-operate and work with relevant agencies to protect children and young people.</w:t>
            </w:r>
          </w:p>
        </w:tc>
        <w:tc>
          <w:tcPr>
            <w:tcW w:w="1503" w:type="pct"/>
          </w:tcPr>
          <w:p w14:paraId="040909A7"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Safeguarding training to level 2 or higher</w:t>
            </w:r>
          </w:p>
          <w:p w14:paraId="69C405D0" w14:textId="77777777" w:rsidR="00C547FE" w:rsidRPr="00C547FE" w:rsidRDefault="00C547FE" w:rsidP="00C547FE">
            <w:pPr>
              <w:numPr>
                <w:ilvl w:val="0"/>
                <w:numId w:val="14"/>
              </w:numPr>
              <w:contextualSpacing/>
              <w:rPr>
                <w:rFonts w:ascii="Calibri" w:eastAsia="Calibri" w:hAnsi="Calibri" w:cs="Calibri"/>
                <w:sz w:val="22"/>
                <w:szCs w:val="22"/>
              </w:rPr>
            </w:pPr>
            <w:r w:rsidRPr="00C547FE">
              <w:rPr>
                <w:rFonts w:ascii="Calibri" w:eastAsia="Calibri" w:hAnsi="Calibri" w:cs="Calibri"/>
                <w:sz w:val="22"/>
                <w:szCs w:val="22"/>
              </w:rPr>
              <w:t>Interest in and evidence of investment in the development of proactive safeguarding initiatives</w:t>
            </w:r>
          </w:p>
        </w:tc>
        <w:tc>
          <w:tcPr>
            <w:tcW w:w="282" w:type="pct"/>
          </w:tcPr>
          <w:p w14:paraId="201FEB99" w14:textId="77777777" w:rsidR="00C547FE" w:rsidRPr="00C547FE" w:rsidRDefault="00C547FE" w:rsidP="00C547FE">
            <w:pPr>
              <w:rPr>
                <w:rFonts w:ascii="Calibri" w:eastAsia="Calibri" w:hAnsi="Calibri" w:cs="Calibri"/>
                <w:sz w:val="22"/>
                <w:szCs w:val="22"/>
              </w:rPr>
            </w:pPr>
            <w:r w:rsidRPr="00C547FE">
              <w:rPr>
                <w:rFonts w:ascii="Calibri" w:eastAsia="Calibri" w:hAnsi="Calibri" w:cs="Calibri"/>
                <w:sz w:val="22"/>
                <w:szCs w:val="22"/>
              </w:rPr>
              <w:t>A,I.</w:t>
            </w:r>
          </w:p>
        </w:tc>
      </w:tr>
    </w:tbl>
    <w:p w14:paraId="60D511A0" w14:textId="69121A83" w:rsidR="00FB3526" w:rsidRDefault="00FB3526" w:rsidP="00FB3526">
      <w:pPr>
        <w:rPr>
          <w:rFonts w:ascii="Comic Sans MS" w:hAnsi="Comic Sans MS"/>
        </w:rPr>
      </w:pPr>
    </w:p>
    <w:p w14:paraId="7690094D" w14:textId="77777777" w:rsidR="00FB3526" w:rsidRDefault="00FB3526" w:rsidP="00FB3526">
      <w:pPr>
        <w:rPr>
          <w:rFonts w:ascii="Comic Sans MS" w:hAnsi="Comic Sans MS"/>
        </w:rPr>
      </w:pPr>
    </w:p>
    <w:sectPr w:rsidR="00FB3526" w:rsidSect="00C93D05">
      <w:pgSz w:w="11906" w:h="16838"/>
      <w:pgMar w:top="851" w:right="1274"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42F"/>
    <w:multiLevelType w:val="hybridMultilevel"/>
    <w:tmpl w:val="22600274"/>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BF909F0"/>
    <w:multiLevelType w:val="hybridMultilevel"/>
    <w:tmpl w:val="60505694"/>
    <w:lvl w:ilvl="0" w:tplc="FB8E2B40">
      <w:start w:val="1"/>
      <w:numFmt w:val="bullet"/>
      <w:lvlText w:val="•"/>
      <w:lvlJc w:val="left"/>
      <w:pPr>
        <w:ind w:left="720" w:hanging="360"/>
      </w:pPr>
      <w:rPr>
        <w:rFonts w:ascii="Comic Sans MS" w:hAnsi="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A46E9"/>
    <w:multiLevelType w:val="hybridMultilevel"/>
    <w:tmpl w:val="2D440DCC"/>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E1032"/>
    <w:multiLevelType w:val="hybridMultilevel"/>
    <w:tmpl w:val="00007356"/>
    <w:lvl w:ilvl="0" w:tplc="D8969E8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55582"/>
    <w:multiLevelType w:val="hybridMultilevel"/>
    <w:tmpl w:val="B39CF68A"/>
    <w:lvl w:ilvl="0" w:tplc="FB8E2B40">
      <w:start w:val="1"/>
      <w:numFmt w:val="bullet"/>
      <w:lvlText w:val="•"/>
      <w:lvlJc w:val="left"/>
      <w:pPr>
        <w:ind w:left="720" w:hanging="360"/>
      </w:pPr>
      <w:rPr>
        <w:rFonts w:ascii="Comic Sans MS" w:hAnsi="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42E1A"/>
    <w:multiLevelType w:val="hybridMultilevel"/>
    <w:tmpl w:val="9878BC00"/>
    <w:lvl w:ilvl="0" w:tplc="FB8E2B40">
      <w:start w:val="1"/>
      <w:numFmt w:val="bullet"/>
      <w:lvlText w:val="•"/>
      <w:lvlJc w:val="left"/>
      <w:pPr>
        <w:ind w:left="720" w:hanging="360"/>
      </w:pPr>
      <w:rPr>
        <w:rFonts w:ascii="Comic Sans MS" w:hAnsi="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C5721"/>
    <w:multiLevelType w:val="hybridMultilevel"/>
    <w:tmpl w:val="C5B2CE02"/>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6287A"/>
    <w:multiLevelType w:val="hybridMultilevel"/>
    <w:tmpl w:val="046C0750"/>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86123"/>
    <w:multiLevelType w:val="hybridMultilevel"/>
    <w:tmpl w:val="9632A746"/>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44AF3"/>
    <w:multiLevelType w:val="hybridMultilevel"/>
    <w:tmpl w:val="D9BA6B6C"/>
    <w:lvl w:ilvl="0" w:tplc="FB8E2B40">
      <w:start w:val="1"/>
      <w:numFmt w:val="bullet"/>
      <w:lvlText w:val="•"/>
      <w:lvlJc w:val="left"/>
      <w:pPr>
        <w:ind w:left="720" w:hanging="360"/>
      </w:pPr>
      <w:rPr>
        <w:rFonts w:ascii="Comic Sans MS" w:hAnsi="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765624EB"/>
    <w:multiLevelType w:val="hybridMultilevel"/>
    <w:tmpl w:val="E41E1994"/>
    <w:lvl w:ilvl="0" w:tplc="B51CA86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96950"/>
    <w:multiLevelType w:val="hybridMultilevel"/>
    <w:tmpl w:val="564E5ADA"/>
    <w:lvl w:ilvl="0" w:tplc="FB8E2B40">
      <w:start w:val="1"/>
      <w:numFmt w:val="bullet"/>
      <w:lvlText w:val="•"/>
      <w:lvlJc w:val="left"/>
      <w:pPr>
        <w:ind w:left="720" w:hanging="360"/>
      </w:pPr>
      <w:rPr>
        <w:rFonts w:ascii="Comic Sans MS" w:hAnsi="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143592">
    <w:abstractNumId w:val="4"/>
  </w:num>
  <w:num w:numId="2" w16cid:durableId="860432396">
    <w:abstractNumId w:val="7"/>
  </w:num>
  <w:num w:numId="3" w16cid:durableId="601034135">
    <w:abstractNumId w:val="8"/>
  </w:num>
  <w:num w:numId="4" w16cid:durableId="1914582364">
    <w:abstractNumId w:val="9"/>
  </w:num>
  <w:num w:numId="5" w16cid:durableId="790055462">
    <w:abstractNumId w:val="12"/>
  </w:num>
  <w:num w:numId="6" w16cid:durableId="1494565209">
    <w:abstractNumId w:val="0"/>
  </w:num>
  <w:num w:numId="7" w16cid:durableId="788821526">
    <w:abstractNumId w:val="3"/>
  </w:num>
  <w:num w:numId="8" w16cid:durableId="1061633258">
    <w:abstractNumId w:val="1"/>
  </w:num>
  <w:num w:numId="9" w16cid:durableId="1512524430">
    <w:abstractNumId w:val="11"/>
  </w:num>
  <w:num w:numId="10" w16cid:durableId="1432579676">
    <w:abstractNumId w:val="2"/>
  </w:num>
  <w:num w:numId="11" w16cid:durableId="1238827113">
    <w:abstractNumId w:val="10"/>
  </w:num>
  <w:num w:numId="12" w16cid:durableId="133719612">
    <w:abstractNumId w:val="6"/>
  </w:num>
  <w:num w:numId="13" w16cid:durableId="361824723">
    <w:abstractNumId w:val="13"/>
  </w:num>
  <w:num w:numId="14" w16cid:durableId="193351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F6"/>
    <w:rsid w:val="00060B03"/>
    <w:rsid w:val="00082D7E"/>
    <w:rsid w:val="00086712"/>
    <w:rsid w:val="000907B3"/>
    <w:rsid w:val="000C36E5"/>
    <w:rsid w:val="0011255E"/>
    <w:rsid w:val="00151BF4"/>
    <w:rsid w:val="00153404"/>
    <w:rsid w:val="00194951"/>
    <w:rsid w:val="001A475B"/>
    <w:rsid w:val="001B5F4B"/>
    <w:rsid w:val="001B6869"/>
    <w:rsid w:val="001D7539"/>
    <w:rsid w:val="001E5FC1"/>
    <w:rsid w:val="001F0F9D"/>
    <w:rsid w:val="00200ECE"/>
    <w:rsid w:val="002228FA"/>
    <w:rsid w:val="00224C37"/>
    <w:rsid w:val="00230338"/>
    <w:rsid w:val="00265BC9"/>
    <w:rsid w:val="002A18CA"/>
    <w:rsid w:val="002C45E1"/>
    <w:rsid w:val="002F4012"/>
    <w:rsid w:val="002F6D57"/>
    <w:rsid w:val="003656BE"/>
    <w:rsid w:val="00366ECA"/>
    <w:rsid w:val="0037752B"/>
    <w:rsid w:val="00394C44"/>
    <w:rsid w:val="003A56B0"/>
    <w:rsid w:val="003B14C8"/>
    <w:rsid w:val="003B590B"/>
    <w:rsid w:val="003C6F59"/>
    <w:rsid w:val="003D56C4"/>
    <w:rsid w:val="003E0C2D"/>
    <w:rsid w:val="004227FC"/>
    <w:rsid w:val="00427194"/>
    <w:rsid w:val="0043404A"/>
    <w:rsid w:val="00470CC1"/>
    <w:rsid w:val="004739C9"/>
    <w:rsid w:val="00474E09"/>
    <w:rsid w:val="004825F8"/>
    <w:rsid w:val="00486609"/>
    <w:rsid w:val="004C0337"/>
    <w:rsid w:val="004D5395"/>
    <w:rsid w:val="00502E32"/>
    <w:rsid w:val="00507719"/>
    <w:rsid w:val="00545CCB"/>
    <w:rsid w:val="00561E6C"/>
    <w:rsid w:val="005713D6"/>
    <w:rsid w:val="0057473C"/>
    <w:rsid w:val="005A4963"/>
    <w:rsid w:val="005A571B"/>
    <w:rsid w:val="005E34EC"/>
    <w:rsid w:val="005E4983"/>
    <w:rsid w:val="005F3515"/>
    <w:rsid w:val="00614855"/>
    <w:rsid w:val="0064726E"/>
    <w:rsid w:val="00667755"/>
    <w:rsid w:val="006870F2"/>
    <w:rsid w:val="006A14D7"/>
    <w:rsid w:val="006B18FA"/>
    <w:rsid w:val="006B1CF7"/>
    <w:rsid w:val="006F0B5B"/>
    <w:rsid w:val="006F21C4"/>
    <w:rsid w:val="00704734"/>
    <w:rsid w:val="00712C53"/>
    <w:rsid w:val="00716A0C"/>
    <w:rsid w:val="007232D8"/>
    <w:rsid w:val="00745FCD"/>
    <w:rsid w:val="0076078A"/>
    <w:rsid w:val="0077213D"/>
    <w:rsid w:val="007908BF"/>
    <w:rsid w:val="007B7A67"/>
    <w:rsid w:val="007C7A89"/>
    <w:rsid w:val="007D7296"/>
    <w:rsid w:val="007F5FE9"/>
    <w:rsid w:val="00810535"/>
    <w:rsid w:val="00812B6E"/>
    <w:rsid w:val="00822005"/>
    <w:rsid w:val="008321A0"/>
    <w:rsid w:val="00835C73"/>
    <w:rsid w:val="00841109"/>
    <w:rsid w:val="00863F1C"/>
    <w:rsid w:val="008753BC"/>
    <w:rsid w:val="008866EC"/>
    <w:rsid w:val="008C2C90"/>
    <w:rsid w:val="008E05AA"/>
    <w:rsid w:val="008E3A28"/>
    <w:rsid w:val="00903D95"/>
    <w:rsid w:val="00914EF6"/>
    <w:rsid w:val="00961A76"/>
    <w:rsid w:val="00962F20"/>
    <w:rsid w:val="009F3E42"/>
    <w:rsid w:val="009F41F7"/>
    <w:rsid w:val="00A047CE"/>
    <w:rsid w:val="00A1028A"/>
    <w:rsid w:val="00A90BC9"/>
    <w:rsid w:val="00A911A3"/>
    <w:rsid w:val="00AC67DC"/>
    <w:rsid w:val="00AC6C61"/>
    <w:rsid w:val="00AE0EBA"/>
    <w:rsid w:val="00AE3133"/>
    <w:rsid w:val="00AF5CBA"/>
    <w:rsid w:val="00B20C45"/>
    <w:rsid w:val="00B437A7"/>
    <w:rsid w:val="00B469E3"/>
    <w:rsid w:val="00B73801"/>
    <w:rsid w:val="00B76546"/>
    <w:rsid w:val="00B85252"/>
    <w:rsid w:val="00C108BE"/>
    <w:rsid w:val="00C547FE"/>
    <w:rsid w:val="00C83EEF"/>
    <w:rsid w:val="00C901D3"/>
    <w:rsid w:val="00C93CE9"/>
    <w:rsid w:val="00C93D05"/>
    <w:rsid w:val="00CA230E"/>
    <w:rsid w:val="00CB7277"/>
    <w:rsid w:val="00CE1B3F"/>
    <w:rsid w:val="00D37580"/>
    <w:rsid w:val="00D408C5"/>
    <w:rsid w:val="00D41F92"/>
    <w:rsid w:val="00D43F45"/>
    <w:rsid w:val="00D4546F"/>
    <w:rsid w:val="00D6433D"/>
    <w:rsid w:val="00DB7EA7"/>
    <w:rsid w:val="00DC3188"/>
    <w:rsid w:val="00DF01F7"/>
    <w:rsid w:val="00E05505"/>
    <w:rsid w:val="00E1613C"/>
    <w:rsid w:val="00E16CED"/>
    <w:rsid w:val="00E34A0E"/>
    <w:rsid w:val="00E36381"/>
    <w:rsid w:val="00E60345"/>
    <w:rsid w:val="00E7131A"/>
    <w:rsid w:val="00E72DBD"/>
    <w:rsid w:val="00E75C70"/>
    <w:rsid w:val="00EB311E"/>
    <w:rsid w:val="00EB7727"/>
    <w:rsid w:val="00EB78AB"/>
    <w:rsid w:val="00ED3F8D"/>
    <w:rsid w:val="00ED74C7"/>
    <w:rsid w:val="00EE4D5F"/>
    <w:rsid w:val="00EE6C27"/>
    <w:rsid w:val="00F02339"/>
    <w:rsid w:val="00F232AA"/>
    <w:rsid w:val="00F5490B"/>
    <w:rsid w:val="00F7719F"/>
    <w:rsid w:val="00FA487C"/>
    <w:rsid w:val="00FB3526"/>
    <w:rsid w:val="00FC57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5C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EF6"/>
    <w:rPr>
      <w:rFonts w:ascii="Times New Roman" w:eastAsia="Times New Roman" w:hAnsi="Times New Roman"/>
      <w:sz w:val="24"/>
      <w:szCs w:val="24"/>
      <w:lang w:eastAsia="en-US"/>
    </w:rPr>
  </w:style>
  <w:style w:type="paragraph" w:styleId="Heading1">
    <w:name w:val="heading 1"/>
    <w:aliases w:val="Subhead 1"/>
    <w:basedOn w:val="Normal"/>
    <w:next w:val="6Abstract"/>
    <w:link w:val="Heading1Char"/>
    <w:qFormat/>
    <w:rsid w:val="00FB3526"/>
    <w:pPr>
      <w:spacing w:before="120" w:after="120"/>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33D"/>
    <w:rPr>
      <w:rFonts w:ascii="Tahoma" w:hAnsi="Tahoma" w:cs="Tahoma"/>
      <w:sz w:val="16"/>
      <w:szCs w:val="16"/>
    </w:rPr>
  </w:style>
  <w:style w:type="character" w:customStyle="1" w:styleId="BalloonTextChar">
    <w:name w:val="Balloon Text Char"/>
    <w:basedOn w:val="DefaultParagraphFont"/>
    <w:link w:val="BalloonText"/>
    <w:uiPriority w:val="99"/>
    <w:semiHidden/>
    <w:rsid w:val="00D6433D"/>
    <w:rPr>
      <w:rFonts w:ascii="Tahoma" w:eastAsia="Times New Roman" w:hAnsi="Tahoma" w:cs="Tahoma"/>
      <w:sz w:val="16"/>
      <w:szCs w:val="16"/>
      <w:lang w:eastAsia="en-US"/>
    </w:rPr>
  </w:style>
  <w:style w:type="paragraph" w:styleId="ListParagraph">
    <w:name w:val="List Paragraph"/>
    <w:basedOn w:val="Normal"/>
    <w:uiPriority w:val="34"/>
    <w:qFormat/>
    <w:rsid w:val="008753BC"/>
    <w:pPr>
      <w:ind w:left="720"/>
      <w:contextualSpacing/>
    </w:pPr>
  </w:style>
  <w:style w:type="character" w:customStyle="1" w:styleId="Heading1Char">
    <w:name w:val="Heading 1 Char"/>
    <w:aliases w:val="Subhead 1 Char"/>
    <w:basedOn w:val="DefaultParagraphFont"/>
    <w:link w:val="Heading1"/>
    <w:rsid w:val="00FB3526"/>
    <w:rPr>
      <w:rFonts w:ascii="Arial" w:hAnsi="Arial" w:cs="Arial"/>
      <w:sz w:val="28"/>
      <w:szCs w:val="36"/>
      <w:lang w:eastAsia="en-US"/>
    </w:rPr>
  </w:style>
  <w:style w:type="paragraph" w:customStyle="1" w:styleId="6Abstract">
    <w:name w:val="6 Abstract"/>
    <w:qFormat/>
    <w:rsid w:val="00FB3526"/>
    <w:pPr>
      <w:spacing w:after="240" w:line="256" w:lineRule="auto"/>
    </w:pPr>
    <w:rPr>
      <w:rFonts w:ascii="Arial" w:eastAsia="MS Mincho" w:hAnsi="Arial"/>
      <w:sz w:val="28"/>
      <w:szCs w:val="28"/>
      <w:lang w:val="en-US" w:eastAsia="en-US"/>
    </w:rPr>
  </w:style>
  <w:style w:type="character" w:customStyle="1" w:styleId="1bodycopy10ptChar">
    <w:name w:val="1 body copy 10pt Char"/>
    <w:link w:val="1bodycopy10pt"/>
    <w:locked/>
    <w:rsid w:val="00FB3526"/>
    <w:rPr>
      <w:rFonts w:ascii="MS Mincho" w:eastAsia="MS Mincho"/>
      <w:szCs w:val="24"/>
      <w:lang w:val="en-US" w:eastAsia="en-US"/>
    </w:rPr>
  </w:style>
  <w:style w:type="paragraph" w:customStyle="1" w:styleId="1bodycopy10pt">
    <w:name w:val="1 body copy 10pt"/>
    <w:basedOn w:val="Normal"/>
    <w:link w:val="1bodycopy10ptChar"/>
    <w:qFormat/>
    <w:rsid w:val="00FB3526"/>
    <w:pPr>
      <w:spacing w:after="120"/>
    </w:pPr>
    <w:rPr>
      <w:rFonts w:ascii="MS Mincho" w:eastAsia="MS Mincho" w:hAnsi="Calibri"/>
      <w:sz w:val="20"/>
      <w:lang w:val="en-US"/>
    </w:rPr>
  </w:style>
  <w:style w:type="paragraph" w:customStyle="1" w:styleId="Tablebodycopy">
    <w:name w:val="Table body copy"/>
    <w:basedOn w:val="1bodycopy10pt"/>
    <w:qFormat/>
    <w:rsid w:val="00FB3526"/>
    <w:pPr>
      <w:keepLines/>
      <w:spacing w:after="60"/>
      <w:textboxTightWrap w:val="allLines"/>
    </w:pPr>
  </w:style>
  <w:style w:type="paragraph" w:customStyle="1" w:styleId="Tablecopybulleted">
    <w:name w:val="Table copy bulleted"/>
    <w:basedOn w:val="Tablebodycopy"/>
    <w:qFormat/>
    <w:rsid w:val="00FB3526"/>
    <w:pPr>
      <w:numPr>
        <w:numId w:val="8"/>
      </w:numPr>
      <w:tabs>
        <w:tab w:val="num" w:pos="360"/>
      </w:tabs>
      <w:ind w:left="0" w:firstLine="0"/>
    </w:pPr>
  </w:style>
  <w:style w:type="character" w:customStyle="1" w:styleId="Sub-headingChar">
    <w:name w:val="Sub-heading Char"/>
    <w:link w:val="Sub-heading"/>
    <w:locked/>
    <w:rsid w:val="00FB3526"/>
    <w:rPr>
      <w:rFonts w:ascii="MS Mincho" w:eastAsia="MS Mincho" w:cs="Arial"/>
      <w:b/>
      <w:lang w:val="en-US" w:eastAsia="en-US"/>
    </w:rPr>
  </w:style>
  <w:style w:type="paragraph" w:customStyle="1" w:styleId="Sub-heading">
    <w:name w:val="Sub-heading"/>
    <w:basedOn w:val="BodyText"/>
    <w:link w:val="Sub-headingChar"/>
    <w:qFormat/>
    <w:rsid w:val="00FB3526"/>
    <w:rPr>
      <w:rFonts w:ascii="MS Mincho" w:eastAsia="MS Mincho" w:hAnsi="Calibri" w:cs="Arial"/>
      <w:b/>
      <w:sz w:val="20"/>
      <w:szCs w:val="20"/>
      <w:lang w:val="en-US"/>
    </w:rPr>
  </w:style>
  <w:style w:type="paragraph" w:styleId="BodyText">
    <w:name w:val="Body Text"/>
    <w:basedOn w:val="Normal"/>
    <w:link w:val="BodyTextChar"/>
    <w:uiPriority w:val="99"/>
    <w:semiHidden/>
    <w:unhideWhenUsed/>
    <w:rsid w:val="00FB3526"/>
    <w:pPr>
      <w:spacing w:after="120"/>
    </w:pPr>
  </w:style>
  <w:style w:type="character" w:customStyle="1" w:styleId="BodyTextChar">
    <w:name w:val="Body Text Char"/>
    <w:basedOn w:val="DefaultParagraphFont"/>
    <w:link w:val="BodyText"/>
    <w:uiPriority w:val="99"/>
    <w:semiHidden/>
    <w:rsid w:val="00FB3526"/>
    <w:rPr>
      <w:rFonts w:ascii="Times New Roman" w:eastAsia="Times New Roman" w:hAnsi="Times New Roman"/>
      <w:sz w:val="24"/>
      <w:szCs w:val="24"/>
      <w:lang w:eastAsia="en-US"/>
    </w:rPr>
  </w:style>
  <w:style w:type="table" w:customStyle="1" w:styleId="TableGrid1">
    <w:name w:val="Table Grid1"/>
    <w:basedOn w:val="TableNormal"/>
    <w:next w:val="TableGrid"/>
    <w:rsid w:val="00C547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4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8961">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157276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4234A857D4344B6C31DDA47016313" ma:contentTypeVersion="13" ma:contentTypeDescription="Create a new document." ma:contentTypeScope="" ma:versionID="d7f2cd0916b5c89793687fa6391ee33f">
  <xsd:schema xmlns:xsd="http://www.w3.org/2001/XMLSchema" xmlns:xs="http://www.w3.org/2001/XMLSchema" xmlns:p="http://schemas.microsoft.com/office/2006/metadata/properties" xmlns:ns3="4c353dc7-3f48-46a4-8692-5449ea3a9705" xmlns:ns4="9db56bae-42f5-4565-a2f1-9c59e84a568a" targetNamespace="http://schemas.microsoft.com/office/2006/metadata/properties" ma:root="true" ma:fieldsID="4314a12475f075975b809af62cfdf94b" ns3:_="" ns4:_="">
    <xsd:import namespace="4c353dc7-3f48-46a4-8692-5449ea3a9705"/>
    <xsd:import namespace="9db56bae-42f5-4565-a2f1-9c59e84a56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53dc7-3f48-46a4-8692-5449ea3a97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56bae-42f5-4565-a2f1-9c59e84a56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1002A-A025-409E-8AFB-1B0AFC3D4FDA}">
  <ds:schemaRefs>
    <ds:schemaRef ds:uri="http://schemas.microsoft.com/sharepoint/v3/contenttype/forms"/>
  </ds:schemaRefs>
</ds:datastoreItem>
</file>

<file path=customXml/itemProps2.xml><?xml version="1.0" encoding="utf-8"?>
<ds:datastoreItem xmlns:ds="http://schemas.openxmlformats.org/officeDocument/2006/customXml" ds:itemID="{A053A7DC-B6C0-4E58-AE15-714F78E2F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53dc7-3f48-46a4-8692-5449ea3a9705"/>
    <ds:schemaRef ds:uri="9db56bae-42f5-4565-a2f1-9c59e84a5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F7BD9-B3B2-469A-9DCD-1D25E0839E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description:    Head of School</vt:lpstr>
    </vt:vector>
  </TitlesOfParts>
  <Company>Staffordshire CC</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Head of School</dc:title>
  <dc:creator>Marilyn Chamberlain</dc:creator>
  <cp:lastModifiedBy>Jackie Keates</cp:lastModifiedBy>
  <cp:revision>2</cp:revision>
  <cp:lastPrinted>2016-07-14T07:26:00Z</cp:lastPrinted>
  <dcterms:created xsi:type="dcterms:W3CDTF">2026-07-15T11:14:00Z</dcterms:created>
  <dcterms:modified xsi:type="dcterms:W3CDTF">2026-07-15T11:14:00Z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0x0101002C34234A857D4344B6C31DDA47016313</vt:lpwstr>
  </property>
</Properties>
</file>