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A2222" w14:textId="0F444679" w:rsidR="001C6C21" w:rsidRDefault="002360E5" w:rsidP="001C6C21">
      <w:pPr>
        <w:jc w:val="center"/>
        <w:rPr>
          <w:rFonts w:ascii="Arial" w:hAnsi="Arial" w:cs="Arial"/>
          <w:b/>
          <w:sz w:val="22"/>
          <w:szCs w:val="22"/>
          <w:u w:val="single"/>
        </w:rPr>
      </w:pPr>
      <w:r w:rsidRPr="002360E5">
        <w:rPr>
          <w:rFonts w:ascii="Arial" w:hAnsi="Arial" w:cs="Arial"/>
          <w:b/>
          <w:noProof/>
          <w:sz w:val="22"/>
          <w:szCs w:val="22"/>
        </w:rPr>
        <w:drawing>
          <wp:anchor distT="0" distB="0" distL="114300" distR="114300" simplePos="0" relativeHeight="251658240" behindDoc="1" locked="0" layoutInCell="1" allowOverlap="1" wp14:anchorId="19886F67" wp14:editId="77697040">
            <wp:simplePos x="0" y="0"/>
            <wp:positionH relativeFrom="margin">
              <wp:posOffset>2162175</wp:posOffset>
            </wp:positionH>
            <wp:positionV relativeFrom="paragraph">
              <wp:posOffset>-281940</wp:posOffset>
            </wp:positionV>
            <wp:extent cx="1228725" cy="1270455"/>
            <wp:effectExtent l="0" t="0" r="0" b="6350"/>
            <wp:wrapNone/>
            <wp:docPr id="18032550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2622" cy="1274484"/>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72EAF091" wp14:editId="2E1FCF9C">
                <wp:extent cx="304800" cy="304800"/>
                <wp:effectExtent l="0" t="0" r="0" b="0"/>
                <wp:docPr id="792265773" name="Rectangle 3"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C8D1DB" id="Rectangle 3"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6E4A63F8" wp14:editId="166A65FE">
                <wp:extent cx="304800" cy="304800"/>
                <wp:effectExtent l="0" t="0" r="0" b="0"/>
                <wp:docPr id="387632105" name="Rectangle 4"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ED56EB" id="Rectangle 4"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5E509936" wp14:editId="5E346D89">
                <wp:extent cx="304800" cy="304800"/>
                <wp:effectExtent l="0" t="0" r="0" b="0"/>
                <wp:docPr id="1492087841" name="AutoShape 1"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F3BE1C" id="AutoShape 1"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CC1736F" w14:textId="4507899A" w:rsidR="002360E5" w:rsidRDefault="002360E5" w:rsidP="001C6C21">
      <w:pPr>
        <w:jc w:val="center"/>
        <w:rPr>
          <w:rFonts w:ascii="Arial" w:hAnsi="Arial" w:cs="Arial"/>
          <w:b/>
          <w:sz w:val="22"/>
          <w:szCs w:val="22"/>
          <w:u w:val="single"/>
        </w:rPr>
      </w:pPr>
    </w:p>
    <w:p w14:paraId="72636F9C" w14:textId="4DC4E340" w:rsidR="002360E5" w:rsidRDefault="002360E5" w:rsidP="001C6C21">
      <w:pPr>
        <w:jc w:val="center"/>
        <w:rPr>
          <w:rFonts w:ascii="Arial" w:hAnsi="Arial" w:cs="Arial"/>
          <w:b/>
          <w:sz w:val="22"/>
          <w:szCs w:val="22"/>
          <w:u w:val="single"/>
        </w:rPr>
      </w:pPr>
    </w:p>
    <w:p w14:paraId="650F8820" w14:textId="193FE269" w:rsidR="002360E5" w:rsidRDefault="002360E5" w:rsidP="001C6C21">
      <w:pPr>
        <w:jc w:val="center"/>
        <w:rPr>
          <w:rFonts w:ascii="Arial" w:hAnsi="Arial" w:cs="Arial"/>
          <w:b/>
          <w:sz w:val="22"/>
          <w:szCs w:val="22"/>
          <w:u w:val="single"/>
        </w:rPr>
      </w:pPr>
    </w:p>
    <w:p w14:paraId="582959B2" w14:textId="7D840601" w:rsidR="002360E5" w:rsidRDefault="002360E5" w:rsidP="001C6C21">
      <w:pPr>
        <w:jc w:val="center"/>
        <w:rPr>
          <w:rFonts w:ascii="Arial" w:hAnsi="Arial" w:cs="Arial"/>
          <w:b/>
          <w:sz w:val="22"/>
          <w:szCs w:val="22"/>
          <w:u w:val="single"/>
        </w:rPr>
      </w:pPr>
    </w:p>
    <w:p w14:paraId="7B9480A7" w14:textId="0CB9069E" w:rsidR="002360E5" w:rsidRPr="001C6C21" w:rsidRDefault="002360E5" w:rsidP="001C6C21">
      <w:pPr>
        <w:jc w:val="center"/>
        <w:rPr>
          <w:rFonts w:ascii="Arial" w:hAnsi="Arial" w:cs="Arial"/>
          <w:b/>
          <w:sz w:val="22"/>
          <w:szCs w:val="22"/>
          <w:u w:val="single"/>
        </w:rPr>
      </w:pPr>
    </w:p>
    <w:p w14:paraId="571C80B7" w14:textId="3E52F315" w:rsidR="001C6C21" w:rsidRPr="001C6C21" w:rsidRDefault="001C6C21" w:rsidP="00054D2D">
      <w:pPr>
        <w:jc w:val="both"/>
        <w:rPr>
          <w:rFonts w:ascii="Arial" w:hAnsi="Arial" w:cs="Arial"/>
          <w:b/>
          <w:sz w:val="22"/>
          <w:szCs w:val="22"/>
          <w:u w:val="single"/>
        </w:rPr>
      </w:pPr>
    </w:p>
    <w:p w14:paraId="7B82CAD0" w14:textId="77777777" w:rsidR="001379AE" w:rsidRDefault="001C6C21" w:rsidP="001E3A42">
      <w:pPr>
        <w:jc w:val="both"/>
        <w:rPr>
          <w:rFonts w:ascii="Arial" w:hAnsi="Arial" w:cs="Arial"/>
          <w:b/>
          <w:sz w:val="22"/>
          <w:szCs w:val="22"/>
          <w:u w:val="single"/>
        </w:rPr>
      </w:pPr>
      <w:r w:rsidRPr="001E3A42">
        <w:rPr>
          <w:rFonts w:ascii="Arial" w:hAnsi="Arial" w:cs="Arial"/>
          <w:b/>
          <w:sz w:val="22"/>
          <w:szCs w:val="22"/>
          <w:u w:val="single"/>
        </w:rPr>
        <w:t>Barnwell School -</w:t>
      </w:r>
      <w:r w:rsidR="001379AE" w:rsidRPr="001E3A42">
        <w:rPr>
          <w:rFonts w:ascii="Arial" w:hAnsi="Arial" w:cs="Arial"/>
          <w:b/>
          <w:sz w:val="22"/>
          <w:szCs w:val="22"/>
          <w:u w:val="single"/>
        </w:rPr>
        <w:t xml:space="preserve"> Job Description</w:t>
      </w:r>
    </w:p>
    <w:p w14:paraId="6C821157" w14:textId="77777777" w:rsidR="003D1B2E" w:rsidRDefault="003D1B2E" w:rsidP="001E3A42">
      <w:pPr>
        <w:jc w:val="both"/>
        <w:rPr>
          <w:rFonts w:ascii="Arial" w:hAnsi="Arial" w:cs="Arial"/>
          <w:b/>
          <w:sz w:val="22"/>
          <w:szCs w:val="22"/>
          <w:u w:val="single"/>
        </w:rPr>
      </w:pPr>
    </w:p>
    <w:p w14:paraId="36A98BB5" w14:textId="0DA24B84" w:rsidR="003D1B2E" w:rsidRDefault="003D1B2E" w:rsidP="001E3A42">
      <w:pPr>
        <w:jc w:val="both"/>
        <w:rPr>
          <w:rFonts w:ascii="Arial" w:hAnsi="Arial" w:cs="Arial"/>
          <w:b/>
          <w:sz w:val="22"/>
          <w:szCs w:val="22"/>
          <w:u w:val="single"/>
        </w:rPr>
      </w:pPr>
    </w:p>
    <w:p w14:paraId="0E98C1A6" w14:textId="218ED35E" w:rsidR="003D1B2E" w:rsidRDefault="003D1B2E" w:rsidP="001E3A42">
      <w:pPr>
        <w:jc w:val="both"/>
        <w:rPr>
          <w:rFonts w:ascii="Arial" w:hAnsi="Arial" w:cs="Arial"/>
          <w:bCs/>
          <w:sz w:val="22"/>
          <w:szCs w:val="22"/>
        </w:rPr>
      </w:pPr>
      <w:r w:rsidRPr="003D1B2E">
        <w:rPr>
          <w:rFonts w:ascii="Arial" w:hAnsi="Arial" w:cs="Arial"/>
          <w:b/>
          <w:sz w:val="22"/>
          <w:szCs w:val="22"/>
        </w:rPr>
        <w:t>Job Title</w:t>
      </w:r>
      <w:r>
        <w:rPr>
          <w:rFonts w:ascii="Arial" w:hAnsi="Arial" w:cs="Arial"/>
          <w:bCs/>
          <w:sz w:val="22"/>
          <w:szCs w:val="22"/>
        </w:rPr>
        <w:t>: Head of Sixth Form</w:t>
      </w:r>
    </w:p>
    <w:p w14:paraId="0491442B" w14:textId="576FEF71" w:rsidR="003D1B2E" w:rsidRDefault="003D1B2E" w:rsidP="001E3A42">
      <w:pPr>
        <w:jc w:val="both"/>
        <w:rPr>
          <w:rFonts w:ascii="Arial" w:hAnsi="Arial" w:cs="Arial"/>
          <w:bCs/>
          <w:sz w:val="22"/>
          <w:szCs w:val="22"/>
        </w:rPr>
      </w:pPr>
      <w:r w:rsidRPr="00E129FC">
        <w:rPr>
          <w:rFonts w:ascii="Arial" w:hAnsi="Arial" w:cs="Arial"/>
          <w:b/>
          <w:sz w:val="22"/>
          <w:szCs w:val="22"/>
        </w:rPr>
        <w:t>Reporting to</w:t>
      </w:r>
      <w:r>
        <w:rPr>
          <w:rFonts w:ascii="Arial" w:hAnsi="Arial" w:cs="Arial"/>
          <w:bCs/>
          <w:sz w:val="22"/>
          <w:szCs w:val="22"/>
        </w:rPr>
        <w:t>: Senior Leadfership Team</w:t>
      </w:r>
    </w:p>
    <w:p w14:paraId="002DDBA7" w14:textId="23F7ED01" w:rsidR="003D1B2E" w:rsidRPr="003D1B2E" w:rsidRDefault="003D1B2E" w:rsidP="001E3A42">
      <w:pPr>
        <w:jc w:val="both"/>
        <w:rPr>
          <w:rFonts w:ascii="Arial" w:hAnsi="Arial" w:cs="Arial"/>
          <w:bCs/>
          <w:sz w:val="22"/>
          <w:szCs w:val="22"/>
        </w:rPr>
      </w:pPr>
      <w:r w:rsidRPr="00E129FC">
        <w:rPr>
          <w:rFonts w:ascii="Arial" w:hAnsi="Arial" w:cs="Arial"/>
          <w:b/>
          <w:sz w:val="22"/>
          <w:szCs w:val="22"/>
        </w:rPr>
        <w:t>Line Management:</w:t>
      </w:r>
      <w:r>
        <w:rPr>
          <w:rFonts w:ascii="Arial" w:hAnsi="Arial" w:cs="Arial"/>
          <w:bCs/>
          <w:sz w:val="22"/>
          <w:szCs w:val="22"/>
        </w:rPr>
        <w:t xml:space="preserve"> Sixth Form Tutors/relevant Sixth Form Staff</w:t>
      </w:r>
    </w:p>
    <w:p w14:paraId="4845D063" w14:textId="77777777" w:rsidR="003D1B2E" w:rsidRDefault="003D1B2E" w:rsidP="001E3A42">
      <w:pPr>
        <w:jc w:val="both"/>
        <w:rPr>
          <w:rFonts w:ascii="Arial" w:hAnsi="Arial" w:cs="Arial"/>
          <w:b/>
          <w:sz w:val="22"/>
          <w:szCs w:val="22"/>
          <w:u w:val="single"/>
        </w:rPr>
      </w:pPr>
    </w:p>
    <w:p w14:paraId="043BA0B2" w14:textId="77777777" w:rsidR="003D1B2E" w:rsidRDefault="003D1B2E" w:rsidP="003D1B2E">
      <w:pPr>
        <w:jc w:val="both"/>
        <w:rPr>
          <w:rFonts w:ascii="Arial" w:hAnsi="Arial" w:cs="Arial"/>
          <w:b/>
          <w:bCs/>
          <w:sz w:val="22"/>
          <w:szCs w:val="22"/>
        </w:rPr>
      </w:pPr>
      <w:r w:rsidRPr="003D1B2E">
        <w:rPr>
          <w:rFonts w:ascii="Arial" w:hAnsi="Arial" w:cs="Arial"/>
          <w:b/>
          <w:bCs/>
          <w:sz w:val="22"/>
          <w:szCs w:val="22"/>
        </w:rPr>
        <w:t>Purpose of the Role </w:t>
      </w:r>
    </w:p>
    <w:p w14:paraId="7975A0E9" w14:textId="77777777" w:rsidR="009A6B11" w:rsidRPr="003D1B2E" w:rsidRDefault="009A6B11" w:rsidP="003D1B2E">
      <w:pPr>
        <w:jc w:val="both"/>
        <w:rPr>
          <w:rFonts w:ascii="Arial" w:hAnsi="Arial" w:cs="Arial"/>
          <w:b/>
          <w:bCs/>
          <w:sz w:val="22"/>
          <w:szCs w:val="22"/>
        </w:rPr>
      </w:pPr>
    </w:p>
    <w:p w14:paraId="7E9071FA" w14:textId="6D9F0365" w:rsidR="003D1B2E" w:rsidRPr="003D1B2E" w:rsidRDefault="003D1B2E" w:rsidP="003D1B2E">
      <w:pPr>
        <w:jc w:val="both"/>
        <w:rPr>
          <w:rFonts w:ascii="Arial" w:hAnsi="Arial" w:cs="Arial"/>
          <w:sz w:val="22"/>
          <w:szCs w:val="22"/>
        </w:rPr>
      </w:pPr>
      <w:r w:rsidRPr="003D1B2E">
        <w:rPr>
          <w:rFonts w:ascii="Arial" w:hAnsi="Arial" w:cs="Arial"/>
          <w:sz w:val="22"/>
          <w:szCs w:val="22"/>
        </w:rPr>
        <w:t>The Head of Sixth Form will lead and develop a small but growing Sixth Form, ensuring a high</w:t>
      </w:r>
      <w:r w:rsidR="009A6B11">
        <w:rPr>
          <w:rFonts w:ascii="Arial" w:hAnsi="Arial" w:cs="Arial"/>
          <w:sz w:val="22"/>
          <w:szCs w:val="22"/>
        </w:rPr>
        <w:t xml:space="preserve"> </w:t>
      </w:r>
      <w:r w:rsidRPr="003D1B2E">
        <w:rPr>
          <w:rFonts w:ascii="Arial" w:hAnsi="Arial" w:cs="Arial"/>
          <w:sz w:val="22"/>
          <w:szCs w:val="22"/>
        </w:rPr>
        <w:t>quality academic and pastoral experience for all students. They will provide inspirational leadership, support post16 progress, and work closely with senior leaders to strengthen outcomes, improve progression pathways, and grow the provision in line with the school’s strategic priorities. </w:t>
      </w:r>
    </w:p>
    <w:p w14:paraId="06718631" w14:textId="09EEC945" w:rsidR="003D1B2E" w:rsidRPr="003D1B2E" w:rsidRDefault="003D1B2E" w:rsidP="003D1B2E">
      <w:pPr>
        <w:jc w:val="both"/>
        <w:rPr>
          <w:rFonts w:ascii="Arial" w:hAnsi="Arial" w:cs="Arial"/>
          <w:sz w:val="22"/>
          <w:szCs w:val="22"/>
        </w:rPr>
      </w:pPr>
      <w:r w:rsidRPr="003D1B2E">
        <w:rPr>
          <w:rFonts w:ascii="Arial" w:hAnsi="Arial" w:cs="Arial"/>
          <w:noProof/>
          <w:sz w:val="22"/>
          <w:szCs w:val="22"/>
        </w:rPr>
        <w:drawing>
          <wp:inline distT="0" distB="0" distL="0" distR="0" wp14:anchorId="7B67BDA6" wp14:editId="753B95CD">
            <wp:extent cx="9525" cy="9525"/>
            <wp:effectExtent l="0" t="0" r="0" b="0"/>
            <wp:docPr id="916573992" name="Picture 4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ha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D1B2E">
        <w:rPr>
          <w:rFonts w:ascii="Arial" w:hAnsi="Arial" w:cs="Arial"/>
          <w:sz w:val="22"/>
          <w:szCs w:val="22"/>
        </w:rPr>
        <w:t> </w:t>
      </w:r>
    </w:p>
    <w:p w14:paraId="4C35AC3D" w14:textId="77777777" w:rsidR="003D1B2E" w:rsidRDefault="003D1B2E" w:rsidP="003D1B2E">
      <w:pPr>
        <w:jc w:val="both"/>
        <w:rPr>
          <w:rFonts w:ascii="Arial" w:hAnsi="Arial" w:cs="Arial"/>
          <w:b/>
          <w:bCs/>
          <w:sz w:val="22"/>
          <w:szCs w:val="22"/>
        </w:rPr>
      </w:pPr>
      <w:r w:rsidRPr="003D1B2E">
        <w:rPr>
          <w:rFonts w:ascii="Arial" w:hAnsi="Arial" w:cs="Arial"/>
          <w:b/>
          <w:bCs/>
          <w:sz w:val="22"/>
          <w:szCs w:val="22"/>
        </w:rPr>
        <w:t>Key Responsibilities </w:t>
      </w:r>
    </w:p>
    <w:p w14:paraId="2BE32321" w14:textId="77777777" w:rsidR="009A6B11" w:rsidRPr="003D1B2E" w:rsidRDefault="009A6B11" w:rsidP="003D1B2E">
      <w:pPr>
        <w:jc w:val="both"/>
        <w:rPr>
          <w:rFonts w:ascii="Arial" w:hAnsi="Arial" w:cs="Arial"/>
          <w:b/>
          <w:bCs/>
          <w:sz w:val="22"/>
          <w:szCs w:val="22"/>
        </w:rPr>
      </w:pPr>
    </w:p>
    <w:p w14:paraId="421D80F8" w14:textId="77777777" w:rsidR="003D1B2E" w:rsidRPr="003D1B2E" w:rsidRDefault="003D1B2E" w:rsidP="003D1B2E">
      <w:pPr>
        <w:jc w:val="both"/>
        <w:rPr>
          <w:rFonts w:ascii="Arial" w:hAnsi="Arial" w:cs="Arial"/>
          <w:b/>
          <w:bCs/>
          <w:sz w:val="22"/>
          <w:szCs w:val="22"/>
        </w:rPr>
      </w:pPr>
      <w:r w:rsidRPr="003D1B2E">
        <w:rPr>
          <w:rFonts w:ascii="Arial" w:hAnsi="Arial" w:cs="Arial"/>
          <w:b/>
          <w:bCs/>
          <w:sz w:val="22"/>
          <w:szCs w:val="22"/>
        </w:rPr>
        <w:t>1. Strategic Leadership </w:t>
      </w:r>
    </w:p>
    <w:p w14:paraId="00E977A6" w14:textId="77777777" w:rsidR="003D1B2E" w:rsidRPr="003D1B2E" w:rsidRDefault="003D1B2E" w:rsidP="003D1B2E">
      <w:pPr>
        <w:numPr>
          <w:ilvl w:val="0"/>
          <w:numId w:val="2"/>
        </w:numPr>
        <w:jc w:val="both"/>
        <w:rPr>
          <w:rFonts w:ascii="Arial" w:hAnsi="Arial" w:cs="Arial"/>
          <w:sz w:val="22"/>
          <w:szCs w:val="22"/>
        </w:rPr>
      </w:pPr>
      <w:r w:rsidRPr="003D1B2E">
        <w:rPr>
          <w:rFonts w:ascii="Arial" w:hAnsi="Arial" w:cs="Arial"/>
          <w:sz w:val="22"/>
          <w:szCs w:val="22"/>
        </w:rPr>
        <w:t>Lead on the development and growth of the Sixth Form in line with the school’s strategic vision. </w:t>
      </w:r>
    </w:p>
    <w:p w14:paraId="179FCEB5" w14:textId="7B63D6A9" w:rsidR="003D1B2E" w:rsidRPr="003D1B2E" w:rsidRDefault="003D1B2E" w:rsidP="003D1B2E">
      <w:pPr>
        <w:numPr>
          <w:ilvl w:val="0"/>
          <w:numId w:val="3"/>
        </w:numPr>
        <w:jc w:val="both"/>
        <w:rPr>
          <w:rFonts w:ascii="Arial" w:hAnsi="Arial" w:cs="Arial"/>
          <w:sz w:val="22"/>
          <w:szCs w:val="22"/>
        </w:rPr>
      </w:pPr>
      <w:r w:rsidRPr="003D1B2E">
        <w:rPr>
          <w:rFonts w:ascii="Arial" w:hAnsi="Arial" w:cs="Arial"/>
          <w:sz w:val="22"/>
          <w:szCs w:val="22"/>
        </w:rPr>
        <w:t>Contribute to whole</w:t>
      </w:r>
      <w:r w:rsidR="009A6B11">
        <w:rPr>
          <w:rFonts w:ascii="Arial" w:hAnsi="Arial" w:cs="Arial"/>
          <w:sz w:val="22"/>
          <w:szCs w:val="22"/>
        </w:rPr>
        <w:t xml:space="preserve"> </w:t>
      </w:r>
      <w:r w:rsidRPr="003D1B2E">
        <w:rPr>
          <w:rFonts w:ascii="Arial" w:hAnsi="Arial" w:cs="Arial"/>
          <w:sz w:val="22"/>
          <w:szCs w:val="22"/>
        </w:rPr>
        <w:t>school planning around post16 curriculum, careers education and progression pathways. </w:t>
      </w:r>
    </w:p>
    <w:p w14:paraId="68C9C075" w14:textId="77777777" w:rsidR="003D1B2E" w:rsidRPr="003D1B2E" w:rsidRDefault="003D1B2E" w:rsidP="003D1B2E">
      <w:pPr>
        <w:numPr>
          <w:ilvl w:val="0"/>
          <w:numId w:val="4"/>
        </w:numPr>
        <w:jc w:val="both"/>
        <w:rPr>
          <w:rFonts w:ascii="Arial" w:hAnsi="Arial" w:cs="Arial"/>
          <w:sz w:val="22"/>
          <w:szCs w:val="22"/>
        </w:rPr>
      </w:pPr>
      <w:r w:rsidRPr="003D1B2E">
        <w:rPr>
          <w:rFonts w:ascii="Arial" w:hAnsi="Arial" w:cs="Arial"/>
          <w:sz w:val="22"/>
          <w:szCs w:val="22"/>
        </w:rPr>
        <w:t>Promote a culture of aspiration, independence and academic ambition. </w:t>
      </w:r>
    </w:p>
    <w:p w14:paraId="1EE93185" w14:textId="49B80030" w:rsidR="003D1B2E" w:rsidRPr="003D1B2E" w:rsidRDefault="003D1B2E" w:rsidP="003D1B2E">
      <w:pPr>
        <w:jc w:val="both"/>
        <w:rPr>
          <w:rFonts w:ascii="Arial" w:hAnsi="Arial" w:cs="Arial"/>
          <w:sz w:val="22"/>
          <w:szCs w:val="22"/>
        </w:rPr>
      </w:pPr>
      <w:r w:rsidRPr="003D1B2E">
        <w:rPr>
          <w:rFonts w:ascii="Arial" w:hAnsi="Arial" w:cs="Arial"/>
          <w:noProof/>
          <w:sz w:val="22"/>
          <w:szCs w:val="22"/>
        </w:rPr>
        <w:drawing>
          <wp:inline distT="0" distB="0" distL="0" distR="0" wp14:anchorId="55E37F8A" wp14:editId="02CB3B8B">
            <wp:extent cx="9525" cy="9525"/>
            <wp:effectExtent l="0" t="0" r="0" b="0"/>
            <wp:docPr id="376839352" name="Picture 4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ha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D1B2E">
        <w:rPr>
          <w:rFonts w:ascii="Arial" w:hAnsi="Arial" w:cs="Arial"/>
          <w:sz w:val="22"/>
          <w:szCs w:val="22"/>
        </w:rPr>
        <w:t> </w:t>
      </w:r>
    </w:p>
    <w:p w14:paraId="731D7169" w14:textId="77777777" w:rsidR="003D1B2E" w:rsidRPr="003D1B2E" w:rsidRDefault="003D1B2E" w:rsidP="003D1B2E">
      <w:pPr>
        <w:jc w:val="both"/>
        <w:rPr>
          <w:rFonts w:ascii="Arial" w:hAnsi="Arial" w:cs="Arial"/>
          <w:b/>
          <w:bCs/>
          <w:sz w:val="22"/>
          <w:szCs w:val="22"/>
        </w:rPr>
      </w:pPr>
      <w:r w:rsidRPr="003D1B2E">
        <w:rPr>
          <w:rFonts w:ascii="Arial" w:hAnsi="Arial" w:cs="Arial"/>
          <w:b/>
          <w:bCs/>
          <w:sz w:val="22"/>
          <w:szCs w:val="22"/>
        </w:rPr>
        <w:t>2. Academic &amp; Pastoral Support </w:t>
      </w:r>
    </w:p>
    <w:p w14:paraId="4B94CEE4" w14:textId="1AA04FFD" w:rsidR="003D1B2E" w:rsidRPr="003D1B2E" w:rsidRDefault="003D1B2E" w:rsidP="003D1B2E">
      <w:pPr>
        <w:numPr>
          <w:ilvl w:val="0"/>
          <w:numId w:val="5"/>
        </w:numPr>
        <w:jc w:val="both"/>
        <w:rPr>
          <w:rFonts w:ascii="Arial" w:hAnsi="Arial" w:cs="Arial"/>
          <w:sz w:val="22"/>
          <w:szCs w:val="22"/>
        </w:rPr>
      </w:pPr>
      <w:r w:rsidRPr="003D1B2E">
        <w:rPr>
          <w:rFonts w:ascii="Arial" w:hAnsi="Arial" w:cs="Arial"/>
          <w:sz w:val="22"/>
          <w:szCs w:val="22"/>
        </w:rPr>
        <w:t>Oversee day</w:t>
      </w:r>
      <w:r w:rsidR="009A6B11">
        <w:rPr>
          <w:rFonts w:ascii="Arial" w:hAnsi="Arial" w:cs="Arial"/>
          <w:sz w:val="22"/>
          <w:szCs w:val="22"/>
        </w:rPr>
        <w:t xml:space="preserve"> </w:t>
      </w:r>
      <w:r w:rsidRPr="003D1B2E">
        <w:rPr>
          <w:rFonts w:ascii="Arial" w:hAnsi="Arial" w:cs="Arial"/>
          <w:sz w:val="22"/>
          <w:szCs w:val="22"/>
        </w:rPr>
        <w:t>to</w:t>
      </w:r>
      <w:r w:rsidR="009A6B11">
        <w:rPr>
          <w:rFonts w:ascii="Arial" w:hAnsi="Arial" w:cs="Arial"/>
          <w:sz w:val="22"/>
          <w:szCs w:val="22"/>
        </w:rPr>
        <w:t xml:space="preserve"> </w:t>
      </w:r>
      <w:r w:rsidRPr="003D1B2E">
        <w:rPr>
          <w:rFonts w:ascii="Arial" w:hAnsi="Arial" w:cs="Arial"/>
          <w:sz w:val="22"/>
          <w:szCs w:val="22"/>
        </w:rPr>
        <w:t>day provision, ensuring strong academic guidance and pastoral support. </w:t>
      </w:r>
    </w:p>
    <w:p w14:paraId="26D1E383" w14:textId="77777777" w:rsidR="003D1B2E" w:rsidRPr="003D1B2E" w:rsidRDefault="003D1B2E" w:rsidP="003D1B2E">
      <w:pPr>
        <w:numPr>
          <w:ilvl w:val="0"/>
          <w:numId w:val="6"/>
        </w:numPr>
        <w:jc w:val="both"/>
        <w:rPr>
          <w:rFonts w:ascii="Arial" w:hAnsi="Arial" w:cs="Arial"/>
          <w:sz w:val="22"/>
          <w:szCs w:val="22"/>
        </w:rPr>
      </w:pPr>
      <w:r w:rsidRPr="003D1B2E">
        <w:rPr>
          <w:rFonts w:ascii="Arial" w:hAnsi="Arial" w:cs="Arial"/>
          <w:sz w:val="22"/>
          <w:szCs w:val="22"/>
        </w:rPr>
        <w:t>Monitor progress, attendance, wellbeing and behaviour, implementing intervention where needed. </w:t>
      </w:r>
    </w:p>
    <w:p w14:paraId="5D11D488" w14:textId="4414912C" w:rsidR="003D1B2E" w:rsidRPr="003D1B2E" w:rsidRDefault="003D1B2E" w:rsidP="003D1B2E">
      <w:pPr>
        <w:numPr>
          <w:ilvl w:val="0"/>
          <w:numId w:val="7"/>
        </w:numPr>
        <w:jc w:val="both"/>
        <w:rPr>
          <w:rFonts w:ascii="Arial" w:hAnsi="Arial" w:cs="Arial"/>
          <w:sz w:val="22"/>
          <w:szCs w:val="22"/>
        </w:rPr>
      </w:pPr>
      <w:r w:rsidRPr="003D1B2E">
        <w:rPr>
          <w:rFonts w:ascii="Arial" w:hAnsi="Arial" w:cs="Arial"/>
          <w:sz w:val="22"/>
          <w:szCs w:val="22"/>
        </w:rPr>
        <w:t xml:space="preserve">Lead the post16 </w:t>
      </w:r>
      <w:r w:rsidR="002F46F8">
        <w:rPr>
          <w:rFonts w:ascii="Arial" w:hAnsi="Arial" w:cs="Arial"/>
          <w:sz w:val="22"/>
          <w:szCs w:val="22"/>
        </w:rPr>
        <w:t>pastoral</w:t>
      </w:r>
      <w:r w:rsidRPr="003D1B2E">
        <w:rPr>
          <w:rFonts w:ascii="Arial" w:hAnsi="Arial" w:cs="Arial"/>
          <w:sz w:val="22"/>
          <w:szCs w:val="22"/>
        </w:rPr>
        <w:t xml:space="preserve"> system, ensuring consistent mentoring and support. </w:t>
      </w:r>
    </w:p>
    <w:p w14:paraId="10134B3D" w14:textId="7EAA6A0E" w:rsidR="003D1B2E" w:rsidRPr="003D1B2E" w:rsidRDefault="003D1B2E" w:rsidP="003D1B2E">
      <w:pPr>
        <w:jc w:val="both"/>
        <w:rPr>
          <w:rFonts w:ascii="Arial" w:hAnsi="Arial" w:cs="Arial"/>
          <w:sz w:val="22"/>
          <w:szCs w:val="22"/>
        </w:rPr>
      </w:pPr>
      <w:r w:rsidRPr="003D1B2E">
        <w:rPr>
          <w:rFonts w:ascii="Arial" w:hAnsi="Arial" w:cs="Arial"/>
          <w:noProof/>
          <w:sz w:val="22"/>
          <w:szCs w:val="22"/>
        </w:rPr>
        <w:drawing>
          <wp:inline distT="0" distB="0" distL="0" distR="0" wp14:anchorId="13A0C340" wp14:editId="4B4A5BA3">
            <wp:extent cx="9525" cy="9525"/>
            <wp:effectExtent l="0" t="0" r="0" b="0"/>
            <wp:docPr id="1643622642" name="Picture 4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Sha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D1B2E">
        <w:rPr>
          <w:rFonts w:ascii="Arial" w:hAnsi="Arial" w:cs="Arial"/>
          <w:sz w:val="22"/>
          <w:szCs w:val="22"/>
        </w:rPr>
        <w:t> </w:t>
      </w:r>
    </w:p>
    <w:p w14:paraId="4F3A10DE" w14:textId="77777777" w:rsidR="003D1B2E" w:rsidRPr="003D1B2E" w:rsidRDefault="003D1B2E" w:rsidP="003D1B2E">
      <w:pPr>
        <w:jc w:val="both"/>
        <w:rPr>
          <w:rFonts w:ascii="Arial" w:hAnsi="Arial" w:cs="Arial"/>
          <w:b/>
          <w:bCs/>
          <w:sz w:val="22"/>
          <w:szCs w:val="22"/>
        </w:rPr>
      </w:pPr>
      <w:r w:rsidRPr="003D1B2E">
        <w:rPr>
          <w:rFonts w:ascii="Arial" w:hAnsi="Arial" w:cs="Arial"/>
          <w:b/>
          <w:bCs/>
          <w:sz w:val="22"/>
          <w:szCs w:val="22"/>
        </w:rPr>
        <w:t>3. Higher Education, Careers &amp; Progression </w:t>
      </w:r>
    </w:p>
    <w:p w14:paraId="01A5E6D9" w14:textId="77777777" w:rsidR="003D1B2E" w:rsidRPr="003D1B2E" w:rsidRDefault="003D1B2E" w:rsidP="003D1B2E">
      <w:pPr>
        <w:numPr>
          <w:ilvl w:val="0"/>
          <w:numId w:val="8"/>
        </w:numPr>
        <w:jc w:val="both"/>
        <w:rPr>
          <w:rFonts w:ascii="Arial" w:hAnsi="Arial" w:cs="Arial"/>
          <w:sz w:val="22"/>
          <w:szCs w:val="22"/>
        </w:rPr>
      </w:pPr>
      <w:r w:rsidRPr="003D1B2E">
        <w:rPr>
          <w:rFonts w:ascii="Arial" w:hAnsi="Arial" w:cs="Arial"/>
          <w:sz w:val="22"/>
          <w:szCs w:val="22"/>
        </w:rPr>
        <w:t>Lead guidance for university, apprenticeship and employment routes. </w:t>
      </w:r>
    </w:p>
    <w:p w14:paraId="5495D046" w14:textId="77777777" w:rsidR="003D1B2E" w:rsidRPr="003D1B2E" w:rsidRDefault="003D1B2E" w:rsidP="003D1B2E">
      <w:pPr>
        <w:numPr>
          <w:ilvl w:val="0"/>
          <w:numId w:val="9"/>
        </w:numPr>
        <w:jc w:val="both"/>
        <w:rPr>
          <w:rFonts w:ascii="Arial" w:hAnsi="Arial" w:cs="Arial"/>
          <w:sz w:val="22"/>
          <w:szCs w:val="22"/>
        </w:rPr>
      </w:pPr>
      <w:r w:rsidRPr="003D1B2E">
        <w:rPr>
          <w:rFonts w:ascii="Arial" w:hAnsi="Arial" w:cs="Arial"/>
          <w:sz w:val="22"/>
          <w:szCs w:val="22"/>
        </w:rPr>
        <w:t>Manage the UCAS process, including advice on personal statements and reference quality assurance. </w:t>
      </w:r>
    </w:p>
    <w:p w14:paraId="1263E52D" w14:textId="77777777" w:rsidR="003D1B2E" w:rsidRPr="003D1B2E" w:rsidRDefault="003D1B2E" w:rsidP="003D1B2E">
      <w:pPr>
        <w:numPr>
          <w:ilvl w:val="0"/>
          <w:numId w:val="10"/>
        </w:numPr>
        <w:jc w:val="both"/>
        <w:rPr>
          <w:rFonts w:ascii="Arial" w:hAnsi="Arial" w:cs="Arial"/>
          <w:sz w:val="22"/>
          <w:szCs w:val="22"/>
        </w:rPr>
      </w:pPr>
      <w:r w:rsidRPr="003D1B2E">
        <w:rPr>
          <w:rFonts w:ascii="Arial" w:hAnsi="Arial" w:cs="Arial"/>
          <w:sz w:val="22"/>
          <w:szCs w:val="22"/>
        </w:rPr>
        <w:t>Keep informed of national developments in HE, apprenticeships, admissions tests and subject pathways. </w:t>
      </w:r>
    </w:p>
    <w:p w14:paraId="1D5BA2D3" w14:textId="77777777" w:rsidR="003D1B2E" w:rsidRPr="003D1B2E" w:rsidRDefault="003D1B2E" w:rsidP="003D1B2E">
      <w:pPr>
        <w:numPr>
          <w:ilvl w:val="0"/>
          <w:numId w:val="11"/>
        </w:numPr>
        <w:jc w:val="both"/>
        <w:rPr>
          <w:rFonts w:ascii="Arial" w:hAnsi="Arial" w:cs="Arial"/>
          <w:sz w:val="22"/>
          <w:szCs w:val="22"/>
        </w:rPr>
      </w:pPr>
      <w:r w:rsidRPr="003D1B2E">
        <w:rPr>
          <w:rFonts w:ascii="Arial" w:hAnsi="Arial" w:cs="Arial"/>
          <w:sz w:val="22"/>
          <w:szCs w:val="22"/>
        </w:rPr>
        <w:t>Build partnerships with employers, universities and alumni to broaden opportunities. </w:t>
      </w:r>
    </w:p>
    <w:p w14:paraId="5F824A53" w14:textId="3CE5579D" w:rsidR="003D1B2E" w:rsidRPr="003D1B2E" w:rsidRDefault="003D1B2E" w:rsidP="003D1B2E">
      <w:pPr>
        <w:jc w:val="both"/>
        <w:rPr>
          <w:rFonts w:ascii="Arial" w:hAnsi="Arial" w:cs="Arial"/>
          <w:sz w:val="22"/>
          <w:szCs w:val="22"/>
        </w:rPr>
      </w:pPr>
      <w:r w:rsidRPr="003D1B2E">
        <w:rPr>
          <w:rFonts w:ascii="Arial" w:hAnsi="Arial" w:cs="Arial"/>
          <w:noProof/>
          <w:sz w:val="22"/>
          <w:szCs w:val="22"/>
        </w:rPr>
        <w:drawing>
          <wp:inline distT="0" distB="0" distL="0" distR="0" wp14:anchorId="196F3A3B" wp14:editId="276A87B8">
            <wp:extent cx="9525" cy="9525"/>
            <wp:effectExtent l="0" t="0" r="0" b="0"/>
            <wp:docPr id="1408467157" name="Picture 3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Sha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D1B2E">
        <w:rPr>
          <w:rFonts w:ascii="Arial" w:hAnsi="Arial" w:cs="Arial"/>
          <w:sz w:val="22"/>
          <w:szCs w:val="22"/>
        </w:rPr>
        <w:t> </w:t>
      </w:r>
    </w:p>
    <w:p w14:paraId="246A2B8B" w14:textId="77777777" w:rsidR="003D1B2E" w:rsidRPr="003D1B2E" w:rsidRDefault="003D1B2E" w:rsidP="003D1B2E">
      <w:pPr>
        <w:jc w:val="both"/>
        <w:rPr>
          <w:rFonts w:ascii="Arial" w:hAnsi="Arial" w:cs="Arial"/>
          <w:b/>
          <w:bCs/>
          <w:sz w:val="22"/>
          <w:szCs w:val="22"/>
        </w:rPr>
      </w:pPr>
      <w:r w:rsidRPr="003D1B2E">
        <w:rPr>
          <w:rFonts w:ascii="Arial" w:hAnsi="Arial" w:cs="Arial"/>
          <w:b/>
          <w:bCs/>
          <w:sz w:val="22"/>
          <w:szCs w:val="22"/>
        </w:rPr>
        <w:t>4. Admissions &amp; Transition </w:t>
      </w:r>
    </w:p>
    <w:p w14:paraId="181541B9" w14:textId="77777777" w:rsidR="003D1B2E" w:rsidRPr="003D1B2E" w:rsidRDefault="003D1B2E" w:rsidP="003D1B2E">
      <w:pPr>
        <w:numPr>
          <w:ilvl w:val="0"/>
          <w:numId w:val="12"/>
        </w:numPr>
        <w:jc w:val="both"/>
        <w:rPr>
          <w:rFonts w:ascii="Arial" w:hAnsi="Arial" w:cs="Arial"/>
          <w:sz w:val="22"/>
          <w:szCs w:val="22"/>
        </w:rPr>
      </w:pPr>
      <w:r w:rsidRPr="003D1B2E">
        <w:rPr>
          <w:rFonts w:ascii="Arial" w:hAnsi="Arial" w:cs="Arial"/>
          <w:sz w:val="22"/>
          <w:szCs w:val="22"/>
        </w:rPr>
        <w:t>Support recruitment into the Sixth Form, both internally and externally. </w:t>
      </w:r>
    </w:p>
    <w:p w14:paraId="028721F7" w14:textId="77777777" w:rsidR="003D1B2E" w:rsidRPr="003D1B2E" w:rsidRDefault="003D1B2E" w:rsidP="003D1B2E">
      <w:pPr>
        <w:numPr>
          <w:ilvl w:val="0"/>
          <w:numId w:val="13"/>
        </w:numPr>
        <w:jc w:val="both"/>
        <w:rPr>
          <w:rFonts w:ascii="Arial" w:hAnsi="Arial" w:cs="Arial"/>
          <w:sz w:val="22"/>
          <w:szCs w:val="22"/>
        </w:rPr>
      </w:pPr>
      <w:r w:rsidRPr="003D1B2E">
        <w:rPr>
          <w:rFonts w:ascii="Arial" w:hAnsi="Arial" w:cs="Arial"/>
          <w:sz w:val="22"/>
          <w:szCs w:val="22"/>
        </w:rPr>
        <w:t>Lead on subject information, guidance and transition for Year 11. </w:t>
      </w:r>
    </w:p>
    <w:p w14:paraId="152EA659" w14:textId="77777777" w:rsidR="003D1B2E" w:rsidRPr="003D1B2E" w:rsidRDefault="003D1B2E" w:rsidP="003D1B2E">
      <w:pPr>
        <w:numPr>
          <w:ilvl w:val="0"/>
          <w:numId w:val="14"/>
        </w:numPr>
        <w:jc w:val="both"/>
        <w:rPr>
          <w:rFonts w:ascii="Arial" w:hAnsi="Arial" w:cs="Arial"/>
          <w:sz w:val="22"/>
          <w:szCs w:val="22"/>
        </w:rPr>
      </w:pPr>
      <w:r w:rsidRPr="003D1B2E">
        <w:rPr>
          <w:rFonts w:ascii="Arial" w:hAnsi="Arial" w:cs="Arial"/>
          <w:sz w:val="22"/>
          <w:szCs w:val="22"/>
        </w:rPr>
        <w:t>Contribute to Sixth Form marketing, open events and promotional communication. </w:t>
      </w:r>
    </w:p>
    <w:p w14:paraId="39B05EDB" w14:textId="155F6BED" w:rsidR="003D1B2E" w:rsidRPr="003D1B2E" w:rsidRDefault="003D1B2E" w:rsidP="003D1B2E">
      <w:pPr>
        <w:jc w:val="both"/>
        <w:rPr>
          <w:rFonts w:ascii="Arial" w:hAnsi="Arial" w:cs="Arial"/>
          <w:b/>
          <w:bCs/>
          <w:sz w:val="22"/>
          <w:szCs w:val="22"/>
        </w:rPr>
      </w:pPr>
      <w:r w:rsidRPr="003D1B2E">
        <w:rPr>
          <w:rFonts w:ascii="Arial" w:hAnsi="Arial" w:cs="Arial"/>
          <w:noProof/>
          <w:sz w:val="22"/>
          <w:szCs w:val="22"/>
        </w:rPr>
        <w:drawing>
          <wp:inline distT="0" distB="0" distL="0" distR="0" wp14:anchorId="5B19A3F4" wp14:editId="71BDB1EB">
            <wp:extent cx="9525" cy="9525"/>
            <wp:effectExtent l="0" t="0" r="0" b="0"/>
            <wp:docPr id="254139803" name="Picture 3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Sha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D1B2E">
        <w:rPr>
          <w:rFonts w:ascii="Arial" w:hAnsi="Arial" w:cs="Arial"/>
          <w:sz w:val="22"/>
          <w:szCs w:val="22"/>
        </w:rPr>
        <w:t> </w:t>
      </w:r>
    </w:p>
    <w:p w14:paraId="3E33BCB8" w14:textId="5DBC3CC3" w:rsidR="003D1B2E" w:rsidRPr="003D1B2E" w:rsidRDefault="003D1B2E" w:rsidP="003D1B2E">
      <w:pPr>
        <w:jc w:val="both"/>
        <w:rPr>
          <w:rFonts w:ascii="Arial" w:hAnsi="Arial" w:cs="Arial"/>
          <w:b/>
          <w:bCs/>
          <w:sz w:val="22"/>
          <w:szCs w:val="22"/>
        </w:rPr>
      </w:pPr>
      <w:r w:rsidRPr="003D1B2E">
        <w:rPr>
          <w:rFonts w:ascii="Arial" w:hAnsi="Arial" w:cs="Arial"/>
          <w:b/>
          <w:bCs/>
          <w:sz w:val="22"/>
          <w:szCs w:val="22"/>
        </w:rPr>
        <w:t>5. Teaching &amp; Learning</w:t>
      </w:r>
    </w:p>
    <w:p w14:paraId="61DBAB6B" w14:textId="00B1CB05" w:rsidR="003D1B2E" w:rsidRPr="003D1B2E" w:rsidRDefault="003D1B2E" w:rsidP="003D1B2E">
      <w:pPr>
        <w:numPr>
          <w:ilvl w:val="0"/>
          <w:numId w:val="15"/>
        </w:numPr>
        <w:jc w:val="both"/>
        <w:rPr>
          <w:rFonts w:ascii="Arial" w:hAnsi="Arial" w:cs="Arial"/>
          <w:sz w:val="22"/>
          <w:szCs w:val="22"/>
        </w:rPr>
      </w:pPr>
      <w:r w:rsidRPr="003D1B2E">
        <w:rPr>
          <w:rFonts w:ascii="Arial" w:hAnsi="Arial" w:cs="Arial"/>
          <w:sz w:val="22"/>
          <w:szCs w:val="22"/>
        </w:rPr>
        <w:t>Support high</w:t>
      </w:r>
      <w:r w:rsidR="009A6B11">
        <w:rPr>
          <w:rFonts w:ascii="Arial" w:hAnsi="Arial" w:cs="Arial"/>
          <w:sz w:val="22"/>
          <w:szCs w:val="22"/>
        </w:rPr>
        <w:t xml:space="preserve"> </w:t>
      </w:r>
      <w:r w:rsidRPr="003D1B2E">
        <w:rPr>
          <w:rFonts w:ascii="Arial" w:hAnsi="Arial" w:cs="Arial"/>
          <w:sz w:val="22"/>
          <w:szCs w:val="22"/>
        </w:rPr>
        <w:t>quality KS5 teaching in collaboration with</w:t>
      </w:r>
      <w:r w:rsidR="002F46F8">
        <w:rPr>
          <w:rFonts w:ascii="Arial" w:hAnsi="Arial" w:cs="Arial"/>
          <w:sz w:val="22"/>
          <w:szCs w:val="22"/>
        </w:rPr>
        <w:t xml:space="preserve"> our Quality of Education Lead and </w:t>
      </w:r>
      <w:r w:rsidR="002F46F8" w:rsidRPr="003D1B2E">
        <w:rPr>
          <w:rFonts w:ascii="Arial" w:hAnsi="Arial" w:cs="Arial"/>
          <w:sz w:val="22"/>
          <w:szCs w:val="22"/>
        </w:rPr>
        <w:t>Heads</w:t>
      </w:r>
      <w:r w:rsidRPr="003D1B2E">
        <w:rPr>
          <w:rFonts w:ascii="Arial" w:hAnsi="Arial" w:cs="Arial"/>
          <w:sz w:val="22"/>
          <w:szCs w:val="22"/>
        </w:rPr>
        <w:t xml:space="preserve"> of</w:t>
      </w:r>
      <w:r w:rsidR="002F46F8">
        <w:rPr>
          <w:rFonts w:ascii="Arial" w:hAnsi="Arial" w:cs="Arial"/>
          <w:sz w:val="22"/>
          <w:szCs w:val="22"/>
        </w:rPr>
        <w:t xml:space="preserve"> Faculty</w:t>
      </w:r>
      <w:r w:rsidRPr="003D1B2E">
        <w:rPr>
          <w:rFonts w:ascii="Arial" w:hAnsi="Arial" w:cs="Arial"/>
          <w:sz w:val="22"/>
          <w:szCs w:val="22"/>
        </w:rPr>
        <w:t>. </w:t>
      </w:r>
    </w:p>
    <w:p w14:paraId="434C1A23" w14:textId="77777777" w:rsidR="003D1B2E" w:rsidRPr="003D1B2E" w:rsidRDefault="003D1B2E" w:rsidP="003D1B2E">
      <w:pPr>
        <w:numPr>
          <w:ilvl w:val="0"/>
          <w:numId w:val="16"/>
        </w:numPr>
        <w:jc w:val="both"/>
        <w:rPr>
          <w:rFonts w:ascii="Arial" w:hAnsi="Arial" w:cs="Arial"/>
          <w:sz w:val="22"/>
          <w:szCs w:val="22"/>
        </w:rPr>
      </w:pPr>
      <w:r w:rsidRPr="003D1B2E">
        <w:rPr>
          <w:rFonts w:ascii="Arial" w:hAnsi="Arial" w:cs="Arial"/>
          <w:sz w:val="22"/>
          <w:szCs w:val="22"/>
        </w:rPr>
        <w:t>Identify trends in achievement and implement strategies to improve outcomes. </w:t>
      </w:r>
    </w:p>
    <w:p w14:paraId="59938AA1" w14:textId="77777777" w:rsidR="003D1B2E" w:rsidRPr="003D1B2E" w:rsidRDefault="003D1B2E" w:rsidP="003D1B2E">
      <w:pPr>
        <w:numPr>
          <w:ilvl w:val="0"/>
          <w:numId w:val="17"/>
        </w:numPr>
        <w:jc w:val="both"/>
        <w:rPr>
          <w:rFonts w:ascii="Arial" w:hAnsi="Arial" w:cs="Arial"/>
          <w:sz w:val="22"/>
          <w:szCs w:val="22"/>
        </w:rPr>
      </w:pPr>
      <w:r w:rsidRPr="003D1B2E">
        <w:rPr>
          <w:rFonts w:ascii="Arial" w:hAnsi="Arial" w:cs="Arial"/>
          <w:sz w:val="22"/>
          <w:szCs w:val="22"/>
        </w:rPr>
        <w:lastRenderedPageBreak/>
        <w:t>Lead or facilitate post16 enrichment such as EPQ, leadership development, community service or study skills. </w:t>
      </w:r>
    </w:p>
    <w:p w14:paraId="0C3A1B22" w14:textId="47F31813" w:rsidR="003D1B2E" w:rsidRPr="003D1B2E" w:rsidRDefault="003D1B2E" w:rsidP="003D1B2E">
      <w:pPr>
        <w:jc w:val="both"/>
        <w:rPr>
          <w:rFonts w:ascii="Arial" w:hAnsi="Arial" w:cs="Arial"/>
          <w:sz w:val="22"/>
          <w:szCs w:val="22"/>
        </w:rPr>
      </w:pPr>
      <w:r w:rsidRPr="003D1B2E">
        <w:rPr>
          <w:rFonts w:ascii="Arial" w:hAnsi="Arial" w:cs="Arial"/>
          <w:noProof/>
          <w:sz w:val="22"/>
          <w:szCs w:val="22"/>
        </w:rPr>
        <w:drawing>
          <wp:inline distT="0" distB="0" distL="0" distR="0" wp14:anchorId="01B39C2A" wp14:editId="4528C3FA">
            <wp:extent cx="9525" cy="9525"/>
            <wp:effectExtent l="0" t="0" r="0" b="0"/>
            <wp:docPr id="23357922" name="Picture 3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Sha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D1B2E">
        <w:rPr>
          <w:rFonts w:ascii="Arial" w:hAnsi="Arial" w:cs="Arial"/>
          <w:sz w:val="22"/>
          <w:szCs w:val="22"/>
        </w:rPr>
        <w:t> </w:t>
      </w:r>
    </w:p>
    <w:p w14:paraId="2C2F9642" w14:textId="0368C78E" w:rsidR="003D1B2E" w:rsidRPr="003D1B2E" w:rsidRDefault="003D1B2E" w:rsidP="003D1B2E">
      <w:pPr>
        <w:jc w:val="both"/>
        <w:rPr>
          <w:rFonts w:ascii="Arial" w:hAnsi="Arial" w:cs="Arial"/>
          <w:b/>
          <w:bCs/>
          <w:sz w:val="22"/>
          <w:szCs w:val="22"/>
        </w:rPr>
      </w:pPr>
      <w:r w:rsidRPr="003D1B2E">
        <w:rPr>
          <w:rFonts w:ascii="Arial" w:hAnsi="Arial" w:cs="Arial"/>
          <w:b/>
          <w:bCs/>
          <w:sz w:val="22"/>
          <w:szCs w:val="22"/>
        </w:rPr>
        <w:t xml:space="preserve">6. Academic Enrichment </w:t>
      </w:r>
      <w:r w:rsidRPr="003D1B2E">
        <w:rPr>
          <w:rFonts w:ascii="Arial" w:hAnsi="Arial" w:cs="Arial"/>
          <w:b/>
          <w:bCs/>
          <w:i/>
          <w:iCs/>
          <w:sz w:val="22"/>
          <w:szCs w:val="22"/>
        </w:rPr>
        <w:t> </w:t>
      </w:r>
      <w:r w:rsidRPr="003D1B2E">
        <w:rPr>
          <w:rFonts w:ascii="Arial" w:hAnsi="Arial" w:cs="Arial"/>
          <w:b/>
          <w:bCs/>
          <w:sz w:val="22"/>
          <w:szCs w:val="22"/>
        </w:rPr>
        <w:t> </w:t>
      </w:r>
    </w:p>
    <w:p w14:paraId="6AA9B044" w14:textId="7F4A2C9C" w:rsidR="003D1B2E" w:rsidRPr="003D1B2E" w:rsidRDefault="003D1B2E" w:rsidP="003D1B2E">
      <w:pPr>
        <w:numPr>
          <w:ilvl w:val="0"/>
          <w:numId w:val="21"/>
        </w:numPr>
        <w:jc w:val="both"/>
        <w:rPr>
          <w:rFonts w:ascii="Arial" w:hAnsi="Arial" w:cs="Arial"/>
          <w:sz w:val="22"/>
          <w:szCs w:val="22"/>
        </w:rPr>
      </w:pPr>
      <w:r w:rsidRPr="003D1B2E">
        <w:rPr>
          <w:rFonts w:ascii="Arial" w:hAnsi="Arial" w:cs="Arial"/>
          <w:sz w:val="22"/>
          <w:szCs w:val="22"/>
        </w:rPr>
        <w:t>Curate and promote super</w:t>
      </w:r>
      <w:r w:rsidR="009A6B11">
        <w:rPr>
          <w:rFonts w:ascii="Arial" w:hAnsi="Arial" w:cs="Arial"/>
          <w:sz w:val="22"/>
          <w:szCs w:val="22"/>
        </w:rPr>
        <w:t xml:space="preserve"> </w:t>
      </w:r>
      <w:r w:rsidRPr="003D1B2E">
        <w:rPr>
          <w:rFonts w:ascii="Arial" w:hAnsi="Arial" w:cs="Arial"/>
          <w:sz w:val="22"/>
          <w:szCs w:val="22"/>
        </w:rPr>
        <w:t>curricular opportunities, including competitions, lectures, reading lists and external programmes. </w:t>
      </w:r>
    </w:p>
    <w:p w14:paraId="0ADC09FB" w14:textId="77777777" w:rsidR="003D1B2E" w:rsidRPr="003D1B2E" w:rsidRDefault="003D1B2E" w:rsidP="003D1B2E">
      <w:pPr>
        <w:numPr>
          <w:ilvl w:val="0"/>
          <w:numId w:val="22"/>
        </w:numPr>
        <w:jc w:val="both"/>
        <w:rPr>
          <w:rFonts w:ascii="Arial" w:hAnsi="Arial" w:cs="Arial"/>
          <w:sz w:val="22"/>
          <w:szCs w:val="22"/>
        </w:rPr>
      </w:pPr>
      <w:r w:rsidRPr="003D1B2E">
        <w:rPr>
          <w:rFonts w:ascii="Arial" w:hAnsi="Arial" w:cs="Arial"/>
          <w:sz w:val="22"/>
          <w:szCs w:val="22"/>
        </w:rPr>
        <w:t>Support external partnerships such as mentoring schemes, Brilliant Club, and university outreach. </w:t>
      </w:r>
    </w:p>
    <w:p w14:paraId="25E3187D" w14:textId="77777777" w:rsidR="003D1B2E" w:rsidRPr="003D1B2E" w:rsidRDefault="003D1B2E" w:rsidP="003D1B2E">
      <w:pPr>
        <w:numPr>
          <w:ilvl w:val="0"/>
          <w:numId w:val="24"/>
        </w:numPr>
        <w:jc w:val="both"/>
        <w:rPr>
          <w:rFonts w:ascii="Arial" w:hAnsi="Arial" w:cs="Arial"/>
          <w:sz w:val="22"/>
          <w:szCs w:val="22"/>
        </w:rPr>
      </w:pPr>
      <w:r w:rsidRPr="003D1B2E">
        <w:rPr>
          <w:rFonts w:ascii="Arial" w:hAnsi="Arial" w:cs="Arial"/>
          <w:sz w:val="22"/>
          <w:szCs w:val="22"/>
        </w:rPr>
        <w:t>Seek and secure funding or partnership opportunities to sustain and expand academic enrichment. </w:t>
      </w:r>
    </w:p>
    <w:p w14:paraId="142F4216" w14:textId="2D0F4371" w:rsidR="003D1B2E" w:rsidRPr="003D1B2E" w:rsidRDefault="003D1B2E" w:rsidP="003D1B2E">
      <w:pPr>
        <w:jc w:val="both"/>
        <w:rPr>
          <w:rFonts w:ascii="Arial" w:hAnsi="Arial" w:cs="Arial"/>
          <w:sz w:val="22"/>
          <w:szCs w:val="22"/>
        </w:rPr>
      </w:pPr>
      <w:r w:rsidRPr="003D1B2E">
        <w:rPr>
          <w:rFonts w:ascii="Arial" w:hAnsi="Arial" w:cs="Arial"/>
          <w:noProof/>
          <w:sz w:val="22"/>
          <w:szCs w:val="22"/>
        </w:rPr>
        <w:drawing>
          <wp:inline distT="0" distB="0" distL="0" distR="0" wp14:anchorId="627AA689" wp14:editId="13E40136">
            <wp:extent cx="9525" cy="9525"/>
            <wp:effectExtent l="0" t="0" r="0" b="0"/>
            <wp:docPr id="460650269" name="Picture 3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Sha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D1B2E">
        <w:rPr>
          <w:rFonts w:ascii="Arial" w:hAnsi="Arial" w:cs="Arial"/>
          <w:sz w:val="22"/>
          <w:szCs w:val="22"/>
        </w:rPr>
        <w:t> </w:t>
      </w:r>
    </w:p>
    <w:p w14:paraId="74071530" w14:textId="07A8E31A" w:rsidR="003D1B2E" w:rsidRPr="003D1B2E" w:rsidRDefault="003D1B2E" w:rsidP="003D1B2E">
      <w:pPr>
        <w:jc w:val="both"/>
        <w:rPr>
          <w:rFonts w:ascii="Arial" w:hAnsi="Arial" w:cs="Arial"/>
          <w:b/>
          <w:bCs/>
          <w:sz w:val="22"/>
          <w:szCs w:val="22"/>
        </w:rPr>
      </w:pPr>
      <w:r w:rsidRPr="003D1B2E">
        <w:rPr>
          <w:rFonts w:ascii="Arial" w:hAnsi="Arial" w:cs="Arial"/>
          <w:b/>
          <w:bCs/>
          <w:sz w:val="22"/>
          <w:szCs w:val="22"/>
        </w:rPr>
        <w:t xml:space="preserve">7. Careers Education </w:t>
      </w:r>
    </w:p>
    <w:p w14:paraId="4EC4D26A" w14:textId="55F74050" w:rsidR="003D1B2E" w:rsidRPr="003D1B2E" w:rsidRDefault="003D1B2E" w:rsidP="003D1B2E">
      <w:pPr>
        <w:numPr>
          <w:ilvl w:val="0"/>
          <w:numId w:val="25"/>
        </w:numPr>
        <w:jc w:val="both"/>
        <w:rPr>
          <w:rFonts w:ascii="Arial" w:hAnsi="Arial" w:cs="Arial"/>
          <w:sz w:val="22"/>
          <w:szCs w:val="22"/>
        </w:rPr>
      </w:pPr>
      <w:r w:rsidRPr="003D1B2E">
        <w:rPr>
          <w:rFonts w:ascii="Arial" w:hAnsi="Arial" w:cs="Arial"/>
          <w:sz w:val="22"/>
          <w:szCs w:val="22"/>
        </w:rPr>
        <w:t>Contribute to the Careers Programme. </w:t>
      </w:r>
    </w:p>
    <w:p w14:paraId="6FC90FA3" w14:textId="77777777" w:rsidR="003D1B2E" w:rsidRPr="003D1B2E" w:rsidRDefault="003D1B2E" w:rsidP="003D1B2E">
      <w:pPr>
        <w:numPr>
          <w:ilvl w:val="0"/>
          <w:numId w:val="26"/>
        </w:numPr>
        <w:jc w:val="both"/>
        <w:rPr>
          <w:rFonts w:ascii="Arial" w:hAnsi="Arial" w:cs="Arial"/>
          <w:sz w:val="22"/>
          <w:szCs w:val="22"/>
        </w:rPr>
      </w:pPr>
      <w:r w:rsidRPr="003D1B2E">
        <w:rPr>
          <w:rFonts w:ascii="Arial" w:hAnsi="Arial" w:cs="Arial"/>
          <w:sz w:val="22"/>
          <w:szCs w:val="22"/>
        </w:rPr>
        <w:t>Oversee careers events, work experience, employer engagement and impartial guidance for students. </w:t>
      </w:r>
    </w:p>
    <w:p w14:paraId="0F69C5F9" w14:textId="1BBB7F03" w:rsidR="003D1B2E" w:rsidRPr="003D1B2E" w:rsidRDefault="003D1B2E" w:rsidP="003D1B2E">
      <w:pPr>
        <w:jc w:val="both"/>
        <w:rPr>
          <w:rFonts w:ascii="Arial" w:hAnsi="Arial" w:cs="Arial"/>
          <w:sz w:val="22"/>
          <w:szCs w:val="22"/>
        </w:rPr>
      </w:pPr>
      <w:r w:rsidRPr="003D1B2E">
        <w:rPr>
          <w:rFonts w:ascii="Arial" w:hAnsi="Arial" w:cs="Arial"/>
          <w:noProof/>
          <w:sz w:val="22"/>
          <w:szCs w:val="22"/>
        </w:rPr>
        <w:drawing>
          <wp:inline distT="0" distB="0" distL="0" distR="0" wp14:anchorId="1653C737" wp14:editId="01BBC685">
            <wp:extent cx="9525" cy="9525"/>
            <wp:effectExtent l="0" t="0" r="0" b="0"/>
            <wp:docPr id="1323087888" name="Picture 3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Sha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D1B2E">
        <w:rPr>
          <w:rFonts w:ascii="Arial" w:hAnsi="Arial" w:cs="Arial"/>
          <w:sz w:val="22"/>
          <w:szCs w:val="22"/>
        </w:rPr>
        <w:t> </w:t>
      </w:r>
    </w:p>
    <w:p w14:paraId="67DC8858" w14:textId="77777777" w:rsidR="003D1B2E" w:rsidRPr="003D1B2E" w:rsidRDefault="003D1B2E" w:rsidP="003D1B2E">
      <w:pPr>
        <w:jc w:val="both"/>
        <w:rPr>
          <w:rFonts w:ascii="Arial" w:hAnsi="Arial" w:cs="Arial"/>
          <w:b/>
          <w:bCs/>
          <w:sz w:val="22"/>
          <w:szCs w:val="22"/>
        </w:rPr>
      </w:pPr>
      <w:r w:rsidRPr="003D1B2E">
        <w:rPr>
          <w:rFonts w:ascii="Arial" w:hAnsi="Arial" w:cs="Arial"/>
          <w:b/>
          <w:bCs/>
          <w:sz w:val="22"/>
          <w:szCs w:val="22"/>
        </w:rPr>
        <w:t>8. Other Duties </w:t>
      </w:r>
    </w:p>
    <w:p w14:paraId="12677C3A" w14:textId="77777777" w:rsidR="003D1B2E" w:rsidRPr="003D1B2E" w:rsidRDefault="003D1B2E" w:rsidP="003D1B2E">
      <w:pPr>
        <w:numPr>
          <w:ilvl w:val="0"/>
          <w:numId w:val="27"/>
        </w:numPr>
        <w:jc w:val="both"/>
        <w:rPr>
          <w:rFonts w:ascii="Arial" w:hAnsi="Arial" w:cs="Arial"/>
          <w:sz w:val="22"/>
          <w:szCs w:val="22"/>
        </w:rPr>
      </w:pPr>
      <w:r w:rsidRPr="003D1B2E">
        <w:rPr>
          <w:rFonts w:ascii="Arial" w:hAnsi="Arial" w:cs="Arial"/>
          <w:sz w:val="22"/>
          <w:szCs w:val="22"/>
        </w:rPr>
        <w:t>Attend school events, including some evenings. </w:t>
      </w:r>
    </w:p>
    <w:p w14:paraId="271571E6" w14:textId="77777777" w:rsidR="003D1B2E" w:rsidRPr="003D1B2E" w:rsidRDefault="003D1B2E" w:rsidP="003D1B2E">
      <w:pPr>
        <w:numPr>
          <w:ilvl w:val="0"/>
          <w:numId w:val="28"/>
        </w:numPr>
        <w:jc w:val="both"/>
        <w:rPr>
          <w:rFonts w:ascii="Arial" w:hAnsi="Arial" w:cs="Arial"/>
          <w:sz w:val="22"/>
          <w:szCs w:val="22"/>
        </w:rPr>
      </w:pPr>
      <w:r w:rsidRPr="003D1B2E">
        <w:rPr>
          <w:rFonts w:ascii="Arial" w:hAnsi="Arial" w:cs="Arial"/>
          <w:sz w:val="22"/>
          <w:szCs w:val="22"/>
        </w:rPr>
        <w:t>Model and uphold safeguarding responsibilities. </w:t>
      </w:r>
    </w:p>
    <w:p w14:paraId="7CBF3A33" w14:textId="77777777" w:rsidR="003D1B2E" w:rsidRPr="003D1B2E" w:rsidRDefault="003D1B2E" w:rsidP="003D1B2E">
      <w:pPr>
        <w:numPr>
          <w:ilvl w:val="0"/>
          <w:numId w:val="29"/>
        </w:numPr>
        <w:jc w:val="both"/>
        <w:rPr>
          <w:rFonts w:ascii="Arial" w:hAnsi="Arial" w:cs="Arial"/>
          <w:sz w:val="22"/>
          <w:szCs w:val="22"/>
        </w:rPr>
      </w:pPr>
      <w:r w:rsidRPr="003D1B2E">
        <w:rPr>
          <w:rFonts w:ascii="Arial" w:hAnsi="Arial" w:cs="Arial"/>
          <w:sz w:val="22"/>
          <w:szCs w:val="22"/>
        </w:rPr>
        <w:t>Support staff development where appropriate. </w:t>
      </w:r>
    </w:p>
    <w:p w14:paraId="4F28B8D4" w14:textId="77777777" w:rsidR="003D1B2E" w:rsidRDefault="003D1B2E" w:rsidP="003D1B2E">
      <w:pPr>
        <w:numPr>
          <w:ilvl w:val="0"/>
          <w:numId w:val="30"/>
        </w:numPr>
        <w:jc w:val="both"/>
        <w:rPr>
          <w:rFonts w:ascii="Arial" w:hAnsi="Arial" w:cs="Arial"/>
          <w:sz w:val="22"/>
          <w:szCs w:val="22"/>
        </w:rPr>
      </w:pPr>
      <w:r w:rsidRPr="003D1B2E">
        <w:rPr>
          <w:rFonts w:ascii="Arial" w:hAnsi="Arial" w:cs="Arial"/>
          <w:sz w:val="22"/>
          <w:szCs w:val="22"/>
        </w:rPr>
        <w:t>Promote and embody the school’s ethos, values and vision. </w:t>
      </w:r>
    </w:p>
    <w:p w14:paraId="4430055A" w14:textId="77777777" w:rsidR="009A6B11" w:rsidRDefault="009A6B11" w:rsidP="009A6B11">
      <w:pPr>
        <w:jc w:val="both"/>
        <w:rPr>
          <w:rFonts w:ascii="Arial" w:hAnsi="Arial" w:cs="Arial"/>
          <w:sz w:val="22"/>
          <w:szCs w:val="22"/>
        </w:rPr>
      </w:pPr>
    </w:p>
    <w:p w14:paraId="54668B98" w14:textId="77777777" w:rsidR="009A6B11" w:rsidRPr="009667C2" w:rsidRDefault="009A6B11" w:rsidP="009A6B11">
      <w:pPr>
        <w:pStyle w:val="Default"/>
        <w:jc w:val="both"/>
        <w:rPr>
          <w:b/>
          <w:bCs/>
          <w:sz w:val="22"/>
          <w:szCs w:val="22"/>
          <w:lang w:val="en-US"/>
        </w:rPr>
      </w:pPr>
      <w:r w:rsidRPr="009667C2">
        <w:rPr>
          <w:b/>
          <w:bCs/>
          <w:sz w:val="22"/>
          <w:szCs w:val="22"/>
          <w:lang w:val="en-US"/>
        </w:rPr>
        <w:t>Additional Information</w:t>
      </w:r>
    </w:p>
    <w:p w14:paraId="7D062018" w14:textId="77777777" w:rsidR="009A6B11" w:rsidRPr="008155E9" w:rsidRDefault="009A6B11" w:rsidP="009A6B11">
      <w:pPr>
        <w:pStyle w:val="Default"/>
        <w:jc w:val="both"/>
        <w:rPr>
          <w:sz w:val="22"/>
          <w:szCs w:val="22"/>
          <w:lang w:val="en-US"/>
        </w:rPr>
      </w:pPr>
      <w:r w:rsidRPr="008155E9">
        <w:rPr>
          <w:sz w:val="22"/>
          <w:szCs w:val="22"/>
        </w:rPr>
        <w:t>Specific roles and responsibilities will be finalised following appointment, based on the successful candidate’s skills, experience and professional strengths.</w:t>
      </w:r>
      <w:r>
        <w:rPr>
          <w:sz w:val="22"/>
          <w:szCs w:val="22"/>
        </w:rPr>
        <w:t xml:space="preserve"> </w:t>
      </w:r>
      <w:r w:rsidRPr="008155E9">
        <w:rPr>
          <w:sz w:val="22"/>
          <w:szCs w:val="22"/>
        </w:rPr>
        <w:t>The post</w:t>
      </w:r>
      <w:r w:rsidRPr="008155E9">
        <w:rPr>
          <w:sz w:val="22"/>
          <w:szCs w:val="22"/>
        </w:rPr>
        <w:noBreakHyphen/>
        <w:t>holder will also undertake any additional duties reasonably required by the Headteacher to ensure the smooth and effective running of the school.</w:t>
      </w:r>
      <w:r>
        <w:rPr>
          <w:sz w:val="22"/>
          <w:szCs w:val="22"/>
        </w:rPr>
        <w:t xml:space="preserve"> </w:t>
      </w:r>
      <w:r w:rsidRPr="008155E9">
        <w:rPr>
          <w:sz w:val="22"/>
          <w:szCs w:val="22"/>
          <w:lang w:val="en-US"/>
        </w:rPr>
        <w:t>This job description will be reviewed annually and may be amended after consultation.</w:t>
      </w:r>
    </w:p>
    <w:p w14:paraId="0D19C39A" w14:textId="77777777" w:rsidR="009A6B11" w:rsidRDefault="009A6B11" w:rsidP="003D1B2E">
      <w:pPr>
        <w:jc w:val="both"/>
        <w:rPr>
          <w:rFonts w:ascii="Arial" w:hAnsi="Arial" w:cs="Arial"/>
          <w:i/>
          <w:iCs/>
          <w:sz w:val="22"/>
          <w:szCs w:val="22"/>
        </w:rPr>
      </w:pPr>
    </w:p>
    <w:p w14:paraId="3F12623D" w14:textId="77777777" w:rsidR="009A6B11" w:rsidRDefault="009A6B11" w:rsidP="003D1B2E">
      <w:pPr>
        <w:jc w:val="both"/>
        <w:rPr>
          <w:rFonts w:ascii="Arial" w:hAnsi="Arial" w:cs="Arial"/>
          <w:i/>
          <w:iCs/>
          <w:sz w:val="22"/>
          <w:szCs w:val="22"/>
        </w:rPr>
      </w:pPr>
    </w:p>
    <w:p w14:paraId="0BE66D39" w14:textId="77777777" w:rsidR="009A6B11" w:rsidRDefault="003D1B2E" w:rsidP="003D1B2E">
      <w:pPr>
        <w:jc w:val="both"/>
        <w:rPr>
          <w:rFonts w:ascii="Arial" w:hAnsi="Arial" w:cs="Arial"/>
          <w:b/>
          <w:bCs/>
          <w:sz w:val="22"/>
          <w:szCs w:val="22"/>
        </w:rPr>
      </w:pPr>
      <w:r w:rsidRPr="003D1B2E">
        <w:rPr>
          <w:rFonts w:ascii="Arial" w:hAnsi="Arial" w:cs="Arial"/>
          <w:b/>
          <w:bCs/>
          <w:sz w:val="22"/>
          <w:szCs w:val="22"/>
        </w:rPr>
        <w:t>Person Specification: Head of Sixth Form</w:t>
      </w:r>
    </w:p>
    <w:p w14:paraId="5B7B14D2" w14:textId="56C2D807" w:rsidR="003D1B2E" w:rsidRPr="003D1B2E" w:rsidRDefault="003D1B2E" w:rsidP="003D1B2E">
      <w:pPr>
        <w:jc w:val="both"/>
        <w:rPr>
          <w:rFonts w:ascii="Arial" w:hAnsi="Arial" w:cs="Arial"/>
          <w:b/>
          <w:bCs/>
          <w:sz w:val="22"/>
          <w:szCs w:val="22"/>
        </w:rPr>
      </w:pPr>
      <w:r w:rsidRPr="003D1B2E">
        <w:rPr>
          <w:rFonts w:ascii="Arial" w:hAnsi="Arial" w:cs="Arial"/>
          <w:b/>
          <w:bCs/>
          <w:sz w:val="22"/>
          <w:szCs w:val="22"/>
        </w:rPr>
        <w:t> </w:t>
      </w:r>
    </w:p>
    <w:p w14:paraId="1BDA98E7" w14:textId="77777777" w:rsidR="003D1B2E" w:rsidRPr="003D1B2E" w:rsidRDefault="003D1B2E" w:rsidP="003D1B2E">
      <w:pPr>
        <w:jc w:val="both"/>
        <w:rPr>
          <w:rFonts w:ascii="Arial" w:hAnsi="Arial" w:cs="Arial"/>
          <w:sz w:val="22"/>
          <w:szCs w:val="22"/>
        </w:rPr>
      </w:pPr>
      <w:r w:rsidRPr="003D1B2E">
        <w:rPr>
          <w:rFonts w:ascii="Arial" w:hAnsi="Arial" w:cs="Arial"/>
          <w:sz w:val="22"/>
          <w:szCs w:val="22"/>
        </w:rPr>
        <w:t>Essential Qualifications &amp; Experience </w:t>
      </w:r>
    </w:p>
    <w:p w14:paraId="2C289CE0" w14:textId="77777777" w:rsidR="003D1B2E" w:rsidRPr="003D1B2E" w:rsidRDefault="003D1B2E" w:rsidP="003D1B2E">
      <w:pPr>
        <w:numPr>
          <w:ilvl w:val="0"/>
          <w:numId w:val="31"/>
        </w:numPr>
        <w:jc w:val="both"/>
        <w:rPr>
          <w:rFonts w:ascii="Arial" w:hAnsi="Arial" w:cs="Arial"/>
          <w:sz w:val="22"/>
          <w:szCs w:val="22"/>
        </w:rPr>
      </w:pPr>
      <w:r w:rsidRPr="003D1B2E">
        <w:rPr>
          <w:rFonts w:ascii="Arial" w:hAnsi="Arial" w:cs="Arial"/>
          <w:sz w:val="22"/>
          <w:szCs w:val="22"/>
        </w:rPr>
        <w:t>Qualified teacher with strong academic background. </w:t>
      </w:r>
    </w:p>
    <w:p w14:paraId="2D1717BD" w14:textId="77777777" w:rsidR="003D1B2E" w:rsidRPr="003D1B2E" w:rsidRDefault="003D1B2E" w:rsidP="003D1B2E">
      <w:pPr>
        <w:numPr>
          <w:ilvl w:val="0"/>
          <w:numId w:val="32"/>
        </w:numPr>
        <w:jc w:val="both"/>
        <w:rPr>
          <w:rFonts w:ascii="Arial" w:hAnsi="Arial" w:cs="Arial"/>
          <w:sz w:val="22"/>
          <w:szCs w:val="22"/>
        </w:rPr>
      </w:pPr>
      <w:r w:rsidRPr="003D1B2E">
        <w:rPr>
          <w:rFonts w:ascii="Arial" w:hAnsi="Arial" w:cs="Arial"/>
          <w:sz w:val="22"/>
          <w:szCs w:val="22"/>
        </w:rPr>
        <w:t>Successful teaching experience with strong outcomes. </w:t>
      </w:r>
    </w:p>
    <w:p w14:paraId="69F689BF" w14:textId="77777777" w:rsidR="003D1B2E" w:rsidRPr="003D1B2E" w:rsidRDefault="003D1B2E" w:rsidP="003D1B2E">
      <w:pPr>
        <w:numPr>
          <w:ilvl w:val="0"/>
          <w:numId w:val="33"/>
        </w:numPr>
        <w:jc w:val="both"/>
        <w:rPr>
          <w:rFonts w:ascii="Arial" w:hAnsi="Arial" w:cs="Arial"/>
          <w:sz w:val="22"/>
          <w:szCs w:val="22"/>
        </w:rPr>
      </w:pPr>
      <w:r w:rsidRPr="003D1B2E">
        <w:rPr>
          <w:rFonts w:ascii="Arial" w:hAnsi="Arial" w:cs="Arial"/>
          <w:sz w:val="22"/>
          <w:szCs w:val="22"/>
        </w:rPr>
        <w:t>Leadership experience (e.g., subject lead, pastoral lead, Head of Year). </w:t>
      </w:r>
    </w:p>
    <w:p w14:paraId="320F474B" w14:textId="77777777" w:rsidR="003D1B2E" w:rsidRPr="003D1B2E" w:rsidRDefault="003D1B2E" w:rsidP="003D1B2E">
      <w:pPr>
        <w:numPr>
          <w:ilvl w:val="0"/>
          <w:numId w:val="34"/>
        </w:numPr>
        <w:jc w:val="both"/>
        <w:rPr>
          <w:rFonts w:ascii="Arial" w:hAnsi="Arial" w:cs="Arial"/>
          <w:sz w:val="22"/>
          <w:szCs w:val="22"/>
        </w:rPr>
      </w:pPr>
      <w:r w:rsidRPr="003D1B2E">
        <w:rPr>
          <w:rFonts w:ascii="Arial" w:hAnsi="Arial" w:cs="Arial"/>
          <w:sz w:val="22"/>
          <w:szCs w:val="22"/>
        </w:rPr>
        <w:t>Experience working with Sixth Form or post16 students. </w:t>
      </w:r>
    </w:p>
    <w:p w14:paraId="0F2ED919" w14:textId="77777777" w:rsidR="003D1B2E" w:rsidRPr="003D1B2E" w:rsidRDefault="003D1B2E" w:rsidP="003D1B2E">
      <w:pPr>
        <w:numPr>
          <w:ilvl w:val="0"/>
          <w:numId w:val="35"/>
        </w:numPr>
        <w:jc w:val="both"/>
        <w:rPr>
          <w:rFonts w:ascii="Arial" w:hAnsi="Arial" w:cs="Arial"/>
          <w:sz w:val="22"/>
          <w:szCs w:val="22"/>
        </w:rPr>
      </w:pPr>
      <w:r w:rsidRPr="003D1B2E">
        <w:rPr>
          <w:rFonts w:ascii="Arial" w:hAnsi="Arial" w:cs="Arial"/>
          <w:sz w:val="22"/>
          <w:szCs w:val="22"/>
        </w:rPr>
        <w:t>Experience supporting UCAS or other progression routes. </w:t>
      </w:r>
    </w:p>
    <w:p w14:paraId="134B4730" w14:textId="77777777" w:rsidR="003D1B2E" w:rsidRDefault="003D1B2E" w:rsidP="003D1B2E">
      <w:pPr>
        <w:numPr>
          <w:ilvl w:val="0"/>
          <w:numId w:val="36"/>
        </w:numPr>
        <w:jc w:val="both"/>
        <w:rPr>
          <w:rFonts w:ascii="Arial" w:hAnsi="Arial" w:cs="Arial"/>
          <w:sz w:val="22"/>
          <w:szCs w:val="22"/>
        </w:rPr>
      </w:pPr>
      <w:r w:rsidRPr="003D1B2E">
        <w:rPr>
          <w:rFonts w:ascii="Arial" w:hAnsi="Arial" w:cs="Arial"/>
          <w:sz w:val="22"/>
          <w:szCs w:val="22"/>
        </w:rPr>
        <w:t>Proven ability to raise standards and improve outcomes. </w:t>
      </w:r>
    </w:p>
    <w:p w14:paraId="60F6E82B" w14:textId="77777777" w:rsidR="009A6B11" w:rsidRPr="003D1B2E" w:rsidRDefault="009A6B11" w:rsidP="003D1B2E">
      <w:pPr>
        <w:numPr>
          <w:ilvl w:val="0"/>
          <w:numId w:val="36"/>
        </w:numPr>
        <w:jc w:val="both"/>
        <w:rPr>
          <w:rFonts w:ascii="Arial" w:hAnsi="Arial" w:cs="Arial"/>
          <w:sz w:val="22"/>
          <w:szCs w:val="22"/>
        </w:rPr>
      </w:pPr>
    </w:p>
    <w:p w14:paraId="49F6AB44" w14:textId="77777777" w:rsidR="003D1B2E" w:rsidRPr="003D1B2E" w:rsidRDefault="003D1B2E" w:rsidP="003D1B2E">
      <w:pPr>
        <w:jc w:val="both"/>
        <w:rPr>
          <w:rFonts w:ascii="Arial" w:hAnsi="Arial" w:cs="Arial"/>
          <w:sz w:val="22"/>
          <w:szCs w:val="22"/>
        </w:rPr>
      </w:pPr>
      <w:r w:rsidRPr="003D1B2E">
        <w:rPr>
          <w:rFonts w:ascii="Arial" w:hAnsi="Arial" w:cs="Arial"/>
          <w:sz w:val="22"/>
          <w:szCs w:val="22"/>
        </w:rPr>
        <w:t>Essential Knowledge &amp; Skills </w:t>
      </w:r>
    </w:p>
    <w:p w14:paraId="17153DB3" w14:textId="77777777" w:rsidR="003D1B2E" w:rsidRPr="003D1B2E" w:rsidRDefault="003D1B2E" w:rsidP="003D1B2E">
      <w:pPr>
        <w:numPr>
          <w:ilvl w:val="0"/>
          <w:numId w:val="37"/>
        </w:numPr>
        <w:jc w:val="both"/>
        <w:rPr>
          <w:rFonts w:ascii="Arial" w:hAnsi="Arial" w:cs="Arial"/>
          <w:sz w:val="22"/>
          <w:szCs w:val="22"/>
        </w:rPr>
      </w:pPr>
      <w:r w:rsidRPr="003D1B2E">
        <w:rPr>
          <w:rFonts w:ascii="Arial" w:hAnsi="Arial" w:cs="Arial"/>
          <w:sz w:val="22"/>
          <w:szCs w:val="22"/>
        </w:rPr>
        <w:t>Strong understanding of safeguarding and post16 pastoral needs. </w:t>
      </w:r>
    </w:p>
    <w:p w14:paraId="24ECC862" w14:textId="77777777" w:rsidR="003D1B2E" w:rsidRPr="003D1B2E" w:rsidRDefault="003D1B2E" w:rsidP="003D1B2E">
      <w:pPr>
        <w:numPr>
          <w:ilvl w:val="0"/>
          <w:numId w:val="38"/>
        </w:numPr>
        <w:jc w:val="both"/>
        <w:rPr>
          <w:rFonts w:ascii="Arial" w:hAnsi="Arial" w:cs="Arial"/>
          <w:sz w:val="22"/>
          <w:szCs w:val="22"/>
        </w:rPr>
      </w:pPr>
      <w:r w:rsidRPr="003D1B2E">
        <w:rPr>
          <w:rFonts w:ascii="Arial" w:hAnsi="Arial" w:cs="Arial"/>
          <w:sz w:val="22"/>
          <w:szCs w:val="22"/>
        </w:rPr>
        <w:t>Knowledge of HE pathways, UCAS processes and national developments. </w:t>
      </w:r>
    </w:p>
    <w:p w14:paraId="2AD00E9A" w14:textId="77777777" w:rsidR="003D1B2E" w:rsidRPr="003D1B2E" w:rsidRDefault="003D1B2E" w:rsidP="003D1B2E">
      <w:pPr>
        <w:numPr>
          <w:ilvl w:val="0"/>
          <w:numId w:val="39"/>
        </w:numPr>
        <w:jc w:val="both"/>
        <w:rPr>
          <w:rFonts w:ascii="Arial" w:hAnsi="Arial" w:cs="Arial"/>
          <w:sz w:val="22"/>
          <w:szCs w:val="22"/>
        </w:rPr>
      </w:pPr>
      <w:r w:rsidRPr="003D1B2E">
        <w:rPr>
          <w:rFonts w:ascii="Arial" w:hAnsi="Arial" w:cs="Arial"/>
          <w:sz w:val="22"/>
          <w:szCs w:val="22"/>
        </w:rPr>
        <w:t>Ability to inspire and motivate young people. </w:t>
      </w:r>
    </w:p>
    <w:p w14:paraId="0ACCE9DD" w14:textId="77777777" w:rsidR="003D1B2E" w:rsidRPr="003D1B2E" w:rsidRDefault="003D1B2E" w:rsidP="003D1B2E">
      <w:pPr>
        <w:numPr>
          <w:ilvl w:val="0"/>
          <w:numId w:val="40"/>
        </w:numPr>
        <w:jc w:val="both"/>
        <w:rPr>
          <w:rFonts w:ascii="Arial" w:hAnsi="Arial" w:cs="Arial"/>
          <w:sz w:val="22"/>
          <w:szCs w:val="22"/>
        </w:rPr>
      </w:pPr>
      <w:r w:rsidRPr="003D1B2E">
        <w:rPr>
          <w:rFonts w:ascii="Arial" w:hAnsi="Arial" w:cs="Arial"/>
          <w:sz w:val="22"/>
          <w:szCs w:val="22"/>
        </w:rPr>
        <w:t>Excellent written and verbal communication. </w:t>
      </w:r>
    </w:p>
    <w:p w14:paraId="7234746F" w14:textId="046403C4" w:rsidR="003D1B2E" w:rsidRPr="003D1B2E" w:rsidRDefault="003D1B2E" w:rsidP="003D1B2E">
      <w:pPr>
        <w:numPr>
          <w:ilvl w:val="0"/>
          <w:numId w:val="41"/>
        </w:numPr>
        <w:jc w:val="both"/>
        <w:rPr>
          <w:rFonts w:ascii="Arial" w:hAnsi="Arial" w:cs="Arial"/>
          <w:sz w:val="22"/>
          <w:szCs w:val="22"/>
        </w:rPr>
      </w:pPr>
      <w:r w:rsidRPr="003D1B2E">
        <w:rPr>
          <w:rFonts w:ascii="Arial" w:hAnsi="Arial" w:cs="Arial"/>
          <w:sz w:val="22"/>
          <w:szCs w:val="22"/>
        </w:rPr>
        <w:t>Strong organisational and </w:t>
      </w:r>
      <w:r w:rsidR="009A6B11" w:rsidRPr="003D1B2E">
        <w:rPr>
          <w:rFonts w:ascii="Arial" w:hAnsi="Arial" w:cs="Arial"/>
          <w:sz w:val="22"/>
          <w:szCs w:val="22"/>
        </w:rPr>
        <w:t>decision</w:t>
      </w:r>
      <w:r w:rsidR="009A6B11">
        <w:rPr>
          <w:rFonts w:ascii="Arial" w:hAnsi="Arial" w:cs="Arial"/>
          <w:sz w:val="22"/>
          <w:szCs w:val="22"/>
        </w:rPr>
        <w:t>-making</w:t>
      </w:r>
      <w:r w:rsidRPr="003D1B2E">
        <w:rPr>
          <w:rFonts w:ascii="Arial" w:hAnsi="Arial" w:cs="Arial"/>
          <w:sz w:val="22"/>
          <w:szCs w:val="22"/>
        </w:rPr>
        <w:t> skills. </w:t>
      </w:r>
    </w:p>
    <w:p w14:paraId="6163CC85" w14:textId="77777777" w:rsidR="003D1B2E" w:rsidRPr="003D1B2E" w:rsidRDefault="003D1B2E" w:rsidP="003D1B2E">
      <w:pPr>
        <w:numPr>
          <w:ilvl w:val="0"/>
          <w:numId w:val="42"/>
        </w:numPr>
        <w:jc w:val="both"/>
        <w:rPr>
          <w:rFonts w:ascii="Arial" w:hAnsi="Arial" w:cs="Arial"/>
          <w:sz w:val="22"/>
          <w:szCs w:val="22"/>
        </w:rPr>
      </w:pPr>
      <w:r w:rsidRPr="003D1B2E">
        <w:rPr>
          <w:rFonts w:ascii="Arial" w:hAnsi="Arial" w:cs="Arial"/>
          <w:sz w:val="22"/>
          <w:szCs w:val="22"/>
        </w:rPr>
        <w:t>Confident use of IT and data systems. </w:t>
      </w:r>
    </w:p>
    <w:p w14:paraId="4CA9F071" w14:textId="0BF133DF" w:rsidR="003D1B2E" w:rsidRDefault="003D1B2E" w:rsidP="003D1B2E">
      <w:pPr>
        <w:numPr>
          <w:ilvl w:val="0"/>
          <w:numId w:val="43"/>
        </w:numPr>
        <w:jc w:val="both"/>
        <w:rPr>
          <w:rFonts w:ascii="Arial" w:hAnsi="Arial" w:cs="Arial"/>
          <w:sz w:val="22"/>
          <w:szCs w:val="22"/>
        </w:rPr>
      </w:pPr>
      <w:r w:rsidRPr="003D1B2E">
        <w:rPr>
          <w:rFonts w:ascii="Arial" w:hAnsi="Arial" w:cs="Arial"/>
          <w:sz w:val="22"/>
          <w:szCs w:val="22"/>
        </w:rPr>
        <w:t>Creative problem</w:t>
      </w:r>
      <w:r w:rsidR="009A6B11">
        <w:rPr>
          <w:rFonts w:ascii="Arial" w:hAnsi="Arial" w:cs="Arial"/>
          <w:sz w:val="22"/>
          <w:szCs w:val="22"/>
        </w:rPr>
        <w:t xml:space="preserve"> </w:t>
      </w:r>
      <w:r w:rsidRPr="003D1B2E">
        <w:rPr>
          <w:rFonts w:ascii="Arial" w:hAnsi="Arial" w:cs="Arial"/>
          <w:sz w:val="22"/>
          <w:szCs w:val="22"/>
        </w:rPr>
        <w:t>solving skills. </w:t>
      </w:r>
    </w:p>
    <w:p w14:paraId="55075DC4" w14:textId="77777777" w:rsidR="009A6B11" w:rsidRPr="003D1B2E" w:rsidRDefault="009A6B11" w:rsidP="003D1B2E">
      <w:pPr>
        <w:numPr>
          <w:ilvl w:val="0"/>
          <w:numId w:val="43"/>
        </w:numPr>
        <w:jc w:val="both"/>
        <w:rPr>
          <w:rFonts w:ascii="Arial" w:hAnsi="Arial" w:cs="Arial"/>
          <w:sz w:val="22"/>
          <w:szCs w:val="22"/>
        </w:rPr>
      </w:pPr>
    </w:p>
    <w:p w14:paraId="2E7A0EFF" w14:textId="77777777" w:rsidR="003D1B2E" w:rsidRPr="003D1B2E" w:rsidRDefault="003D1B2E" w:rsidP="003D1B2E">
      <w:pPr>
        <w:jc w:val="both"/>
        <w:rPr>
          <w:rFonts w:ascii="Arial" w:hAnsi="Arial" w:cs="Arial"/>
          <w:sz w:val="22"/>
          <w:szCs w:val="22"/>
        </w:rPr>
      </w:pPr>
      <w:r w:rsidRPr="003D1B2E">
        <w:rPr>
          <w:rFonts w:ascii="Arial" w:hAnsi="Arial" w:cs="Arial"/>
          <w:sz w:val="22"/>
          <w:szCs w:val="22"/>
        </w:rPr>
        <w:t>Essential Personal Attributes </w:t>
      </w:r>
    </w:p>
    <w:p w14:paraId="1B9E0E5A" w14:textId="3D679793" w:rsidR="003D1B2E" w:rsidRPr="003D1B2E" w:rsidRDefault="003D1B2E" w:rsidP="003D1B2E">
      <w:pPr>
        <w:numPr>
          <w:ilvl w:val="0"/>
          <w:numId w:val="44"/>
        </w:numPr>
        <w:jc w:val="both"/>
        <w:rPr>
          <w:rFonts w:ascii="Arial" w:hAnsi="Arial" w:cs="Arial"/>
          <w:sz w:val="22"/>
          <w:szCs w:val="22"/>
        </w:rPr>
      </w:pPr>
      <w:r w:rsidRPr="003D1B2E">
        <w:rPr>
          <w:rFonts w:ascii="Arial" w:hAnsi="Arial" w:cs="Arial"/>
          <w:sz w:val="22"/>
          <w:szCs w:val="22"/>
        </w:rPr>
        <w:t>Enthusiastic, proactive and </w:t>
      </w:r>
      <w:r w:rsidR="009A6B11" w:rsidRPr="003D1B2E">
        <w:rPr>
          <w:rFonts w:ascii="Arial" w:hAnsi="Arial" w:cs="Arial"/>
          <w:sz w:val="22"/>
          <w:szCs w:val="22"/>
        </w:rPr>
        <w:t>improvement driven</w:t>
      </w:r>
      <w:r w:rsidRPr="003D1B2E">
        <w:rPr>
          <w:rFonts w:ascii="Arial" w:hAnsi="Arial" w:cs="Arial"/>
          <w:sz w:val="22"/>
          <w:szCs w:val="22"/>
        </w:rPr>
        <w:t>. </w:t>
      </w:r>
    </w:p>
    <w:p w14:paraId="199951A3" w14:textId="7AA98F3E" w:rsidR="003D1B2E" w:rsidRPr="003D1B2E" w:rsidRDefault="003D1B2E" w:rsidP="003D1B2E">
      <w:pPr>
        <w:numPr>
          <w:ilvl w:val="0"/>
          <w:numId w:val="45"/>
        </w:numPr>
        <w:jc w:val="both"/>
        <w:rPr>
          <w:rFonts w:ascii="Arial" w:hAnsi="Arial" w:cs="Arial"/>
          <w:sz w:val="22"/>
          <w:szCs w:val="22"/>
        </w:rPr>
      </w:pPr>
      <w:r w:rsidRPr="003D1B2E">
        <w:rPr>
          <w:rFonts w:ascii="Arial" w:hAnsi="Arial" w:cs="Arial"/>
          <w:sz w:val="22"/>
          <w:szCs w:val="22"/>
        </w:rPr>
        <w:t>Strong </w:t>
      </w:r>
      <w:r w:rsidR="009A6B11" w:rsidRPr="003D1B2E">
        <w:rPr>
          <w:rFonts w:ascii="Arial" w:hAnsi="Arial" w:cs="Arial"/>
          <w:sz w:val="22"/>
          <w:szCs w:val="22"/>
        </w:rPr>
        <w:t>relationship building</w:t>
      </w:r>
      <w:r w:rsidRPr="003D1B2E">
        <w:rPr>
          <w:rFonts w:ascii="Arial" w:hAnsi="Arial" w:cs="Arial"/>
          <w:sz w:val="22"/>
          <w:szCs w:val="22"/>
        </w:rPr>
        <w:t> skills. </w:t>
      </w:r>
    </w:p>
    <w:p w14:paraId="29DDA3DF" w14:textId="77777777" w:rsidR="003D1B2E" w:rsidRPr="003D1B2E" w:rsidRDefault="003D1B2E" w:rsidP="003D1B2E">
      <w:pPr>
        <w:numPr>
          <w:ilvl w:val="0"/>
          <w:numId w:val="46"/>
        </w:numPr>
        <w:jc w:val="both"/>
        <w:rPr>
          <w:rFonts w:ascii="Arial" w:hAnsi="Arial" w:cs="Arial"/>
          <w:sz w:val="22"/>
          <w:szCs w:val="22"/>
        </w:rPr>
      </w:pPr>
      <w:r w:rsidRPr="003D1B2E">
        <w:rPr>
          <w:rFonts w:ascii="Arial" w:hAnsi="Arial" w:cs="Arial"/>
          <w:sz w:val="22"/>
          <w:szCs w:val="22"/>
        </w:rPr>
        <w:t>High reliability, integrity and emotional intelligence. </w:t>
      </w:r>
    </w:p>
    <w:p w14:paraId="36E46AB1" w14:textId="77777777" w:rsidR="003D1B2E" w:rsidRPr="003D1B2E" w:rsidRDefault="003D1B2E" w:rsidP="003D1B2E">
      <w:pPr>
        <w:numPr>
          <w:ilvl w:val="0"/>
          <w:numId w:val="47"/>
        </w:numPr>
        <w:jc w:val="both"/>
        <w:rPr>
          <w:rFonts w:ascii="Arial" w:hAnsi="Arial" w:cs="Arial"/>
          <w:sz w:val="22"/>
          <w:szCs w:val="22"/>
        </w:rPr>
      </w:pPr>
      <w:r w:rsidRPr="003D1B2E">
        <w:rPr>
          <w:rFonts w:ascii="Arial" w:hAnsi="Arial" w:cs="Arial"/>
          <w:sz w:val="22"/>
          <w:szCs w:val="22"/>
        </w:rPr>
        <w:t>Commitment to inclusion, safeguarding and school values. </w:t>
      </w:r>
    </w:p>
    <w:p w14:paraId="73DDE97B" w14:textId="77777777" w:rsidR="003D1B2E" w:rsidRDefault="003D1B2E" w:rsidP="003D1B2E">
      <w:pPr>
        <w:numPr>
          <w:ilvl w:val="0"/>
          <w:numId w:val="48"/>
        </w:numPr>
        <w:jc w:val="both"/>
        <w:rPr>
          <w:rFonts w:ascii="Arial" w:hAnsi="Arial" w:cs="Arial"/>
          <w:sz w:val="22"/>
          <w:szCs w:val="22"/>
        </w:rPr>
      </w:pPr>
      <w:r w:rsidRPr="003D1B2E">
        <w:rPr>
          <w:rFonts w:ascii="Arial" w:hAnsi="Arial" w:cs="Arial"/>
          <w:sz w:val="22"/>
          <w:szCs w:val="22"/>
        </w:rPr>
        <w:t>Willingness to contribute to wider school life. </w:t>
      </w:r>
    </w:p>
    <w:p w14:paraId="54FB5E45" w14:textId="77777777" w:rsidR="009A6B11" w:rsidRPr="003D1B2E" w:rsidRDefault="009A6B11" w:rsidP="003D1B2E">
      <w:pPr>
        <w:numPr>
          <w:ilvl w:val="0"/>
          <w:numId w:val="48"/>
        </w:numPr>
        <w:jc w:val="both"/>
        <w:rPr>
          <w:rFonts w:ascii="Arial" w:hAnsi="Arial" w:cs="Arial"/>
          <w:sz w:val="22"/>
          <w:szCs w:val="22"/>
        </w:rPr>
      </w:pPr>
    </w:p>
    <w:p w14:paraId="23530414" w14:textId="77777777" w:rsidR="003D1B2E" w:rsidRPr="003D1B2E" w:rsidRDefault="003D1B2E" w:rsidP="003D1B2E">
      <w:pPr>
        <w:jc w:val="both"/>
        <w:rPr>
          <w:rFonts w:ascii="Arial" w:hAnsi="Arial" w:cs="Arial"/>
          <w:sz w:val="22"/>
          <w:szCs w:val="22"/>
        </w:rPr>
      </w:pPr>
      <w:r w:rsidRPr="003D1B2E">
        <w:rPr>
          <w:rFonts w:ascii="Arial" w:hAnsi="Arial" w:cs="Arial"/>
          <w:sz w:val="22"/>
          <w:szCs w:val="22"/>
        </w:rPr>
        <w:t>Desirable </w:t>
      </w:r>
    </w:p>
    <w:p w14:paraId="42D0386D" w14:textId="77777777" w:rsidR="003D1B2E" w:rsidRPr="003D1B2E" w:rsidRDefault="003D1B2E" w:rsidP="003D1B2E">
      <w:pPr>
        <w:numPr>
          <w:ilvl w:val="0"/>
          <w:numId w:val="49"/>
        </w:numPr>
        <w:jc w:val="both"/>
        <w:rPr>
          <w:rFonts w:ascii="Arial" w:hAnsi="Arial" w:cs="Arial"/>
          <w:sz w:val="22"/>
          <w:szCs w:val="22"/>
        </w:rPr>
      </w:pPr>
      <w:r w:rsidRPr="003D1B2E">
        <w:rPr>
          <w:rFonts w:ascii="Arial" w:hAnsi="Arial" w:cs="Arial"/>
          <w:sz w:val="22"/>
          <w:szCs w:val="22"/>
        </w:rPr>
        <w:lastRenderedPageBreak/>
        <w:t>Experience leading UCAS or HE progression systems. </w:t>
      </w:r>
    </w:p>
    <w:p w14:paraId="49117A2D" w14:textId="77777777" w:rsidR="003D1B2E" w:rsidRPr="003D1B2E" w:rsidRDefault="003D1B2E" w:rsidP="003D1B2E">
      <w:pPr>
        <w:numPr>
          <w:ilvl w:val="0"/>
          <w:numId w:val="50"/>
        </w:numPr>
        <w:jc w:val="both"/>
        <w:rPr>
          <w:rFonts w:ascii="Arial" w:hAnsi="Arial" w:cs="Arial"/>
          <w:sz w:val="22"/>
          <w:szCs w:val="22"/>
        </w:rPr>
      </w:pPr>
      <w:r w:rsidRPr="003D1B2E">
        <w:rPr>
          <w:rFonts w:ascii="Arial" w:hAnsi="Arial" w:cs="Arial"/>
          <w:sz w:val="22"/>
          <w:szCs w:val="22"/>
        </w:rPr>
        <w:t>Experience supporting Oxbridge or medicine applicants. </w:t>
      </w:r>
    </w:p>
    <w:p w14:paraId="3E88DC40" w14:textId="77777777" w:rsidR="003D1B2E" w:rsidRPr="003D1B2E" w:rsidRDefault="003D1B2E" w:rsidP="003D1B2E">
      <w:pPr>
        <w:numPr>
          <w:ilvl w:val="0"/>
          <w:numId w:val="51"/>
        </w:numPr>
        <w:jc w:val="both"/>
        <w:rPr>
          <w:rFonts w:ascii="Arial" w:hAnsi="Arial" w:cs="Arial"/>
          <w:sz w:val="22"/>
          <w:szCs w:val="22"/>
        </w:rPr>
      </w:pPr>
      <w:r w:rsidRPr="003D1B2E">
        <w:rPr>
          <w:rFonts w:ascii="Arial" w:hAnsi="Arial" w:cs="Arial"/>
          <w:sz w:val="22"/>
          <w:szCs w:val="22"/>
        </w:rPr>
        <w:t>Experience in careers education or implementing Gatsby Benchmarks. </w:t>
      </w:r>
    </w:p>
    <w:p w14:paraId="23765D2B" w14:textId="77777777" w:rsidR="003D1B2E" w:rsidRPr="003D1B2E" w:rsidRDefault="003D1B2E" w:rsidP="003D1B2E">
      <w:pPr>
        <w:numPr>
          <w:ilvl w:val="0"/>
          <w:numId w:val="52"/>
        </w:numPr>
        <w:jc w:val="both"/>
        <w:rPr>
          <w:rFonts w:ascii="Arial" w:hAnsi="Arial" w:cs="Arial"/>
          <w:sz w:val="22"/>
          <w:szCs w:val="22"/>
        </w:rPr>
      </w:pPr>
      <w:r w:rsidRPr="003D1B2E">
        <w:rPr>
          <w:rFonts w:ascii="Arial" w:hAnsi="Arial" w:cs="Arial"/>
          <w:sz w:val="22"/>
          <w:szCs w:val="22"/>
        </w:rPr>
        <w:t>Experience developing new initiatives or leading change. </w:t>
      </w:r>
    </w:p>
    <w:p w14:paraId="0EE0ECE7" w14:textId="77777777" w:rsidR="003D1B2E" w:rsidRPr="003D1B2E" w:rsidRDefault="003D1B2E" w:rsidP="003D1B2E">
      <w:pPr>
        <w:numPr>
          <w:ilvl w:val="0"/>
          <w:numId w:val="53"/>
        </w:numPr>
        <w:jc w:val="both"/>
        <w:rPr>
          <w:rFonts w:ascii="Arial" w:hAnsi="Arial" w:cs="Arial"/>
          <w:sz w:val="22"/>
          <w:szCs w:val="22"/>
        </w:rPr>
      </w:pPr>
      <w:r w:rsidRPr="003D1B2E">
        <w:rPr>
          <w:rFonts w:ascii="Arial" w:hAnsi="Arial" w:cs="Arial"/>
          <w:sz w:val="22"/>
          <w:szCs w:val="22"/>
        </w:rPr>
        <w:t>Experience delivering EPQ/HPQ or similar programmes. </w:t>
      </w:r>
    </w:p>
    <w:p w14:paraId="65ED08D2" w14:textId="77777777" w:rsidR="003D1B2E" w:rsidRPr="003D1B2E" w:rsidRDefault="003D1B2E" w:rsidP="003D1B2E">
      <w:pPr>
        <w:jc w:val="both"/>
        <w:rPr>
          <w:rFonts w:ascii="Arial" w:hAnsi="Arial" w:cs="Arial"/>
          <w:sz w:val="22"/>
          <w:szCs w:val="22"/>
        </w:rPr>
      </w:pPr>
      <w:r w:rsidRPr="003D1B2E">
        <w:rPr>
          <w:rFonts w:ascii="Arial" w:hAnsi="Arial" w:cs="Arial"/>
          <w:sz w:val="22"/>
          <w:szCs w:val="22"/>
        </w:rPr>
        <w:t> </w:t>
      </w:r>
    </w:p>
    <w:p w14:paraId="09230895" w14:textId="77777777" w:rsidR="003D1B2E" w:rsidRPr="001E3A42" w:rsidRDefault="003D1B2E" w:rsidP="001E3A42">
      <w:pPr>
        <w:jc w:val="both"/>
        <w:rPr>
          <w:rFonts w:ascii="Arial" w:hAnsi="Arial" w:cs="Arial"/>
          <w:b/>
          <w:sz w:val="22"/>
          <w:szCs w:val="22"/>
          <w:u w:val="single"/>
        </w:rPr>
      </w:pPr>
    </w:p>
    <w:p w14:paraId="63AB81B3" w14:textId="77777777" w:rsidR="001C6C21" w:rsidRPr="001E3A42" w:rsidRDefault="001C6C21" w:rsidP="001E3A42">
      <w:pPr>
        <w:jc w:val="both"/>
        <w:rPr>
          <w:rFonts w:ascii="Arial" w:hAnsi="Arial" w:cs="Arial"/>
          <w:b/>
          <w:sz w:val="22"/>
          <w:szCs w:val="22"/>
        </w:rPr>
      </w:pPr>
    </w:p>
    <w:p w14:paraId="6563B595" w14:textId="77777777" w:rsidR="001C6C21" w:rsidRPr="001E3A42" w:rsidRDefault="001C6C21" w:rsidP="00F4783E">
      <w:pPr>
        <w:pStyle w:val="Default"/>
        <w:spacing w:after="14"/>
        <w:jc w:val="both"/>
        <w:rPr>
          <w:sz w:val="22"/>
          <w:szCs w:val="22"/>
        </w:rPr>
      </w:pPr>
    </w:p>
    <w:sectPr w:rsidR="001C6C21" w:rsidRPr="001E3A42" w:rsidSect="001379AE">
      <w:footerReference w:type="default" r:id="rId9"/>
      <w:pgSz w:w="11907" w:h="16840" w:code="9"/>
      <w:pgMar w:top="1134" w:right="1440" w:bottom="1134" w:left="1440" w:header="720" w:footer="720" w:gutter="0"/>
      <w:paperSrc w:first="1" w:other="1"/>
      <w:pgBorders w:offsetFrom="page">
        <w:top w:val="double" w:sz="4" w:space="24" w:color="auto"/>
        <w:left w:val="double" w:sz="4" w:space="24" w:color="auto"/>
        <w:bottom w:val="double" w:sz="4" w:space="24" w:color="auto"/>
        <w:right w:val="double" w:sz="4" w:space="24" w:color="auto"/>
      </w:pgBorders>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A4CEE" w14:textId="77777777" w:rsidR="00972729" w:rsidRDefault="00972729" w:rsidP="00712CD5">
      <w:r>
        <w:separator/>
      </w:r>
    </w:p>
  </w:endnote>
  <w:endnote w:type="continuationSeparator" w:id="0">
    <w:p w14:paraId="50BA443C" w14:textId="77777777" w:rsidR="00972729" w:rsidRDefault="00972729" w:rsidP="00712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B9CE" w14:textId="77777777" w:rsidR="006414D8" w:rsidRDefault="006414D8">
    <w:pPr>
      <w:pStyle w:val="Footer"/>
      <w:jc w:val="right"/>
    </w:pPr>
    <w:r>
      <w:fldChar w:fldCharType="begin"/>
    </w:r>
    <w:r>
      <w:instrText xml:space="preserve"> PAGE   \* MERGEFORMAT </w:instrText>
    </w:r>
    <w:r>
      <w:fldChar w:fldCharType="separate"/>
    </w:r>
    <w:r w:rsidR="00C01B39">
      <w:rPr>
        <w:noProof/>
      </w:rPr>
      <w:t>4</w:t>
    </w:r>
    <w:r>
      <w:fldChar w:fldCharType="end"/>
    </w:r>
  </w:p>
  <w:p w14:paraId="1F4BEE5A" w14:textId="77777777" w:rsidR="006414D8" w:rsidRDefault="00641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29273" w14:textId="77777777" w:rsidR="00972729" w:rsidRDefault="00972729" w:rsidP="00712CD5">
      <w:r>
        <w:separator/>
      </w:r>
    </w:p>
  </w:footnote>
  <w:footnote w:type="continuationSeparator" w:id="0">
    <w:p w14:paraId="759068DD" w14:textId="77777777" w:rsidR="00972729" w:rsidRDefault="00972729" w:rsidP="00712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748C25C"/>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15:restartNumberingAfterBreak="0">
    <w:nsid w:val="02BE5D2B"/>
    <w:multiLevelType w:val="multilevel"/>
    <w:tmpl w:val="23EE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13361C"/>
    <w:multiLevelType w:val="multilevel"/>
    <w:tmpl w:val="2086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1702EF"/>
    <w:multiLevelType w:val="multilevel"/>
    <w:tmpl w:val="7786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891820"/>
    <w:multiLevelType w:val="multilevel"/>
    <w:tmpl w:val="5532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A2E74"/>
    <w:multiLevelType w:val="multilevel"/>
    <w:tmpl w:val="9D9A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C05D83"/>
    <w:multiLevelType w:val="multilevel"/>
    <w:tmpl w:val="773C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633B6"/>
    <w:multiLevelType w:val="multilevel"/>
    <w:tmpl w:val="327A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FA2191"/>
    <w:multiLevelType w:val="multilevel"/>
    <w:tmpl w:val="E89A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8B4C23"/>
    <w:multiLevelType w:val="multilevel"/>
    <w:tmpl w:val="1E8A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E0317C"/>
    <w:multiLevelType w:val="multilevel"/>
    <w:tmpl w:val="46B8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0077D2"/>
    <w:multiLevelType w:val="multilevel"/>
    <w:tmpl w:val="E4C6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331462"/>
    <w:multiLevelType w:val="multilevel"/>
    <w:tmpl w:val="75FA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394658"/>
    <w:multiLevelType w:val="multilevel"/>
    <w:tmpl w:val="CDCA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C736BA"/>
    <w:multiLevelType w:val="multilevel"/>
    <w:tmpl w:val="6452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20039B"/>
    <w:multiLevelType w:val="multilevel"/>
    <w:tmpl w:val="1AC4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932255"/>
    <w:multiLevelType w:val="multilevel"/>
    <w:tmpl w:val="8F90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EC92BC7"/>
    <w:multiLevelType w:val="multilevel"/>
    <w:tmpl w:val="63621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2B1103"/>
    <w:multiLevelType w:val="multilevel"/>
    <w:tmpl w:val="C47A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31223B8"/>
    <w:multiLevelType w:val="multilevel"/>
    <w:tmpl w:val="FB26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65A0658"/>
    <w:multiLevelType w:val="multilevel"/>
    <w:tmpl w:val="0A04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8E93816"/>
    <w:multiLevelType w:val="multilevel"/>
    <w:tmpl w:val="B7F6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F62769E"/>
    <w:multiLevelType w:val="multilevel"/>
    <w:tmpl w:val="C632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991728"/>
    <w:multiLevelType w:val="multilevel"/>
    <w:tmpl w:val="1518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412364"/>
    <w:multiLevelType w:val="multilevel"/>
    <w:tmpl w:val="EE8E7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257CA8"/>
    <w:multiLevelType w:val="multilevel"/>
    <w:tmpl w:val="086ED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323560"/>
    <w:multiLevelType w:val="multilevel"/>
    <w:tmpl w:val="B77A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E57A7D"/>
    <w:multiLevelType w:val="multilevel"/>
    <w:tmpl w:val="B55C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9361080"/>
    <w:multiLevelType w:val="multilevel"/>
    <w:tmpl w:val="561C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CCB077B"/>
    <w:multiLevelType w:val="multilevel"/>
    <w:tmpl w:val="3916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755CE3"/>
    <w:multiLevelType w:val="multilevel"/>
    <w:tmpl w:val="9194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D704C8"/>
    <w:multiLevelType w:val="multilevel"/>
    <w:tmpl w:val="3B44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12140F0"/>
    <w:multiLevelType w:val="multilevel"/>
    <w:tmpl w:val="CB76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3137D13"/>
    <w:multiLevelType w:val="multilevel"/>
    <w:tmpl w:val="24CA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70A20F3"/>
    <w:multiLevelType w:val="multilevel"/>
    <w:tmpl w:val="A1A0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E8B6453"/>
    <w:multiLevelType w:val="multilevel"/>
    <w:tmpl w:val="0190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16730A1"/>
    <w:multiLevelType w:val="multilevel"/>
    <w:tmpl w:val="A998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32A35BC"/>
    <w:multiLevelType w:val="multilevel"/>
    <w:tmpl w:val="60F2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37027E3"/>
    <w:multiLevelType w:val="multilevel"/>
    <w:tmpl w:val="BCA8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38840F7"/>
    <w:multiLevelType w:val="multilevel"/>
    <w:tmpl w:val="EC58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496344B"/>
    <w:multiLevelType w:val="multilevel"/>
    <w:tmpl w:val="E1A05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5D87B9E"/>
    <w:multiLevelType w:val="multilevel"/>
    <w:tmpl w:val="5CDC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73F5810"/>
    <w:multiLevelType w:val="multilevel"/>
    <w:tmpl w:val="59CE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7732295"/>
    <w:multiLevelType w:val="multilevel"/>
    <w:tmpl w:val="C678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8642BAD"/>
    <w:multiLevelType w:val="multilevel"/>
    <w:tmpl w:val="6C3C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ADD1CCE"/>
    <w:multiLevelType w:val="multilevel"/>
    <w:tmpl w:val="A314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C032E55"/>
    <w:multiLevelType w:val="multilevel"/>
    <w:tmpl w:val="7696E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26749A7"/>
    <w:multiLevelType w:val="multilevel"/>
    <w:tmpl w:val="9A64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1260558"/>
    <w:multiLevelType w:val="multilevel"/>
    <w:tmpl w:val="5B78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9963B4A"/>
    <w:multiLevelType w:val="multilevel"/>
    <w:tmpl w:val="9868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B1D670D"/>
    <w:multiLevelType w:val="multilevel"/>
    <w:tmpl w:val="363A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B2C2556"/>
    <w:multiLevelType w:val="multilevel"/>
    <w:tmpl w:val="F908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D8D561D"/>
    <w:multiLevelType w:val="multilevel"/>
    <w:tmpl w:val="C178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3726976">
    <w:abstractNumId w:val="0"/>
  </w:num>
  <w:num w:numId="2" w16cid:durableId="186061742">
    <w:abstractNumId w:val="32"/>
  </w:num>
  <w:num w:numId="3" w16cid:durableId="434178698">
    <w:abstractNumId w:val="18"/>
  </w:num>
  <w:num w:numId="4" w16cid:durableId="2123836578">
    <w:abstractNumId w:val="12"/>
  </w:num>
  <w:num w:numId="5" w16cid:durableId="669606494">
    <w:abstractNumId w:val="1"/>
  </w:num>
  <w:num w:numId="6" w16cid:durableId="1628966903">
    <w:abstractNumId w:val="4"/>
  </w:num>
  <w:num w:numId="7" w16cid:durableId="1953392519">
    <w:abstractNumId w:val="24"/>
  </w:num>
  <w:num w:numId="8" w16cid:durableId="1359770686">
    <w:abstractNumId w:val="48"/>
  </w:num>
  <w:num w:numId="9" w16cid:durableId="1226598494">
    <w:abstractNumId w:val="22"/>
  </w:num>
  <w:num w:numId="10" w16cid:durableId="827593938">
    <w:abstractNumId w:val="19"/>
  </w:num>
  <w:num w:numId="11" w16cid:durableId="391121126">
    <w:abstractNumId w:val="52"/>
  </w:num>
  <w:num w:numId="12" w16cid:durableId="686174105">
    <w:abstractNumId w:val="7"/>
  </w:num>
  <w:num w:numId="13" w16cid:durableId="1465149772">
    <w:abstractNumId w:val="23"/>
  </w:num>
  <w:num w:numId="14" w16cid:durableId="1590960925">
    <w:abstractNumId w:val="47"/>
  </w:num>
  <w:num w:numId="15" w16cid:durableId="1261643267">
    <w:abstractNumId w:val="36"/>
  </w:num>
  <w:num w:numId="16" w16cid:durableId="1891380996">
    <w:abstractNumId w:val="5"/>
  </w:num>
  <w:num w:numId="17" w16cid:durableId="1342508317">
    <w:abstractNumId w:val="51"/>
  </w:num>
  <w:num w:numId="18" w16cid:durableId="1268080732">
    <w:abstractNumId w:val="25"/>
  </w:num>
  <w:num w:numId="19" w16cid:durableId="324431874">
    <w:abstractNumId w:val="2"/>
  </w:num>
  <w:num w:numId="20" w16cid:durableId="1314914719">
    <w:abstractNumId w:val="39"/>
  </w:num>
  <w:num w:numId="21" w16cid:durableId="2128891687">
    <w:abstractNumId w:val="43"/>
  </w:num>
  <w:num w:numId="22" w16cid:durableId="2122991012">
    <w:abstractNumId w:val="34"/>
  </w:num>
  <w:num w:numId="23" w16cid:durableId="592784137">
    <w:abstractNumId w:val="46"/>
  </w:num>
  <w:num w:numId="24" w16cid:durableId="479421389">
    <w:abstractNumId w:val="21"/>
  </w:num>
  <w:num w:numId="25" w16cid:durableId="520319391">
    <w:abstractNumId w:val="49"/>
  </w:num>
  <w:num w:numId="26" w16cid:durableId="1933582905">
    <w:abstractNumId w:val="30"/>
  </w:num>
  <w:num w:numId="27" w16cid:durableId="288511182">
    <w:abstractNumId w:val="20"/>
  </w:num>
  <w:num w:numId="28" w16cid:durableId="761334854">
    <w:abstractNumId w:val="16"/>
  </w:num>
  <w:num w:numId="29" w16cid:durableId="1581793346">
    <w:abstractNumId w:val="6"/>
  </w:num>
  <w:num w:numId="30" w16cid:durableId="1730952583">
    <w:abstractNumId w:val="42"/>
  </w:num>
  <w:num w:numId="31" w16cid:durableId="1896044323">
    <w:abstractNumId w:val="26"/>
  </w:num>
  <w:num w:numId="32" w16cid:durableId="1874614184">
    <w:abstractNumId w:val="11"/>
  </w:num>
  <w:num w:numId="33" w16cid:durableId="524448085">
    <w:abstractNumId w:val="17"/>
  </w:num>
  <w:num w:numId="34" w16cid:durableId="172572679">
    <w:abstractNumId w:val="3"/>
  </w:num>
  <w:num w:numId="35" w16cid:durableId="1763599763">
    <w:abstractNumId w:val="13"/>
  </w:num>
  <w:num w:numId="36" w16cid:durableId="956571518">
    <w:abstractNumId w:val="8"/>
  </w:num>
  <w:num w:numId="37" w16cid:durableId="1711370106">
    <w:abstractNumId w:val="40"/>
  </w:num>
  <w:num w:numId="38" w16cid:durableId="953292032">
    <w:abstractNumId w:val="44"/>
  </w:num>
  <w:num w:numId="39" w16cid:durableId="470488989">
    <w:abstractNumId w:val="33"/>
  </w:num>
  <w:num w:numId="40" w16cid:durableId="1632518597">
    <w:abstractNumId w:val="14"/>
  </w:num>
  <w:num w:numId="41" w16cid:durableId="1831866273">
    <w:abstractNumId w:val="38"/>
  </w:num>
  <w:num w:numId="42" w16cid:durableId="62797112">
    <w:abstractNumId w:val="31"/>
  </w:num>
  <w:num w:numId="43" w16cid:durableId="42795451">
    <w:abstractNumId w:val="41"/>
  </w:num>
  <w:num w:numId="44" w16cid:durableId="1224684648">
    <w:abstractNumId w:val="10"/>
  </w:num>
  <w:num w:numId="45" w16cid:durableId="428502161">
    <w:abstractNumId w:val="28"/>
  </w:num>
  <w:num w:numId="46" w16cid:durableId="735856226">
    <w:abstractNumId w:val="37"/>
  </w:num>
  <w:num w:numId="47" w16cid:durableId="278799149">
    <w:abstractNumId w:val="35"/>
  </w:num>
  <w:num w:numId="48" w16cid:durableId="1270433879">
    <w:abstractNumId w:val="15"/>
  </w:num>
  <w:num w:numId="49" w16cid:durableId="38944477">
    <w:abstractNumId w:val="50"/>
  </w:num>
  <w:num w:numId="50" w16cid:durableId="1193962150">
    <w:abstractNumId w:val="45"/>
  </w:num>
  <w:num w:numId="51" w16cid:durableId="597637321">
    <w:abstractNumId w:val="29"/>
  </w:num>
  <w:num w:numId="52" w16cid:durableId="1994093308">
    <w:abstractNumId w:val="27"/>
  </w:num>
  <w:num w:numId="53" w16cid:durableId="1052460439">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106"/>
  <w:displayHorizontalDrawingGridEvery w:val="0"/>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E8C"/>
    <w:rsid w:val="00003719"/>
    <w:rsid w:val="00054D2D"/>
    <w:rsid w:val="00064378"/>
    <w:rsid w:val="00064B5D"/>
    <w:rsid w:val="000F5E2E"/>
    <w:rsid w:val="00135D8A"/>
    <w:rsid w:val="001379AE"/>
    <w:rsid w:val="00146E1B"/>
    <w:rsid w:val="00162D17"/>
    <w:rsid w:val="001C6C21"/>
    <w:rsid w:val="001D3535"/>
    <w:rsid w:val="001E3A42"/>
    <w:rsid w:val="00224E5E"/>
    <w:rsid w:val="002360E5"/>
    <w:rsid w:val="00247894"/>
    <w:rsid w:val="00273CD3"/>
    <w:rsid w:val="002B6E8C"/>
    <w:rsid w:val="002D6914"/>
    <w:rsid w:val="002F46F8"/>
    <w:rsid w:val="002F76DF"/>
    <w:rsid w:val="0031229C"/>
    <w:rsid w:val="003371C4"/>
    <w:rsid w:val="003A11D9"/>
    <w:rsid w:val="003A6729"/>
    <w:rsid w:val="003C1BC7"/>
    <w:rsid w:val="003D1B2E"/>
    <w:rsid w:val="0040426D"/>
    <w:rsid w:val="00444328"/>
    <w:rsid w:val="00481608"/>
    <w:rsid w:val="004B76B4"/>
    <w:rsid w:val="004D3619"/>
    <w:rsid w:val="004E0374"/>
    <w:rsid w:val="004F2FEF"/>
    <w:rsid w:val="00563332"/>
    <w:rsid w:val="00564E9D"/>
    <w:rsid w:val="00573F05"/>
    <w:rsid w:val="00574DA0"/>
    <w:rsid w:val="00601EC2"/>
    <w:rsid w:val="00607C74"/>
    <w:rsid w:val="00610CB5"/>
    <w:rsid w:val="006414D8"/>
    <w:rsid w:val="0066734C"/>
    <w:rsid w:val="0068641F"/>
    <w:rsid w:val="006C6074"/>
    <w:rsid w:val="006F49F4"/>
    <w:rsid w:val="00712CD5"/>
    <w:rsid w:val="00773529"/>
    <w:rsid w:val="00796CBF"/>
    <w:rsid w:val="007B5D40"/>
    <w:rsid w:val="007C7047"/>
    <w:rsid w:val="008155E9"/>
    <w:rsid w:val="00867048"/>
    <w:rsid w:val="008A1FD7"/>
    <w:rsid w:val="008B5445"/>
    <w:rsid w:val="00937190"/>
    <w:rsid w:val="009478BB"/>
    <w:rsid w:val="00963910"/>
    <w:rsid w:val="009667C2"/>
    <w:rsid w:val="00972729"/>
    <w:rsid w:val="009A058D"/>
    <w:rsid w:val="009A6B11"/>
    <w:rsid w:val="009D413F"/>
    <w:rsid w:val="009E4F21"/>
    <w:rsid w:val="00A113A7"/>
    <w:rsid w:val="00A12DA9"/>
    <w:rsid w:val="00A26901"/>
    <w:rsid w:val="00A856F4"/>
    <w:rsid w:val="00AB21DF"/>
    <w:rsid w:val="00AC2F5C"/>
    <w:rsid w:val="00AD48DC"/>
    <w:rsid w:val="00B3195C"/>
    <w:rsid w:val="00B64BE8"/>
    <w:rsid w:val="00B860B3"/>
    <w:rsid w:val="00BF0A41"/>
    <w:rsid w:val="00C01B39"/>
    <w:rsid w:val="00C211D5"/>
    <w:rsid w:val="00C22C45"/>
    <w:rsid w:val="00C81B52"/>
    <w:rsid w:val="00CB29FE"/>
    <w:rsid w:val="00CC1CA5"/>
    <w:rsid w:val="00D0128B"/>
    <w:rsid w:val="00D07206"/>
    <w:rsid w:val="00D63DED"/>
    <w:rsid w:val="00D740E6"/>
    <w:rsid w:val="00E129FC"/>
    <w:rsid w:val="00E15341"/>
    <w:rsid w:val="00E63235"/>
    <w:rsid w:val="00EB1F05"/>
    <w:rsid w:val="00EC7E92"/>
    <w:rsid w:val="00EF6E74"/>
    <w:rsid w:val="00F036A5"/>
    <w:rsid w:val="00F06217"/>
    <w:rsid w:val="00F33F82"/>
    <w:rsid w:val="00F42F74"/>
    <w:rsid w:val="00F43C02"/>
    <w:rsid w:val="00F4783E"/>
    <w:rsid w:val="00F8516A"/>
    <w:rsid w:val="00F945C2"/>
    <w:rsid w:val="00F95C10"/>
    <w:rsid w:val="00F95FC1"/>
    <w:rsid w:val="00FD6BCE"/>
    <w:rsid w:val="00FD7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9B98642"/>
  <w15:docId w15:val="{C50819BB-6162-483E-8830-361D9B94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2CD5"/>
    <w:pPr>
      <w:tabs>
        <w:tab w:val="center" w:pos="4513"/>
        <w:tab w:val="right" w:pos="9026"/>
      </w:tabs>
    </w:pPr>
  </w:style>
  <w:style w:type="character" w:customStyle="1" w:styleId="HeaderChar">
    <w:name w:val="Header Char"/>
    <w:link w:val="Header"/>
    <w:uiPriority w:val="99"/>
    <w:rsid w:val="00712CD5"/>
    <w:rPr>
      <w:sz w:val="24"/>
      <w:szCs w:val="24"/>
      <w:lang w:eastAsia="en-US"/>
    </w:rPr>
  </w:style>
  <w:style w:type="paragraph" w:styleId="Footer">
    <w:name w:val="footer"/>
    <w:basedOn w:val="Normal"/>
    <w:link w:val="FooterChar"/>
    <w:uiPriority w:val="99"/>
    <w:rsid w:val="00712CD5"/>
    <w:pPr>
      <w:tabs>
        <w:tab w:val="center" w:pos="4513"/>
        <w:tab w:val="right" w:pos="9026"/>
      </w:tabs>
    </w:pPr>
  </w:style>
  <w:style w:type="character" w:customStyle="1" w:styleId="FooterChar">
    <w:name w:val="Footer Char"/>
    <w:link w:val="Footer"/>
    <w:uiPriority w:val="99"/>
    <w:rsid w:val="00712CD5"/>
    <w:rPr>
      <w:sz w:val="24"/>
      <w:szCs w:val="24"/>
      <w:lang w:eastAsia="en-US"/>
    </w:rPr>
  </w:style>
  <w:style w:type="paragraph" w:styleId="ListBullet">
    <w:name w:val="List Bullet"/>
    <w:basedOn w:val="Normal"/>
    <w:autoRedefine/>
    <w:rsid w:val="00712CD5"/>
    <w:pPr>
      <w:numPr>
        <w:numId w:val="1"/>
      </w:numPr>
      <w:spacing w:before="120" w:after="120"/>
    </w:pPr>
    <w:rPr>
      <w:rFonts w:ascii="Arial" w:hAnsi="Arial" w:cs="Arial"/>
      <w:sz w:val="22"/>
      <w:szCs w:val="22"/>
      <w:lang w:eastAsia="en-GB"/>
    </w:rPr>
  </w:style>
  <w:style w:type="paragraph" w:customStyle="1" w:styleId="Default">
    <w:name w:val="Default"/>
    <w:rsid w:val="00135D8A"/>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rsid w:val="001C6C21"/>
    <w:rPr>
      <w:rFonts w:ascii="Tahoma" w:hAnsi="Tahoma" w:cs="Tahoma"/>
      <w:sz w:val="16"/>
      <w:szCs w:val="16"/>
    </w:rPr>
  </w:style>
  <w:style w:type="character" w:customStyle="1" w:styleId="BalloonTextChar">
    <w:name w:val="Balloon Text Char"/>
    <w:link w:val="BalloonText"/>
    <w:rsid w:val="001C6C21"/>
    <w:rPr>
      <w:rFonts w:ascii="Tahoma" w:hAnsi="Tahoma" w:cs="Tahoma"/>
      <w:sz w:val="16"/>
      <w:szCs w:val="16"/>
      <w:lang w:eastAsia="en-US"/>
    </w:rPr>
  </w:style>
  <w:style w:type="table" w:styleId="TableGrid">
    <w:name w:val="Table Grid"/>
    <w:basedOn w:val="TableNormal"/>
    <w:rsid w:val="001C6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5D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3</Pages>
  <Words>614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Assistant Headteacher Job Description</vt:lpstr>
    </vt:vector>
  </TitlesOfParts>
  <Company>park high school</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Headteacher Job Description</dc:title>
  <dc:subject/>
  <dc:creator>authorised user</dc:creator>
  <cp:keywords/>
  <cp:lastModifiedBy>Sarah Phillips</cp:lastModifiedBy>
  <cp:revision>5</cp:revision>
  <cp:lastPrinted>2025-03-21T09:25:00Z</cp:lastPrinted>
  <dcterms:created xsi:type="dcterms:W3CDTF">2026-02-27T11:56:00Z</dcterms:created>
  <dcterms:modified xsi:type="dcterms:W3CDTF">2026-03-03T16:10:00Z</dcterms:modified>
</cp:coreProperties>
</file>