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161A3" w14:textId="060B0DA7" w:rsidR="003337A8" w:rsidRDefault="00860F08" w:rsidP="003337A8">
      <w:pPr>
        <w:jc w:val="center"/>
        <w:rPr>
          <w:noProof/>
        </w:rPr>
      </w:pPr>
      <w:r w:rsidRPr="003D43AE">
        <w:rPr>
          <w:rFonts w:ascii="Century Gothic" w:hAnsi="Century Gothic"/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71176E0C" wp14:editId="1DE8594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1500" cy="678815"/>
            <wp:effectExtent l="0" t="0" r="0" b="6985"/>
            <wp:wrapTight wrapText="bothSides">
              <wp:wrapPolygon edited="0">
                <wp:start x="0" y="0"/>
                <wp:lineTo x="0" y="21216"/>
                <wp:lineTo x="20880" y="21216"/>
                <wp:lineTo x="2088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DEFC4" w14:textId="77777777" w:rsidR="00860F08" w:rsidRDefault="00860F08" w:rsidP="006471A7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2CA29ED" w14:textId="2143B39A" w:rsidR="00282EC1" w:rsidRPr="00860F08" w:rsidRDefault="003337A8" w:rsidP="00860F0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r w:rsidRPr="00860F08">
        <w:rPr>
          <w:rFonts w:ascii="Arial" w:hAnsi="Arial" w:cs="Arial"/>
          <w:b/>
          <w:sz w:val="32"/>
          <w:szCs w:val="32"/>
          <w:u w:val="single"/>
        </w:rPr>
        <w:t>Person Specification</w:t>
      </w:r>
    </w:p>
    <w:p w14:paraId="7A250700" w14:textId="7673D0B1" w:rsidR="003337A8" w:rsidRPr="00860F08" w:rsidRDefault="003337A8" w:rsidP="00860F0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860F08">
        <w:rPr>
          <w:rFonts w:ascii="Arial" w:hAnsi="Arial" w:cs="Arial"/>
          <w:b/>
          <w:sz w:val="32"/>
          <w:szCs w:val="32"/>
          <w:u w:val="single"/>
        </w:rPr>
        <w:t>Family Support Worker</w:t>
      </w:r>
      <w:r w:rsidR="006471A7" w:rsidRPr="00860F08">
        <w:rPr>
          <w:rFonts w:ascii="Arial" w:hAnsi="Arial" w:cs="Arial"/>
          <w:b/>
          <w:sz w:val="32"/>
          <w:szCs w:val="32"/>
          <w:u w:val="single"/>
        </w:rPr>
        <w:t xml:space="preserve"> and D</w:t>
      </w:r>
      <w:r w:rsidR="00860F08" w:rsidRPr="00860F08">
        <w:rPr>
          <w:rFonts w:ascii="Arial" w:hAnsi="Arial" w:cs="Arial"/>
          <w:b/>
          <w:sz w:val="32"/>
          <w:szCs w:val="32"/>
          <w:u w:val="single"/>
        </w:rPr>
        <w:t xml:space="preserve">eputy </w:t>
      </w:r>
      <w:r w:rsidR="006471A7" w:rsidRPr="00860F08">
        <w:rPr>
          <w:rFonts w:ascii="Arial" w:hAnsi="Arial" w:cs="Arial"/>
          <w:b/>
          <w:sz w:val="32"/>
          <w:szCs w:val="32"/>
          <w:u w:val="single"/>
        </w:rPr>
        <w:t>D</w:t>
      </w:r>
      <w:r w:rsidR="00860F08" w:rsidRPr="00860F08">
        <w:rPr>
          <w:rFonts w:ascii="Arial" w:hAnsi="Arial" w:cs="Arial"/>
          <w:b/>
          <w:sz w:val="32"/>
          <w:szCs w:val="32"/>
          <w:u w:val="single"/>
        </w:rPr>
        <w:t xml:space="preserve">esignated </w:t>
      </w:r>
      <w:r w:rsidR="006471A7" w:rsidRPr="00860F08">
        <w:rPr>
          <w:rFonts w:ascii="Arial" w:hAnsi="Arial" w:cs="Arial"/>
          <w:b/>
          <w:sz w:val="32"/>
          <w:szCs w:val="32"/>
          <w:u w:val="single"/>
        </w:rPr>
        <w:t>S</w:t>
      </w:r>
      <w:r w:rsidR="00860F08" w:rsidRPr="00860F08">
        <w:rPr>
          <w:rFonts w:ascii="Arial" w:hAnsi="Arial" w:cs="Arial"/>
          <w:b/>
          <w:sz w:val="32"/>
          <w:szCs w:val="32"/>
          <w:u w:val="single"/>
        </w:rPr>
        <w:t xml:space="preserve">afeguarding </w:t>
      </w:r>
      <w:r w:rsidR="006471A7" w:rsidRPr="00860F08">
        <w:rPr>
          <w:rFonts w:ascii="Arial" w:hAnsi="Arial" w:cs="Arial"/>
          <w:b/>
          <w:sz w:val="32"/>
          <w:szCs w:val="32"/>
          <w:u w:val="single"/>
        </w:rPr>
        <w:t>L</w:t>
      </w:r>
      <w:r w:rsidR="00860F08" w:rsidRPr="00860F08">
        <w:rPr>
          <w:rFonts w:ascii="Arial" w:hAnsi="Arial" w:cs="Arial"/>
          <w:b/>
          <w:sz w:val="32"/>
          <w:szCs w:val="32"/>
          <w:u w:val="single"/>
        </w:rPr>
        <w:t>ead</w:t>
      </w:r>
    </w:p>
    <w:bookmarkEnd w:id="0"/>
    <w:p w14:paraId="456BABBA" w14:textId="77777777" w:rsidR="003337A8" w:rsidRPr="006471A7" w:rsidRDefault="003337A8" w:rsidP="006471A7">
      <w:pPr>
        <w:jc w:val="center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795"/>
        <w:gridCol w:w="3666"/>
      </w:tblGrid>
      <w:tr w:rsidR="003337A8" w:rsidRPr="006471A7" w14:paraId="0F215992" w14:textId="77777777" w:rsidTr="00237C1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FAAF920" w14:textId="77777777" w:rsidR="003337A8" w:rsidRPr="006471A7" w:rsidRDefault="003337A8" w:rsidP="006471A7">
            <w:pPr>
              <w:rPr>
                <w:rFonts w:ascii="Arial" w:hAnsi="Arial" w:cs="Arial"/>
                <w:b/>
                <w:bCs/>
              </w:rPr>
            </w:pPr>
            <w:r w:rsidRPr="006471A7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D24343E" w14:textId="77777777" w:rsidR="003337A8" w:rsidRPr="006471A7" w:rsidRDefault="003337A8" w:rsidP="006471A7">
            <w:pPr>
              <w:rPr>
                <w:rFonts w:ascii="Arial" w:hAnsi="Arial" w:cs="Arial"/>
                <w:b/>
                <w:bCs/>
              </w:rPr>
            </w:pPr>
            <w:r w:rsidRPr="006471A7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40F4EC7D" w14:textId="77777777" w:rsidR="003337A8" w:rsidRPr="006471A7" w:rsidRDefault="003337A8" w:rsidP="006471A7">
            <w:pPr>
              <w:rPr>
                <w:rFonts w:ascii="Arial" w:hAnsi="Arial" w:cs="Arial"/>
                <w:b/>
                <w:bCs/>
              </w:rPr>
            </w:pPr>
            <w:r w:rsidRPr="006471A7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3337A8" w:rsidRPr="006471A7" w14:paraId="09F5C5FC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5E792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  <w:b/>
                <w:bCs/>
              </w:rPr>
              <w:t>Qualifications &amp; Training</w:t>
            </w:r>
          </w:p>
        </w:tc>
        <w:tc>
          <w:tcPr>
            <w:tcW w:w="0" w:type="auto"/>
            <w:vAlign w:val="center"/>
            <w:hideMark/>
          </w:tcPr>
          <w:p w14:paraId="7F4181FC" w14:textId="58129A4C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 xml:space="preserve">Good standard of education including </w:t>
            </w:r>
            <w:r w:rsidR="006471A7" w:rsidRPr="006471A7">
              <w:rPr>
                <w:rFonts w:ascii="Arial" w:hAnsi="Arial" w:cs="Arial"/>
              </w:rPr>
              <w:t xml:space="preserve">A – C </w:t>
            </w:r>
            <w:r w:rsidRPr="006471A7">
              <w:rPr>
                <w:rFonts w:ascii="Arial" w:hAnsi="Arial" w:cs="Arial"/>
              </w:rPr>
              <w:t>GCSE English and Maths (or equivalent).</w:t>
            </w:r>
          </w:p>
        </w:tc>
        <w:tc>
          <w:tcPr>
            <w:tcW w:w="0" w:type="auto"/>
            <w:vAlign w:val="center"/>
            <w:hideMark/>
          </w:tcPr>
          <w:p w14:paraId="0F24985C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Qualification in family support, youth work, counselling, social care or education.</w:t>
            </w:r>
          </w:p>
        </w:tc>
      </w:tr>
      <w:tr w:rsidR="003337A8" w:rsidRPr="006471A7" w14:paraId="24B5589B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B90FB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A9DB288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 xml:space="preserve">Training in safeguarding, Team Teach, trauma-informed and therapeutic training. Or willingness to train and update. </w:t>
            </w:r>
          </w:p>
        </w:tc>
        <w:tc>
          <w:tcPr>
            <w:tcW w:w="0" w:type="auto"/>
            <w:vAlign w:val="center"/>
            <w:hideMark/>
          </w:tcPr>
          <w:p w14:paraId="4ED6E253" w14:textId="2CA02E05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Training in Early Help Assessments, safeguarding, restorative or therapeutic approaches.</w:t>
            </w:r>
          </w:p>
        </w:tc>
      </w:tr>
      <w:tr w:rsidR="003337A8" w:rsidRPr="006471A7" w14:paraId="72E642FA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14EC9A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9C5B5ED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Full UK driving licence and ability to travel to support families.</w:t>
            </w:r>
          </w:p>
        </w:tc>
        <w:tc>
          <w:tcPr>
            <w:tcW w:w="0" w:type="auto"/>
            <w:vAlign w:val="center"/>
            <w:hideMark/>
          </w:tcPr>
          <w:p w14:paraId="20E100BE" w14:textId="18123E20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7B2F59A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45561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  <w:b/>
                <w:bCs/>
              </w:rPr>
              <w:t>Experience</w:t>
            </w:r>
          </w:p>
        </w:tc>
        <w:tc>
          <w:tcPr>
            <w:tcW w:w="0" w:type="auto"/>
            <w:vAlign w:val="center"/>
            <w:hideMark/>
          </w:tcPr>
          <w:p w14:paraId="696C14B8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working with children, young people or families facing social, emotional or behavioural challenges.</w:t>
            </w:r>
          </w:p>
        </w:tc>
        <w:tc>
          <w:tcPr>
            <w:tcW w:w="0" w:type="auto"/>
            <w:vAlign w:val="center"/>
            <w:hideMark/>
          </w:tcPr>
          <w:p w14:paraId="7263D6AB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working within a SEMH, SEND or alternative provision setting.</w:t>
            </w:r>
          </w:p>
        </w:tc>
      </w:tr>
      <w:tr w:rsidR="003337A8" w:rsidRPr="006471A7" w14:paraId="537246A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02FEA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08B1DC4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supporting families experiencing disadvantage, safeguarding concerns or complex needs.</w:t>
            </w:r>
          </w:p>
        </w:tc>
        <w:tc>
          <w:tcPr>
            <w:tcW w:w="0" w:type="auto"/>
            <w:vAlign w:val="center"/>
            <w:hideMark/>
          </w:tcPr>
          <w:p w14:paraId="0401C86A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supporting families involved with social care, Early Help or Child in Need processes.</w:t>
            </w:r>
          </w:p>
        </w:tc>
      </w:tr>
      <w:tr w:rsidR="003337A8" w:rsidRPr="006471A7" w14:paraId="15EAE43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0E2F37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5363F0D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building positive, trusting relationships with parents and carers who may have previously disengaged from services or education.</w:t>
            </w:r>
          </w:p>
        </w:tc>
        <w:tc>
          <w:tcPr>
            <w:tcW w:w="0" w:type="auto"/>
            <w:vAlign w:val="center"/>
            <w:hideMark/>
          </w:tcPr>
          <w:p w14:paraId="1D1DA90C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facilitating parent workshops, family support groups or community engagement activities.</w:t>
            </w:r>
          </w:p>
        </w:tc>
      </w:tr>
      <w:tr w:rsidR="003337A8" w:rsidRPr="006471A7" w14:paraId="67E76066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2B872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DAAE7C5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working alongside external agencies to support vulnerable families.</w:t>
            </w:r>
          </w:p>
        </w:tc>
        <w:tc>
          <w:tcPr>
            <w:tcW w:w="0" w:type="auto"/>
            <w:vAlign w:val="center"/>
            <w:hideMark/>
          </w:tcPr>
          <w:p w14:paraId="508A623B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contributing to safeguarding meetings, strategy discussions or multi-agency reviews.</w:t>
            </w:r>
          </w:p>
        </w:tc>
      </w:tr>
      <w:tr w:rsidR="003337A8" w:rsidRPr="006471A7" w14:paraId="6C5F2AE7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6A29A2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  <w:b/>
                <w:bCs/>
              </w:rPr>
              <w:t>Knowledge &amp; Understanding</w:t>
            </w:r>
          </w:p>
        </w:tc>
        <w:tc>
          <w:tcPr>
            <w:tcW w:w="0" w:type="auto"/>
            <w:vAlign w:val="center"/>
            <w:hideMark/>
          </w:tcPr>
          <w:p w14:paraId="2DCBFA01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Strong understanding of safeguarding responsibilities and child protection procedures when working with vulnerable children and families.</w:t>
            </w:r>
          </w:p>
        </w:tc>
        <w:tc>
          <w:tcPr>
            <w:tcW w:w="0" w:type="auto"/>
            <w:vAlign w:val="center"/>
            <w:hideMark/>
          </w:tcPr>
          <w:p w14:paraId="0542BD27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Knowledge of Early Help processes, Child Protection, Child in Need and multi-agency safeguarding systems.</w:t>
            </w:r>
          </w:p>
        </w:tc>
      </w:tr>
      <w:tr w:rsidR="003337A8" w:rsidRPr="006471A7" w14:paraId="69AF4E6F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FDC06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6CBEDA4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Understanding of the impact of trauma, poverty, adverse childhood experiences and family stress on children’s behaviour and engagement with school.</w:t>
            </w:r>
          </w:p>
        </w:tc>
        <w:tc>
          <w:tcPr>
            <w:tcW w:w="0" w:type="auto"/>
            <w:vAlign w:val="center"/>
            <w:hideMark/>
          </w:tcPr>
          <w:p w14:paraId="48687077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Knowledge of trauma-informed and therapeutic approaches to supporting families.</w:t>
            </w:r>
          </w:p>
        </w:tc>
      </w:tr>
      <w:tr w:rsidR="003337A8" w:rsidRPr="006471A7" w14:paraId="538666A0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60E3ED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114A847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Understanding of barriers to school attendance, engagement and inclusion, particularly for disadvantaged families.</w:t>
            </w:r>
          </w:p>
        </w:tc>
        <w:tc>
          <w:tcPr>
            <w:tcW w:w="0" w:type="auto"/>
            <w:vAlign w:val="center"/>
            <w:hideMark/>
          </w:tcPr>
          <w:p w14:paraId="408899F0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Knowledge of local authority services, community support networks and voluntary organisations.</w:t>
            </w:r>
          </w:p>
        </w:tc>
      </w:tr>
      <w:tr w:rsidR="003337A8" w:rsidRPr="006471A7" w14:paraId="0581265E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BEB2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  <w:b/>
                <w:bCs/>
              </w:rPr>
              <w:lastRenderedPageBreak/>
              <w:t>Skills &amp; Abilities</w:t>
            </w:r>
          </w:p>
        </w:tc>
        <w:tc>
          <w:tcPr>
            <w:tcW w:w="0" w:type="auto"/>
            <w:vAlign w:val="center"/>
            <w:hideMark/>
          </w:tcPr>
          <w:p w14:paraId="581A227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Ability to build trusting, respectful and non-judgemental relationships with children, parents and carers.</w:t>
            </w:r>
          </w:p>
        </w:tc>
        <w:tc>
          <w:tcPr>
            <w:tcW w:w="0" w:type="auto"/>
            <w:vAlign w:val="center"/>
            <w:hideMark/>
          </w:tcPr>
          <w:p w14:paraId="7DAA335B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Ability to deliver or coordinate parent engagement programmes or workshops.</w:t>
            </w:r>
          </w:p>
        </w:tc>
      </w:tr>
      <w:tr w:rsidR="003337A8" w:rsidRPr="006471A7" w14:paraId="7349557C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A9A4D0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5249008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Ability to support families in accessing services, completing referrals and navigating support systems.</w:t>
            </w:r>
          </w:p>
        </w:tc>
        <w:tc>
          <w:tcPr>
            <w:tcW w:w="0" w:type="auto"/>
            <w:vAlign w:val="center"/>
            <w:hideMark/>
          </w:tcPr>
          <w:p w14:paraId="16B68642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Experience contributing to family support plans or Early Help plans.</w:t>
            </w:r>
          </w:p>
        </w:tc>
      </w:tr>
      <w:tr w:rsidR="003337A8" w:rsidRPr="006471A7" w14:paraId="0D0BB75F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16923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70B3D8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Strong communication and interpersonal skills with the ability to manage challenging or sensitive conversations.</w:t>
            </w:r>
          </w:p>
        </w:tc>
        <w:tc>
          <w:tcPr>
            <w:tcW w:w="0" w:type="auto"/>
            <w:vAlign w:val="center"/>
            <w:hideMark/>
          </w:tcPr>
          <w:p w14:paraId="45454242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50B56B1D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65F60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F05B1A0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Ability to work effectively with school leaders, safeguarding leads and external professionals.</w:t>
            </w:r>
          </w:p>
        </w:tc>
        <w:tc>
          <w:tcPr>
            <w:tcW w:w="0" w:type="auto"/>
            <w:vAlign w:val="center"/>
            <w:hideMark/>
          </w:tcPr>
          <w:p w14:paraId="787C3976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2D49A448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DB0C21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06D2A9A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Ability to maintain accurate records and documentation relating to safeguarding, attendance and family support interventions.</w:t>
            </w:r>
          </w:p>
        </w:tc>
        <w:tc>
          <w:tcPr>
            <w:tcW w:w="0" w:type="auto"/>
            <w:vAlign w:val="center"/>
            <w:hideMark/>
          </w:tcPr>
          <w:p w14:paraId="17081CE8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71FBF1A9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03A3D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  <w:b/>
                <w:bCs/>
              </w:rPr>
              <w:t>Personal Qualities</w:t>
            </w:r>
          </w:p>
        </w:tc>
        <w:tc>
          <w:tcPr>
            <w:tcW w:w="0" w:type="auto"/>
            <w:vAlign w:val="center"/>
            <w:hideMark/>
          </w:tcPr>
          <w:p w14:paraId="3E373F6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 strong commitment to safeguarding and protecting vulnerable children.</w:t>
            </w:r>
          </w:p>
        </w:tc>
        <w:tc>
          <w:tcPr>
            <w:tcW w:w="0" w:type="auto"/>
            <w:vAlign w:val="center"/>
            <w:hideMark/>
          </w:tcPr>
          <w:p w14:paraId="68892FCE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10C923E9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72DBF3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66CE758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Compassionate, resilient and able to remain calm when working with families experiencing crisis or adversity.</w:t>
            </w:r>
          </w:p>
        </w:tc>
        <w:tc>
          <w:tcPr>
            <w:tcW w:w="0" w:type="auto"/>
            <w:vAlign w:val="center"/>
            <w:hideMark/>
          </w:tcPr>
          <w:p w14:paraId="4AF414A7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0E74AFE2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7361F0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880E1D1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High levels of integrity, professionalism and confidentiality.</w:t>
            </w:r>
          </w:p>
        </w:tc>
        <w:tc>
          <w:tcPr>
            <w:tcW w:w="0" w:type="auto"/>
            <w:vAlign w:val="center"/>
            <w:hideMark/>
          </w:tcPr>
          <w:p w14:paraId="63640084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5FA33BCC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8C221B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40537B4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A belief that every child and family can succeed with the right support.</w:t>
            </w:r>
          </w:p>
        </w:tc>
        <w:tc>
          <w:tcPr>
            <w:tcW w:w="0" w:type="auto"/>
            <w:vAlign w:val="center"/>
            <w:hideMark/>
          </w:tcPr>
          <w:p w14:paraId="0736E2B0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  <w:tr w:rsidR="003337A8" w:rsidRPr="006471A7" w14:paraId="26B38F16" w14:textId="77777777" w:rsidTr="00237C1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39F45A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E5FE21C" w14:textId="77777777" w:rsidR="003337A8" w:rsidRPr="006471A7" w:rsidRDefault="003337A8" w:rsidP="006471A7">
            <w:pPr>
              <w:rPr>
                <w:rFonts w:ascii="Arial" w:hAnsi="Arial" w:cs="Arial"/>
              </w:rPr>
            </w:pPr>
            <w:r w:rsidRPr="006471A7">
              <w:rPr>
                <w:rFonts w:ascii="Arial" w:hAnsi="Arial" w:cs="Arial"/>
              </w:rPr>
              <w:t>Commitment to equality, inclusion and improving outcomes for disadvantaged pupils.</w:t>
            </w:r>
          </w:p>
        </w:tc>
        <w:tc>
          <w:tcPr>
            <w:tcW w:w="0" w:type="auto"/>
            <w:vAlign w:val="center"/>
            <w:hideMark/>
          </w:tcPr>
          <w:p w14:paraId="0F72159B" w14:textId="77777777" w:rsidR="003337A8" w:rsidRPr="006471A7" w:rsidRDefault="003337A8" w:rsidP="006471A7">
            <w:pPr>
              <w:rPr>
                <w:rFonts w:ascii="Arial" w:hAnsi="Arial" w:cs="Arial"/>
              </w:rPr>
            </w:pPr>
          </w:p>
        </w:tc>
      </w:tr>
    </w:tbl>
    <w:p w14:paraId="2C1C8807" w14:textId="77777777" w:rsidR="003337A8" w:rsidRPr="006471A7" w:rsidRDefault="003337A8" w:rsidP="006471A7">
      <w:pPr>
        <w:rPr>
          <w:rFonts w:ascii="Arial" w:hAnsi="Arial" w:cs="Arial"/>
        </w:rPr>
      </w:pPr>
    </w:p>
    <w:sectPr w:rsidR="003337A8" w:rsidRPr="006471A7" w:rsidSect="00860F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D03ED6" w14:textId="77777777" w:rsidR="00CE2DFA" w:rsidRDefault="00CE2DFA" w:rsidP="003337A8">
      <w:pPr>
        <w:spacing w:after="0" w:line="240" w:lineRule="auto"/>
      </w:pPr>
      <w:r>
        <w:separator/>
      </w:r>
    </w:p>
  </w:endnote>
  <w:endnote w:type="continuationSeparator" w:id="0">
    <w:p w14:paraId="0919FDD0" w14:textId="77777777" w:rsidR="00CE2DFA" w:rsidRDefault="00CE2DFA" w:rsidP="0033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D4FA90" w14:textId="77777777" w:rsidR="00CE2DFA" w:rsidRDefault="00CE2DFA" w:rsidP="003337A8">
      <w:pPr>
        <w:spacing w:after="0" w:line="240" w:lineRule="auto"/>
      </w:pPr>
      <w:r>
        <w:separator/>
      </w:r>
    </w:p>
  </w:footnote>
  <w:footnote w:type="continuationSeparator" w:id="0">
    <w:p w14:paraId="3FBC0BFB" w14:textId="77777777" w:rsidR="00CE2DFA" w:rsidRDefault="00CE2DFA" w:rsidP="003337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A8"/>
    <w:rsid w:val="00282EC1"/>
    <w:rsid w:val="003337A8"/>
    <w:rsid w:val="006471A7"/>
    <w:rsid w:val="00860F08"/>
    <w:rsid w:val="00BC2BD3"/>
    <w:rsid w:val="00CE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123A4E"/>
  <w15:chartTrackingRefBased/>
  <w15:docId w15:val="{F775DAE9-94FB-4173-AD8A-F6BC80CDD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7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7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7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7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7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7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7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7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7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7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7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7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7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7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7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7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7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7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7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7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7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7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7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7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7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7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7A8"/>
  </w:style>
  <w:style w:type="paragraph" w:styleId="Footer">
    <w:name w:val="footer"/>
    <w:basedOn w:val="Normal"/>
    <w:link w:val="FooterChar"/>
    <w:uiPriority w:val="99"/>
    <w:unhideWhenUsed/>
    <w:rsid w:val="00333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Reeves</dc:creator>
  <cp:keywords/>
  <dc:description/>
  <cp:lastModifiedBy>S Asghar</cp:lastModifiedBy>
  <cp:revision>2</cp:revision>
  <dcterms:created xsi:type="dcterms:W3CDTF">2026-03-17T15:00:00Z</dcterms:created>
  <dcterms:modified xsi:type="dcterms:W3CDTF">2026-03-17T15:00:00Z</dcterms:modified>
</cp:coreProperties>
</file>