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CDEFF16" w:rsidR="001D647B" w:rsidRDefault="001D647B" w:rsidP="001D647B">
      <w:pPr>
        <w:widowControl w:val="0"/>
        <w:rPr>
          <w:rFonts w:ascii="Calibri" w:hAnsi="Calibri"/>
          <w:b/>
          <w:bCs/>
          <w:sz w:val="22"/>
          <w:szCs w:val="22"/>
        </w:rPr>
      </w:pPr>
    </w:p>
    <w:p w14:paraId="0A37501D" w14:textId="77777777" w:rsidR="001D647B" w:rsidRPr="001D647B" w:rsidRDefault="001D647B" w:rsidP="001D647B">
      <w:pPr>
        <w:widowControl w:val="0"/>
        <w:rPr>
          <w:rFonts w:ascii="Calibri" w:hAnsi="Calibri"/>
          <w:b/>
          <w:bCs/>
          <w:sz w:val="12"/>
          <w:szCs w:val="22"/>
        </w:rPr>
      </w:pPr>
    </w:p>
    <w:p w14:paraId="5DAB6C7B" w14:textId="77777777" w:rsidR="00D60EE6" w:rsidRDefault="00D60EE6" w:rsidP="001D647B">
      <w:pPr>
        <w:widowControl w:val="0"/>
        <w:rPr>
          <w:rFonts w:ascii="Calibri" w:hAnsi="Calibri"/>
          <w:b/>
          <w:bCs/>
          <w:sz w:val="22"/>
          <w:szCs w:val="22"/>
        </w:rPr>
      </w:pPr>
    </w:p>
    <w:p w14:paraId="7E69898F" w14:textId="77777777" w:rsidR="00622792" w:rsidRDefault="00622792" w:rsidP="001D647B">
      <w:pPr>
        <w:widowControl w:val="0"/>
        <w:rPr>
          <w:rFonts w:ascii="Calibri" w:hAnsi="Calibri"/>
          <w:b/>
          <w:bCs/>
          <w:sz w:val="22"/>
          <w:szCs w:val="22"/>
        </w:rPr>
      </w:pPr>
    </w:p>
    <w:p w14:paraId="725ACE66" w14:textId="77777777" w:rsidR="00622792" w:rsidRDefault="00622792" w:rsidP="001D647B">
      <w:pPr>
        <w:widowControl w:val="0"/>
        <w:rPr>
          <w:rFonts w:ascii="Calibri" w:hAnsi="Calibri"/>
          <w:b/>
          <w:bCs/>
          <w:sz w:val="22"/>
          <w:szCs w:val="22"/>
        </w:rPr>
      </w:pPr>
    </w:p>
    <w:p w14:paraId="2AA3AF2C" w14:textId="77777777" w:rsidR="00622792" w:rsidRDefault="00622792" w:rsidP="001D647B">
      <w:pPr>
        <w:widowControl w:val="0"/>
        <w:rPr>
          <w:rFonts w:ascii="Calibri" w:hAnsi="Calibri"/>
          <w:b/>
          <w:bCs/>
          <w:sz w:val="22"/>
          <w:szCs w:val="22"/>
        </w:rPr>
      </w:pPr>
    </w:p>
    <w:p w14:paraId="375B0898" w14:textId="77777777" w:rsidR="00622792" w:rsidRDefault="00622792" w:rsidP="001D647B">
      <w:pPr>
        <w:widowControl w:val="0"/>
        <w:rPr>
          <w:rFonts w:ascii="Calibri" w:hAnsi="Calibri"/>
          <w:b/>
          <w:bCs/>
          <w:sz w:val="22"/>
          <w:szCs w:val="22"/>
        </w:rPr>
      </w:pPr>
    </w:p>
    <w:p w14:paraId="3A2F8288" w14:textId="7E937EAE" w:rsidR="001D647B" w:rsidRPr="003C15BA" w:rsidRDefault="0041237C" w:rsidP="001D647B">
      <w:pPr>
        <w:widowControl w:val="0"/>
        <w:rPr>
          <w:rFonts w:ascii="Calibri" w:hAnsi="Calibri"/>
          <w:sz w:val="22"/>
          <w:szCs w:val="22"/>
        </w:rPr>
      </w:pPr>
      <w:r w:rsidRPr="37321BBD">
        <w:rPr>
          <w:rFonts w:ascii="Calibri" w:hAnsi="Calibri"/>
          <w:b/>
          <w:bCs/>
          <w:sz w:val="22"/>
          <w:szCs w:val="22"/>
        </w:rPr>
        <w:t>Job Description</w:t>
      </w:r>
      <w:r w:rsidR="005347C9" w:rsidRPr="37321BBD">
        <w:rPr>
          <w:rFonts w:ascii="Calibri" w:hAnsi="Calibri"/>
          <w:sz w:val="22"/>
          <w:szCs w:val="22"/>
        </w:rPr>
        <w:t>:</w:t>
      </w:r>
      <w:r w:rsidR="002E3AB7" w:rsidRPr="37321BBD">
        <w:rPr>
          <w:rFonts w:ascii="Calibri" w:hAnsi="Calibri"/>
          <w:sz w:val="22"/>
          <w:szCs w:val="22"/>
        </w:rPr>
        <w:t xml:space="preserve"> </w:t>
      </w:r>
      <w:r w:rsidR="00543D3B" w:rsidRPr="37321BBD">
        <w:rPr>
          <w:rFonts w:ascii="Calibri" w:hAnsi="Calibri"/>
          <w:sz w:val="22"/>
          <w:szCs w:val="22"/>
        </w:rPr>
        <w:t xml:space="preserve"> </w:t>
      </w:r>
      <w:r>
        <w:tab/>
      </w:r>
      <w:r w:rsidR="00040D9B" w:rsidRPr="37321BBD">
        <w:rPr>
          <w:rFonts w:ascii="Calibri" w:hAnsi="Calibri" w:cs="Calibri"/>
          <w:sz w:val="22"/>
          <w:szCs w:val="22"/>
        </w:rPr>
        <w:t xml:space="preserve">Second in Department     </w:t>
      </w:r>
      <w:r>
        <w:tab/>
      </w:r>
      <w:r w:rsidRPr="37321BBD">
        <w:rPr>
          <w:rFonts w:ascii="Calibri" w:hAnsi="Calibri" w:cs="Calibri"/>
          <w:b/>
          <w:bCs/>
          <w:sz w:val="22"/>
          <w:szCs w:val="22"/>
        </w:rPr>
        <w:t>Post</w:t>
      </w:r>
      <w:r w:rsidR="002E3AB7" w:rsidRPr="37321BBD">
        <w:rPr>
          <w:rFonts w:ascii="Calibri" w:hAnsi="Calibri" w:cs="Calibri"/>
          <w:b/>
          <w:bCs/>
          <w:sz w:val="22"/>
          <w:szCs w:val="22"/>
        </w:rPr>
        <w:t>:</w:t>
      </w:r>
      <w:r w:rsidR="007D488B" w:rsidRPr="37321BBD">
        <w:rPr>
          <w:rFonts w:ascii="Calibri" w:hAnsi="Calibri" w:cs="Calibri"/>
          <w:b/>
          <w:bCs/>
          <w:sz w:val="22"/>
          <w:szCs w:val="22"/>
        </w:rPr>
        <w:t xml:space="preserve"> </w:t>
      </w:r>
      <w:r w:rsidR="00F438D7" w:rsidRPr="37321BBD">
        <w:rPr>
          <w:rFonts w:ascii="Calibri" w:hAnsi="Calibri" w:cs="Calibri"/>
          <w:b/>
          <w:bCs/>
          <w:sz w:val="22"/>
          <w:szCs w:val="22"/>
        </w:rPr>
        <w:t xml:space="preserve">   </w:t>
      </w:r>
      <w:r w:rsidR="00040D9B" w:rsidRPr="37321BBD">
        <w:rPr>
          <w:rFonts w:ascii="Calibri" w:hAnsi="Calibri" w:cs="Calibri"/>
          <w:sz w:val="22"/>
          <w:szCs w:val="22"/>
        </w:rPr>
        <w:t xml:space="preserve">Second in </w:t>
      </w:r>
      <w:r w:rsidR="009B3EFD">
        <w:rPr>
          <w:rFonts w:ascii="Calibri" w:hAnsi="Calibri" w:cs="Calibri"/>
          <w:sz w:val="22"/>
          <w:szCs w:val="22"/>
        </w:rPr>
        <w:t>English</w:t>
      </w:r>
      <w:r>
        <w:tab/>
      </w:r>
      <w:r w:rsidR="00040D9B" w:rsidRPr="37321BBD">
        <w:rPr>
          <w:sz w:val="22"/>
          <w:szCs w:val="22"/>
        </w:rPr>
        <w:t xml:space="preserve"> </w:t>
      </w:r>
      <w:r>
        <w:tab/>
      </w:r>
      <w:r w:rsidR="00F65B58" w:rsidRPr="37321BBD">
        <w:rPr>
          <w:rFonts w:ascii="Calibri" w:hAnsi="Calibri"/>
          <w:b/>
          <w:bCs/>
          <w:sz w:val="22"/>
          <w:szCs w:val="22"/>
        </w:rPr>
        <w:t>TLR</w:t>
      </w:r>
      <w:r w:rsidR="002D3074" w:rsidRPr="37321BBD">
        <w:rPr>
          <w:rFonts w:ascii="Calibri" w:hAnsi="Calibri"/>
          <w:sz w:val="22"/>
          <w:szCs w:val="22"/>
        </w:rPr>
        <w:t xml:space="preserve"> 2</w:t>
      </w:r>
      <w:r w:rsidR="0000714C">
        <w:rPr>
          <w:rFonts w:ascii="Calibri" w:hAnsi="Calibri"/>
          <w:sz w:val="22"/>
          <w:szCs w:val="22"/>
        </w:rPr>
        <w:t>a</w:t>
      </w:r>
    </w:p>
    <w:p w14:paraId="02EB378F" w14:textId="77777777" w:rsidR="002D3074" w:rsidRPr="003C15BA" w:rsidRDefault="002D3074" w:rsidP="001D647B">
      <w:pPr>
        <w:widowControl w:val="0"/>
        <w:rPr>
          <w:rFonts w:ascii="Calibri" w:hAnsi="Calibri"/>
          <w:sz w:val="22"/>
          <w:szCs w:val="22"/>
        </w:rPr>
      </w:pPr>
    </w:p>
    <w:p w14:paraId="70449838" w14:textId="4475BEE9" w:rsidR="00513EEC" w:rsidRPr="003C15BA" w:rsidRDefault="005347C9" w:rsidP="2E2085C8">
      <w:pPr>
        <w:widowControl w:val="0"/>
        <w:rPr>
          <w:rFonts w:ascii="Calibri" w:hAnsi="Calibri"/>
          <w:color w:val="auto"/>
          <w:kern w:val="0"/>
          <w:sz w:val="22"/>
          <w:szCs w:val="22"/>
        </w:rPr>
      </w:pPr>
      <w:r w:rsidRPr="003C15BA">
        <w:rPr>
          <w:rFonts w:ascii="Calibri" w:hAnsi="Calibri"/>
          <w:b/>
          <w:bCs/>
          <w:color w:val="auto"/>
          <w:kern w:val="0"/>
          <w:sz w:val="22"/>
          <w:szCs w:val="22"/>
        </w:rPr>
        <w:t>Responsible to</w:t>
      </w:r>
      <w:r w:rsidR="002E3AB7" w:rsidRPr="003C15BA">
        <w:rPr>
          <w:rFonts w:ascii="Calibri" w:hAnsi="Calibri"/>
          <w:b/>
          <w:bCs/>
          <w:color w:val="auto"/>
          <w:kern w:val="0"/>
          <w:sz w:val="22"/>
          <w:szCs w:val="22"/>
        </w:rPr>
        <w:t xml:space="preserve">:   </w:t>
      </w:r>
      <w:r w:rsidR="00D60EE6" w:rsidRPr="003C15BA">
        <w:rPr>
          <w:rFonts w:ascii="Calibri" w:hAnsi="Calibri"/>
          <w:b/>
          <w:bCs/>
          <w:color w:val="auto"/>
          <w:kern w:val="0"/>
          <w:sz w:val="22"/>
          <w:szCs w:val="22"/>
        </w:rPr>
        <w:tab/>
      </w:r>
      <w:r w:rsidR="002E3AB7" w:rsidRPr="2E2085C8">
        <w:rPr>
          <w:rFonts w:ascii="Calibri" w:hAnsi="Calibri"/>
          <w:color w:val="auto"/>
          <w:kern w:val="0"/>
          <w:sz w:val="22"/>
          <w:szCs w:val="22"/>
        </w:rPr>
        <w:t xml:space="preserve">Head </w:t>
      </w:r>
      <w:r w:rsidR="00923A7D" w:rsidRPr="2E2085C8">
        <w:rPr>
          <w:rFonts w:ascii="Calibri" w:hAnsi="Calibri"/>
          <w:color w:val="auto"/>
          <w:kern w:val="0"/>
          <w:sz w:val="22"/>
          <w:szCs w:val="22"/>
        </w:rPr>
        <w:t xml:space="preserve">of </w:t>
      </w:r>
      <w:r w:rsidR="51284418" w:rsidRPr="2E2085C8">
        <w:rPr>
          <w:rFonts w:ascii="Calibri" w:hAnsi="Calibri"/>
          <w:color w:val="auto"/>
          <w:kern w:val="0"/>
          <w:sz w:val="22"/>
          <w:szCs w:val="22"/>
        </w:rPr>
        <w:t>English</w:t>
      </w:r>
    </w:p>
    <w:p w14:paraId="6A05A809" w14:textId="77777777" w:rsidR="007D488B" w:rsidRDefault="007D488B" w:rsidP="00166C2A">
      <w:pPr>
        <w:widowControl w:val="0"/>
        <w:rPr>
          <w:rFonts w:ascii="Calibri" w:hAnsi="Calibri"/>
          <w:b/>
          <w:bCs/>
          <w:color w:val="auto"/>
          <w:kern w:val="0"/>
          <w:sz w:val="22"/>
          <w:szCs w:val="22"/>
        </w:rPr>
      </w:pPr>
    </w:p>
    <w:p w14:paraId="5A39BBE3" w14:textId="77777777" w:rsidR="00040D9B" w:rsidRPr="00F632CA" w:rsidRDefault="00040D9B" w:rsidP="00166C2A">
      <w:pPr>
        <w:widowControl w:val="0"/>
        <w:rPr>
          <w:rFonts w:ascii="Calibri" w:hAnsi="Calibri"/>
          <w:b/>
          <w:bCs/>
          <w:color w:val="auto"/>
          <w:kern w:val="0"/>
          <w:sz w:val="22"/>
          <w:szCs w:val="22"/>
        </w:rPr>
      </w:pPr>
    </w:p>
    <w:p w14:paraId="695049A8" w14:textId="77777777" w:rsidR="005347C9" w:rsidRPr="00F632CA" w:rsidRDefault="005347C9" w:rsidP="005347C9">
      <w:pPr>
        <w:rPr>
          <w:rFonts w:ascii="Calibri" w:hAnsi="Calibri"/>
          <w:color w:val="auto"/>
          <w:kern w:val="0"/>
          <w:sz w:val="22"/>
          <w:szCs w:val="22"/>
        </w:rPr>
      </w:pPr>
      <w:r w:rsidRPr="00F632CA">
        <w:rPr>
          <w:rFonts w:ascii="Calibri" w:hAnsi="Calibri"/>
          <w:b/>
          <w:color w:val="auto"/>
          <w:kern w:val="0"/>
          <w:sz w:val="22"/>
          <w:szCs w:val="22"/>
        </w:rPr>
        <w:t xml:space="preserve">Core Purpose: </w:t>
      </w:r>
    </w:p>
    <w:p w14:paraId="0FA03D23" w14:textId="4D7A524E" w:rsidR="0030127B" w:rsidRDefault="005F6E64" w:rsidP="00F65B58">
      <w:pPr>
        <w:pStyle w:val="ListParagraph"/>
        <w:widowControl w:val="0"/>
        <w:numPr>
          <w:ilvl w:val="0"/>
          <w:numId w:val="1"/>
        </w:numPr>
        <w:rPr>
          <w:rFonts w:ascii="Calibri" w:hAnsi="Calibri"/>
          <w:sz w:val="22"/>
          <w:szCs w:val="22"/>
        </w:rPr>
      </w:pPr>
      <w:r w:rsidRPr="37321BBD">
        <w:rPr>
          <w:rFonts w:ascii="Calibri" w:hAnsi="Calibri"/>
          <w:sz w:val="22"/>
          <w:szCs w:val="22"/>
        </w:rPr>
        <w:t>To</w:t>
      </w:r>
      <w:r w:rsidR="000027FB" w:rsidRPr="37321BBD">
        <w:rPr>
          <w:rFonts w:ascii="Calibri" w:hAnsi="Calibri"/>
          <w:sz w:val="22"/>
          <w:szCs w:val="22"/>
        </w:rPr>
        <w:t xml:space="preserve"> </w:t>
      </w:r>
      <w:r w:rsidR="0030127B" w:rsidRPr="37321BBD">
        <w:rPr>
          <w:rFonts w:ascii="Calibri" w:hAnsi="Calibri"/>
          <w:sz w:val="22"/>
          <w:szCs w:val="22"/>
        </w:rPr>
        <w:t xml:space="preserve">work with the Head of </w:t>
      </w:r>
      <w:r w:rsidR="6ACB335A" w:rsidRPr="37321BBD">
        <w:rPr>
          <w:rFonts w:ascii="Calibri" w:hAnsi="Calibri"/>
          <w:sz w:val="22"/>
          <w:szCs w:val="22"/>
        </w:rPr>
        <w:t>English</w:t>
      </w:r>
      <w:r w:rsidR="0030127B" w:rsidRPr="37321BBD">
        <w:rPr>
          <w:rFonts w:ascii="Calibri" w:hAnsi="Calibri"/>
          <w:sz w:val="22"/>
          <w:szCs w:val="22"/>
        </w:rPr>
        <w:t xml:space="preserve"> to provide strategic leadership to the department</w:t>
      </w:r>
    </w:p>
    <w:p w14:paraId="17633A88" w14:textId="08D393A9" w:rsidR="005347C9" w:rsidRPr="00F632CA" w:rsidRDefault="0030127B" w:rsidP="00F65B58">
      <w:pPr>
        <w:pStyle w:val="ListParagraph"/>
        <w:widowControl w:val="0"/>
        <w:numPr>
          <w:ilvl w:val="0"/>
          <w:numId w:val="1"/>
        </w:numPr>
        <w:rPr>
          <w:rFonts w:ascii="Calibri" w:hAnsi="Calibri"/>
          <w:sz w:val="22"/>
          <w:szCs w:val="22"/>
        </w:rPr>
      </w:pPr>
      <w:r w:rsidRPr="37321BBD">
        <w:rPr>
          <w:rFonts w:ascii="Calibri" w:hAnsi="Calibri"/>
          <w:sz w:val="22"/>
          <w:szCs w:val="22"/>
        </w:rPr>
        <w:t xml:space="preserve">To </w:t>
      </w:r>
      <w:r w:rsidR="000027FB" w:rsidRPr="37321BBD">
        <w:rPr>
          <w:rFonts w:ascii="Calibri" w:hAnsi="Calibri"/>
          <w:sz w:val="22"/>
          <w:szCs w:val="22"/>
        </w:rPr>
        <w:t xml:space="preserve">assist the Head of </w:t>
      </w:r>
      <w:r w:rsidR="1EC59C23" w:rsidRPr="37321BBD">
        <w:rPr>
          <w:rFonts w:ascii="Calibri" w:hAnsi="Calibri"/>
          <w:sz w:val="22"/>
          <w:szCs w:val="22"/>
        </w:rPr>
        <w:t>English</w:t>
      </w:r>
      <w:r w:rsidR="000027FB" w:rsidRPr="37321BBD">
        <w:rPr>
          <w:rFonts w:ascii="Calibri" w:hAnsi="Calibri"/>
          <w:sz w:val="22"/>
          <w:szCs w:val="22"/>
        </w:rPr>
        <w:t xml:space="preserve"> </w:t>
      </w:r>
      <w:r w:rsidR="005347C9" w:rsidRPr="37321BBD">
        <w:rPr>
          <w:rFonts w:ascii="Calibri" w:hAnsi="Calibri"/>
          <w:sz w:val="22"/>
          <w:szCs w:val="22"/>
        </w:rPr>
        <w:t>to deliver outstanding student progress</w:t>
      </w:r>
    </w:p>
    <w:p w14:paraId="4F5265AA" w14:textId="03432399" w:rsidR="00105BDD" w:rsidRPr="00F632CA" w:rsidRDefault="005F6E64" w:rsidP="00F65B58">
      <w:pPr>
        <w:pStyle w:val="ListParagraph"/>
        <w:widowControl w:val="0"/>
        <w:numPr>
          <w:ilvl w:val="0"/>
          <w:numId w:val="1"/>
        </w:numPr>
        <w:rPr>
          <w:rFonts w:ascii="Calibri" w:hAnsi="Calibri"/>
          <w:sz w:val="22"/>
          <w:szCs w:val="22"/>
        </w:rPr>
      </w:pPr>
      <w:r w:rsidRPr="37321BBD">
        <w:rPr>
          <w:rFonts w:ascii="Calibri" w:hAnsi="Calibri"/>
          <w:sz w:val="22"/>
          <w:szCs w:val="22"/>
        </w:rPr>
        <w:t>To</w:t>
      </w:r>
      <w:r w:rsidR="005347C9" w:rsidRPr="37321BBD">
        <w:rPr>
          <w:rFonts w:ascii="Calibri" w:hAnsi="Calibri"/>
          <w:sz w:val="22"/>
          <w:szCs w:val="22"/>
        </w:rPr>
        <w:t xml:space="preserve"> </w:t>
      </w:r>
      <w:r w:rsidRPr="37321BBD">
        <w:rPr>
          <w:rFonts w:ascii="Calibri" w:hAnsi="Calibri"/>
          <w:sz w:val="22"/>
          <w:szCs w:val="22"/>
        </w:rPr>
        <w:t>promote a forward thinking and creative approach t</w:t>
      </w:r>
      <w:r w:rsidR="00FF60BF" w:rsidRPr="37321BBD">
        <w:rPr>
          <w:rFonts w:ascii="Calibri" w:hAnsi="Calibri"/>
          <w:sz w:val="22"/>
          <w:szCs w:val="22"/>
        </w:rPr>
        <w:t xml:space="preserve">o teaching and learning within </w:t>
      </w:r>
      <w:r w:rsidR="02B682E5" w:rsidRPr="37321BBD">
        <w:rPr>
          <w:rFonts w:ascii="Calibri" w:hAnsi="Calibri"/>
          <w:sz w:val="22"/>
          <w:szCs w:val="22"/>
        </w:rPr>
        <w:t>English</w:t>
      </w:r>
      <w:r w:rsidR="00EF110A" w:rsidRPr="37321BBD">
        <w:rPr>
          <w:rFonts w:ascii="Calibri" w:hAnsi="Calibri"/>
          <w:sz w:val="22"/>
          <w:szCs w:val="22"/>
        </w:rPr>
        <w:t xml:space="preserve"> </w:t>
      </w:r>
      <w:r w:rsidR="0030127B" w:rsidRPr="37321BBD">
        <w:rPr>
          <w:rFonts w:ascii="Calibri" w:hAnsi="Calibri"/>
          <w:sz w:val="22"/>
          <w:szCs w:val="22"/>
        </w:rPr>
        <w:t>to include extra-curricular activities</w:t>
      </w:r>
    </w:p>
    <w:p w14:paraId="17917C9C" w14:textId="029D89D0" w:rsidR="49ADB750" w:rsidRDefault="2FDD1128" w:rsidP="49ADB750">
      <w:pPr>
        <w:pStyle w:val="ListParagraph"/>
        <w:widowControl w:val="0"/>
        <w:numPr>
          <w:ilvl w:val="0"/>
          <w:numId w:val="1"/>
        </w:numPr>
        <w:rPr>
          <w:rFonts w:ascii="Calibri" w:hAnsi="Calibri"/>
          <w:sz w:val="22"/>
          <w:szCs w:val="22"/>
        </w:rPr>
      </w:pPr>
      <w:r w:rsidRPr="7E034801">
        <w:rPr>
          <w:rFonts w:ascii="Calibri" w:hAnsi="Calibri"/>
          <w:sz w:val="22"/>
          <w:szCs w:val="22"/>
        </w:rPr>
        <w:t xml:space="preserve">To lead on </w:t>
      </w:r>
      <w:r w:rsidRPr="0E908D94">
        <w:rPr>
          <w:rFonts w:ascii="Calibri" w:hAnsi="Calibri"/>
          <w:sz w:val="22"/>
          <w:szCs w:val="22"/>
        </w:rPr>
        <w:t xml:space="preserve">KS3 </w:t>
      </w:r>
      <w:r w:rsidRPr="5082871C">
        <w:rPr>
          <w:rFonts w:ascii="Calibri" w:hAnsi="Calibri"/>
          <w:sz w:val="22"/>
          <w:szCs w:val="22"/>
        </w:rPr>
        <w:t xml:space="preserve">curriculum </w:t>
      </w:r>
      <w:r w:rsidRPr="2B55BF9C">
        <w:rPr>
          <w:rFonts w:ascii="Calibri" w:hAnsi="Calibri"/>
          <w:sz w:val="22"/>
          <w:szCs w:val="22"/>
        </w:rPr>
        <w:t xml:space="preserve">of </w:t>
      </w:r>
      <w:r w:rsidRPr="2DF3D1E1">
        <w:rPr>
          <w:rFonts w:ascii="Calibri" w:hAnsi="Calibri"/>
          <w:sz w:val="22"/>
          <w:szCs w:val="22"/>
        </w:rPr>
        <w:t>English</w:t>
      </w:r>
    </w:p>
    <w:p w14:paraId="41C8F396" w14:textId="77777777" w:rsidR="002D3074" w:rsidRPr="00F632CA" w:rsidRDefault="002D3074" w:rsidP="002D3074">
      <w:pPr>
        <w:pStyle w:val="ListParagraph"/>
        <w:widowControl w:val="0"/>
        <w:rPr>
          <w:rFonts w:ascii="Calibri" w:hAnsi="Calibri"/>
          <w:sz w:val="22"/>
          <w:szCs w:val="22"/>
        </w:rPr>
      </w:pPr>
    </w:p>
    <w:p w14:paraId="1360117A" w14:textId="77777777" w:rsidR="005F6E64" w:rsidRPr="00F632CA" w:rsidRDefault="005F6E64" w:rsidP="005F6E64">
      <w:pPr>
        <w:rPr>
          <w:rFonts w:ascii="Calibri" w:hAnsi="Calibri"/>
          <w:b/>
          <w:color w:val="auto"/>
          <w:kern w:val="0"/>
          <w:sz w:val="22"/>
          <w:szCs w:val="22"/>
        </w:rPr>
      </w:pPr>
      <w:r w:rsidRPr="00F632CA">
        <w:rPr>
          <w:rFonts w:ascii="Calibri" w:hAnsi="Calibri"/>
          <w:b/>
          <w:color w:val="auto"/>
          <w:kern w:val="0"/>
          <w:sz w:val="22"/>
          <w:szCs w:val="22"/>
        </w:rPr>
        <w:t>Key Accountabilities</w:t>
      </w:r>
      <w:r w:rsidR="005347C9" w:rsidRPr="00F632CA">
        <w:rPr>
          <w:rFonts w:ascii="Calibri" w:hAnsi="Calibri"/>
          <w:b/>
          <w:color w:val="auto"/>
          <w:kern w:val="0"/>
          <w:sz w:val="22"/>
          <w:szCs w:val="22"/>
        </w:rPr>
        <w:t>:</w:t>
      </w:r>
    </w:p>
    <w:p w14:paraId="74DE9D3E" w14:textId="420D3650" w:rsidR="00040D9B" w:rsidRPr="00F632CA" w:rsidRDefault="00040D9B" w:rsidP="2E2085C8">
      <w:pPr>
        <w:ind w:left="10" w:right="79"/>
        <w:rPr>
          <w:rFonts w:ascii="Calibri" w:hAnsi="Calibri" w:cs="Calibri"/>
          <w:sz w:val="22"/>
          <w:szCs w:val="22"/>
        </w:rPr>
      </w:pPr>
      <w:r w:rsidRPr="2E2085C8">
        <w:rPr>
          <w:rFonts w:ascii="Calibri" w:hAnsi="Calibri" w:cs="Calibri"/>
          <w:sz w:val="22"/>
          <w:szCs w:val="22"/>
        </w:rPr>
        <w:t xml:space="preserve">To collaborate with the Head of </w:t>
      </w:r>
      <w:r w:rsidR="009B3EFD">
        <w:rPr>
          <w:rFonts w:ascii="Calibri" w:hAnsi="Calibri" w:cs="Calibri"/>
          <w:sz w:val="22"/>
          <w:szCs w:val="22"/>
        </w:rPr>
        <w:t>English</w:t>
      </w:r>
      <w:r w:rsidRPr="2E2085C8">
        <w:rPr>
          <w:rFonts w:ascii="Calibri" w:hAnsi="Calibri" w:cs="Calibri"/>
          <w:sz w:val="22"/>
          <w:szCs w:val="22"/>
        </w:rPr>
        <w:t xml:space="preserve"> and work closely with the staff in the department to: </w:t>
      </w:r>
    </w:p>
    <w:p w14:paraId="72A3D3EC" w14:textId="77777777" w:rsidR="004F7E03" w:rsidRPr="00F632CA" w:rsidRDefault="004F7E03" w:rsidP="00F65B58">
      <w:pPr>
        <w:rPr>
          <w:rFonts w:ascii="Calibri" w:hAnsi="Calibri"/>
          <w:sz w:val="22"/>
          <w:szCs w:val="22"/>
          <w:u w:val="single"/>
        </w:rPr>
      </w:pPr>
    </w:p>
    <w:p w14:paraId="2F0F9295" w14:textId="77777777" w:rsidR="00F65B58" w:rsidRPr="00F632CA" w:rsidRDefault="005F6E64" w:rsidP="00F65B58">
      <w:pPr>
        <w:rPr>
          <w:rFonts w:ascii="Calibri" w:hAnsi="Calibri"/>
          <w:sz w:val="22"/>
          <w:szCs w:val="22"/>
          <w:u w:val="single"/>
        </w:rPr>
      </w:pPr>
      <w:r w:rsidRPr="00F632CA">
        <w:rPr>
          <w:rFonts w:ascii="Calibri" w:hAnsi="Calibri"/>
          <w:sz w:val="22"/>
          <w:szCs w:val="22"/>
          <w:u w:val="single"/>
        </w:rPr>
        <w:t xml:space="preserve">Leadership </w:t>
      </w:r>
    </w:p>
    <w:p w14:paraId="1F4F4BAB" w14:textId="77777777" w:rsidR="0030127B" w:rsidRDefault="0030127B" w:rsidP="00CF1269">
      <w:pPr>
        <w:pStyle w:val="ListParagraph"/>
        <w:widowControl w:val="0"/>
        <w:numPr>
          <w:ilvl w:val="0"/>
          <w:numId w:val="1"/>
        </w:numPr>
        <w:rPr>
          <w:rFonts w:ascii="Calibri" w:hAnsi="Calibri"/>
          <w:sz w:val="22"/>
          <w:szCs w:val="22"/>
        </w:rPr>
      </w:pPr>
      <w:r>
        <w:rPr>
          <w:rFonts w:ascii="Calibri" w:hAnsi="Calibri"/>
          <w:sz w:val="22"/>
          <w:szCs w:val="22"/>
        </w:rPr>
        <w:t>communicate the vision for the department in such a way as to support and promote the school’s values and vision</w:t>
      </w:r>
    </w:p>
    <w:p w14:paraId="2A769AE1" w14:textId="77777777" w:rsidR="00CF1269" w:rsidRPr="00F632CA" w:rsidRDefault="00CF1269" w:rsidP="00CF1269">
      <w:pPr>
        <w:pStyle w:val="ListParagraph"/>
        <w:widowControl w:val="0"/>
        <w:numPr>
          <w:ilvl w:val="0"/>
          <w:numId w:val="1"/>
        </w:numPr>
        <w:rPr>
          <w:rFonts w:ascii="Calibri" w:hAnsi="Calibri"/>
          <w:sz w:val="22"/>
          <w:szCs w:val="22"/>
        </w:rPr>
      </w:pPr>
      <w:r w:rsidRPr="00F632CA">
        <w:rPr>
          <w:rFonts w:ascii="Calibri" w:hAnsi="Calibri"/>
          <w:sz w:val="22"/>
          <w:szCs w:val="22"/>
        </w:rPr>
        <w:t>deliver high quality outcomes for all students</w:t>
      </w:r>
      <w:r w:rsidR="0030127B">
        <w:rPr>
          <w:rFonts w:ascii="Calibri" w:hAnsi="Calibri"/>
          <w:sz w:val="22"/>
          <w:szCs w:val="22"/>
        </w:rPr>
        <w:t>,</w:t>
      </w:r>
      <w:r w:rsidRPr="00F632CA">
        <w:rPr>
          <w:rFonts w:ascii="Calibri" w:hAnsi="Calibri"/>
          <w:sz w:val="22"/>
          <w:szCs w:val="22"/>
        </w:rPr>
        <w:t xml:space="preserve"> particularly at KS</w:t>
      </w:r>
      <w:r w:rsidR="00F438D7">
        <w:rPr>
          <w:rFonts w:ascii="Calibri" w:hAnsi="Calibri"/>
          <w:sz w:val="22"/>
          <w:szCs w:val="22"/>
        </w:rPr>
        <w:t>4</w:t>
      </w:r>
    </w:p>
    <w:p w14:paraId="438C9663" w14:textId="77777777" w:rsidR="00876085" w:rsidRPr="00F632CA" w:rsidRDefault="000041DB" w:rsidP="00876085">
      <w:pPr>
        <w:pStyle w:val="ListParagraph"/>
        <w:widowControl w:val="0"/>
        <w:numPr>
          <w:ilvl w:val="0"/>
          <w:numId w:val="1"/>
        </w:numPr>
        <w:rPr>
          <w:rFonts w:ascii="Calibri" w:hAnsi="Calibri"/>
          <w:color w:val="auto"/>
          <w:sz w:val="22"/>
          <w:szCs w:val="22"/>
        </w:rPr>
      </w:pPr>
      <w:r w:rsidRPr="00F632CA">
        <w:rPr>
          <w:rFonts w:ascii="Calibri" w:hAnsi="Calibri"/>
          <w:color w:val="auto"/>
          <w:sz w:val="22"/>
          <w:szCs w:val="22"/>
        </w:rPr>
        <w:t>fulfil</w:t>
      </w:r>
      <w:r w:rsidR="009937EA" w:rsidRPr="00F632CA">
        <w:rPr>
          <w:rFonts w:ascii="Calibri" w:hAnsi="Calibri"/>
          <w:color w:val="auto"/>
          <w:sz w:val="22"/>
          <w:szCs w:val="22"/>
        </w:rPr>
        <w:t xml:space="preserve"> the </w:t>
      </w:r>
      <w:r w:rsidR="00242327" w:rsidRPr="00F632CA">
        <w:rPr>
          <w:rFonts w:ascii="Calibri" w:hAnsi="Calibri"/>
          <w:color w:val="auto"/>
          <w:sz w:val="22"/>
          <w:szCs w:val="22"/>
        </w:rPr>
        <w:t>school’s</w:t>
      </w:r>
      <w:r w:rsidR="009937EA" w:rsidRPr="00F632CA">
        <w:rPr>
          <w:rFonts w:ascii="Calibri" w:hAnsi="Calibri"/>
          <w:color w:val="auto"/>
          <w:sz w:val="22"/>
          <w:szCs w:val="22"/>
        </w:rPr>
        <w:t xml:space="preserve"> leadership standards as set out in the appraisal document</w:t>
      </w:r>
    </w:p>
    <w:p w14:paraId="42BD8716" w14:textId="77777777" w:rsidR="001A6A36" w:rsidRPr="00F632CA" w:rsidRDefault="005F04A2" w:rsidP="00F65B58">
      <w:pPr>
        <w:pStyle w:val="ListParagraph"/>
        <w:widowControl w:val="0"/>
        <w:numPr>
          <w:ilvl w:val="0"/>
          <w:numId w:val="1"/>
        </w:numPr>
        <w:rPr>
          <w:rFonts w:ascii="Calibri" w:hAnsi="Calibri"/>
          <w:color w:val="auto"/>
          <w:sz w:val="22"/>
          <w:szCs w:val="22"/>
        </w:rPr>
      </w:pPr>
      <w:r w:rsidRPr="00F632CA">
        <w:rPr>
          <w:rFonts w:ascii="Calibri" w:hAnsi="Calibri"/>
          <w:color w:val="auto"/>
          <w:sz w:val="22"/>
          <w:szCs w:val="22"/>
        </w:rPr>
        <w:t>a</w:t>
      </w:r>
      <w:r w:rsidR="009B5320" w:rsidRPr="00F632CA">
        <w:rPr>
          <w:rFonts w:ascii="Calibri" w:hAnsi="Calibri"/>
          <w:color w:val="auto"/>
          <w:sz w:val="22"/>
          <w:szCs w:val="22"/>
        </w:rPr>
        <w:t>ppraise and manage</w:t>
      </w:r>
      <w:r w:rsidR="0078178C" w:rsidRPr="00F632CA">
        <w:rPr>
          <w:rFonts w:ascii="Calibri" w:hAnsi="Calibri"/>
          <w:color w:val="auto"/>
          <w:sz w:val="22"/>
          <w:szCs w:val="22"/>
        </w:rPr>
        <w:t xml:space="preserve"> </w:t>
      </w:r>
      <w:r w:rsidR="009B5320" w:rsidRPr="00F632CA">
        <w:rPr>
          <w:rFonts w:ascii="Calibri" w:hAnsi="Calibri"/>
          <w:color w:val="auto"/>
          <w:sz w:val="22"/>
          <w:szCs w:val="22"/>
        </w:rPr>
        <w:t>staff</w:t>
      </w:r>
      <w:r w:rsidR="0078178C" w:rsidRPr="00F632CA">
        <w:rPr>
          <w:rFonts w:ascii="Calibri" w:hAnsi="Calibri"/>
          <w:color w:val="auto"/>
          <w:sz w:val="22"/>
          <w:szCs w:val="22"/>
        </w:rPr>
        <w:t xml:space="preserve"> performance</w:t>
      </w:r>
      <w:r w:rsidR="009B5320" w:rsidRPr="00F632CA">
        <w:rPr>
          <w:rFonts w:ascii="Calibri" w:hAnsi="Calibri"/>
          <w:color w:val="auto"/>
          <w:sz w:val="22"/>
          <w:szCs w:val="22"/>
        </w:rPr>
        <w:t>, ensuring CPD is appropriate and effective</w:t>
      </w:r>
    </w:p>
    <w:p w14:paraId="6E1B6D87" w14:textId="77777777" w:rsidR="00FB4A6E" w:rsidRPr="00F632CA" w:rsidRDefault="00876085" w:rsidP="00F65B58">
      <w:pPr>
        <w:pStyle w:val="ListParagraph"/>
        <w:widowControl w:val="0"/>
        <w:numPr>
          <w:ilvl w:val="0"/>
          <w:numId w:val="1"/>
        </w:numPr>
        <w:rPr>
          <w:rFonts w:ascii="Calibri" w:hAnsi="Calibri"/>
          <w:color w:val="auto"/>
          <w:sz w:val="22"/>
          <w:szCs w:val="22"/>
        </w:rPr>
      </w:pPr>
      <w:r w:rsidRPr="00F632CA">
        <w:rPr>
          <w:rFonts w:ascii="Calibri" w:hAnsi="Calibri"/>
          <w:color w:val="auto"/>
          <w:sz w:val="22"/>
          <w:szCs w:val="22"/>
        </w:rPr>
        <w:t>e</w:t>
      </w:r>
      <w:r w:rsidR="00FB4A6E" w:rsidRPr="00F632CA">
        <w:rPr>
          <w:rFonts w:ascii="Calibri" w:hAnsi="Calibri"/>
          <w:color w:val="auto"/>
          <w:sz w:val="22"/>
          <w:szCs w:val="22"/>
        </w:rPr>
        <w:t xml:space="preserve">valuate the quality of provision </w:t>
      </w:r>
      <w:r w:rsidR="007D488B" w:rsidRPr="00F632CA">
        <w:rPr>
          <w:rFonts w:ascii="Calibri" w:hAnsi="Calibri"/>
          <w:color w:val="auto"/>
          <w:sz w:val="22"/>
          <w:szCs w:val="22"/>
        </w:rPr>
        <w:t>at KS</w:t>
      </w:r>
      <w:r w:rsidR="00F438D7">
        <w:rPr>
          <w:rFonts w:ascii="Calibri" w:hAnsi="Calibri"/>
          <w:color w:val="auto"/>
          <w:sz w:val="22"/>
          <w:szCs w:val="22"/>
        </w:rPr>
        <w:t>4</w:t>
      </w:r>
      <w:r w:rsidR="007D488B" w:rsidRPr="00F632CA">
        <w:rPr>
          <w:rFonts w:ascii="Calibri" w:hAnsi="Calibri"/>
          <w:color w:val="auto"/>
          <w:sz w:val="22"/>
          <w:szCs w:val="22"/>
        </w:rPr>
        <w:t xml:space="preserve"> </w:t>
      </w:r>
      <w:r w:rsidR="00FB4A6E" w:rsidRPr="00F632CA">
        <w:rPr>
          <w:rFonts w:ascii="Calibri" w:hAnsi="Calibri"/>
          <w:color w:val="auto"/>
          <w:sz w:val="22"/>
          <w:szCs w:val="22"/>
        </w:rPr>
        <w:t>and outcomes through robust self-assessment and use the findings to develop capac</w:t>
      </w:r>
      <w:r w:rsidR="00D60EE6" w:rsidRPr="00F632CA">
        <w:rPr>
          <w:rFonts w:ascii="Calibri" w:hAnsi="Calibri"/>
          <w:color w:val="auto"/>
          <w:sz w:val="22"/>
          <w:szCs w:val="22"/>
        </w:rPr>
        <w:t>ity for sustainable improvement</w:t>
      </w:r>
    </w:p>
    <w:p w14:paraId="4A8E7CF5" w14:textId="67534EED" w:rsidR="0030127B" w:rsidRDefault="0030127B" w:rsidP="00F65B58">
      <w:pPr>
        <w:pStyle w:val="ListParagraph"/>
        <w:widowControl w:val="0"/>
        <w:numPr>
          <w:ilvl w:val="0"/>
          <w:numId w:val="1"/>
        </w:numPr>
        <w:rPr>
          <w:rFonts w:ascii="Calibri" w:hAnsi="Calibri"/>
          <w:color w:val="auto"/>
          <w:sz w:val="22"/>
          <w:szCs w:val="22"/>
        </w:rPr>
      </w:pPr>
      <w:r w:rsidRPr="2E2085C8">
        <w:rPr>
          <w:rFonts w:ascii="Calibri" w:hAnsi="Calibri"/>
          <w:color w:val="auto"/>
          <w:sz w:val="22"/>
          <w:szCs w:val="22"/>
        </w:rPr>
        <w:t xml:space="preserve">contribute to the whole school improvement plans and effectively participate in strategic planning in </w:t>
      </w:r>
      <w:r w:rsidR="009B3EFD">
        <w:rPr>
          <w:rFonts w:ascii="Calibri" w:hAnsi="Calibri"/>
          <w:color w:val="auto"/>
          <w:sz w:val="22"/>
          <w:szCs w:val="22"/>
        </w:rPr>
        <w:t>English</w:t>
      </w:r>
      <w:r w:rsidRPr="2E2085C8">
        <w:rPr>
          <w:rFonts w:ascii="Calibri" w:hAnsi="Calibri"/>
          <w:color w:val="auto"/>
          <w:sz w:val="22"/>
          <w:szCs w:val="22"/>
        </w:rPr>
        <w:t xml:space="preserve"> for KS4</w:t>
      </w:r>
    </w:p>
    <w:p w14:paraId="51550C59" w14:textId="77777777" w:rsidR="00040D9B" w:rsidRPr="00F632CA" w:rsidRDefault="00040D9B" w:rsidP="00040D9B">
      <w:pPr>
        <w:numPr>
          <w:ilvl w:val="0"/>
          <w:numId w:val="1"/>
        </w:numPr>
        <w:spacing w:after="5" w:line="248" w:lineRule="auto"/>
        <w:ind w:right="79"/>
        <w:rPr>
          <w:rFonts w:ascii="Calibri" w:hAnsi="Calibri" w:cs="Calibri"/>
          <w:sz w:val="22"/>
        </w:rPr>
      </w:pPr>
      <w:r w:rsidRPr="00F632CA">
        <w:rPr>
          <w:rFonts w:ascii="Calibri" w:hAnsi="Calibri" w:cs="Calibri"/>
          <w:sz w:val="22"/>
        </w:rPr>
        <w:t xml:space="preserve">deputise in the absence of the Head of Department </w:t>
      </w:r>
    </w:p>
    <w:p w14:paraId="53494E3C" w14:textId="77777777" w:rsidR="001C6BE8" w:rsidRPr="00F632CA" w:rsidRDefault="00A13C5F" w:rsidP="00F65B58">
      <w:pPr>
        <w:pStyle w:val="ListParagraph"/>
        <w:widowControl w:val="0"/>
        <w:numPr>
          <w:ilvl w:val="0"/>
          <w:numId w:val="1"/>
        </w:numPr>
        <w:rPr>
          <w:rFonts w:ascii="Calibri" w:hAnsi="Calibri"/>
          <w:color w:val="auto"/>
          <w:sz w:val="22"/>
          <w:szCs w:val="22"/>
        </w:rPr>
      </w:pPr>
      <w:r w:rsidRPr="00F632CA">
        <w:rPr>
          <w:rFonts w:ascii="Calibri" w:hAnsi="Calibri"/>
          <w:color w:val="auto"/>
          <w:sz w:val="22"/>
          <w:szCs w:val="22"/>
        </w:rPr>
        <w:t>carry out the duties of a school leader, as set out in the Teachers Pay and Conditions document</w:t>
      </w:r>
    </w:p>
    <w:p w14:paraId="0D0B940D" w14:textId="77777777" w:rsidR="00A13C5F" w:rsidRPr="00F632CA" w:rsidRDefault="00A13C5F" w:rsidP="00A13C5F">
      <w:pPr>
        <w:pStyle w:val="ListParagraph"/>
        <w:widowControl w:val="0"/>
        <w:ind w:left="360"/>
        <w:rPr>
          <w:rFonts w:ascii="Calibri" w:hAnsi="Calibri"/>
          <w:color w:val="auto"/>
          <w:sz w:val="22"/>
          <w:szCs w:val="22"/>
        </w:rPr>
      </w:pPr>
    </w:p>
    <w:p w14:paraId="1D4C9863" w14:textId="77777777" w:rsidR="005F6E64" w:rsidRPr="00F632CA" w:rsidRDefault="005F6E64" w:rsidP="00EF67E7">
      <w:pPr>
        <w:rPr>
          <w:rFonts w:ascii="Calibri" w:hAnsi="Calibri"/>
          <w:color w:val="auto"/>
          <w:sz w:val="22"/>
          <w:szCs w:val="22"/>
          <w:u w:val="single"/>
        </w:rPr>
      </w:pPr>
      <w:r w:rsidRPr="00F632CA">
        <w:rPr>
          <w:rFonts w:ascii="Calibri" w:hAnsi="Calibri"/>
          <w:color w:val="auto"/>
          <w:sz w:val="22"/>
          <w:szCs w:val="22"/>
          <w:u w:val="single"/>
        </w:rPr>
        <w:t>Student Outcomes</w:t>
      </w:r>
      <w:r w:rsidR="001B224C" w:rsidRPr="00F632CA">
        <w:rPr>
          <w:rFonts w:ascii="Calibri" w:hAnsi="Calibri"/>
          <w:color w:val="auto"/>
          <w:sz w:val="22"/>
          <w:szCs w:val="22"/>
          <w:u w:val="single"/>
        </w:rPr>
        <w:t xml:space="preserve"> </w:t>
      </w:r>
    </w:p>
    <w:p w14:paraId="6F845A6E" w14:textId="77777777" w:rsidR="00EC57AD" w:rsidRPr="00F632CA" w:rsidRDefault="00BC195C" w:rsidP="00F65B58">
      <w:pPr>
        <w:pStyle w:val="ListParagraph"/>
        <w:widowControl w:val="0"/>
        <w:numPr>
          <w:ilvl w:val="0"/>
          <w:numId w:val="1"/>
        </w:numPr>
        <w:rPr>
          <w:rFonts w:ascii="Calibri" w:hAnsi="Calibri"/>
          <w:color w:val="auto"/>
          <w:sz w:val="22"/>
          <w:szCs w:val="22"/>
        </w:rPr>
      </w:pPr>
      <w:r w:rsidRPr="00F632CA">
        <w:rPr>
          <w:rFonts w:ascii="Calibri" w:hAnsi="Calibri"/>
          <w:color w:val="auto"/>
          <w:sz w:val="22"/>
          <w:szCs w:val="22"/>
        </w:rPr>
        <w:t>a</w:t>
      </w:r>
      <w:r w:rsidR="00FC076D" w:rsidRPr="00F632CA">
        <w:rPr>
          <w:rFonts w:ascii="Calibri" w:hAnsi="Calibri"/>
          <w:color w:val="auto"/>
          <w:sz w:val="22"/>
          <w:szCs w:val="22"/>
        </w:rPr>
        <w:t>ssess</w:t>
      </w:r>
      <w:r w:rsidR="001D647B" w:rsidRPr="00F632CA">
        <w:rPr>
          <w:rFonts w:ascii="Calibri" w:hAnsi="Calibri"/>
          <w:color w:val="auto"/>
          <w:sz w:val="22"/>
          <w:szCs w:val="22"/>
        </w:rPr>
        <w:t>,</w:t>
      </w:r>
      <w:r w:rsidR="00FC076D" w:rsidRPr="00F632CA">
        <w:rPr>
          <w:rFonts w:ascii="Calibri" w:hAnsi="Calibri"/>
          <w:color w:val="auto"/>
          <w:sz w:val="22"/>
          <w:szCs w:val="22"/>
        </w:rPr>
        <w:t xml:space="preserve"> monitor, record and report on the learning needs, progress and achievement of students within </w:t>
      </w:r>
      <w:r w:rsidRPr="00F632CA">
        <w:rPr>
          <w:rFonts w:ascii="Calibri" w:hAnsi="Calibri"/>
          <w:color w:val="auto"/>
          <w:sz w:val="22"/>
          <w:szCs w:val="22"/>
        </w:rPr>
        <w:t>the department</w:t>
      </w:r>
      <w:r w:rsidR="00DD7082" w:rsidRPr="00F632CA">
        <w:rPr>
          <w:rFonts w:ascii="Calibri" w:hAnsi="Calibri"/>
          <w:color w:val="auto"/>
          <w:sz w:val="22"/>
          <w:szCs w:val="22"/>
        </w:rPr>
        <w:t xml:space="preserve">; ensure </w:t>
      </w:r>
      <w:r w:rsidR="001D647B" w:rsidRPr="00F632CA">
        <w:rPr>
          <w:rFonts w:ascii="Calibri" w:hAnsi="Calibri"/>
          <w:color w:val="auto"/>
          <w:sz w:val="22"/>
          <w:szCs w:val="22"/>
        </w:rPr>
        <w:t>progress is rapid and sustained</w:t>
      </w:r>
    </w:p>
    <w:p w14:paraId="231B5A56" w14:textId="77777777" w:rsidR="005B5369" w:rsidRPr="00F632CA" w:rsidRDefault="0006783D" w:rsidP="00F65B58">
      <w:pPr>
        <w:pStyle w:val="ListParagraph"/>
        <w:widowControl w:val="0"/>
        <w:numPr>
          <w:ilvl w:val="0"/>
          <w:numId w:val="1"/>
        </w:numPr>
        <w:rPr>
          <w:rFonts w:ascii="Calibri" w:hAnsi="Calibri"/>
          <w:color w:val="auto"/>
          <w:sz w:val="22"/>
          <w:szCs w:val="22"/>
        </w:rPr>
      </w:pPr>
      <w:r w:rsidRPr="00F632CA">
        <w:rPr>
          <w:rFonts w:ascii="Calibri" w:hAnsi="Calibri"/>
          <w:color w:val="auto"/>
          <w:sz w:val="22"/>
          <w:szCs w:val="22"/>
        </w:rPr>
        <w:t>design</w:t>
      </w:r>
      <w:r w:rsidR="005B5369" w:rsidRPr="00F632CA">
        <w:rPr>
          <w:rFonts w:ascii="Calibri" w:hAnsi="Calibri"/>
          <w:color w:val="auto"/>
          <w:sz w:val="22"/>
          <w:szCs w:val="22"/>
        </w:rPr>
        <w:t xml:space="preserve"> assessment points and effective homework activities in order to monitor on going progress and exten</w:t>
      </w:r>
      <w:r w:rsidR="001D647B" w:rsidRPr="00F632CA">
        <w:rPr>
          <w:rFonts w:ascii="Calibri" w:hAnsi="Calibri"/>
          <w:color w:val="auto"/>
          <w:sz w:val="22"/>
          <w:szCs w:val="22"/>
        </w:rPr>
        <w:t>d learning beyond the classroom</w:t>
      </w:r>
    </w:p>
    <w:p w14:paraId="39300C2B" w14:textId="77777777" w:rsidR="006830F1" w:rsidRPr="00F632CA" w:rsidRDefault="006830F1" w:rsidP="00F65B58">
      <w:pPr>
        <w:pStyle w:val="ListParagraph"/>
        <w:widowControl w:val="0"/>
        <w:numPr>
          <w:ilvl w:val="0"/>
          <w:numId w:val="1"/>
        </w:numPr>
        <w:rPr>
          <w:rFonts w:ascii="Calibri" w:hAnsi="Calibri"/>
          <w:color w:val="auto"/>
          <w:sz w:val="22"/>
          <w:szCs w:val="22"/>
        </w:rPr>
      </w:pPr>
      <w:r w:rsidRPr="00F632CA">
        <w:rPr>
          <w:rFonts w:ascii="Calibri" w:hAnsi="Calibri"/>
          <w:color w:val="auto"/>
          <w:sz w:val="22"/>
          <w:szCs w:val="22"/>
        </w:rPr>
        <w:t xml:space="preserve">use data effectively to track progress </w:t>
      </w:r>
      <w:r w:rsidR="001D647B" w:rsidRPr="00F632CA">
        <w:rPr>
          <w:rFonts w:ascii="Calibri" w:hAnsi="Calibri"/>
          <w:color w:val="auto"/>
          <w:sz w:val="22"/>
          <w:szCs w:val="22"/>
        </w:rPr>
        <w:t>and co-ordinate intervention;</w:t>
      </w:r>
      <w:r w:rsidR="000027FB" w:rsidRPr="00F632CA">
        <w:rPr>
          <w:rFonts w:ascii="Calibri" w:hAnsi="Calibri"/>
          <w:color w:val="auto"/>
          <w:sz w:val="22"/>
          <w:szCs w:val="22"/>
        </w:rPr>
        <w:t xml:space="preserve"> record &amp; evaluate the impact of interventions</w:t>
      </w:r>
    </w:p>
    <w:p w14:paraId="20FA9069" w14:textId="77777777" w:rsidR="00166253" w:rsidRPr="00F632CA" w:rsidRDefault="00166253" w:rsidP="00166253">
      <w:pPr>
        <w:numPr>
          <w:ilvl w:val="0"/>
          <w:numId w:val="1"/>
        </w:numPr>
        <w:spacing w:after="5" w:line="248" w:lineRule="auto"/>
        <w:ind w:right="79"/>
        <w:rPr>
          <w:rFonts w:ascii="Calibri" w:hAnsi="Calibri" w:cs="Calibri"/>
          <w:sz w:val="24"/>
        </w:rPr>
      </w:pPr>
      <w:r w:rsidRPr="00F632CA">
        <w:rPr>
          <w:rFonts w:ascii="Calibri" w:hAnsi="Calibri" w:cs="Calibri"/>
          <w:sz w:val="22"/>
        </w:rPr>
        <w:t xml:space="preserve">ensure the staff communicate effectively with parents </w:t>
      </w:r>
    </w:p>
    <w:p w14:paraId="51AC1E45" w14:textId="77777777" w:rsidR="0006783D" w:rsidRPr="00F632CA" w:rsidRDefault="00791473" w:rsidP="00F65B58">
      <w:pPr>
        <w:pStyle w:val="ListParagraph"/>
        <w:widowControl w:val="0"/>
        <w:numPr>
          <w:ilvl w:val="0"/>
          <w:numId w:val="1"/>
        </w:numPr>
        <w:rPr>
          <w:rFonts w:ascii="Calibri" w:hAnsi="Calibri"/>
          <w:color w:val="auto"/>
          <w:sz w:val="22"/>
          <w:szCs w:val="22"/>
        </w:rPr>
      </w:pPr>
      <w:r w:rsidRPr="00F632CA">
        <w:rPr>
          <w:rFonts w:ascii="Calibri" w:hAnsi="Calibri"/>
          <w:color w:val="auto"/>
          <w:sz w:val="22"/>
          <w:szCs w:val="22"/>
        </w:rPr>
        <w:t>assess</w:t>
      </w:r>
      <w:r w:rsidR="0006783D" w:rsidRPr="00F632CA">
        <w:rPr>
          <w:rFonts w:ascii="Calibri" w:hAnsi="Calibri"/>
          <w:color w:val="auto"/>
          <w:sz w:val="22"/>
          <w:szCs w:val="22"/>
        </w:rPr>
        <w:t xml:space="preserve"> students’ approach to learning</w:t>
      </w:r>
      <w:r w:rsidR="00317244" w:rsidRPr="00F632CA">
        <w:rPr>
          <w:rFonts w:ascii="Calibri" w:hAnsi="Calibri"/>
          <w:color w:val="auto"/>
          <w:sz w:val="22"/>
          <w:szCs w:val="22"/>
        </w:rPr>
        <w:t xml:space="preserve"> </w:t>
      </w:r>
      <w:r w:rsidRPr="00F632CA">
        <w:rPr>
          <w:rFonts w:ascii="Calibri" w:hAnsi="Calibri"/>
          <w:color w:val="auto"/>
          <w:sz w:val="22"/>
          <w:szCs w:val="22"/>
        </w:rPr>
        <w:t xml:space="preserve">within the department </w:t>
      </w:r>
      <w:r w:rsidR="0006783D" w:rsidRPr="00F632CA">
        <w:rPr>
          <w:rFonts w:ascii="Calibri" w:hAnsi="Calibri"/>
          <w:color w:val="auto"/>
          <w:sz w:val="22"/>
          <w:szCs w:val="22"/>
        </w:rPr>
        <w:t>and support where necessary to mainta</w:t>
      </w:r>
      <w:r w:rsidR="001D647B" w:rsidRPr="00F632CA">
        <w:rPr>
          <w:rFonts w:ascii="Calibri" w:hAnsi="Calibri"/>
          <w:color w:val="auto"/>
          <w:sz w:val="22"/>
          <w:szCs w:val="22"/>
        </w:rPr>
        <w:t>in high standards of engagement</w:t>
      </w:r>
    </w:p>
    <w:p w14:paraId="54C0231E" w14:textId="05153AD5" w:rsidR="0000714C" w:rsidRDefault="00166253" w:rsidP="00166253">
      <w:pPr>
        <w:numPr>
          <w:ilvl w:val="0"/>
          <w:numId w:val="1"/>
        </w:numPr>
        <w:spacing w:after="5" w:line="248" w:lineRule="auto"/>
        <w:ind w:right="79"/>
        <w:rPr>
          <w:rFonts w:ascii="Calibri" w:hAnsi="Calibri" w:cs="Calibri"/>
          <w:sz w:val="22"/>
        </w:rPr>
      </w:pPr>
      <w:r w:rsidRPr="00F632CA">
        <w:rPr>
          <w:rFonts w:ascii="Calibri" w:hAnsi="Calibri" w:cs="Calibri"/>
          <w:sz w:val="22"/>
        </w:rPr>
        <w:t xml:space="preserve">ensure there are high expectations for all students; school and department policies designed to improve standards of achievement are implemented; staff have an awareness of their responsibility for the Health, Safety and Welfare of students </w:t>
      </w:r>
    </w:p>
    <w:p w14:paraId="1A7EBE45" w14:textId="77777777" w:rsidR="0000714C" w:rsidRDefault="0000714C">
      <w:pPr>
        <w:rPr>
          <w:rFonts w:ascii="Calibri" w:hAnsi="Calibri" w:cs="Calibri"/>
          <w:sz w:val="22"/>
        </w:rPr>
      </w:pPr>
      <w:r>
        <w:rPr>
          <w:rFonts w:ascii="Calibri" w:hAnsi="Calibri" w:cs="Calibri"/>
          <w:sz w:val="22"/>
        </w:rPr>
        <w:br w:type="page"/>
      </w:r>
    </w:p>
    <w:p w14:paraId="0A4B47FC" w14:textId="77777777" w:rsidR="00166253" w:rsidRDefault="00166253" w:rsidP="0000714C">
      <w:pPr>
        <w:spacing w:after="5" w:line="248" w:lineRule="auto"/>
        <w:ind w:left="720" w:right="79"/>
        <w:rPr>
          <w:rFonts w:ascii="Calibri" w:hAnsi="Calibri" w:cs="Calibri"/>
          <w:sz w:val="22"/>
        </w:rPr>
      </w:pPr>
    </w:p>
    <w:p w14:paraId="01802242" w14:textId="77777777" w:rsidR="0000714C" w:rsidRDefault="0000714C" w:rsidP="0000714C">
      <w:pPr>
        <w:spacing w:after="5" w:line="248" w:lineRule="auto"/>
        <w:ind w:left="720" w:right="79"/>
        <w:rPr>
          <w:rFonts w:ascii="Calibri" w:hAnsi="Calibri" w:cs="Calibri"/>
          <w:sz w:val="22"/>
        </w:rPr>
      </w:pPr>
    </w:p>
    <w:p w14:paraId="6E41658A" w14:textId="77777777" w:rsidR="0000714C" w:rsidRDefault="0000714C" w:rsidP="0000714C">
      <w:pPr>
        <w:spacing w:after="5" w:line="248" w:lineRule="auto"/>
        <w:ind w:left="720" w:right="79"/>
        <w:rPr>
          <w:rFonts w:ascii="Calibri" w:hAnsi="Calibri" w:cs="Calibri"/>
          <w:sz w:val="22"/>
        </w:rPr>
      </w:pPr>
    </w:p>
    <w:p w14:paraId="28E6D58B" w14:textId="77777777" w:rsidR="0000714C" w:rsidRDefault="0000714C" w:rsidP="0000714C">
      <w:pPr>
        <w:spacing w:after="5" w:line="248" w:lineRule="auto"/>
        <w:ind w:left="720" w:right="79"/>
        <w:rPr>
          <w:rFonts w:ascii="Calibri" w:hAnsi="Calibri" w:cs="Calibri"/>
          <w:sz w:val="22"/>
        </w:rPr>
      </w:pPr>
    </w:p>
    <w:p w14:paraId="66B429ED" w14:textId="77777777" w:rsidR="0000714C" w:rsidRPr="00F632CA" w:rsidRDefault="0000714C" w:rsidP="0000714C">
      <w:pPr>
        <w:spacing w:after="5" w:line="248" w:lineRule="auto"/>
        <w:ind w:left="720" w:right="79"/>
        <w:rPr>
          <w:rFonts w:ascii="Calibri" w:hAnsi="Calibri" w:cs="Calibri"/>
          <w:sz w:val="22"/>
        </w:rPr>
      </w:pPr>
    </w:p>
    <w:p w14:paraId="0E27B00A" w14:textId="77777777" w:rsidR="0006783D" w:rsidRPr="00F632CA" w:rsidRDefault="0006783D" w:rsidP="00166253">
      <w:pPr>
        <w:pStyle w:val="ListParagraph"/>
        <w:widowControl w:val="0"/>
        <w:ind w:left="0"/>
        <w:rPr>
          <w:rFonts w:ascii="Calibri" w:hAnsi="Calibri"/>
          <w:color w:val="auto"/>
          <w:sz w:val="22"/>
          <w:szCs w:val="22"/>
        </w:rPr>
      </w:pPr>
    </w:p>
    <w:p w14:paraId="2B169DF5" w14:textId="77777777" w:rsidR="005F6E64" w:rsidRPr="00F632CA" w:rsidRDefault="005F6E64" w:rsidP="0041237C">
      <w:pPr>
        <w:widowControl w:val="0"/>
        <w:rPr>
          <w:rFonts w:ascii="Calibri" w:hAnsi="Calibri"/>
          <w:color w:val="auto"/>
          <w:sz w:val="22"/>
          <w:szCs w:val="22"/>
          <w:u w:val="single"/>
        </w:rPr>
      </w:pPr>
      <w:r w:rsidRPr="00F632CA">
        <w:rPr>
          <w:rFonts w:ascii="Calibri" w:hAnsi="Calibri"/>
          <w:color w:val="auto"/>
          <w:sz w:val="22"/>
          <w:szCs w:val="22"/>
          <w:u w:val="single"/>
        </w:rPr>
        <w:t>Curriculum</w:t>
      </w:r>
    </w:p>
    <w:p w14:paraId="72812569" w14:textId="002636DB" w:rsidR="009258CD" w:rsidRPr="00F632CA" w:rsidRDefault="00242327" w:rsidP="005B2500">
      <w:pPr>
        <w:pStyle w:val="ListParagraph"/>
        <w:numPr>
          <w:ilvl w:val="0"/>
          <w:numId w:val="1"/>
        </w:numPr>
        <w:contextualSpacing w:val="0"/>
        <w:rPr>
          <w:rFonts w:ascii="Calibri" w:hAnsi="Calibri"/>
          <w:color w:val="auto"/>
          <w:sz w:val="22"/>
          <w:szCs w:val="22"/>
        </w:rPr>
      </w:pPr>
      <w:r w:rsidRPr="00F632CA">
        <w:rPr>
          <w:rFonts w:ascii="Calibri" w:hAnsi="Calibri"/>
          <w:color w:val="auto"/>
          <w:sz w:val="22"/>
          <w:szCs w:val="22"/>
        </w:rPr>
        <w:t>a</w:t>
      </w:r>
      <w:r w:rsidR="00C02308" w:rsidRPr="00F632CA">
        <w:rPr>
          <w:rFonts w:ascii="Calibri" w:hAnsi="Calibri"/>
          <w:color w:val="auto"/>
          <w:sz w:val="22"/>
          <w:szCs w:val="22"/>
        </w:rPr>
        <w:t xml:space="preserve">ppraise our curriculum in </w:t>
      </w:r>
      <w:r w:rsidR="65DD8849" w:rsidRPr="02E237E6">
        <w:rPr>
          <w:rFonts w:ascii="Calibri" w:hAnsi="Calibri"/>
          <w:color w:val="auto"/>
          <w:sz w:val="22"/>
          <w:szCs w:val="22"/>
        </w:rPr>
        <w:t xml:space="preserve">both </w:t>
      </w:r>
      <w:r w:rsidR="65DD8849" w:rsidRPr="3C248F68">
        <w:rPr>
          <w:rFonts w:ascii="Calibri" w:hAnsi="Calibri"/>
          <w:color w:val="auto"/>
          <w:sz w:val="22"/>
          <w:szCs w:val="22"/>
        </w:rPr>
        <w:t xml:space="preserve">KS3 </w:t>
      </w:r>
      <w:r w:rsidR="65DD8849" w:rsidRPr="1F171708">
        <w:rPr>
          <w:rFonts w:ascii="Calibri" w:hAnsi="Calibri"/>
          <w:color w:val="auto"/>
          <w:sz w:val="22"/>
          <w:szCs w:val="22"/>
        </w:rPr>
        <w:t xml:space="preserve">and </w:t>
      </w:r>
      <w:r w:rsidR="00C02308" w:rsidRPr="1F171708">
        <w:rPr>
          <w:rFonts w:ascii="Calibri" w:hAnsi="Calibri"/>
          <w:color w:val="auto"/>
          <w:sz w:val="22"/>
          <w:szCs w:val="22"/>
        </w:rPr>
        <w:t>KS</w:t>
      </w:r>
      <w:r w:rsidR="00F438D7" w:rsidRPr="1F171708">
        <w:rPr>
          <w:rFonts w:ascii="Calibri" w:hAnsi="Calibri"/>
          <w:color w:val="auto"/>
          <w:sz w:val="22"/>
          <w:szCs w:val="22"/>
        </w:rPr>
        <w:t>4</w:t>
      </w:r>
      <w:r w:rsidR="00C02308" w:rsidRPr="00F632CA">
        <w:rPr>
          <w:rFonts w:ascii="Calibri" w:hAnsi="Calibri"/>
          <w:color w:val="auto"/>
          <w:sz w:val="22"/>
          <w:szCs w:val="22"/>
        </w:rPr>
        <w:t xml:space="preserve">, </w:t>
      </w:r>
      <w:r w:rsidR="009258CD" w:rsidRPr="00F632CA">
        <w:rPr>
          <w:rFonts w:ascii="Calibri" w:hAnsi="Calibri"/>
          <w:color w:val="auto"/>
          <w:sz w:val="22"/>
          <w:szCs w:val="22"/>
        </w:rPr>
        <w:t>deliver and assess agreed programmes of study and courses</w:t>
      </w:r>
    </w:p>
    <w:p w14:paraId="4C83D995" w14:textId="77777777" w:rsidR="009258CD" w:rsidRPr="00F632CA" w:rsidRDefault="00C722D6" w:rsidP="009258CD">
      <w:pPr>
        <w:pStyle w:val="ListParagraph"/>
        <w:widowControl w:val="0"/>
        <w:numPr>
          <w:ilvl w:val="0"/>
          <w:numId w:val="1"/>
        </w:numPr>
        <w:rPr>
          <w:rFonts w:ascii="Calibri" w:hAnsi="Calibri"/>
          <w:color w:val="auto"/>
          <w:sz w:val="22"/>
          <w:szCs w:val="22"/>
        </w:rPr>
      </w:pPr>
      <w:r w:rsidRPr="00F632CA">
        <w:rPr>
          <w:rFonts w:ascii="Calibri" w:hAnsi="Calibri"/>
          <w:color w:val="auto"/>
          <w:sz w:val="22"/>
          <w:szCs w:val="22"/>
        </w:rPr>
        <w:t>m</w:t>
      </w:r>
      <w:r w:rsidR="009258CD" w:rsidRPr="00F632CA">
        <w:rPr>
          <w:rFonts w:ascii="Calibri" w:hAnsi="Calibri"/>
          <w:color w:val="auto"/>
          <w:sz w:val="22"/>
          <w:szCs w:val="22"/>
        </w:rPr>
        <w:t>anage and keep up to date suitable schemes of work</w:t>
      </w:r>
      <w:r w:rsidR="007D488B" w:rsidRPr="00F632CA">
        <w:rPr>
          <w:rFonts w:ascii="Calibri" w:hAnsi="Calibri"/>
          <w:color w:val="auto"/>
          <w:sz w:val="22"/>
          <w:szCs w:val="22"/>
        </w:rPr>
        <w:t xml:space="preserve"> with department leadership</w:t>
      </w:r>
    </w:p>
    <w:p w14:paraId="6A123F8A" w14:textId="77777777" w:rsidR="00166253" w:rsidRPr="00F632CA" w:rsidRDefault="00166253" w:rsidP="00166253">
      <w:pPr>
        <w:numPr>
          <w:ilvl w:val="0"/>
          <w:numId w:val="1"/>
        </w:numPr>
        <w:spacing w:after="5" w:line="248" w:lineRule="auto"/>
        <w:ind w:right="79"/>
        <w:rPr>
          <w:rFonts w:ascii="Calibri" w:hAnsi="Calibri" w:cs="Calibri"/>
          <w:sz w:val="22"/>
        </w:rPr>
      </w:pPr>
      <w:r w:rsidRPr="00F632CA">
        <w:rPr>
          <w:rFonts w:ascii="Calibri" w:hAnsi="Calibri" w:cs="Calibri"/>
          <w:sz w:val="22"/>
        </w:rPr>
        <w:t xml:space="preserve">ensure that cross curricular themes of literacy and numeracy are embedded in departmental practice </w:t>
      </w:r>
    </w:p>
    <w:p w14:paraId="40527101" w14:textId="77777777" w:rsidR="009258CD" w:rsidRPr="00F632CA" w:rsidRDefault="00C02308" w:rsidP="007D488B">
      <w:pPr>
        <w:pStyle w:val="ListParagraph"/>
        <w:widowControl w:val="0"/>
        <w:numPr>
          <w:ilvl w:val="0"/>
          <w:numId w:val="1"/>
        </w:numPr>
        <w:rPr>
          <w:rFonts w:ascii="Calibri" w:hAnsi="Calibri"/>
          <w:color w:val="auto"/>
          <w:sz w:val="22"/>
          <w:szCs w:val="22"/>
        </w:rPr>
      </w:pPr>
      <w:r w:rsidRPr="00F632CA">
        <w:rPr>
          <w:rFonts w:ascii="Calibri" w:hAnsi="Calibri"/>
          <w:color w:val="auto"/>
          <w:sz w:val="22"/>
          <w:szCs w:val="22"/>
        </w:rPr>
        <w:t xml:space="preserve">facilitate outreach into primary schools including coordinating teaching in them, </w:t>
      </w:r>
      <w:r w:rsidR="009258CD" w:rsidRPr="00F632CA">
        <w:rPr>
          <w:rFonts w:ascii="Calibri" w:hAnsi="Calibri"/>
          <w:color w:val="auto"/>
          <w:sz w:val="22"/>
          <w:szCs w:val="22"/>
        </w:rPr>
        <w:t xml:space="preserve">network with other comparable </w:t>
      </w:r>
      <w:r w:rsidR="0006783D" w:rsidRPr="00F632CA">
        <w:rPr>
          <w:rFonts w:ascii="Calibri" w:hAnsi="Calibri"/>
          <w:color w:val="auto"/>
          <w:sz w:val="22"/>
          <w:szCs w:val="22"/>
        </w:rPr>
        <w:t>schools</w:t>
      </w:r>
      <w:r w:rsidR="00317244" w:rsidRPr="00F632CA">
        <w:rPr>
          <w:rFonts w:ascii="Calibri" w:hAnsi="Calibri"/>
          <w:color w:val="auto"/>
          <w:sz w:val="22"/>
          <w:szCs w:val="22"/>
        </w:rPr>
        <w:t xml:space="preserve"> and interact </w:t>
      </w:r>
      <w:r w:rsidR="009258CD" w:rsidRPr="00F632CA">
        <w:rPr>
          <w:rFonts w:ascii="Calibri" w:hAnsi="Calibri"/>
          <w:color w:val="auto"/>
          <w:sz w:val="22"/>
          <w:szCs w:val="22"/>
        </w:rPr>
        <w:t>with advisors and inspectors as required</w:t>
      </w:r>
    </w:p>
    <w:p w14:paraId="7CE76CE2" w14:textId="77777777" w:rsidR="00166253" w:rsidRPr="00F632CA" w:rsidRDefault="00166253" w:rsidP="00166253">
      <w:pPr>
        <w:numPr>
          <w:ilvl w:val="0"/>
          <w:numId w:val="1"/>
        </w:numPr>
        <w:spacing w:after="37" w:line="248" w:lineRule="auto"/>
        <w:ind w:right="79"/>
        <w:rPr>
          <w:rFonts w:ascii="Calibri" w:hAnsi="Calibri" w:cs="Calibri"/>
          <w:sz w:val="22"/>
          <w:szCs w:val="22"/>
        </w:rPr>
      </w:pPr>
      <w:r w:rsidRPr="00F632CA">
        <w:rPr>
          <w:rFonts w:ascii="Calibri" w:hAnsi="Calibri" w:cs="Calibri"/>
          <w:sz w:val="22"/>
          <w:szCs w:val="22"/>
        </w:rPr>
        <w:t xml:space="preserve">ensure that the department’s equipment and resources are maintained in good order and that the rooms allocated for the department’s use are cared for and offer an attractive environment for students </w:t>
      </w:r>
    </w:p>
    <w:p w14:paraId="7CEC0F59" w14:textId="77777777" w:rsidR="00166253" w:rsidRPr="00F632CA" w:rsidRDefault="00166253" w:rsidP="00166253">
      <w:pPr>
        <w:numPr>
          <w:ilvl w:val="0"/>
          <w:numId w:val="1"/>
        </w:numPr>
        <w:spacing w:after="5" w:line="248" w:lineRule="auto"/>
        <w:ind w:right="79"/>
        <w:rPr>
          <w:rFonts w:ascii="Calibri" w:hAnsi="Calibri" w:cs="Calibri"/>
          <w:sz w:val="22"/>
          <w:szCs w:val="22"/>
        </w:rPr>
      </w:pPr>
      <w:r w:rsidRPr="00F632CA">
        <w:rPr>
          <w:rFonts w:ascii="Calibri" w:hAnsi="Calibri" w:cs="Calibri"/>
          <w:sz w:val="22"/>
          <w:szCs w:val="22"/>
        </w:rPr>
        <w:t xml:space="preserve">provide high quality enrichment and extension experiences for students - this could include participation in challenges or competitions, trips, visits performance opportunities, visiting speakers etc.  </w:t>
      </w:r>
    </w:p>
    <w:p w14:paraId="670F1730" w14:textId="77777777" w:rsidR="00EB4399" w:rsidRPr="00F632CA" w:rsidRDefault="00242327" w:rsidP="00EB4399">
      <w:pPr>
        <w:pStyle w:val="ListParagraph"/>
        <w:widowControl w:val="0"/>
        <w:numPr>
          <w:ilvl w:val="0"/>
          <w:numId w:val="1"/>
        </w:numPr>
        <w:rPr>
          <w:rFonts w:ascii="Calibri" w:hAnsi="Calibri"/>
          <w:i/>
          <w:sz w:val="22"/>
          <w:szCs w:val="22"/>
        </w:rPr>
      </w:pPr>
      <w:r w:rsidRPr="00F632CA">
        <w:rPr>
          <w:rFonts w:ascii="Calibri" w:hAnsi="Calibri" w:cs="Calibri"/>
          <w:color w:val="auto"/>
          <w:sz w:val="22"/>
          <w:szCs w:val="22"/>
        </w:rPr>
        <w:t>t</w:t>
      </w:r>
      <w:r w:rsidR="00EB4399" w:rsidRPr="00F632CA">
        <w:rPr>
          <w:rFonts w:ascii="Calibri" w:hAnsi="Calibri" w:cs="Calibri"/>
          <w:color w:val="auto"/>
          <w:sz w:val="22"/>
          <w:szCs w:val="22"/>
        </w:rPr>
        <w:t>o fulfil the role of a classroom</w:t>
      </w:r>
      <w:r w:rsidR="00EB4399" w:rsidRPr="00F632CA">
        <w:rPr>
          <w:rFonts w:ascii="Calibri" w:hAnsi="Calibri"/>
          <w:color w:val="auto"/>
          <w:sz w:val="22"/>
          <w:szCs w:val="22"/>
        </w:rPr>
        <w:t xml:space="preserve"> teacher as set out in the</w:t>
      </w:r>
      <w:r w:rsidR="00EB4399" w:rsidRPr="00F632CA">
        <w:rPr>
          <w:rFonts w:ascii="Calibri" w:hAnsi="Calibri"/>
          <w:sz w:val="22"/>
          <w:szCs w:val="22"/>
        </w:rPr>
        <w:t xml:space="preserve"> E</w:t>
      </w:r>
      <w:r w:rsidR="00F438D7">
        <w:rPr>
          <w:rFonts w:ascii="Calibri" w:hAnsi="Calibri"/>
          <w:sz w:val="22"/>
          <w:szCs w:val="22"/>
        </w:rPr>
        <w:t>nlighten</w:t>
      </w:r>
      <w:r w:rsidR="00EB4399" w:rsidRPr="00F632CA">
        <w:rPr>
          <w:rFonts w:ascii="Calibri" w:hAnsi="Calibri"/>
          <w:sz w:val="22"/>
          <w:szCs w:val="22"/>
        </w:rPr>
        <w:t xml:space="preserve"> Learning Trust teacher job description.</w:t>
      </w:r>
    </w:p>
    <w:p w14:paraId="488F5142" w14:textId="77777777" w:rsidR="00291F69" w:rsidRPr="00F632CA" w:rsidRDefault="00242327" w:rsidP="00291F69">
      <w:pPr>
        <w:widowControl w:val="0"/>
        <w:numPr>
          <w:ilvl w:val="0"/>
          <w:numId w:val="1"/>
        </w:numPr>
        <w:rPr>
          <w:rFonts w:ascii="Calibri" w:hAnsi="Calibri" w:cs="Calibri"/>
          <w:sz w:val="22"/>
          <w:szCs w:val="22"/>
        </w:rPr>
      </w:pPr>
      <w:r w:rsidRPr="00F632CA">
        <w:rPr>
          <w:rFonts w:ascii="Calibri" w:hAnsi="Calibri" w:cs="Calibri"/>
          <w:sz w:val="22"/>
          <w:szCs w:val="22"/>
        </w:rPr>
        <w:t>t</w:t>
      </w:r>
      <w:r w:rsidR="00291F69" w:rsidRPr="00F632CA">
        <w:rPr>
          <w:rFonts w:ascii="Calibri" w:hAnsi="Calibri" w:cs="Calibri"/>
          <w:sz w:val="22"/>
          <w:szCs w:val="22"/>
        </w:rPr>
        <w:t>o carry out any reasonable task as directed by your line manager.</w:t>
      </w:r>
    </w:p>
    <w:sectPr w:rsidR="00291F69" w:rsidRPr="00F632CA" w:rsidSect="00D60EE6">
      <w:headerReference w:type="default" r:id="rId11"/>
      <w:footerReference w:type="default" r:id="rId12"/>
      <w:pgSz w:w="11906" w:h="16838"/>
      <w:pgMar w:top="720" w:right="720" w:bottom="51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14D6" w14:textId="77777777" w:rsidR="00DB6E38" w:rsidRDefault="00DB6E38" w:rsidP="0041237C">
      <w:r>
        <w:separator/>
      </w:r>
    </w:p>
  </w:endnote>
  <w:endnote w:type="continuationSeparator" w:id="0">
    <w:p w14:paraId="3AE7804D" w14:textId="77777777" w:rsidR="00DB6E38" w:rsidRDefault="00DB6E38" w:rsidP="0041237C">
      <w:r>
        <w:continuationSeparator/>
      </w:r>
    </w:p>
  </w:endnote>
  <w:endnote w:type="continuationNotice" w:id="1">
    <w:p w14:paraId="3C3F65C0" w14:textId="77777777" w:rsidR="00DB6E38" w:rsidRDefault="00DB6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EA6F" w14:textId="77777777" w:rsidR="00CF1269" w:rsidRDefault="003E60F5" w:rsidP="00D60EE6">
    <w:pPr>
      <w:pStyle w:val="Footer"/>
      <w:jc w:val="center"/>
      <w:rPr>
        <w:rFonts w:ascii="Calibri" w:hAnsi="Calibri"/>
        <w:sz w:val="16"/>
      </w:rPr>
    </w:pPr>
    <w:r>
      <w:rPr>
        <w:noProof/>
      </w:rPr>
      <w:drawing>
        <wp:anchor distT="0" distB="0" distL="114300" distR="114300" simplePos="0" relativeHeight="251684864" behindDoc="0" locked="0" layoutInCell="1" allowOverlap="1" wp14:anchorId="4E03652F" wp14:editId="07777777">
          <wp:simplePos x="0" y="0"/>
          <wp:positionH relativeFrom="column">
            <wp:posOffset>6046470</wp:posOffset>
          </wp:positionH>
          <wp:positionV relativeFrom="paragraph">
            <wp:posOffset>-90805</wp:posOffset>
          </wp:positionV>
          <wp:extent cx="574040" cy="315595"/>
          <wp:effectExtent l="0" t="0" r="0" b="0"/>
          <wp:wrapNone/>
          <wp:docPr id="2" name="Picture 2">
            <a:extLst xmlns:a="http://schemas.openxmlformats.org/drawingml/2006/main">
              <a:ext uri="{FF2B5EF4-FFF2-40B4-BE49-F238E27FC236}">
                <a16:creationId xmlns:a16="http://schemas.microsoft.com/office/drawing/2014/main" id="{99910F0C-FA3B-46C1-AF52-A42DA0BB3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315595"/>
                  </a:xfrm>
                  <a:prstGeom prst="rect">
                    <a:avLst/>
                  </a:prstGeom>
                  <a:noFill/>
                </pic:spPr>
              </pic:pic>
            </a:graphicData>
          </a:graphic>
          <wp14:sizeRelH relativeFrom="page">
            <wp14:pctWidth>0</wp14:pctWidth>
          </wp14:sizeRelH>
          <wp14:sizeRelV relativeFrom="page">
            <wp14:pctHeight>0</wp14:pctHeight>
          </wp14:sizeRelV>
        </wp:anchor>
      </w:drawing>
    </w:r>
    <w:r w:rsidR="00CF1269">
      <w:rPr>
        <w:rFonts w:ascii="Calibri" w:hAnsi="Calibri"/>
        <w:sz w:val="16"/>
      </w:rPr>
      <w:t xml:space="preserve">                                                           </w:t>
    </w:r>
  </w:p>
  <w:p w14:paraId="4B94D5A5" w14:textId="77777777" w:rsidR="00CF1269" w:rsidRPr="00F54657" w:rsidRDefault="00CF1269" w:rsidP="004E04A7">
    <w:pPr>
      <w:pStyle w:val="Footer"/>
      <w:jc w:val="right"/>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A5BE" w14:textId="77777777" w:rsidR="00DB6E38" w:rsidRDefault="00DB6E38" w:rsidP="0041237C">
      <w:r>
        <w:separator/>
      </w:r>
    </w:p>
  </w:footnote>
  <w:footnote w:type="continuationSeparator" w:id="0">
    <w:p w14:paraId="05BF5257" w14:textId="77777777" w:rsidR="00DB6E38" w:rsidRDefault="00DB6E38" w:rsidP="0041237C">
      <w:r>
        <w:continuationSeparator/>
      </w:r>
    </w:p>
  </w:footnote>
  <w:footnote w:type="continuationNotice" w:id="1">
    <w:p w14:paraId="38C2A513" w14:textId="77777777" w:rsidR="00DB6E38" w:rsidRDefault="00DB6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C52E" w14:textId="313EF2CC" w:rsidR="00622792" w:rsidRDefault="00622792">
    <w:pPr>
      <w:pStyle w:val="Header"/>
    </w:pPr>
    <w:r>
      <w:rPr>
        <w:noProof/>
      </w:rPr>
      <w:drawing>
        <wp:anchor distT="0" distB="0" distL="114300" distR="114300" simplePos="0" relativeHeight="251682816" behindDoc="0" locked="0" layoutInCell="1" allowOverlap="1" wp14:anchorId="56F544DE" wp14:editId="0CDA5879">
          <wp:simplePos x="0" y="0"/>
          <wp:positionH relativeFrom="page">
            <wp:posOffset>-38100</wp:posOffset>
          </wp:positionH>
          <wp:positionV relativeFrom="page">
            <wp:posOffset>68580</wp:posOffset>
          </wp:positionV>
          <wp:extent cx="7527600" cy="1429200"/>
          <wp:effectExtent l="0" t="0" r="3810" b="6350"/>
          <wp:wrapNone/>
          <wp:docPr id="4" name="Picture 4">
            <a:extLst xmlns:a="http://schemas.openxmlformats.org/drawingml/2006/main">
              <a:ext uri="{FF2B5EF4-FFF2-40B4-BE49-F238E27FC236}">
                <a16:creationId xmlns:a16="http://schemas.microsoft.com/office/drawing/2014/main" id="{1D952525-71E4-4085-841E-CB9E263F5B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tretch>
                    <a:fillRect/>
                  </a:stretch>
                </pic:blipFill>
                <pic:spPr bwMode="auto">
                  <a:xfrm>
                    <a:off x="0" y="0"/>
                    <a:ext cx="7527600" cy="14292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6="http://schemas.microsoft.com/office/drawing/2014/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D5C"/>
    <w:multiLevelType w:val="hybridMultilevel"/>
    <w:tmpl w:val="ED7AE212"/>
    <w:lvl w:ilvl="0" w:tplc="7B82875E">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954A11E">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2849010">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110307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C4A14B2">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3AA2FC6">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6FC219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3BE73A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982E3B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5D452C5"/>
    <w:multiLevelType w:val="hybridMultilevel"/>
    <w:tmpl w:val="094E5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E3762"/>
    <w:multiLevelType w:val="hybridMultilevel"/>
    <w:tmpl w:val="F13C16E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4367EAE"/>
    <w:multiLevelType w:val="hybridMultilevel"/>
    <w:tmpl w:val="5030A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A0710"/>
    <w:multiLevelType w:val="hybridMultilevel"/>
    <w:tmpl w:val="3048A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53386B"/>
    <w:multiLevelType w:val="hybridMultilevel"/>
    <w:tmpl w:val="1D84A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718B3"/>
    <w:multiLevelType w:val="hybridMultilevel"/>
    <w:tmpl w:val="A030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C198C"/>
    <w:multiLevelType w:val="hybridMultilevel"/>
    <w:tmpl w:val="68B6A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1416B"/>
    <w:multiLevelType w:val="hybridMultilevel"/>
    <w:tmpl w:val="E24E5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D46073"/>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8E60BF1"/>
    <w:multiLevelType w:val="hybridMultilevel"/>
    <w:tmpl w:val="AEA462C6"/>
    <w:lvl w:ilvl="0" w:tplc="AFF02D44">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B22F9B0">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CEE4E44">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812E33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0F81AE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100B26">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C96525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1D01CD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FAC98A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19A3647"/>
    <w:multiLevelType w:val="hybridMultilevel"/>
    <w:tmpl w:val="E1BA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D6485"/>
    <w:multiLevelType w:val="hybridMultilevel"/>
    <w:tmpl w:val="4364D4CC"/>
    <w:lvl w:ilvl="0" w:tplc="13BC75AA">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DF24D98">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86C48E0">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F2CCBC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B0EFD3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600B24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392C59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7B28890">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E2CCFF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91602C3"/>
    <w:multiLevelType w:val="hybridMultilevel"/>
    <w:tmpl w:val="320E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DD1F54"/>
    <w:multiLevelType w:val="hybridMultilevel"/>
    <w:tmpl w:val="2FB6B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966806">
    <w:abstractNumId w:val="5"/>
  </w:num>
  <w:num w:numId="2" w16cid:durableId="1125195037">
    <w:abstractNumId w:val="10"/>
  </w:num>
  <w:num w:numId="3" w16cid:durableId="1193230346">
    <w:abstractNumId w:val="13"/>
  </w:num>
  <w:num w:numId="4" w16cid:durableId="1249071456">
    <w:abstractNumId w:val="11"/>
  </w:num>
  <w:num w:numId="5" w16cid:durableId="1664502970">
    <w:abstractNumId w:val="4"/>
  </w:num>
  <w:num w:numId="6" w16cid:durableId="1683508633">
    <w:abstractNumId w:val="12"/>
  </w:num>
  <w:num w:numId="7" w16cid:durableId="2077504992">
    <w:abstractNumId w:val="2"/>
  </w:num>
  <w:num w:numId="8" w16cid:durableId="247429800">
    <w:abstractNumId w:val="0"/>
  </w:num>
  <w:num w:numId="9" w16cid:durableId="300959992">
    <w:abstractNumId w:val="7"/>
  </w:num>
  <w:num w:numId="10" w16cid:durableId="522746078">
    <w:abstractNumId w:val="8"/>
  </w:num>
  <w:num w:numId="11" w16cid:durableId="660885580">
    <w:abstractNumId w:val="6"/>
  </w:num>
  <w:num w:numId="12" w16cid:durableId="766003359">
    <w:abstractNumId w:val="14"/>
  </w:num>
  <w:num w:numId="13" w16cid:durableId="89787640">
    <w:abstractNumId w:val="3"/>
  </w:num>
  <w:num w:numId="14" w16cid:durableId="924991358">
    <w:abstractNumId w:val="1"/>
  </w:num>
  <w:num w:numId="15" w16cid:durableId="950749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7C"/>
    <w:rsid w:val="000027FB"/>
    <w:rsid w:val="000041DB"/>
    <w:rsid w:val="0000714C"/>
    <w:rsid w:val="00015FE1"/>
    <w:rsid w:val="00016E14"/>
    <w:rsid w:val="00022C65"/>
    <w:rsid w:val="00040D9B"/>
    <w:rsid w:val="00045292"/>
    <w:rsid w:val="0005458D"/>
    <w:rsid w:val="00054E0A"/>
    <w:rsid w:val="0006783D"/>
    <w:rsid w:val="00077819"/>
    <w:rsid w:val="00096E38"/>
    <w:rsid w:val="000A3C54"/>
    <w:rsid w:val="000C1458"/>
    <w:rsid w:val="000C252F"/>
    <w:rsid w:val="000C55D2"/>
    <w:rsid w:val="000D35A9"/>
    <w:rsid w:val="000D458A"/>
    <w:rsid w:val="000E5D65"/>
    <w:rsid w:val="00105BDD"/>
    <w:rsid w:val="001119C2"/>
    <w:rsid w:val="00127E86"/>
    <w:rsid w:val="00166253"/>
    <w:rsid w:val="00166C2A"/>
    <w:rsid w:val="0016718C"/>
    <w:rsid w:val="00183D8E"/>
    <w:rsid w:val="001918F2"/>
    <w:rsid w:val="001A4FE7"/>
    <w:rsid w:val="001A6A36"/>
    <w:rsid w:val="001B2242"/>
    <w:rsid w:val="001B224C"/>
    <w:rsid w:val="001C6BE8"/>
    <w:rsid w:val="001D647B"/>
    <w:rsid w:val="001F7E54"/>
    <w:rsid w:val="00204164"/>
    <w:rsid w:val="00216444"/>
    <w:rsid w:val="0021668A"/>
    <w:rsid w:val="00242327"/>
    <w:rsid w:val="00242AC7"/>
    <w:rsid w:val="00262544"/>
    <w:rsid w:val="00291533"/>
    <w:rsid w:val="00291F69"/>
    <w:rsid w:val="0029366A"/>
    <w:rsid w:val="002C1713"/>
    <w:rsid w:val="002C1D29"/>
    <w:rsid w:val="002D3074"/>
    <w:rsid w:val="002E3AB7"/>
    <w:rsid w:val="002F4CB0"/>
    <w:rsid w:val="0030127B"/>
    <w:rsid w:val="00301A03"/>
    <w:rsid w:val="003029B1"/>
    <w:rsid w:val="00310A6C"/>
    <w:rsid w:val="00317244"/>
    <w:rsid w:val="00343B5C"/>
    <w:rsid w:val="00347C6F"/>
    <w:rsid w:val="00367517"/>
    <w:rsid w:val="00390CCD"/>
    <w:rsid w:val="00391F28"/>
    <w:rsid w:val="003B0D7D"/>
    <w:rsid w:val="003B7323"/>
    <w:rsid w:val="003C0486"/>
    <w:rsid w:val="003C095A"/>
    <w:rsid w:val="003C15BA"/>
    <w:rsid w:val="003C5212"/>
    <w:rsid w:val="003D4A29"/>
    <w:rsid w:val="003E60F5"/>
    <w:rsid w:val="003F6B0A"/>
    <w:rsid w:val="00403BE6"/>
    <w:rsid w:val="00407F86"/>
    <w:rsid w:val="0041237C"/>
    <w:rsid w:val="00493ACB"/>
    <w:rsid w:val="004B3001"/>
    <w:rsid w:val="004C113F"/>
    <w:rsid w:val="004E04A7"/>
    <w:rsid w:val="004E103E"/>
    <w:rsid w:val="004F7E03"/>
    <w:rsid w:val="005015E5"/>
    <w:rsid w:val="00503609"/>
    <w:rsid w:val="00513EEC"/>
    <w:rsid w:val="005246A7"/>
    <w:rsid w:val="0053218A"/>
    <w:rsid w:val="00533A64"/>
    <w:rsid w:val="00533FF5"/>
    <w:rsid w:val="005347C9"/>
    <w:rsid w:val="00543D3B"/>
    <w:rsid w:val="005A10D7"/>
    <w:rsid w:val="005A7EE1"/>
    <w:rsid w:val="005B2500"/>
    <w:rsid w:val="005B5369"/>
    <w:rsid w:val="005B7E88"/>
    <w:rsid w:val="005C1449"/>
    <w:rsid w:val="005D0AF1"/>
    <w:rsid w:val="005D2223"/>
    <w:rsid w:val="005F04A2"/>
    <w:rsid w:val="005F6E64"/>
    <w:rsid w:val="00622792"/>
    <w:rsid w:val="00632FF5"/>
    <w:rsid w:val="006549FF"/>
    <w:rsid w:val="006628E1"/>
    <w:rsid w:val="006779B8"/>
    <w:rsid w:val="006830F1"/>
    <w:rsid w:val="00694180"/>
    <w:rsid w:val="0069434E"/>
    <w:rsid w:val="00696830"/>
    <w:rsid w:val="00696D5F"/>
    <w:rsid w:val="006F235A"/>
    <w:rsid w:val="00702CCE"/>
    <w:rsid w:val="00720AAE"/>
    <w:rsid w:val="0077140C"/>
    <w:rsid w:val="0078178C"/>
    <w:rsid w:val="00781899"/>
    <w:rsid w:val="00784057"/>
    <w:rsid w:val="00791473"/>
    <w:rsid w:val="007D488B"/>
    <w:rsid w:val="007E480A"/>
    <w:rsid w:val="007E557E"/>
    <w:rsid w:val="007F1089"/>
    <w:rsid w:val="007F11F7"/>
    <w:rsid w:val="00803B65"/>
    <w:rsid w:val="00811B84"/>
    <w:rsid w:val="00812D86"/>
    <w:rsid w:val="00837EA8"/>
    <w:rsid w:val="00851DC3"/>
    <w:rsid w:val="00876085"/>
    <w:rsid w:val="008772D3"/>
    <w:rsid w:val="00886834"/>
    <w:rsid w:val="00895123"/>
    <w:rsid w:val="008B5042"/>
    <w:rsid w:val="008D1A79"/>
    <w:rsid w:val="008D3DB6"/>
    <w:rsid w:val="008E2624"/>
    <w:rsid w:val="008F3960"/>
    <w:rsid w:val="00902785"/>
    <w:rsid w:val="009128C1"/>
    <w:rsid w:val="009152FA"/>
    <w:rsid w:val="00923A7D"/>
    <w:rsid w:val="009258CD"/>
    <w:rsid w:val="00936EF0"/>
    <w:rsid w:val="0094051E"/>
    <w:rsid w:val="009702CF"/>
    <w:rsid w:val="00973D4D"/>
    <w:rsid w:val="009937EA"/>
    <w:rsid w:val="009B3EFD"/>
    <w:rsid w:val="009B5320"/>
    <w:rsid w:val="009B585C"/>
    <w:rsid w:val="009C1D2D"/>
    <w:rsid w:val="00A025A5"/>
    <w:rsid w:val="00A03664"/>
    <w:rsid w:val="00A13C5F"/>
    <w:rsid w:val="00A22C7F"/>
    <w:rsid w:val="00A37645"/>
    <w:rsid w:val="00A71EA1"/>
    <w:rsid w:val="00A7322E"/>
    <w:rsid w:val="00AA7CAE"/>
    <w:rsid w:val="00AB62B5"/>
    <w:rsid w:val="00AD0671"/>
    <w:rsid w:val="00B00E89"/>
    <w:rsid w:val="00B0589B"/>
    <w:rsid w:val="00B17DE4"/>
    <w:rsid w:val="00B51EA7"/>
    <w:rsid w:val="00B53A19"/>
    <w:rsid w:val="00B701B5"/>
    <w:rsid w:val="00B86641"/>
    <w:rsid w:val="00B872B1"/>
    <w:rsid w:val="00B96A63"/>
    <w:rsid w:val="00BA1E44"/>
    <w:rsid w:val="00BC195C"/>
    <w:rsid w:val="00BC2F39"/>
    <w:rsid w:val="00BD0DBF"/>
    <w:rsid w:val="00C02308"/>
    <w:rsid w:val="00C11137"/>
    <w:rsid w:val="00C1347A"/>
    <w:rsid w:val="00C361B9"/>
    <w:rsid w:val="00C473BC"/>
    <w:rsid w:val="00C65663"/>
    <w:rsid w:val="00C722D6"/>
    <w:rsid w:val="00C73872"/>
    <w:rsid w:val="00C842C4"/>
    <w:rsid w:val="00CC327B"/>
    <w:rsid w:val="00CF1269"/>
    <w:rsid w:val="00D14D48"/>
    <w:rsid w:val="00D53915"/>
    <w:rsid w:val="00D60EE6"/>
    <w:rsid w:val="00D661CA"/>
    <w:rsid w:val="00D73CC7"/>
    <w:rsid w:val="00D77B98"/>
    <w:rsid w:val="00D939B2"/>
    <w:rsid w:val="00DA22C4"/>
    <w:rsid w:val="00DA682B"/>
    <w:rsid w:val="00DB6E38"/>
    <w:rsid w:val="00DD7082"/>
    <w:rsid w:val="00DE06F1"/>
    <w:rsid w:val="00DF1AA4"/>
    <w:rsid w:val="00E147E5"/>
    <w:rsid w:val="00E15972"/>
    <w:rsid w:val="00E30A83"/>
    <w:rsid w:val="00E3101C"/>
    <w:rsid w:val="00E5260D"/>
    <w:rsid w:val="00E56D0D"/>
    <w:rsid w:val="00E71121"/>
    <w:rsid w:val="00E73040"/>
    <w:rsid w:val="00E9787F"/>
    <w:rsid w:val="00EA6601"/>
    <w:rsid w:val="00EB16C7"/>
    <w:rsid w:val="00EB4399"/>
    <w:rsid w:val="00EC57AD"/>
    <w:rsid w:val="00EC63DF"/>
    <w:rsid w:val="00EF110A"/>
    <w:rsid w:val="00EF4D3D"/>
    <w:rsid w:val="00EF67E7"/>
    <w:rsid w:val="00F0736F"/>
    <w:rsid w:val="00F232CF"/>
    <w:rsid w:val="00F25045"/>
    <w:rsid w:val="00F40306"/>
    <w:rsid w:val="00F438D7"/>
    <w:rsid w:val="00F45BEC"/>
    <w:rsid w:val="00F50DD1"/>
    <w:rsid w:val="00F54657"/>
    <w:rsid w:val="00F632CA"/>
    <w:rsid w:val="00F65B58"/>
    <w:rsid w:val="00F70B5A"/>
    <w:rsid w:val="00F71596"/>
    <w:rsid w:val="00F81FD9"/>
    <w:rsid w:val="00F931C1"/>
    <w:rsid w:val="00F95E2E"/>
    <w:rsid w:val="00FA3242"/>
    <w:rsid w:val="00FB4A6E"/>
    <w:rsid w:val="00FC076D"/>
    <w:rsid w:val="00FC37E6"/>
    <w:rsid w:val="00FC4164"/>
    <w:rsid w:val="00FF60BF"/>
    <w:rsid w:val="02B682E5"/>
    <w:rsid w:val="02E237E6"/>
    <w:rsid w:val="03B358EE"/>
    <w:rsid w:val="04A69CE6"/>
    <w:rsid w:val="083D3A9A"/>
    <w:rsid w:val="0A897CE2"/>
    <w:rsid w:val="0B43715D"/>
    <w:rsid w:val="0DB52FCD"/>
    <w:rsid w:val="0E908D94"/>
    <w:rsid w:val="0FEAAEB5"/>
    <w:rsid w:val="1380F68B"/>
    <w:rsid w:val="14128828"/>
    <w:rsid w:val="1B7ACEAA"/>
    <w:rsid w:val="1DB73BEE"/>
    <w:rsid w:val="1EC59C23"/>
    <w:rsid w:val="1F171708"/>
    <w:rsid w:val="1FB176AE"/>
    <w:rsid w:val="21487980"/>
    <w:rsid w:val="2B55BF9C"/>
    <w:rsid w:val="2C84B567"/>
    <w:rsid w:val="2DF3D1E1"/>
    <w:rsid w:val="2E2085C8"/>
    <w:rsid w:val="2FDD1128"/>
    <w:rsid w:val="37321BBD"/>
    <w:rsid w:val="38019E30"/>
    <w:rsid w:val="3C248F68"/>
    <w:rsid w:val="3D24A47D"/>
    <w:rsid w:val="4041DEE1"/>
    <w:rsid w:val="492DE659"/>
    <w:rsid w:val="49ADB750"/>
    <w:rsid w:val="4D3B3FD0"/>
    <w:rsid w:val="5082871C"/>
    <w:rsid w:val="50E7F629"/>
    <w:rsid w:val="51284418"/>
    <w:rsid w:val="51D1DBE7"/>
    <w:rsid w:val="5352F171"/>
    <w:rsid w:val="54D9612F"/>
    <w:rsid w:val="56514B0E"/>
    <w:rsid w:val="597A4F7D"/>
    <w:rsid w:val="63FFC208"/>
    <w:rsid w:val="642A129D"/>
    <w:rsid w:val="65449039"/>
    <w:rsid w:val="65DD8849"/>
    <w:rsid w:val="6ACB335A"/>
    <w:rsid w:val="6D07A265"/>
    <w:rsid w:val="7E0348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18B9"/>
  <w15:chartTrackingRefBased/>
  <w15:docId w15:val="{027F935D-82A6-4CA1-A735-1F8251A3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7C"/>
    <w:rPr>
      <w:rFonts w:ascii="Times New Roman" w:eastAsia="Times New Roman" w:hAnsi="Times New Roman"/>
      <w:color w:val="000000"/>
      <w:kern w:val="28"/>
      <w:lang w:eastAsia="en-GB"/>
    </w:rPr>
  </w:style>
  <w:style w:type="paragraph" w:styleId="Heading4">
    <w:name w:val="heading 4"/>
    <w:basedOn w:val="Normal"/>
    <w:next w:val="Normal"/>
    <w:link w:val="Heading4Char"/>
    <w:uiPriority w:val="9"/>
    <w:semiHidden/>
    <w:unhideWhenUsed/>
    <w:qFormat/>
    <w:rsid w:val="005347C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37C"/>
    <w:pPr>
      <w:tabs>
        <w:tab w:val="center" w:pos="4513"/>
        <w:tab w:val="right" w:pos="9026"/>
      </w:tabs>
    </w:pPr>
  </w:style>
  <w:style w:type="character" w:customStyle="1" w:styleId="HeaderChar">
    <w:name w:val="Header Char"/>
    <w:link w:val="Header"/>
    <w:uiPriority w:val="99"/>
    <w:rsid w:val="0041237C"/>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41237C"/>
    <w:pPr>
      <w:tabs>
        <w:tab w:val="center" w:pos="4513"/>
        <w:tab w:val="right" w:pos="9026"/>
      </w:tabs>
    </w:pPr>
  </w:style>
  <w:style w:type="character" w:customStyle="1" w:styleId="FooterChar">
    <w:name w:val="Footer Char"/>
    <w:link w:val="Footer"/>
    <w:uiPriority w:val="99"/>
    <w:rsid w:val="0041237C"/>
    <w:rPr>
      <w:rFonts w:ascii="Times New Roman" w:eastAsia="Times New Roman" w:hAnsi="Times New Roman" w:cs="Times New Roman"/>
      <w:color w:val="000000"/>
      <w:kern w:val="28"/>
      <w:sz w:val="20"/>
      <w:szCs w:val="20"/>
      <w:lang w:eastAsia="en-GB"/>
    </w:rPr>
  </w:style>
  <w:style w:type="paragraph" w:styleId="ListParagraph">
    <w:name w:val="List Paragraph"/>
    <w:basedOn w:val="Normal"/>
    <w:uiPriority w:val="34"/>
    <w:qFormat/>
    <w:rsid w:val="0041237C"/>
    <w:pPr>
      <w:ind w:left="720"/>
      <w:contextualSpacing/>
    </w:pPr>
  </w:style>
  <w:style w:type="table" w:styleId="TableGrid">
    <w:name w:val="Table Grid"/>
    <w:basedOn w:val="TableNormal"/>
    <w:uiPriority w:val="59"/>
    <w:rsid w:val="0041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5347C9"/>
    <w:rPr>
      <w:rFonts w:ascii="Calibri" w:eastAsia="Times New Roman" w:hAnsi="Calibri" w:cs="Times New Roman"/>
      <w:b/>
      <w:bCs/>
      <w:color w:val="000000"/>
      <w:kern w:val="28"/>
      <w:sz w:val="28"/>
      <w:szCs w:val="28"/>
    </w:rPr>
  </w:style>
  <w:style w:type="character" w:styleId="CommentReference">
    <w:name w:val="annotation reference"/>
    <w:uiPriority w:val="99"/>
    <w:semiHidden/>
    <w:unhideWhenUsed/>
    <w:rsid w:val="005B5369"/>
    <w:rPr>
      <w:sz w:val="16"/>
      <w:szCs w:val="16"/>
    </w:rPr>
  </w:style>
  <w:style w:type="paragraph" w:styleId="CommentText">
    <w:name w:val="annotation text"/>
    <w:basedOn w:val="Normal"/>
    <w:link w:val="CommentTextChar"/>
    <w:uiPriority w:val="99"/>
    <w:semiHidden/>
    <w:unhideWhenUsed/>
    <w:rsid w:val="005B5369"/>
  </w:style>
  <w:style w:type="character" w:customStyle="1" w:styleId="CommentTextChar">
    <w:name w:val="Comment Text Char"/>
    <w:link w:val="CommentText"/>
    <w:uiPriority w:val="99"/>
    <w:semiHidden/>
    <w:rsid w:val="005B5369"/>
    <w:rPr>
      <w:rFonts w:ascii="Times New Roman" w:eastAsia="Times New Roman" w:hAnsi="Times New Roman"/>
      <w:color w:val="000000"/>
      <w:kern w:val="28"/>
    </w:rPr>
  </w:style>
  <w:style w:type="paragraph" w:styleId="CommentSubject">
    <w:name w:val="annotation subject"/>
    <w:basedOn w:val="CommentText"/>
    <w:next w:val="CommentText"/>
    <w:link w:val="CommentSubjectChar"/>
    <w:uiPriority w:val="99"/>
    <w:semiHidden/>
    <w:unhideWhenUsed/>
    <w:rsid w:val="005B5369"/>
    <w:rPr>
      <w:b/>
      <w:bCs/>
    </w:rPr>
  </w:style>
  <w:style w:type="character" w:customStyle="1" w:styleId="CommentSubjectChar">
    <w:name w:val="Comment Subject Char"/>
    <w:link w:val="CommentSubject"/>
    <w:uiPriority w:val="99"/>
    <w:semiHidden/>
    <w:rsid w:val="005B5369"/>
    <w:rPr>
      <w:rFonts w:ascii="Times New Roman" w:eastAsia="Times New Roman" w:hAnsi="Times New Roman"/>
      <w:b/>
      <w:bCs/>
      <w:color w:val="000000"/>
      <w:kern w:val="28"/>
    </w:rPr>
  </w:style>
  <w:style w:type="paragraph" w:styleId="BalloonText">
    <w:name w:val="Balloon Text"/>
    <w:basedOn w:val="Normal"/>
    <w:link w:val="BalloonTextChar"/>
    <w:uiPriority w:val="99"/>
    <w:semiHidden/>
    <w:unhideWhenUsed/>
    <w:rsid w:val="005B5369"/>
    <w:rPr>
      <w:rFonts w:ascii="Tahoma" w:hAnsi="Tahoma" w:cs="Tahoma"/>
      <w:sz w:val="16"/>
      <w:szCs w:val="16"/>
    </w:rPr>
  </w:style>
  <w:style w:type="character" w:customStyle="1" w:styleId="BalloonTextChar">
    <w:name w:val="Balloon Text Char"/>
    <w:link w:val="BalloonText"/>
    <w:uiPriority w:val="99"/>
    <w:semiHidden/>
    <w:rsid w:val="005B5369"/>
    <w:rPr>
      <w:rFonts w:ascii="Tahoma" w:eastAsia="Times New Roman"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207B85BBE2446BFF0E66751D2EE09" ma:contentTypeVersion="13" ma:contentTypeDescription="Create a new document." ma:contentTypeScope="" ma:versionID="f42a2e524ad8ca1c277309128e3328f7">
  <xsd:schema xmlns:xsd="http://www.w3.org/2001/XMLSchema" xmlns:xs="http://www.w3.org/2001/XMLSchema" xmlns:p="http://schemas.microsoft.com/office/2006/metadata/properties" xmlns:ns2="fe2c2468-eaca-43d1-932d-6795e894cc1b" xmlns:ns3="f38792f8-ee29-497a-aa15-a12949cd6e19" targetNamespace="http://schemas.microsoft.com/office/2006/metadata/properties" ma:root="true" ma:fieldsID="66333ca5292e66810f96030a9c0f1a63" ns2:_="" ns3:_="">
    <xsd:import namespace="fe2c2468-eaca-43d1-932d-6795e894cc1b"/>
    <xsd:import namespace="f38792f8-ee29-497a-aa15-a12949cd6e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c2468-eaca-43d1-932d-6795e894cc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941dcd-49ab-4664-91ff-3079ff7fac93}" ma:internalName="TaxCatchAll" ma:showField="CatchAllData" ma:web="fe2c2468-eaca-43d1-932d-6795e894cc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8792f8-ee29-497a-aa15-a12949cd6e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79cee3-8530-4db4-8f09-d621057a2dc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e2c2468-eaca-43d1-932d-6795e894cc1b">
      <UserInfo>
        <DisplayName>Helen Gash (ELT)</DisplayName>
        <AccountId>10</AccountId>
        <AccountType/>
      </UserInfo>
      <UserInfo>
        <DisplayName>N Searle</DisplayName>
        <AccountId>22</AccountId>
        <AccountType/>
      </UserInfo>
    </SharedWithUsers>
    <TaxCatchAll xmlns="fe2c2468-eaca-43d1-932d-6795e894cc1b" xsi:nil="true"/>
    <lcf76f155ced4ddcb4097134ff3c332f xmlns="f38792f8-ee29-497a-aa15-a12949cd6e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8EE67-DDAD-48BA-AEF6-D5F0C8E22826}">
  <ds:schemaRefs>
    <ds:schemaRef ds:uri="http://schemas.microsoft.com/office/2006/metadata/longProperties"/>
  </ds:schemaRefs>
</ds:datastoreItem>
</file>

<file path=customXml/itemProps2.xml><?xml version="1.0" encoding="utf-8"?>
<ds:datastoreItem xmlns:ds="http://schemas.openxmlformats.org/officeDocument/2006/customXml" ds:itemID="{87433F82-3257-4392-9021-8F3DCB08F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c2468-eaca-43d1-932d-6795e894cc1b"/>
    <ds:schemaRef ds:uri="f38792f8-ee29-497a-aa15-a12949cd6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C2188-617C-4E4B-92D7-31A37D11CE9C}">
  <ds:schemaRefs>
    <ds:schemaRef ds:uri="http://schemas.microsoft.com/office/2006/metadata/properties"/>
    <ds:schemaRef ds:uri="http://schemas.microsoft.com/office/infopath/2007/PartnerControls"/>
    <ds:schemaRef ds:uri="fe2c2468-eaca-43d1-932d-6795e894cc1b"/>
    <ds:schemaRef ds:uri="f38792f8-ee29-497a-aa15-a12949cd6e19"/>
  </ds:schemaRefs>
</ds:datastoreItem>
</file>

<file path=customXml/itemProps4.xml><?xml version="1.0" encoding="utf-8"?>
<ds:datastoreItem xmlns:ds="http://schemas.openxmlformats.org/officeDocument/2006/customXml" ds:itemID="{3820D1FF-A727-4765-BD6B-CBEA0AC11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Dunkley</dc:creator>
  <cp:keywords/>
  <cp:lastModifiedBy>K  Chart</cp:lastModifiedBy>
  <cp:revision>2</cp:revision>
  <cp:lastPrinted>2022-09-12T19:15:00Z</cp:lastPrinted>
  <dcterms:created xsi:type="dcterms:W3CDTF">2026-04-20T14:52:00Z</dcterms:created>
  <dcterms:modified xsi:type="dcterms:W3CDTF">2026-04-20T14:52:00Z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Helen Morgan (ELT)</vt:lpwstr>
  </property>
  <property fmtid="{D5CDD505-2E9C-101B-9397-08002B2CF9AE}" pid="3" name="Order">
    <vt:r8>300800</vt:r8>
  </property>
  <property fmtid="{D5CDD505-2E9C-101B-9397-08002B2CF9AE}" pid="4" name="display_urn:schemas-microsoft-com:office:office#Author">
    <vt:lpwstr>H Morgan</vt:lpwstr>
  </property>
  <property fmtid="{D5CDD505-2E9C-101B-9397-08002B2CF9AE}" pid="5" name="display_urn:schemas-microsoft-com:office:office#SharedWithUsers">
    <vt:lpwstr>Helen Gash (ELT);N Searle</vt:lpwstr>
  </property>
  <property fmtid="{D5CDD505-2E9C-101B-9397-08002B2CF9AE}" pid="6" name="SharedWithUsers">
    <vt:lpwstr>15;#Helen Gash (ELT);#144;#N Searle</vt:lpwstr>
  </property>
  <property fmtid="{D5CDD505-2E9C-101B-9397-08002B2CF9AE}" pid="7" name="ContentTypeId">
    <vt:lpwstr>0x010100354207B85BBE2446BFF0E66751D2EE09</vt:lpwstr>
  </property>
  <property fmtid="{D5CDD505-2E9C-101B-9397-08002B2CF9AE}" pid="8" name="xd_Signature">
    <vt:lpwstr/>
  </property>
  <property fmtid="{D5CDD505-2E9C-101B-9397-08002B2CF9AE}" pid="9" name="TemplateUrl">
    <vt:lpwstr/>
  </property>
  <property fmtid="{D5CDD505-2E9C-101B-9397-08002B2CF9AE}" pid="10" name="ComplianceAssetId">
    <vt:lpwstr/>
  </property>
  <property fmtid="{D5CDD505-2E9C-101B-9397-08002B2CF9AE}" pid="11" name="xd_ProgI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_ExtendedDescription">
    <vt:lpwstr/>
  </property>
  <property fmtid="{D5CDD505-2E9C-101B-9397-08002B2CF9AE}" pid="16" name="TriggerFlowInfo">
    <vt:lpwstr/>
  </property>
</Properties>
</file>