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C4740" w:rsidRDefault="00D031D3">
      <w:pPr>
        <w:jc w:val="center"/>
        <w:rPr>
          <w:b/>
          <w:bCs/>
          <w:sz w:val="16"/>
          <w:szCs w:val="16"/>
        </w:rPr>
      </w:pPr>
      <w:bookmarkStart w:id="0" w:name="_GoBack"/>
      <w:bookmarkEnd w:id="0"/>
      <w:r>
        <w:rPr>
          <w:b/>
          <w:bCs/>
          <w:noProof/>
          <w:sz w:val="16"/>
          <w:szCs w:val="16"/>
        </w:rPr>
        <w:drawing>
          <wp:inline distT="114300" distB="114300" distL="114300" distR="114300">
            <wp:extent cx="3390900" cy="105176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1051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4740" w:rsidRDefault="00D031D3">
      <w:pPr>
        <w:ind w:left="-283" w:right="-324"/>
        <w:jc w:val="center"/>
        <w:rPr>
          <w:rFonts w:ascii="Verdana" w:eastAsia="Verdana" w:hAnsi="Verdana" w:cs="Verdana"/>
          <w:b/>
          <w:bCs/>
          <w:sz w:val="16"/>
          <w:szCs w:val="16"/>
        </w:rPr>
      </w:pPr>
      <w:r>
        <w:rPr>
          <w:rFonts w:ascii="Verdana" w:eastAsia="Verdana" w:hAnsi="Verdana" w:cs="Verdana"/>
          <w:b/>
          <w:bCs/>
          <w:sz w:val="16"/>
          <w:szCs w:val="16"/>
        </w:rPr>
        <w:t>Queens Walk, South Ruislip, Middlesex HA4 0LS     Tel:   020 8845 6266</w:t>
      </w:r>
    </w:p>
    <w:p w:rsidR="00AC4740" w:rsidRDefault="00D031D3">
      <w:pPr>
        <w:ind w:left="-283" w:right="-324"/>
        <w:jc w:val="center"/>
        <w:rPr>
          <w:rFonts w:ascii="Verdana" w:eastAsia="Verdana" w:hAnsi="Verdana" w:cs="Verdana"/>
          <w:b/>
          <w:bCs/>
          <w:color w:val="1155CC"/>
          <w:sz w:val="16"/>
          <w:szCs w:val="16"/>
          <w:u w:val="single"/>
        </w:rPr>
      </w:pPr>
      <w:r>
        <w:fldChar w:fldCharType="begin"/>
      </w:r>
      <w:r>
        <w:instrText xml:space="preserve"> HYPERLINK "http://www.queensmeadschool.org.uk" </w:instrText>
      </w:r>
      <w:r>
        <w:fldChar w:fldCharType="separate"/>
      </w:r>
      <w:r>
        <w:rPr>
          <w:rFonts w:ascii="Verdana" w:eastAsia="Verdana" w:hAnsi="Verdana" w:cs="Verdana"/>
          <w:b/>
          <w:bCs/>
          <w:color w:val="1155CC"/>
          <w:sz w:val="16"/>
          <w:szCs w:val="16"/>
          <w:u w:val="single"/>
        </w:rPr>
        <w:t>www.queensmeadschool.org.uk</w:t>
      </w:r>
    </w:p>
    <w:p w:rsidR="00AC4740" w:rsidRDefault="00D031D3">
      <w:pPr>
        <w:ind w:left="-283" w:right="-324"/>
        <w:jc w:val="center"/>
        <w:rPr>
          <w:b/>
          <w:bCs/>
          <w:sz w:val="12"/>
          <w:szCs w:val="12"/>
        </w:rPr>
      </w:pPr>
      <w:r>
        <w:fldChar w:fldCharType="end"/>
      </w:r>
      <w:r>
        <w:rPr>
          <w:b/>
          <w:bCs/>
          <w:sz w:val="12"/>
          <w:szCs w:val="12"/>
        </w:rPr>
        <w:t xml:space="preserve">  </w:t>
      </w:r>
    </w:p>
    <w:p w:rsidR="00AC4740" w:rsidRDefault="00AC4740">
      <w:pPr>
        <w:pStyle w:val="Heading2"/>
        <w:ind w:left="-283" w:right="-335"/>
        <w:jc w:val="center"/>
        <w:rPr>
          <w:rFonts w:ascii="Verdana" w:eastAsia="Verdana" w:hAnsi="Verdana" w:cs="Verdana"/>
          <w:sz w:val="28"/>
          <w:szCs w:val="28"/>
        </w:rPr>
      </w:pPr>
    </w:p>
    <w:p w:rsidR="00AC4740" w:rsidRDefault="00D031D3">
      <w:pPr>
        <w:pStyle w:val="Heading2"/>
        <w:ind w:left="-283" w:right="-335"/>
        <w:jc w:val="center"/>
        <w:rPr>
          <w:rFonts w:ascii="Verdana" w:eastAsia="Verdana" w:hAnsi="Verdana" w:cs="Verdana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>POST 16 ACADEMIC SUPERVISOR AND ADMINISTRATOR</w:t>
      </w:r>
    </w:p>
    <w:p w:rsidR="00AC4740" w:rsidRDefault="00D031D3">
      <w:pPr>
        <w:pBdr>
          <w:top w:val="nil"/>
          <w:left w:val="nil"/>
          <w:bottom w:val="nil"/>
          <w:right w:val="nil"/>
          <w:between w:val="nil"/>
        </w:pBdr>
        <w:ind w:left="-425" w:right="-477"/>
        <w:jc w:val="center"/>
        <w:rPr>
          <w:rFonts w:ascii="Verdana" w:eastAsia="Verdana" w:hAnsi="Verdana" w:cs="Verdana"/>
          <w:b/>
          <w:bCs/>
          <w:sz w:val="22"/>
          <w:szCs w:val="22"/>
          <w:highlight w:val="white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  <w:highlight w:val="white"/>
        </w:rPr>
        <w:t>NJC Scales 4-5</w:t>
      </w:r>
      <w:r>
        <w:rPr>
          <w:rFonts w:ascii="Verdana" w:eastAsia="Verdana" w:hAnsi="Verdana" w:cs="Verdana"/>
          <w:b/>
          <w:bCs/>
          <w:sz w:val="22"/>
          <w:szCs w:val="22"/>
          <w:highlight w:val="white"/>
        </w:rPr>
        <w:t>, Points 7-12</w:t>
      </w:r>
    </w:p>
    <w:p w:rsidR="00AC4740" w:rsidRDefault="00D031D3">
      <w:pPr>
        <w:ind w:left="-425" w:right="-477"/>
        <w:jc w:val="center"/>
        <w:rPr>
          <w:rFonts w:ascii="Verdana" w:eastAsia="Verdana" w:hAnsi="Verdana" w:cs="Verdana"/>
          <w:b/>
          <w:bCs/>
          <w:sz w:val="22"/>
          <w:szCs w:val="22"/>
          <w:highlight w:val="white"/>
        </w:rPr>
      </w:pPr>
      <w:r>
        <w:rPr>
          <w:rFonts w:ascii="Verdana" w:eastAsia="Verdana" w:hAnsi="Verdana" w:cs="Verdana"/>
          <w:b/>
          <w:bCs/>
          <w:sz w:val="22"/>
          <w:szCs w:val="22"/>
          <w:highlight w:val="white"/>
        </w:rPr>
        <w:t>£22,978 to £24,675 per annum (Actual Salary)</w:t>
      </w:r>
    </w:p>
    <w:p w:rsidR="00AC4740" w:rsidRDefault="00D031D3">
      <w:pPr>
        <w:pBdr>
          <w:top w:val="nil"/>
          <w:left w:val="nil"/>
          <w:bottom w:val="nil"/>
          <w:right w:val="nil"/>
          <w:between w:val="nil"/>
        </w:pBdr>
        <w:ind w:left="-425" w:right="-477"/>
        <w:jc w:val="center"/>
        <w:rPr>
          <w:rFonts w:ascii="Verdana" w:eastAsia="Verdana" w:hAnsi="Verdana" w:cs="Verdana"/>
          <w:b/>
          <w:bCs/>
          <w:sz w:val="22"/>
          <w:szCs w:val="22"/>
          <w:highlight w:val="white"/>
        </w:rPr>
      </w:pPr>
      <w:r>
        <w:rPr>
          <w:rFonts w:ascii="Verdana" w:eastAsia="Verdana" w:hAnsi="Verdana" w:cs="Verdana"/>
          <w:b/>
          <w:bCs/>
          <w:sz w:val="22"/>
          <w:szCs w:val="22"/>
          <w:highlight w:val="white"/>
        </w:rPr>
        <w:t>£30,288 to £32,525 per annum (FTE Salary)</w:t>
      </w:r>
    </w:p>
    <w:p w:rsidR="00AC4740" w:rsidRDefault="00D031D3">
      <w:pPr>
        <w:pBdr>
          <w:top w:val="nil"/>
          <w:left w:val="nil"/>
          <w:bottom w:val="nil"/>
          <w:right w:val="nil"/>
          <w:between w:val="nil"/>
        </w:pBdr>
        <w:ind w:left="-425" w:right="-477"/>
        <w:jc w:val="center"/>
        <w:rPr>
          <w:rFonts w:ascii="Verdana" w:eastAsia="Verdana" w:hAnsi="Verdana" w:cs="Verdana"/>
          <w:b/>
          <w:bCs/>
          <w:sz w:val="21"/>
          <w:szCs w:val="21"/>
        </w:rPr>
      </w:pPr>
      <w:r>
        <w:rPr>
          <w:rFonts w:ascii="Verdana" w:eastAsia="Verdana" w:hAnsi="Verdana" w:cs="Verdana"/>
          <w:b/>
          <w:bCs/>
          <w:sz w:val="21"/>
          <w:szCs w:val="21"/>
          <w:highlight w:val="white"/>
        </w:rPr>
        <w:t xml:space="preserve">Monday to Friday, 32.5 hrs per week /Term time only (38 weeks) per annum </w:t>
      </w:r>
    </w:p>
    <w:p w:rsidR="00AC4740" w:rsidRDefault="00D031D3">
      <w:pPr>
        <w:pBdr>
          <w:top w:val="nil"/>
          <w:left w:val="nil"/>
          <w:bottom w:val="nil"/>
          <w:right w:val="nil"/>
          <w:between w:val="nil"/>
        </w:pBdr>
        <w:ind w:left="-425" w:right="-477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  </w:t>
      </w:r>
    </w:p>
    <w:p w:rsidR="00AC4740" w:rsidRDefault="00D031D3">
      <w:pPr>
        <w:ind w:left="-283" w:right="-335"/>
        <w:jc w:val="center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>Required as soon as possible</w:t>
      </w:r>
    </w:p>
    <w:p w:rsidR="00AC4740" w:rsidRDefault="00AC4740">
      <w:pPr>
        <w:rPr>
          <w:rFonts w:ascii="Verdana" w:eastAsia="Verdana" w:hAnsi="Verdana" w:cs="Verdana"/>
          <w:sz w:val="22"/>
          <w:szCs w:val="22"/>
        </w:rPr>
      </w:pPr>
    </w:p>
    <w:p w:rsidR="00AC4740" w:rsidRDefault="00D031D3">
      <w:pPr>
        <w:pBdr>
          <w:top w:val="nil"/>
          <w:left w:val="nil"/>
          <w:bottom w:val="nil"/>
          <w:right w:val="nil"/>
          <w:between w:val="nil"/>
        </w:pBdr>
        <w:ind w:left="6" w:right="-335"/>
        <w:jc w:val="center"/>
        <w:rPr>
          <w:rFonts w:ascii="Verdana" w:eastAsia="Verdana" w:hAnsi="Verdana" w:cs="Verdana"/>
          <w:b/>
          <w:bCs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 xml:space="preserve">Closing date:   </w:t>
      </w:r>
      <w:r>
        <w:rPr>
          <w:rFonts w:ascii="Verdana" w:eastAsia="Verdana" w:hAnsi="Verdana" w:cs="Verdana"/>
          <w:b/>
          <w:bCs/>
          <w:sz w:val="22"/>
          <w:szCs w:val="22"/>
        </w:rPr>
        <w:t>Thur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s</w:t>
      </w:r>
      <w:r>
        <w:rPr>
          <w:rFonts w:ascii="Verdana" w:eastAsia="Verdana" w:hAnsi="Verdana" w:cs="Verdana"/>
          <w:b/>
          <w:bCs/>
          <w:sz w:val="22"/>
          <w:szCs w:val="22"/>
        </w:rPr>
        <w:t>day 17</w:t>
      </w:r>
      <w:r>
        <w:rPr>
          <w:rFonts w:ascii="Verdana" w:eastAsia="Verdana" w:hAnsi="Verdana" w:cs="Verdana"/>
          <w:b/>
          <w:bCs/>
          <w:sz w:val="22"/>
          <w:szCs w:val="22"/>
          <w:vertAlign w:val="superscript"/>
        </w:rPr>
        <w:t xml:space="preserve">th </w:t>
      </w:r>
      <w:r>
        <w:rPr>
          <w:rFonts w:ascii="Verdana" w:eastAsia="Verdana" w:hAnsi="Verdana" w:cs="Verdana"/>
          <w:b/>
          <w:bCs/>
          <w:sz w:val="22"/>
          <w:szCs w:val="22"/>
        </w:rPr>
        <w:t xml:space="preserve">September </w:t>
      </w:r>
      <w:r>
        <w:rPr>
          <w:rFonts w:ascii="Verdana" w:eastAsia="Verdana" w:hAnsi="Verdana" w:cs="Verdana"/>
          <w:b/>
          <w:bCs/>
          <w:color w:val="000000"/>
          <w:sz w:val="22"/>
          <w:szCs w:val="22"/>
        </w:rPr>
        <w:t>(9am)</w:t>
      </w:r>
    </w:p>
    <w:p w:rsidR="00AC4740" w:rsidRDefault="00AC4740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Verdana" w:eastAsia="Verdana" w:hAnsi="Verdana" w:cs="Verdana"/>
          <w:sz w:val="22"/>
          <w:szCs w:val="22"/>
        </w:rPr>
      </w:pPr>
    </w:p>
    <w:p w:rsidR="00AC4740" w:rsidRDefault="00D031D3">
      <w:pPr>
        <w:widowControl/>
        <w:shd w:val="clear" w:color="auto" w:fill="FFFFFF"/>
        <w:ind w:left="-283" w:right="-33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Queensmead is an oversubscribed 11-18 mixed school.  We have a reputation for teaching excellence, which leads to exceptional outcomes for our students at both GCSE and A level.  We invest heavily in our staff and we are very proud of their success. </w:t>
      </w:r>
    </w:p>
    <w:p w:rsidR="00AC4740" w:rsidRDefault="00AC4740">
      <w:pPr>
        <w:widowControl/>
        <w:pBdr>
          <w:top w:val="nil"/>
          <w:left w:val="nil"/>
          <w:bottom w:val="nil"/>
          <w:right w:val="nil"/>
          <w:between w:val="nil"/>
        </w:pBdr>
        <w:ind w:left="-284" w:right="-330"/>
        <w:jc w:val="both"/>
        <w:rPr>
          <w:rFonts w:ascii="Verdana" w:eastAsia="Verdana" w:hAnsi="Verdana" w:cs="Verdana"/>
          <w:sz w:val="12"/>
          <w:szCs w:val="12"/>
        </w:rPr>
      </w:pPr>
    </w:p>
    <w:p w:rsidR="00AC4740" w:rsidRDefault="00D031D3">
      <w:pPr>
        <w:widowControl/>
        <w:ind w:left="-283" w:right="-3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Quee</w:t>
      </w:r>
      <w:r>
        <w:rPr>
          <w:rFonts w:ascii="Verdana" w:eastAsia="Verdana" w:hAnsi="Verdana" w:cs="Verdana"/>
          <w:sz w:val="20"/>
          <w:szCs w:val="20"/>
        </w:rPr>
        <w:t>nsmead is looking for an enthusiastic and well-motivated individual.  The successful candidate will supervise and support independent study for our Post 16 students in our Post 16 study area.</w:t>
      </w:r>
    </w:p>
    <w:p w:rsidR="00AC4740" w:rsidRDefault="00AC4740">
      <w:pPr>
        <w:widowControl/>
        <w:ind w:left="-283" w:right="-324"/>
        <w:jc w:val="both"/>
        <w:rPr>
          <w:rFonts w:ascii="Verdana" w:eastAsia="Verdana" w:hAnsi="Verdana" w:cs="Verdana"/>
          <w:sz w:val="12"/>
          <w:szCs w:val="12"/>
        </w:rPr>
      </w:pPr>
    </w:p>
    <w:p w:rsidR="00AC4740" w:rsidRDefault="00D031D3">
      <w:pPr>
        <w:widowControl/>
        <w:ind w:left="-283" w:right="-3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They will inspire, challenge and motivate students and ensure a healthy, safe, happy and challenging environment in which Post 16 students can work hard and achieve their potential.</w:t>
      </w:r>
    </w:p>
    <w:p w:rsidR="00AC4740" w:rsidRDefault="00AC4740">
      <w:pPr>
        <w:widowControl/>
        <w:ind w:left="-283" w:right="-324"/>
        <w:jc w:val="both"/>
        <w:rPr>
          <w:rFonts w:ascii="Verdana" w:eastAsia="Verdana" w:hAnsi="Verdana" w:cs="Verdana"/>
          <w:sz w:val="12"/>
          <w:szCs w:val="12"/>
        </w:rPr>
      </w:pPr>
    </w:p>
    <w:p w:rsidR="00AC4740" w:rsidRDefault="00D031D3">
      <w:pPr>
        <w:widowControl/>
        <w:ind w:left="-283" w:right="-32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The post holder will work closely with subject teachers and the Heads of </w:t>
      </w:r>
      <w:r>
        <w:rPr>
          <w:rFonts w:ascii="Verdana" w:eastAsia="Verdana" w:hAnsi="Verdana" w:cs="Verdana"/>
          <w:sz w:val="20"/>
          <w:szCs w:val="20"/>
        </w:rPr>
        <w:t>Post 16 Education to maximise the effectiveness of the students’ private study sessions.</w:t>
      </w:r>
    </w:p>
    <w:p w:rsidR="00AC4740" w:rsidRDefault="00AC4740">
      <w:pPr>
        <w:widowControl/>
        <w:pBdr>
          <w:top w:val="nil"/>
          <w:left w:val="nil"/>
          <w:bottom w:val="nil"/>
          <w:right w:val="nil"/>
          <w:between w:val="nil"/>
        </w:pBdr>
        <w:ind w:left="-284" w:right="-330"/>
        <w:jc w:val="both"/>
        <w:rPr>
          <w:rFonts w:ascii="Verdana" w:eastAsia="Verdana" w:hAnsi="Verdana" w:cs="Verdana"/>
          <w:sz w:val="12"/>
          <w:szCs w:val="12"/>
        </w:rPr>
      </w:pPr>
    </w:p>
    <w:p w:rsidR="00AC4740" w:rsidRDefault="00D031D3">
      <w:pPr>
        <w:ind w:left="-283" w:right="-330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Hours of work:</w:t>
      </w:r>
      <w:r>
        <w:rPr>
          <w:rFonts w:ascii="Verdana" w:eastAsia="Verdana" w:hAnsi="Verdana" w:cs="Verdana"/>
          <w:sz w:val="20"/>
          <w:szCs w:val="20"/>
        </w:rPr>
        <w:tab/>
        <w:t>Monday to Friday, 8.15am to 3.15pm, with 30 minutes unpaid lunch break</w:t>
      </w:r>
    </w:p>
    <w:p w:rsidR="00AC4740" w:rsidRDefault="00AC4740">
      <w:pPr>
        <w:widowControl/>
        <w:shd w:val="clear" w:color="auto" w:fill="FFFFFF"/>
        <w:ind w:left="-280"/>
        <w:rPr>
          <w:rFonts w:ascii="Verdana" w:eastAsia="Verdana" w:hAnsi="Verdana" w:cs="Verdana"/>
          <w:sz w:val="12"/>
          <w:szCs w:val="12"/>
        </w:rPr>
      </w:pPr>
    </w:p>
    <w:p w:rsidR="00AC4740" w:rsidRDefault="00D031D3">
      <w:pPr>
        <w:widowControl/>
        <w:shd w:val="clear" w:color="auto" w:fill="FFFFFF"/>
        <w:ind w:left="-280"/>
        <w:rPr>
          <w:rFonts w:ascii="Verdana" w:eastAsia="Verdana" w:hAnsi="Verdana" w:cs="Verdana"/>
          <w:sz w:val="20"/>
          <w:szCs w:val="20"/>
          <w:highlight w:val="yellow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If you do not hear from us by 3pm on the working day following the closing date</w:t>
      </w:r>
      <w:r>
        <w:rPr>
          <w:rFonts w:ascii="Verdana" w:eastAsia="Verdana" w:hAnsi="Verdana" w:cs="Verdana"/>
          <w:sz w:val="20"/>
          <w:szCs w:val="20"/>
          <w:highlight w:val="white"/>
        </w:rPr>
        <w:t xml:space="preserve"> of this advert, you should assume that your application has been unsuccessful.  We are unable to provide individualised feedback on each application, unless you are invited to interview.</w:t>
      </w:r>
    </w:p>
    <w:p w:rsidR="00AC4740" w:rsidRDefault="00AC4740">
      <w:pPr>
        <w:ind w:left="-283" w:right="-330"/>
        <w:jc w:val="both"/>
        <w:rPr>
          <w:rFonts w:ascii="Verdana" w:eastAsia="Verdana" w:hAnsi="Verdana" w:cs="Verdana"/>
          <w:sz w:val="12"/>
          <w:szCs w:val="12"/>
        </w:rPr>
      </w:pPr>
    </w:p>
    <w:p w:rsidR="00AC4740" w:rsidRDefault="00D031D3">
      <w:pPr>
        <w:widowControl/>
        <w:pBdr>
          <w:top w:val="nil"/>
          <w:left w:val="nil"/>
          <w:bottom w:val="nil"/>
          <w:right w:val="nil"/>
          <w:between w:val="nil"/>
        </w:pBdr>
        <w:ind w:left="-284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Benefits:</w:t>
      </w:r>
    </w:p>
    <w:p w:rsidR="00AC4740" w:rsidRDefault="00D031D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 comprehensive induction programme will be provided</w:t>
      </w:r>
    </w:p>
    <w:p w:rsidR="00AC4740" w:rsidRDefault="00D031D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Free membership of the Fitness Zone at Queensmead Sports Centre</w:t>
      </w:r>
    </w:p>
    <w:p w:rsidR="00AC4740" w:rsidRDefault="00D031D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Free BUPA Health Care Plan (Includes benefits worth over £2000)</w:t>
      </w:r>
    </w:p>
    <w:p w:rsidR="00AC4740" w:rsidRDefault="00D031D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Cycle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to Work Scheme</w:t>
      </w:r>
    </w:p>
    <w:p w:rsidR="00AC4740" w:rsidRDefault="00D031D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Free access to Goals Soccer Centre</w:t>
      </w:r>
    </w:p>
    <w:p w:rsidR="00AC4740" w:rsidRDefault="00D031D3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Refer a Friend/Colleague Scheme</w:t>
      </w:r>
    </w:p>
    <w:p w:rsidR="00AC4740" w:rsidRDefault="00AC4740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AC4740" w:rsidRDefault="00D031D3">
      <w:pPr>
        <w:widowControl/>
        <w:ind w:left="-284"/>
        <w:rPr>
          <w:rFonts w:ascii="Verdana" w:eastAsia="Verdana" w:hAnsi="Verdana" w:cs="Verdana"/>
          <w:b/>
          <w:bCs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To find out more about our Benefits vis</w:t>
      </w:r>
      <w:r>
        <w:rPr>
          <w:rFonts w:ascii="Verdana" w:eastAsia="Verdana" w:hAnsi="Verdana" w:cs="Verdana"/>
          <w:sz w:val="20"/>
          <w:szCs w:val="20"/>
        </w:rPr>
        <w:t xml:space="preserve">it </w:t>
      </w:r>
      <w:hyperlink r:id="rId6">
        <w:r>
          <w:rPr>
            <w:rFonts w:ascii="Verdana" w:eastAsia="Verdana" w:hAnsi="Verdana" w:cs="Verdana"/>
            <w:b/>
            <w:bCs/>
            <w:color w:val="1155CC"/>
            <w:sz w:val="20"/>
            <w:szCs w:val="20"/>
            <w:u w:val="single"/>
          </w:rPr>
          <w:t>Benefits</w:t>
        </w:r>
      </w:hyperlink>
    </w:p>
    <w:p w:rsidR="00AC4740" w:rsidRDefault="00AC4740">
      <w:pPr>
        <w:widowControl/>
        <w:ind w:left="-284"/>
        <w:rPr>
          <w:rFonts w:ascii="Verdana" w:eastAsia="Verdana" w:hAnsi="Verdana" w:cs="Verdana"/>
          <w:sz w:val="16"/>
          <w:szCs w:val="16"/>
        </w:rPr>
      </w:pPr>
    </w:p>
    <w:p w:rsidR="00AC4740" w:rsidRDefault="00D031D3">
      <w:pPr>
        <w:widowControl/>
        <w:ind w:left="-284" w:right="-324"/>
        <w:rPr>
          <w:rFonts w:ascii="Verdana" w:eastAsia="Verdana" w:hAnsi="Verdana" w:cs="Verdana"/>
          <w:b/>
          <w:bCs/>
          <w:sz w:val="20"/>
          <w:szCs w:val="20"/>
          <w:highlight w:val="white"/>
        </w:rPr>
      </w:pPr>
      <w:r>
        <w:rPr>
          <w:rFonts w:ascii="Verdana" w:eastAsia="Verdana" w:hAnsi="Verdana" w:cs="Verdana"/>
          <w:b/>
          <w:bCs/>
          <w:sz w:val="20"/>
          <w:szCs w:val="20"/>
          <w:highlight w:val="white"/>
        </w:rPr>
        <w:t xml:space="preserve">Please apply using the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  <w:highlight w:val="white"/>
        </w:rPr>
        <w:t>MyNewTerm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  <w:highlight w:val="white"/>
        </w:rPr>
        <w:t xml:space="preserve"> </w:t>
      </w:r>
      <w:hyperlink r:id="rId7">
        <w:r>
          <w:rPr>
            <w:rFonts w:ascii="Verdana" w:eastAsia="Verdana" w:hAnsi="Verdana" w:cs="Verdana"/>
            <w:b/>
            <w:bCs/>
            <w:color w:val="1155CC"/>
            <w:sz w:val="20"/>
            <w:szCs w:val="20"/>
            <w:highlight w:val="white"/>
            <w:u w:val="single"/>
          </w:rPr>
          <w:t>application form</w:t>
        </w:r>
      </w:hyperlink>
    </w:p>
    <w:p w:rsidR="00AC4740" w:rsidRDefault="00AC4740">
      <w:pPr>
        <w:widowControl/>
        <w:ind w:left="-284"/>
        <w:rPr>
          <w:rFonts w:ascii="Verdana" w:eastAsia="Verdana" w:hAnsi="Verdana" w:cs="Verdana"/>
          <w:sz w:val="16"/>
          <w:szCs w:val="16"/>
        </w:rPr>
      </w:pPr>
    </w:p>
    <w:p w:rsidR="00AC4740" w:rsidRDefault="00D031D3">
      <w:pPr>
        <w:widowControl/>
        <w:shd w:val="clear" w:color="auto" w:fill="FFFFFF"/>
        <w:jc w:val="center"/>
        <w:rPr>
          <w:rFonts w:ascii="Verdana" w:eastAsia="Verdana" w:hAnsi="Verdana" w:cs="Verdana"/>
          <w:color w:val="222222"/>
          <w:sz w:val="20"/>
          <w:szCs w:val="20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20"/>
          <w:szCs w:val="20"/>
          <w:highlight w:val="white"/>
        </w:rPr>
        <w:t>Applications will be shortlisted and interviewed at the earliest opportunity.</w:t>
      </w:r>
      <w:r>
        <w:rPr>
          <w:rFonts w:ascii="Verdana" w:eastAsia="Verdana" w:hAnsi="Verdana" w:cs="Verdana"/>
          <w:color w:val="222222"/>
          <w:sz w:val="20"/>
          <w:szCs w:val="20"/>
          <w:highlight w:val="white"/>
        </w:rPr>
        <w:t xml:space="preserve"> </w:t>
      </w:r>
    </w:p>
    <w:p w:rsidR="00AC4740" w:rsidRDefault="00D031D3">
      <w:pPr>
        <w:widowControl/>
        <w:shd w:val="clear" w:color="auto" w:fill="FFFFFF"/>
        <w:jc w:val="center"/>
        <w:rPr>
          <w:rFonts w:ascii="Verdana" w:eastAsia="Verdana" w:hAnsi="Verdana" w:cs="Verdana"/>
          <w:i/>
          <w:iCs/>
          <w:color w:val="222222"/>
          <w:sz w:val="20"/>
          <w:szCs w:val="20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20"/>
          <w:szCs w:val="20"/>
          <w:highlight w:val="white"/>
        </w:rPr>
        <w:t>Early applications for this post are recommended.</w:t>
      </w:r>
    </w:p>
    <w:p w:rsidR="00AC4740" w:rsidRDefault="00AC4740">
      <w:pPr>
        <w:widowControl/>
        <w:shd w:val="clear" w:color="auto" w:fill="FFFFFF"/>
        <w:jc w:val="center"/>
        <w:rPr>
          <w:rFonts w:ascii="Verdana" w:eastAsia="Verdana" w:hAnsi="Verdana" w:cs="Verdana"/>
          <w:color w:val="222222"/>
          <w:sz w:val="16"/>
          <w:szCs w:val="16"/>
          <w:highlight w:val="white"/>
        </w:rPr>
      </w:pPr>
    </w:p>
    <w:p w:rsidR="00AC4740" w:rsidRDefault="00D031D3">
      <w:pPr>
        <w:widowControl/>
        <w:shd w:val="clear" w:color="auto" w:fill="FFFFFF"/>
        <w:jc w:val="center"/>
        <w:rPr>
          <w:rFonts w:ascii="Verdana" w:eastAsia="Verdana" w:hAnsi="Verdana" w:cs="Verdana"/>
          <w:i/>
          <w:iCs/>
          <w:color w:val="222222"/>
          <w:sz w:val="20"/>
          <w:szCs w:val="20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20"/>
          <w:szCs w:val="20"/>
          <w:highlight w:val="white"/>
        </w:rPr>
        <w:t xml:space="preserve">If you are shortlisted for an interview, online searches may be done as part of the </w:t>
      </w:r>
    </w:p>
    <w:p w:rsidR="00AC4740" w:rsidRDefault="00D031D3">
      <w:pPr>
        <w:widowControl/>
        <w:shd w:val="clear" w:color="auto" w:fill="FFFFFF"/>
        <w:jc w:val="center"/>
        <w:rPr>
          <w:rFonts w:ascii="Verdana" w:eastAsia="Verdana" w:hAnsi="Verdana" w:cs="Verdana"/>
          <w:i/>
          <w:iCs/>
          <w:color w:val="222222"/>
          <w:sz w:val="20"/>
          <w:szCs w:val="20"/>
          <w:highlight w:val="white"/>
        </w:rPr>
      </w:pPr>
      <w:r>
        <w:rPr>
          <w:rFonts w:ascii="Verdana" w:eastAsia="Verdana" w:hAnsi="Verdana" w:cs="Verdana"/>
          <w:i/>
          <w:iCs/>
          <w:color w:val="222222"/>
          <w:sz w:val="20"/>
          <w:szCs w:val="20"/>
          <w:highlight w:val="white"/>
        </w:rPr>
        <w:t>school’s due diligence checks.</w:t>
      </w:r>
    </w:p>
    <w:p w:rsidR="00AC4740" w:rsidRDefault="00D031D3">
      <w:pPr>
        <w:widowControl/>
        <w:ind w:left="-283" w:right="-40" w:hanging="15"/>
        <w:jc w:val="center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 xml:space="preserve"> </w:t>
      </w:r>
    </w:p>
    <w:p w:rsidR="00AC4740" w:rsidRDefault="00D031D3">
      <w:pPr>
        <w:widowControl/>
        <w:ind w:left="-283" w:right="-40" w:hanging="15"/>
        <w:jc w:val="center"/>
        <w:rPr>
          <w:rFonts w:ascii="Verdana" w:eastAsia="Verdana" w:hAnsi="Verdana" w:cs="Verdana"/>
          <w:b/>
          <w:bCs/>
          <w:sz w:val="18"/>
          <w:szCs w:val="18"/>
        </w:rPr>
      </w:pPr>
      <w:r>
        <w:rPr>
          <w:rFonts w:ascii="Verdana" w:eastAsia="Verdana" w:hAnsi="Verdana" w:cs="Verdana"/>
          <w:sz w:val="20"/>
          <w:szCs w:val="20"/>
          <w:highlight w:val="white"/>
        </w:rPr>
        <w:t>Queensmead School is committed to safeguarding and promoting the welfare of children and young people and expects all staff and volunteers to share this commitment.  The appointmen</w:t>
      </w:r>
      <w:r>
        <w:rPr>
          <w:rFonts w:ascii="Verdana" w:eastAsia="Verdana" w:hAnsi="Verdana" w:cs="Verdana"/>
          <w:sz w:val="18"/>
          <w:szCs w:val="18"/>
          <w:highlight w:val="white"/>
        </w:rPr>
        <w:t>t is subject to references and an enhanced DBS check.</w:t>
      </w:r>
    </w:p>
    <w:sectPr w:rsidR="00AC4740">
      <w:pgSz w:w="11906" w:h="16838"/>
      <w:pgMar w:top="426" w:right="1800" w:bottom="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BF9C1BD7-927A-4FD3-B232-3AF0BDACF33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A30BF84-6253-42E5-B992-FF719FB9FFE9}"/>
    <w:embedBold r:id="rId3" w:fontKey="{EA61A2F6-CDB5-4AF8-BC85-E04E652F15D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35BCF58D-D7CE-4F3B-BEDD-028BC3EF4BF8}"/>
    <w:embedBold r:id="rId5" w:fontKey="{C9D0B2B3-2B16-4B98-976E-7C9BE7E79A85}"/>
    <w:embedItalic r:id="rId6" w:fontKey="{B415028C-C26D-446A-88BB-DC8E743A3E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2E06A1EE-9434-46E6-A28F-6D95A368F4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6A438EB-9830-4FA3-9484-2F876924785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742AA"/>
    <w:multiLevelType w:val="multilevel"/>
    <w:tmpl w:val="8E4CA6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740"/>
    <w:rsid w:val="00AC4740"/>
    <w:rsid w:val="00D0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821B5C-50A0-4CB8-B11E-4A8D2154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bCs/>
      <w:color w:val="00000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1"/>
    </w:pPr>
    <w:rPr>
      <w:b/>
      <w:bCs/>
      <w:color w:val="000000"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outlineLvl w:val="2"/>
    </w:pPr>
    <w:rPr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jc w:val="center"/>
      <w:outlineLvl w:val="3"/>
    </w:pPr>
    <w:rPr>
      <w:rFonts w:ascii="Tahoma" w:eastAsia="Tahoma" w:hAnsi="Tahoma" w:cs="Tahoma"/>
      <w:b/>
      <w:bCs/>
      <w:color w:val="000000"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Tahoma" w:eastAsia="Tahoma" w:hAnsi="Tahoma" w:cs="Tahoma"/>
      <w:color w:val="000000"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newterm.com/jobs/136711/EDV-2026-QS-455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queensmeadschool.org.uk/recruitment/benefit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Queensmead School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 Coughlan</dc:creator>
  <cp:lastModifiedBy>A Coughlan</cp:lastModifiedBy>
  <cp:revision>2</cp:revision>
  <dcterms:created xsi:type="dcterms:W3CDTF">2026-09-03T12:05:00Z</dcterms:created>
  <dcterms:modified xsi:type="dcterms:W3CDTF">2026-09-03T12:05:00Z</dcterms:modified>
</cp:coreProperties>
</file>