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3348AAFF"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EE70F5" w:rsidRPr="00EE70F5">
        <w:rPr>
          <w:rFonts w:ascii="Calibri" w:hAnsi="Calibri" w:cs="Calibri"/>
          <w:b/>
          <w:szCs w:val="24"/>
        </w:rPr>
        <w:t>Technician (Science)</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0973EB5B"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E374A1">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7DE3BDD"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EE70F5">
        <w:rPr>
          <w:rFonts w:ascii="Calibri" w:hAnsi="Calibri" w:cs="Calibri"/>
          <w:b/>
          <w:szCs w:val="24"/>
        </w:rPr>
        <w:t>NJC</w:t>
      </w:r>
      <w:r w:rsidR="00EE70F5">
        <w:rPr>
          <w:rFonts w:ascii="Calibri" w:hAnsi="Calibri" w:cs="Calibri"/>
          <w:b/>
          <w:szCs w:val="24"/>
        </w:rPr>
        <w:t>02-06</w:t>
      </w:r>
    </w:p>
    <w:p w14:paraId="145E92CE" w14:textId="77777777" w:rsidR="0056537F" w:rsidRPr="002A30DA" w:rsidRDefault="0056537F" w:rsidP="006C73D7">
      <w:pPr>
        <w:pStyle w:val="NoSpacing"/>
        <w:rPr>
          <w:rFonts w:ascii="Calibri" w:hAnsi="Calibri" w:cs="Calibri"/>
          <w:b/>
          <w:szCs w:val="24"/>
        </w:rPr>
      </w:pPr>
    </w:p>
    <w:p w14:paraId="4CB643A0" w14:textId="33ACB940" w:rsidR="00D05916" w:rsidRDefault="0056537F" w:rsidP="00364EEF">
      <w:pPr>
        <w:pStyle w:val="NoSpacing"/>
        <w:ind w:left="2160" w:hanging="2160"/>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EE70F5" w:rsidRPr="00EE70F5">
        <w:rPr>
          <w:rFonts w:ascii="Calibri" w:hAnsi="Calibri" w:cs="Calibri"/>
          <w:b/>
          <w:szCs w:val="24"/>
        </w:rPr>
        <w:t>Part time (</w:t>
      </w:r>
      <w:r w:rsidR="001A41F5">
        <w:rPr>
          <w:rFonts w:ascii="Calibri" w:hAnsi="Calibri" w:cs="Calibri"/>
          <w:b/>
          <w:szCs w:val="24"/>
        </w:rPr>
        <w:t>30 hours per week/</w:t>
      </w:r>
      <w:r w:rsidR="00364EEF">
        <w:rPr>
          <w:rFonts w:ascii="Calibri" w:hAnsi="Calibri" w:cs="Calibri"/>
          <w:b/>
          <w:szCs w:val="24"/>
        </w:rPr>
        <w:t>4 days per week</w:t>
      </w:r>
      <w:r w:rsidR="00EE70F5" w:rsidRPr="00EE70F5">
        <w:rPr>
          <w:rFonts w:ascii="Calibri" w:hAnsi="Calibri" w:cs="Calibri"/>
          <w:b/>
          <w:szCs w:val="24"/>
        </w:rPr>
        <w:t xml:space="preserve">) </w:t>
      </w:r>
    </w:p>
    <w:p w14:paraId="0B329F76" w14:textId="7D5486F5" w:rsidR="00F54F7E" w:rsidRPr="002A30DA" w:rsidRDefault="00EE70F5" w:rsidP="00D05916">
      <w:pPr>
        <w:pStyle w:val="NoSpacing"/>
        <w:ind w:left="2160"/>
        <w:rPr>
          <w:rFonts w:ascii="Calibri" w:hAnsi="Calibri" w:cs="Calibri"/>
          <w:b/>
          <w:szCs w:val="24"/>
        </w:rPr>
      </w:pPr>
      <w:r w:rsidRPr="00EE70F5">
        <w:rPr>
          <w:rFonts w:ascii="Calibri" w:hAnsi="Calibri" w:cs="Calibri"/>
          <w:b/>
          <w:szCs w:val="24"/>
        </w:rPr>
        <w:t>T</w:t>
      </w:r>
      <w:r>
        <w:rPr>
          <w:rFonts w:ascii="Calibri" w:hAnsi="Calibri" w:cs="Calibri"/>
          <w:b/>
          <w:szCs w:val="24"/>
        </w:rPr>
        <w:t xml:space="preserve">erm </w:t>
      </w:r>
      <w:r w:rsidR="001A41F5">
        <w:rPr>
          <w:rFonts w:ascii="Calibri" w:hAnsi="Calibri" w:cs="Calibri"/>
          <w:b/>
          <w:szCs w:val="24"/>
        </w:rPr>
        <w:t>t</w:t>
      </w:r>
      <w:r>
        <w:rPr>
          <w:rFonts w:ascii="Calibri" w:hAnsi="Calibri" w:cs="Calibri"/>
          <w:b/>
          <w:szCs w:val="24"/>
        </w:rPr>
        <w:t xml:space="preserve">ime </w:t>
      </w:r>
      <w:r w:rsidR="006E77B6">
        <w:rPr>
          <w:rFonts w:ascii="Calibri" w:hAnsi="Calibri" w:cs="Calibri"/>
          <w:b/>
          <w:szCs w:val="24"/>
        </w:rPr>
        <w:t xml:space="preserve">only (including Inset days) </w:t>
      </w:r>
    </w:p>
    <w:p w14:paraId="301C354E" w14:textId="77777777" w:rsidR="006C73D7" w:rsidRPr="002A30DA" w:rsidRDefault="006C73D7" w:rsidP="006C73D7">
      <w:pPr>
        <w:pStyle w:val="NoSpacing"/>
        <w:rPr>
          <w:rFonts w:ascii="Calibri" w:hAnsi="Calibri" w:cs="Calibri"/>
          <w:b/>
          <w:szCs w:val="24"/>
        </w:rPr>
      </w:pPr>
    </w:p>
    <w:p w14:paraId="4535B718" w14:textId="03A34EE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EE70F5">
        <w:rPr>
          <w:rFonts w:ascii="Calibri" w:hAnsi="Calibri" w:cs="Calibri"/>
          <w:b/>
          <w:szCs w:val="24"/>
        </w:rPr>
        <w:t xml:space="preserve">Lead Technician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09BCD28D" w14:textId="77777777" w:rsidR="006C73D7" w:rsidRPr="006C73D7" w:rsidRDefault="006C73D7" w:rsidP="006C73D7">
      <w:pPr>
        <w:jc w:val="both"/>
        <w:rPr>
          <w:rFonts w:ascii="Calibri" w:hAnsi="Calibri"/>
          <w:b/>
          <w:szCs w:val="24"/>
        </w:rPr>
      </w:pPr>
    </w:p>
    <w:p w14:paraId="0E325490" w14:textId="77777777" w:rsidR="00FE58CF" w:rsidRPr="00FE58CF" w:rsidRDefault="00FE58CF" w:rsidP="00462E88">
      <w:pPr>
        <w:jc w:val="both"/>
        <w:rPr>
          <w:rFonts w:ascii="Calibri" w:hAnsi="Calibri" w:cs="Arial"/>
          <w:color w:val="000000"/>
          <w:szCs w:val="24"/>
        </w:rPr>
      </w:pPr>
      <w:r w:rsidRPr="00FE58CF">
        <w:rPr>
          <w:rFonts w:ascii="Calibri" w:hAnsi="Calibri" w:cs="Arial"/>
          <w:color w:val="000000"/>
          <w:szCs w:val="24"/>
        </w:rPr>
        <w:t>To provide technical support to faculties within the Academy, contributing to the students learning experience by assisting with the preparation of materials and apparatus.</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4F229B40"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DAAC7A8" w14:textId="77777777" w:rsidR="00FE58CF" w:rsidRPr="001B054A" w:rsidRDefault="00FE58CF" w:rsidP="001B054A">
      <w:pPr>
        <w:jc w:val="both"/>
        <w:rPr>
          <w:rFonts w:ascii="Calibri" w:hAnsi="Calibri"/>
          <w:szCs w:val="24"/>
        </w:rPr>
      </w:pP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40DC7167"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Operating an efficient booking procedure for storing, distributing and using equipment and any requests for physical and technical support across the curriculum area</w:t>
      </w:r>
    </w:p>
    <w:p w14:paraId="63F74672"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Ensuring the development of resources and equipment to meet curriculum needs across each subject area</w:t>
      </w:r>
    </w:p>
    <w:p w14:paraId="20566EF0"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Preparing materials, stock and consumables for teacher or class use including the setting up and testing of demonstrations to ensure their functionality and safety and the setting out of resources for classroom use</w:t>
      </w:r>
    </w:p>
    <w:p w14:paraId="2EEAB9C4"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Assisting with the maintenance of a stock inventory for equipment and consumable items including advising the Team leader and/or Curriculum Leader on the purchase of equipment and consumable items</w:t>
      </w:r>
    </w:p>
    <w:p w14:paraId="7DE5601A"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Supporting staff and students in class where appropriate</w:t>
      </w:r>
    </w:p>
    <w:p w14:paraId="63A4C5B8"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Assisting with the planned maintenance of apparatus and equipment, implementing and carrying out repairs within the capabilities of the team</w:t>
      </w:r>
    </w:p>
    <w:p w14:paraId="434222D9"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Assisting with the repair of technical equipment and the receipt of all new resources</w:t>
      </w:r>
    </w:p>
    <w:p w14:paraId="5B3FB419"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Construction and / or modifications of equipment for classroom use</w:t>
      </w:r>
    </w:p>
    <w:p w14:paraId="35ED180C"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Assisting with the academy risk assessment when it is reviewed on a yearly basis</w:t>
      </w:r>
    </w:p>
    <w:p w14:paraId="63C04C97"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Supporting extracurricular activities i.e. stem club, primary, period 6, challenge days</w:t>
      </w:r>
    </w:p>
    <w:p w14:paraId="63471A97"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lastRenderedPageBreak/>
        <w:t xml:space="preserve">Assisting with the </w:t>
      </w:r>
      <w:proofErr w:type="spellStart"/>
      <w:r w:rsidRPr="00FE58CF">
        <w:rPr>
          <w:rFonts w:ascii="Calibri" w:hAnsi="Calibri" w:cs="Arial"/>
          <w:color w:val="000000"/>
          <w:szCs w:val="24"/>
        </w:rPr>
        <w:t>set up</w:t>
      </w:r>
      <w:proofErr w:type="spellEnd"/>
      <w:r w:rsidRPr="00FE58CF">
        <w:rPr>
          <w:rFonts w:ascii="Calibri" w:hAnsi="Calibri" w:cs="Arial"/>
          <w:color w:val="000000"/>
          <w:szCs w:val="24"/>
        </w:rPr>
        <w:t xml:space="preserve"> of after school events i.e. open evenings, pathway events</w:t>
      </w:r>
    </w:p>
    <w:p w14:paraId="39D3F59D"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Taking on any training requirements/courses necessary to fulfil the role of a technician</w:t>
      </w:r>
    </w:p>
    <w:p w14:paraId="13824AF3"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Communicate new ideas and information within the team</w:t>
      </w:r>
    </w:p>
    <w:p w14:paraId="088207A0"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Assisting with regular safety checks of machinery and maintenance of safety records</w:t>
      </w:r>
    </w:p>
    <w:p w14:paraId="7F6B3334"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Assisting with regular inspection, maintenance and correct use of safety equipment including the cleaning of equipment, tools and apparatus</w:t>
      </w:r>
    </w:p>
    <w:p w14:paraId="4E9846EE" w14:textId="77777777" w:rsidR="00FE58CF" w:rsidRPr="00FE58CF" w:rsidRDefault="00FE58CF" w:rsidP="00FE58CF">
      <w:pPr>
        <w:numPr>
          <w:ilvl w:val="0"/>
          <w:numId w:val="15"/>
        </w:numPr>
        <w:ind w:left="284" w:hanging="284"/>
        <w:jc w:val="both"/>
        <w:rPr>
          <w:rFonts w:ascii="Calibri" w:hAnsi="Calibri" w:cs="Arial"/>
          <w:color w:val="000000"/>
          <w:szCs w:val="24"/>
        </w:rPr>
      </w:pPr>
      <w:r w:rsidRPr="00FE58CF">
        <w:rPr>
          <w:rFonts w:ascii="Calibri" w:hAnsi="Calibri" w:cs="Arial"/>
          <w:color w:val="000000"/>
          <w:szCs w:val="24"/>
        </w:rPr>
        <w:t xml:space="preserve">Supporting other teachers and support staff within other curriculum areas as and when required </w:t>
      </w:r>
    </w:p>
    <w:p w14:paraId="019B74E1" w14:textId="2C1FA597" w:rsidR="001B054A" w:rsidRDefault="001B054A" w:rsidP="004F06C7">
      <w:pPr>
        <w:ind w:left="284" w:hanging="284"/>
        <w:rPr>
          <w:rFonts w:ascii="Calibri" w:hAnsi="Calibri"/>
          <w:color w:val="000000"/>
          <w:szCs w:val="24"/>
        </w:rPr>
      </w:pPr>
    </w:p>
    <w:p w14:paraId="0025F718" w14:textId="62BED3A9" w:rsidR="00A45783" w:rsidRDefault="00A45783" w:rsidP="00A45783">
      <w:pPr>
        <w:jc w:val="both"/>
        <w:rPr>
          <w:rFonts w:ascii="Calibri" w:eastAsia="Times New Roman" w:hAnsi="Calibri"/>
          <w:b/>
          <w:color w:val="000000"/>
          <w:szCs w:val="24"/>
          <w:lang w:eastAsia="en-GB"/>
        </w:rPr>
      </w:pPr>
      <w:r w:rsidRPr="00A45783">
        <w:rPr>
          <w:rFonts w:ascii="Calibri" w:eastAsia="Times New Roman" w:hAnsi="Calibri"/>
          <w:b/>
          <w:color w:val="000000"/>
          <w:szCs w:val="24"/>
          <w:lang w:eastAsia="en-GB"/>
        </w:rPr>
        <w:t>Including supporting / assisting at least 2 of the areas below:</w:t>
      </w:r>
    </w:p>
    <w:p w14:paraId="4DCAEFBB" w14:textId="77777777" w:rsidR="00A45783" w:rsidRPr="00A45783" w:rsidRDefault="00A45783" w:rsidP="00A45783">
      <w:pPr>
        <w:jc w:val="both"/>
        <w:rPr>
          <w:rFonts w:ascii="Calibri" w:eastAsia="Times New Roman" w:hAnsi="Calibri"/>
          <w:b/>
          <w:color w:val="000000"/>
          <w:szCs w:val="24"/>
          <w:lang w:eastAsia="en-GB"/>
        </w:rPr>
      </w:pPr>
    </w:p>
    <w:p w14:paraId="4B850DDD" w14:textId="77777777" w:rsidR="00A45783" w:rsidRPr="00A45783" w:rsidRDefault="00A45783" w:rsidP="00A45783">
      <w:pPr>
        <w:pStyle w:val="ListParagraph"/>
        <w:numPr>
          <w:ilvl w:val="0"/>
          <w:numId w:val="24"/>
        </w:numPr>
        <w:jc w:val="both"/>
        <w:rPr>
          <w:rFonts w:ascii="Calibri" w:eastAsia="Times New Roman" w:hAnsi="Calibri"/>
          <w:b/>
          <w:color w:val="000000"/>
          <w:szCs w:val="24"/>
          <w:lang w:eastAsia="en-GB"/>
        </w:rPr>
      </w:pPr>
      <w:r w:rsidRPr="00A45783">
        <w:rPr>
          <w:rFonts w:ascii="Calibri" w:eastAsia="Times New Roman" w:hAnsi="Calibri"/>
          <w:b/>
          <w:color w:val="000000"/>
          <w:szCs w:val="24"/>
          <w:lang w:eastAsia="en-GB"/>
        </w:rPr>
        <w:t>Portable Appliance Testing (Training provided)</w:t>
      </w:r>
    </w:p>
    <w:p w14:paraId="4A71AF54"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Simple safety checks (visual inspections of plugs, leads and general equipment condition)</w:t>
      </w:r>
    </w:p>
    <w:p w14:paraId="065FFBCA"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Carrying out PAT testing as and when required and updating asset register</w:t>
      </w:r>
    </w:p>
    <w:p w14:paraId="2B4B38CB" w14:textId="77777777" w:rsidR="00A45783" w:rsidRPr="00F833C0" w:rsidRDefault="00A45783" w:rsidP="00A45783">
      <w:pPr>
        <w:rPr>
          <w:rFonts w:asciiTheme="minorHAnsi" w:hAnsiTheme="minorHAnsi" w:cstheme="minorHAnsi"/>
          <w:sz w:val="22"/>
          <w:szCs w:val="22"/>
        </w:rPr>
      </w:pPr>
    </w:p>
    <w:p w14:paraId="7FCE975D" w14:textId="77777777" w:rsidR="00A45783" w:rsidRPr="00A45783" w:rsidRDefault="00A45783" w:rsidP="00A45783">
      <w:pPr>
        <w:pStyle w:val="ListParagraph"/>
        <w:numPr>
          <w:ilvl w:val="0"/>
          <w:numId w:val="24"/>
        </w:numPr>
        <w:jc w:val="both"/>
        <w:rPr>
          <w:rFonts w:ascii="Calibri" w:eastAsia="Times New Roman" w:hAnsi="Calibri"/>
          <w:b/>
          <w:color w:val="000000"/>
          <w:szCs w:val="24"/>
          <w:lang w:eastAsia="en-GB"/>
        </w:rPr>
      </w:pPr>
      <w:r w:rsidRPr="00A45783">
        <w:rPr>
          <w:rFonts w:ascii="Calibri" w:eastAsia="Times New Roman" w:hAnsi="Calibri"/>
          <w:b/>
          <w:color w:val="000000"/>
          <w:szCs w:val="24"/>
          <w:lang w:eastAsia="en-GB"/>
        </w:rPr>
        <w:t>First Aid (Training provided)</w:t>
      </w:r>
    </w:p>
    <w:p w14:paraId="3391BFE6"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Ensuring adequate provision for the administration of first aid for both pupils and staff across the academy</w:t>
      </w:r>
    </w:p>
    <w:p w14:paraId="797BB0CB"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Maintenance of appropriate first aid boxes throughout the academy</w:t>
      </w:r>
    </w:p>
    <w:p w14:paraId="193A5E93"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Maintaining a central resource for stock and ancillary equipment</w:t>
      </w:r>
    </w:p>
    <w:p w14:paraId="6F4AE692"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Maintaining eye wash stations </w:t>
      </w:r>
    </w:p>
    <w:p w14:paraId="277C5F95"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Attending trips to provide first aid support as required</w:t>
      </w:r>
    </w:p>
    <w:p w14:paraId="696BAA5F" w14:textId="77777777" w:rsidR="00A45783" w:rsidRPr="00F833C0" w:rsidRDefault="00A45783" w:rsidP="00A45783">
      <w:pPr>
        <w:rPr>
          <w:rFonts w:asciiTheme="minorHAnsi" w:hAnsiTheme="minorHAnsi" w:cstheme="minorHAnsi"/>
          <w:sz w:val="22"/>
          <w:szCs w:val="22"/>
        </w:rPr>
      </w:pPr>
    </w:p>
    <w:p w14:paraId="6273F725" w14:textId="77777777" w:rsidR="00A45783" w:rsidRPr="00A45783" w:rsidRDefault="00A45783" w:rsidP="00A45783">
      <w:pPr>
        <w:pStyle w:val="ListParagraph"/>
        <w:numPr>
          <w:ilvl w:val="0"/>
          <w:numId w:val="24"/>
        </w:numPr>
        <w:jc w:val="both"/>
        <w:rPr>
          <w:rFonts w:ascii="Calibri" w:eastAsia="Times New Roman" w:hAnsi="Calibri"/>
          <w:b/>
          <w:color w:val="000000"/>
          <w:szCs w:val="24"/>
          <w:lang w:eastAsia="en-GB"/>
        </w:rPr>
      </w:pPr>
      <w:r w:rsidRPr="00A45783">
        <w:rPr>
          <w:rFonts w:ascii="Calibri" w:eastAsia="Times New Roman" w:hAnsi="Calibri"/>
          <w:b/>
          <w:color w:val="000000"/>
          <w:szCs w:val="24"/>
          <w:lang w:eastAsia="en-GB"/>
        </w:rPr>
        <w:t>Audio Visual (Training provided)</w:t>
      </w:r>
    </w:p>
    <w:p w14:paraId="15DD3138"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Planned maintenance of audio visual equipment including cleaning and simple repair</w:t>
      </w:r>
    </w:p>
    <w:p w14:paraId="61B5DE99"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Carrying out photography and filming to provide digital evidence including editing if required</w:t>
      </w:r>
    </w:p>
    <w:p w14:paraId="192988B3"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Evening support may be required occasionally</w:t>
      </w:r>
    </w:p>
    <w:p w14:paraId="696DEAD4" w14:textId="77777777" w:rsidR="00A45783" w:rsidRPr="00F833C0" w:rsidRDefault="00A45783" w:rsidP="00A45783">
      <w:pPr>
        <w:rPr>
          <w:rFonts w:asciiTheme="minorHAnsi" w:hAnsiTheme="minorHAnsi" w:cstheme="minorHAnsi"/>
          <w:sz w:val="22"/>
          <w:szCs w:val="22"/>
        </w:rPr>
      </w:pPr>
    </w:p>
    <w:p w14:paraId="38D6C2DF" w14:textId="77777777" w:rsidR="00A45783" w:rsidRPr="00A45783" w:rsidRDefault="00A45783" w:rsidP="00A45783">
      <w:pPr>
        <w:pStyle w:val="ListParagraph"/>
        <w:numPr>
          <w:ilvl w:val="0"/>
          <w:numId w:val="24"/>
        </w:numPr>
        <w:jc w:val="both"/>
        <w:rPr>
          <w:rFonts w:ascii="Calibri" w:eastAsia="Times New Roman" w:hAnsi="Calibri"/>
          <w:b/>
          <w:color w:val="000000"/>
          <w:szCs w:val="24"/>
          <w:lang w:eastAsia="en-GB"/>
        </w:rPr>
      </w:pPr>
      <w:r w:rsidRPr="00A45783">
        <w:rPr>
          <w:rFonts w:ascii="Calibri" w:eastAsia="Times New Roman" w:hAnsi="Calibri"/>
          <w:b/>
          <w:color w:val="000000"/>
          <w:szCs w:val="24"/>
          <w:lang w:eastAsia="en-GB"/>
        </w:rPr>
        <w:t>Mini Bus (Training provided)</w:t>
      </w:r>
    </w:p>
    <w:p w14:paraId="21FEC885"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Maintaining an efficient booking system suitable for staff use</w:t>
      </w:r>
    </w:p>
    <w:p w14:paraId="465F522F"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Driving the school buses as and when required </w:t>
      </w:r>
    </w:p>
    <w:p w14:paraId="51E0B3EF" w14:textId="50F58342"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 xml:space="preserve">Ensure service and maintenance of school minibuses is carried out and records are up to date </w:t>
      </w:r>
      <w:proofErr w:type="spellStart"/>
      <w:r w:rsidRPr="00A45783">
        <w:rPr>
          <w:rFonts w:ascii="Calibri" w:hAnsi="Calibri" w:cs="Arial"/>
          <w:color w:val="000000"/>
          <w:szCs w:val="24"/>
        </w:rPr>
        <w:t>i.e</w:t>
      </w:r>
      <w:proofErr w:type="spellEnd"/>
      <w:r w:rsidRPr="00A45783">
        <w:rPr>
          <w:rFonts w:ascii="Calibri" w:hAnsi="Calibri" w:cs="Arial"/>
          <w:color w:val="000000"/>
          <w:szCs w:val="24"/>
        </w:rPr>
        <w:t xml:space="preserve"> routine items such as oil, water, lights etc, and safety checks </w:t>
      </w:r>
      <w:proofErr w:type="spellStart"/>
      <w:r w:rsidRPr="00A45783">
        <w:rPr>
          <w:rFonts w:ascii="Calibri" w:hAnsi="Calibri" w:cs="Arial"/>
          <w:color w:val="000000"/>
          <w:szCs w:val="24"/>
        </w:rPr>
        <w:t>i.e</w:t>
      </w:r>
      <w:proofErr w:type="spellEnd"/>
      <w:r w:rsidRPr="00A45783">
        <w:rPr>
          <w:rFonts w:ascii="Calibri" w:hAnsi="Calibri" w:cs="Arial"/>
          <w:color w:val="000000"/>
          <w:szCs w:val="24"/>
        </w:rPr>
        <w:t xml:space="preserve"> seat belts and cleaning</w:t>
      </w:r>
    </w:p>
    <w:p w14:paraId="3463B004" w14:textId="77777777" w:rsidR="00A45783" w:rsidRPr="00F833C0" w:rsidRDefault="00A45783" w:rsidP="00A45783">
      <w:pPr>
        <w:rPr>
          <w:rFonts w:asciiTheme="minorHAnsi" w:hAnsiTheme="minorHAnsi" w:cstheme="minorHAnsi"/>
          <w:sz w:val="22"/>
          <w:szCs w:val="22"/>
        </w:rPr>
      </w:pPr>
    </w:p>
    <w:p w14:paraId="6F645B46" w14:textId="77777777" w:rsidR="00A45783" w:rsidRPr="00A45783" w:rsidRDefault="00A45783" w:rsidP="00A45783">
      <w:pPr>
        <w:pStyle w:val="ListParagraph"/>
        <w:numPr>
          <w:ilvl w:val="0"/>
          <w:numId w:val="24"/>
        </w:numPr>
        <w:jc w:val="both"/>
        <w:rPr>
          <w:rFonts w:ascii="Calibri" w:eastAsia="Times New Roman" w:hAnsi="Calibri"/>
          <w:b/>
          <w:color w:val="000000"/>
          <w:szCs w:val="24"/>
          <w:lang w:eastAsia="en-GB"/>
        </w:rPr>
      </w:pPr>
      <w:r w:rsidRPr="00A45783">
        <w:rPr>
          <w:rFonts w:ascii="Calibri" w:eastAsia="Times New Roman" w:hAnsi="Calibri"/>
          <w:b/>
          <w:color w:val="000000"/>
          <w:szCs w:val="24"/>
          <w:lang w:eastAsia="en-GB"/>
        </w:rPr>
        <w:t>Displays </w:t>
      </w:r>
    </w:p>
    <w:p w14:paraId="780E73C1" w14:textId="77777777"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Maintaining display boards in corridors and classrooms including stripping and re-backing boards </w:t>
      </w:r>
    </w:p>
    <w:p w14:paraId="5D7B9F88" w14:textId="2305E23A" w:rsidR="00A45783" w:rsidRPr="00A45783" w:rsidRDefault="00A45783" w:rsidP="00A45783">
      <w:pPr>
        <w:numPr>
          <w:ilvl w:val="0"/>
          <w:numId w:val="15"/>
        </w:numPr>
        <w:ind w:left="284" w:hanging="284"/>
        <w:jc w:val="both"/>
        <w:rPr>
          <w:rFonts w:ascii="Calibri" w:hAnsi="Calibri" w:cs="Arial"/>
          <w:color w:val="000000"/>
          <w:szCs w:val="24"/>
        </w:rPr>
      </w:pPr>
      <w:r w:rsidRPr="00A45783">
        <w:rPr>
          <w:rFonts w:ascii="Calibri" w:hAnsi="Calibri" w:cs="Arial"/>
          <w:color w:val="000000"/>
          <w:szCs w:val="24"/>
        </w:rPr>
        <w:t xml:space="preserve">Advertising school events </w:t>
      </w:r>
      <w:proofErr w:type="spellStart"/>
      <w:r w:rsidRPr="00A45783">
        <w:rPr>
          <w:rFonts w:ascii="Calibri" w:hAnsi="Calibri" w:cs="Arial"/>
          <w:color w:val="000000"/>
          <w:szCs w:val="24"/>
        </w:rPr>
        <w:t>i.e</w:t>
      </w:r>
      <w:proofErr w:type="spellEnd"/>
      <w:r w:rsidRPr="00A45783">
        <w:rPr>
          <w:rFonts w:ascii="Calibri" w:hAnsi="Calibri" w:cs="Arial"/>
          <w:color w:val="000000"/>
          <w:szCs w:val="24"/>
        </w:rPr>
        <w:t xml:space="preserve"> plays, </w:t>
      </w:r>
      <w:r>
        <w:rPr>
          <w:rFonts w:ascii="Calibri" w:hAnsi="Calibri" w:cs="Arial"/>
          <w:color w:val="000000"/>
          <w:szCs w:val="24"/>
        </w:rPr>
        <w:t>evening</w:t>
      </w:r>
      <w:r w:rsidRPr="00A45783">
        <w:rPr>
          <w:rFonts w:ascii="Calibri" w:hAnsi="Calibri" w:cs="Arial"/>
          <w:color w:val="000000"/>
          <w:szCs w:val="24"/>
        </w:rPr>
        <w:t xml:space="preserve"> events etc and using design skills to provide new interesting displays including laminating work for displays and classroom use</w:t>
      </w:r>
    </w:p>
    <w:p w14:paraId="55206C11" w14:textId="57DEBCB0" w:rsidR="00A45783" w:rsidRDefault="00A45783" w:rsidP="004F06C7">
      <w:pPr>
        <w:ind w:left="284" w:hanging="284"/>
        <w:rPr>
          <w:rFonts w:ascii="Calibri" w:hAnsi="Calibri"/>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lastRenderedPageBreak/>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5AD3929F"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A45783">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4503826B" w14:textId="77777777" w:rsidR="00A45783" w:rsidRDefault="00A45783" w:rsidP="00872955">
      <w:pPr>
        <w:rPr>
          <w:rFonts w:ascii="Calibri" w:hAnsi="Calibri"/>
          <w:szCs w:val="24"/>
        </w:rPr>
      </w:pPr>
    </w:p>
    <w:p w14:paraId="598EA169" w14:textId="65B7534C" w:rsidR="006C73D7" w:rsidRPr="006C73D7" w:rsidRDefault="006C73D7" w:rsidP="00872955">
      <w:pPr>
        <w:rPr>
          <w:rFonts w:ascii="Calibri" w:hAnsi="Calibri"/>
          <w:szCs w:val="24"/>
        </w:rPr>
      </w:pPr>
      <w:r w:rsidRPr="006C73D7">
        <w:rPr>
          <w:rFonts w:ascii="Calibri" w:hAnsi="Calibri"/>
          <w:szCs w:val="24"/>
        </w:rPr>
        <w:t>Signature</w:t>
      </w:r>
    </w:p>
    <w:p w14:paraId="0579C670" w14:textId="77777777" w:rsidR="00A45783" w:rsidRDefault="00A45783" w:rsidP="00872955">
      <w:pPr>
        <w:rPr>
          <w:rFonts w:ascii="Calibri" w:hAnsi="Calibri"/>
          <w:szCs w:val="24"/>
        </w:rPr>
      </w:pPr>
    </w:p>
    <w:p w14:paraId="4FD31E26" w14:textId="32AF2DB8"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32B42B74" w14:textId="77777777" w:rsidR="00A45783" w:rsidRDefault="00A45783">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72FBFA2B" w14:textId="39394921" w:rsidR="00A45783" w:rsidRPr="00A45783" w:rsidRDefault="004D17A2" w:rsidP="00A45783">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929AA4D" w14:textId="3E77110F" w:rsidR="00A45783" w:rsidRDefault="00A45783" w:rsidP="00A45783">
      <w:pPr>
        <w:rPr>
          <w:rFonts w:ascii="Calibri" w:hAnsi="Calibri"/>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A45783" w:rsidRPr="0025594D" w14:paraId="1AF82F8D" w14:textId="77777777" w:rsidTr="00D75DC2">
        <w:trPr>
          <w:trHeight w:val="347"/>
        </w:trPr>
        <w:tc>
          <w:tcPr>
            <w:tcW w:w="6353" w:type="dxa"/>
          </w:tcPr>
          <w:p w14:paraId="4C4B3979" w14:textId="77777777" w:rsidR="00A45783" w:rsidRPr="0025594D" w:rsidRDefault="00A45783" w:rsidP="00D75DC2">
            <w:pPr>
              <w:rPr>
                <w:rFonts w:ascii="Calibri" w:eastAsia="Times New Roman" w:hAnsi="Calibri" w:cs="Arial"/>
                <w:b/>
                <w:sz w:val="22"/>
                <w:szCs w:val="22"/>
                <w:lang w:eastAsia="en-GB"/>
              </w:rPr>
            </w:pPr>
          </w:p>
        </w:tc>
        <w:tc>
          <w:tcPr>
            <w:tcW w:w="1559" w:type="dxa"/>
          </w:tcPr>
          <w:p w14:paraId="7CE8B07E" w14:textId="77777777" w:rsidR="00A45783" w:rsidRPr="0025594D" w:rsidRDefault="00A45783" w:rsidP="00D75DC2">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05C7D44D" w14:textId="77777777" w:rsidR="00A45783" w:rsidRPr="0025594D" w:rsidRDefault="00A45783" w:rsidP="00D75DC2">
            <w:pPr>
              <w:rPr>
                <w:rFonts w:ascii="Calibri" w:eastAsia="Times New Roman" w:hAnsi="Calibri" w:cs="Arial"/>
                <w:b/>
                <w:sz w:val="22"/>
                <w:szCs w:val="22"/>
                <w:lang w:eastAsia="en-GB"/>
              </w:rPr>
            </w:pPr>
          </w:p>
        </w:tc>
        <w:tc>
          <w:tcPr>
            <w:tcW w:w="1559" w:type="dxa"/>
          </w:tcPr>
          <w:p w14:paraId="5E2851A2" w14:textId="77777777" w:rsidR="00A45783" w:rsidRPr="0025594D" w:rsidRDefault="00A45783" w:rsidP="00D75DC2">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4BD08E84" w14:textId="77777777" w:rsidR="00A45783" w:rsidRPr="0025594D" w:rsidRDefault="00A45783" w:rsidP="00D75DC2">
            <w:pPr>
              <w:rPr>
                <w:rFonts w:ascii="Calibri" w:eastAsia="Times New Roman" w:hAnsi="Calibri" w:cs="Arial"/>
                <w:b/>
                <w:sz w:val="22"/>
                <w:szCs w:val="22"/>
                <w:lang w:eastAsia="en-GB"/>
              </w:rPr>
            </w:pPr>
          </w:p>
        </w:tc>
      </w:tr>
      <w:tr w:rsidR="00A45783" w:rsidRPr="0025594D" w14:paraId="791CBA49" w14:textId="77777777" w:rsidTr="00D75DC2">
        <w:tc>
          <w:tcPr>
            <w:tcW w:w="9471" w:type="dxa"/>
            <w:gridSpan w:val="3"/>
          </w:tcPr>
          <w:p w14:paraId="3E4506A5" w14:textId="77777777" w:rsidR="00A45783" w:rsidRPr="0025594D" w:rsidRDefault="00A45783" w:rsidP="00D75DC2">
            <w:pPr>
              <w:rPr>
                <w:rFonts w:ascii="Calibri" w:eastAsia="Times New Roman" w:hAnsi="Calibri" w:cs="Arial"/>
                <w:b/>
                <w:sz w:val="22"/>
                <w:szCs w:val="22"/>
                <w:lang w:eastAsia="en-GB"/>
              </w:rPr>
            </w:pPr>
            <w:r w:rsidRPr="0025594D">
              <w:rPr>
                <w:rFonts w:ascii="Calibri" w:eastAsia="Times New Roman" w:hAnsi="Calibri" w:cs="Arial"/>
                <w:b/>
                <w:sz w:val="20"/>
                <w:lang w:eastAsia="en-GB"/>
              </w:rPr>
              <w:t xml:space="preserve">Qualifications and experience </w:t>
            </w:r>
          </w:p>
        </w:tc>
      </w:tr>
      <w:tr w:rsidR="00A45783" w:rsidRPr="00261FD5" w14:paraId="551DF362" w14:textId="77777777" w:rsidTr="00D75DC2">
        <w:tc>
          <w:tcPr>
            <w:tcW w:w="6353" w:type="dxa"/>
          </w:tcPr>
          <w:p w14:paraId="5E237442"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Good standard of education especially with regard to literacy and numeracy skills.</w:t>
            </w:r>
          </w:p>
          <w:p w14:paraId="112FFDFE"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GCSE Maths and English grade C or equivalent</w:t>
            </w:r>
          </w:p>
          <w:p w14:paraId="792FAFF8"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Full clean driving license</w:t>
            </w:r>
          </w:p>
          <w:p w14:paraId="357EADDD"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Background knowledge of </w:t>
            </w:r>
            <w:r>
              <w:rPr>
                <w:rFonts w:ascii="Calibri" w:eastAsia="Times New Roman" w:hAnsi="Calibri" w:cs="Arial"/>
                <w:sz w:val="22"/>
                <w:szCs w:val="22"/>
                <w:lang w:eastAsia="en-GB"/>
              </w:rPr>
              <w:t>science of at least 1 of the disciplines</w:t>
            </w:r>
          </w:p>
          <w:p w14:paraId="57E0B8FF"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Current First Aid qualification or willingness to undertake First Aid Training</w:t>
            </w:r>
          </w:p>
          <w:p w14:paraId="6325F3F0"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Previous experience of working in a school/academic environment</w:t>
            </w:r>
          </w:p>
        </w:tc>
        <w:tc>
          <w:tcPr>
            <w:tcW w:w="1559" w:type="dxa"/>
          </w:tcPr>
          <w:p w14:paraId="420C2E35"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68556FEF" w14:textId="77777777" w:rsidR="00A45783" w:rsidRPr="00261FD5" w:rsidRDefault="00A45783" w:rsidP="00D75DC2">
            <w:pPr>
              <w:jc w:val="center"/>
              <w:rPr>
                <w:rFonts w:ascii="Calibri" w:eastAsia="Times New Roman" w:hAnsi="Calibri" w:cs="Arial"/>
                <w:sz w:val="22"/>
                <w:szCs w:val="22"/>
                <w:lang w:eastAsia="en-GB"/>
              </w:rPr>
            </w:pPr>
          </w:p>
          <w:p w14:paraId="30B40502"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0530E7C2" w14:textId="77777777" w:rsidR="00A45783" w:rsidRPr="00261FD5" w:rsidRDefault="00A45783" w:rsidP="00D75DC2">
            <w:pPr>
              <w:jc w:val="center"/>
              <w:rPr>
                <w:rFonts w:ascii="Calibri" w:eastAsia="Times New Roman" w:hAnsi="Calibri" w:cs="Arial"/>
                <w:sz w:val="22"/>
                <w:szCs w:val="22"/>
                <w:lang w:eastAsia="en-GB"/>
              </w:rPr>
            </w:pPr>
          </w:p>
          <w:p w14:paraId="4037C2A3"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tc>
        <w:tc>
          <w:tcPr>
            <w:tcW w:w="1559" w:type="dxa"/>
          </w:tcPr>
          <w:p w14:paraId="3632B3CB" w14:textId="77777777" w:rsidR="00A45783" w:rsidRPr="00261FD5" w:rsidRDefault="00A45783" w:rsidP="00D75DC2">
            <w:pPr>
              <w:jc w:val="center"/>
              <w:rPr>
                <w:rFonts w:ascii="Calibri" w:eastAsia="Times New Roman" w:hAnsi="Calibri" w:cs="Arial"/>
                <w:sz w:val="22"/>
                <w:szCs w:val="22"/>
                <w:lang w:eastAsia="en-GB"/>
              </w:rPr>
            </w:pPr>
          </w:p>
          <w:p w14:paraId="52283EA6" w14:textId="77777777" w:rsidR="00A45783" w:rsidRPr="00261FD5" w:rsidRDefault="00A45783" w:rsidP="00D75DC2">
            <w:pPr>
              <w:jc w:val="center"/>
              <w:rPr>
                <w:rFonts w:ascii="Calibri" w:eastAsia="Times New Roman" w:hAnsi="Calibri" w:cs="Arial"/>
                <w:sz w:val="22"/>
                <w:szCs w:val="22"/>
                <w:lang w:eastAsia="en-GB"/>
              </w:rPr>
            </w:pPr>
          </w:p>
          <w:p w14:paraId="6CF84037" w14:textId="77777777" w:rsidR="00A45783" w:rsidRPr="00261FD5" w:rsidRDefault="00A45783" w:rsidP="00D75DC2">
            <w:pPr>
              <w:jc w:val="center"/>
              <w:rPr>
                <w:rFonts w:ascii="Calibri" w:eastAsia="Times New Roman" w:hAnsi="Calibri" w:cs="Arial"/>
                <w:sz w:val="22"/>
                <w:szCs w:val="22"/>
                <w:lang w:eastAsia="en-GB"/>
              </w:rPr>
            </w:pPr>
          </w:p>
          <w:p w14:paraId="0AC47CFD"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2EFBA4E4" w14:textId="77777777" w:rsidR="00A45783" w:rsidRPr="00261FD5" w:rsidRDefault="00A45783" w:rsidP="00D75DC2">
            <w:pPr>
              <w:jc w:val="center"/>
              <w:rPr>
                <w:rFonts w:ascii="Calibri" w:eastAsia="Times New Roman" w:hAnsi="Calibri" w:cs="Arial"/>
                <w:sz w:val="22"/>
                <w:szCs w:val="22"/>
                <w:lang w:eastAsia="en-GB"/>
              </w:rPr>
            </w:pPr>
          </w:p>
          <w:p w14:paraId="06F19466" w14:textId="77777777" w:rsidR="00A45783" w:rsidRPr="00261FD5" w:rsidRDefault="00A45783" w:rsidP="00D75DC2">
            <w:pPr>
              <w:jc w:val="center"/>
              <w:rPr>
                <w:rFonts w:ascii="Calibri" w:eastAsia="Times New Roman" w:hAnsi="Calibri" w:cs="Arial"/>
                <w:sz w:val="22"/>
                <w:szCs w:val="22"/>
                <w:lang w:eastAsia="en-GB"/>
              </w:rPr>
            </w:pPr>
          </w:p>
          <w:p w14:paraId="7CD6D129"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5823165E"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tc>
      </w:tr>
      <w:tr w:rsidR="00A45783" w:rsidRPr="00261FD5" w14:paraId="4798F9A5" w14:textId="77777777" w:rsidTr="00D75DC2">
        <w:tc>
          <w:tcPr>
            <w:tcW w:w="9471" w:type="dxa"/>
            <w:gridSpan w:val="3"/>
          </w:tcPr>
          <w:p w14:paraId="790ECB44" w14:textId="77777777" w:rsidR="00A45783" w:rsidRPr="00261FD5" w:rsidRDefault="00A45783" w:rsidP="00D75DC2">
            <w:pP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Knowledge and skills</w:t>
            </w:r>
          </w:p>
        </w:tc>
      </w:tr>
      <w:tr w:rsidR="00A45783" w:rsidRPr="00261FD5" w14:paraId="421340A5" w14:textId="77777777" w:rsidTr="00D75DC2">
        <w:tc>
          <w:tcPr>
            <w:tcW w:w="6353" w:type="dxa"/>
          </w:tcPr>
          <w:p w14:paraId="52AE1837"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Ability to work calmly under pressure</w:t>
            </w:r>
          </w:p>
          <w:p w14:paraId="7BE3D7AF"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Ability to communicate clearly orally and in writing </w:t>
            </w:r>
          </w:p>
          <w:p w14:paraId="6ED64F61"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Ability to work collaboratively with others </w:t>
            </w:r>
          </w:p>
          <w:p w14:paraId="2EB0315A"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Ability to work within school based systems and specified timelines</w:t>
            </w:r>
          </w:p>
          <w:p w14:paraId="38621FF0"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Excellent organisational and administrative skills</w:t>
            </w:r>
          </w:p>
          <w:p w14:paraId="277016A7"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Accuracy and attention to detail</w:t>
            </w:r>
          </w:p>
          <w:p w14:paraId="1221BDB1"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Ability to use Microsoft Office applications (minimum Word, Excel </w:t>
            </w:r>
            <w:proofErr w:type="spellStart"/>
            <w:r w:rsidRPr="00261FD5">
              <w:rPr>
                <w:rFonts w:ascii="Calibri" w:eastAsia="Times New Roman" w:hAnsi="Calibri" w:cs="Arial"/>
                <w:sz w:val="22"/>
                <w:szCs w:val="22"/>
                <w:lang w:eastAsia="en-GB"/>
              </w:rPr>
              <w:t>Powerpoint</w:t>
            </w:r>
            <w:proofErr w:type="spellEnd"/>
            <w:r w:rsidRPr="00261FD5">
              <w:rPr>
                <w:rFonts w:ascii="Calibri" w:eastAsia="Times New Roman" w:hAnsi="Calibri" w:cs="Arial"/>
                <w:sz w:val="22"/>
                <w:szCs w:val="22"/>
                <w:lang w:eastAsia="en-GB"/>
              </w:rPr>
              <w:t>)</w:t>
            </w:r>
          </w:p>
          <w:p w14:paraId="3376EB8B"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Ability to relate to young people in a firm but fair manner</w:t>
            </w:r>
          </w:p>
        </w:tc>
        <w:tc>
          <w:tcPr>
            <w:tcW w:w="1559" w:type="dxa"/>
          </w:tcPr>
          <w:p w14:paraId="74370ED5"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7F40EB53"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7890C95B"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6589B226"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6E845303"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657199EA"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522AA1B7"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488ABF0C" w14:textId="77777777" w:rsidR="00A45783" w:rsidRPr="00261FD5" w:rsidRDefault="00A45783" w:rsidP="00D75DC2">
            <w:pPr>
              <w:jc w:val="center"/>
              <w:rPr>
                <w:rFonts w:ascii="Calibri" w:eastAsia="Times New Roman" w:hAnsi="Calibri" w:cs="Arial"/>
                <w:sz w:val="22"/>
                <w:szCs w:val="22"/>
                <w:lang w:eastAsia="en-GB"/>
              </w:rPr>
            </w:pPr>
          </w:p>
          <w:p w14:paraId="0DD019D6" w14:textId="77777777" w:rsidR="00A45783" w:rsidRPr="00261FD5" w:rsidRDefault="00A45783" w:rsidP="00D75DC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tc>
        <w:tc>
          <w:tcPr>
            <w:tcW w:w="1559" w:type="dxa"/>
          </w:tcPr>
          <w:p w14:paraId="037BDE7E" w14:textId="77777777" w:rsidR="00A45783" w:rsidRPr="00261FD5" w:rsidRDefault="00A45783" w:rsidP="00D75DC2">
            <w:pPr>
              <w:rPr>
                <w:rFonts w:ascii="Calibri" w:eastAsia="Times New Roman" w:hAnsi="Calibri" w:cs="Arial"/>
                <w:sz w:val="22"/>
                <w:szCs w:val="22"/>
                <w:lang w:eastAsia="en-GB"/>
              </w:rPr>
            </w:pPr>
          </w:p>
        </w:tc>
      </w:tr>
      <w:tr w:rsidR="00A45783" w:rsidRPr="00261FD5" w14:paraId="623A1A40" w14:textId="77777777" w:rsidTr="00D75DC2">
        <w:trPr>
          <w:trHeight w:val="539"/>
        </w:trPr>
        <w:tc>
          <w:tcPr>
            <w:tcW w:w="9471" w:type="dxa"/>
            <w:gridSpan w:val="3"/>
          </w:tcPr>
          <w:p w14:paraId="77A3CE9B" w14:textId="77777777" w:rsidR="00A45783" w:rsidRPr="00261FD5" w:rsidRDefault="00A45783" w:rsidP="00D75DC2">
            <w:pP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Personal qualities</w:t>
            </w:r>
          </w:p>
        </w:tc>
      </w:tr>
      <w:tr w:rsidR="00A45783" w:rsidRPr="00261FD5" w14:paraId="18E43571" w14:textId="77777777" w:rsidTr="00D75DC2">
        <w:trPr>
          <w:trHeight w:val="539"/>
        </w:trPr>
        <w:tc>
          <w:tcPr>
            <w:tcW w:w="6353" w:type="dxa"/>
          </w:tcPr>
          <w:p w14:paraId="6A0DF286"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Excellent interpersonal skills with the ability to maintain strict confidentiality</w:t>
            </w:r>
          </w:p>
          <w:p w14:paraId="341DE063"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Energy and enthusiasm, friendly and positive attitude</w:t>
            </w:r>
          </w:p>
          <w:p w14:paraId="79360A68"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A diplomatic and patient approach</w:t>
            </w:r>
          </w:p>
          <w:p w14:paraId="293A2CD2"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Initiative and ability to prioritise own work and that of others to meet deadlines</w:t>
            </w:r>
          </w:p>
          <w:p w14:paraId="37D643A4"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Efficient and meticulous in organisation</w:t>
            </w:r>
          </w:p>
          <w:p w14:paraId="31EDABC4" w14:textId="77777777" w:rsidR="00A45783" w:rsidRPr="00261FD5" w:rsidRDefault="00A45783" w:rsidP="00D75DC2">
            <w:pPr>
              <w:pStyle w:val="NoSpacing"/>
              <w:rPr>
                <w:rFonts w:ascii="Calibri" w:hAnsi="Calibri"/>
                <w:sz w:val="22"/>
                <w:szCs w:val="22"/>
                <w:lang w:eastAsia="en-GB"/>
              </w:rPr>
            </w:pPr>
            <w:r w:rsidRPr="00261FD5">
              <w:rPr>
                <w:rFonts w:ascii="Calibri" w:hAnsi="Calibri"/>
                <w:sz w:val="22"/>
                <w:szCs w:val="22"/>
                <w:lang w:eastAsia="en-GB"/>
              </w:rPr>
              <w:t xml:space="preserve">Able to follow direction and work in collaboration with the </w:t>
            </w:r>
            <w:r>
              <w:rPr>
                <w:rFonts w:ascii="Calibri" w:hAnsi="Calibri"/>
                <w:sz w:val="22"/>
                <w:szCs w:val="22"/>
                <w:lang w:eastAsia="en-GB"/>
              </w:rPr>
              <w:t>Lead Technician</w:t>
            </w:r>
          </w:p>
          <w:p w14:paraId="05E35918"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Able to work flexibly, adopt a hands on approach and respond to unplanned situations</w:t>
            </w:r>
          </w:p>
          <w:p w14:paraId="7DDDADDB"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 commitment to on-going personal development and willingness to undertake appropriate training</w:t>
            </w:r>
          </w:p>
          <w:p w14:paraId="3C6396FB"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Good record of attendance and punctuality</w:t>
            </w:r>
          </w:p>
          <w:p w14:paraId="53A3EEBA"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Ability to evaluate own development needs and those of others and to address them</w:t>
            </w:r>
          </w:p>
          <w:p w14:paraId="530A43B7"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Commitment to support for the school including support for out of hours school activities e.g. </w:t>
            </w:r>
            <w:r>
              <w:rPr>
                <w:rFonts w:ascii="Calibri" w:eastAsia="Times New Roman" w:hAnsi="Calibri" w:cs="Arial"/>
                <w:sz w:val="22"/>
                <w:szCs w:val="22"/>
                <w:lang w:eastAsia="en-GB"/>
              </w:rPr>
              <w:t>STEM club, Transition / open evenings</w:t>
            </w:r>
          </w:p>
          <w:p w14:paraId="4BD49DC5"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Commitment to the highest standards of child protection and safeguarding</w:t>
            </w:r>
          </w:p>
          <w:p w14:paraId="36B563B0"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Recognition of the importance of personal responsibility for health and safety</w:t>
            </w:r>
          </w:p>
          <w:p w14:paraId="67BE1799" w14:textId="77777777" w:rsidR="00A45783" w:rsidRPr="00261FD5" w:rsidRDefault="00A45783" w:rsidP="00D75DC2">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Not barred from working with children</w:t>
            </w:r>
          </w:p>
          <w:p w14:paraId="029C3F6C" w14:textId="77777777" w:rsidR="00A45783" w:rsidRPr="00261FD5" w:rsidRDefault="00A45783" w:rsidP="00D75DC2">
            <w:pPr>
              <w:rPr>
                <w:rFonts w:ascii="Calibri" w:eastAsia="Times New Roman" w:hAnsi="Calibri" w:cs="Arial"/>
                <w:b/>
                <w:sz w:val="22"/>
                <w:szCs w:val="22"/>
                <w:lang w:eastAsia="en-GB"/>
              </w:rPr>
            </w:pPr>
            <w:r w:rsidRPr="00261FD5">
              <w:rPr>
                <w:rFonts w:ascii="Calibri" w:eastAsia="Times New Roman" w:hAnsi="Calibri" w:cs="Arial"/>
                <w:sz w:val="22"/>
                <w:szCs w:val="22"/>
                <w:lang w:eastAsia="en-GB"/>
              </w:rPr>
              <w:t>Commitment to the Trust’s ethos, aims and whole community.</w:t>
            </w:r>
          </w:p>
        </w:tc>
        <w:tc>
          <w:tcPr>
            <w:tcW w:w="1559" w:type="dxa"/>
          </w:tcPr>
          <w:p w14:paraId="3F39C8DC"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26DB635D" w14:textId="77777777" w:rsidR="00A45783" w:rsidRPr="00261FD5" w:rsidRDefault="00A45783" w:rsidP="00D75DC2">
            <w:pPr>
              <w:jc w:val="center"/>
              <w:rPr>
                <w:rFonts w:ascii="Calibri" w:eastAsia="Times New Roman" w:hAnsi="Calibri" w:cs="Arial"/>
                <w:b/>
                <w:sz w:val="22"/>
                <w:szCs w:val="22"/>
                <w:lang w:eastAsia="en-GB"/>
              </w:rPr>
            </w:pPr>
          </w:p>
          <w:p w14:paraId="497F9D2F"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3FBDE8F8"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739F4436"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4008CED1" w14:textId="77777777" w:rsidR="00A45783" w:rsidRPr="00261FD5" w:rsidRDefault="00A45783" w:rsidP="00D75DC2">
            <w:pPr>
              <w:jc w:val="center"/>
              <w:rPr>
                <w:rFonts w:ascii="Calibri" w:eastAsia="Times New Roman" w:hAnsi="Calibri" w:cs="Arial"/>
                <w:b/>
                <w:sz w:val="22"/>
                <w:szCs w:val="22"/>
                <w:lang w:eastAsia="en-GB"/>
              </w:rPr>
            </w:pPr>
          </w:p>
          <w:p w14:paraId="2CF303DD"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01E80A42"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3DDE38B4"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11322A1C" w14:textId="77777777" w:rsidR="00A45783" w:rsidRPr="00261FD5" w:rsidRDefault="00A45783" w:rsidP="00D75DC2">
            <w:pPr>
              <w:jc w:val="center"/>
              <w:rPr>
                <w:rFonts w:ascii="Calibri" w:eastAsia="Times New Roman" w:hAnsi="Calibri" w:cs="Arial"/>
                <w:b/>
                <w:sz w:val="22"/>
                <w:szCs w:val="22"/>
                <w:lang w:eastAsia="en-GB"/>
              </w:rPr>
            </w:pPr>
          </w:p>
          <w:p w14:paraId="4C86410C"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557A5122" w14:textId="77777777" w:rsidR="00A45783" w:rsidRPr="00261FD5" w:rsidRDefault="00A45783" w:rsidP="00D75DC2">
            <w:pPr>
              <w:jc w:val="center"/>
              <w:rPr>
                <w:rFonts w:ascii="Calibri" w:eastAsia="Times New Roman" w:hAnsi="Calibri" w:cs="Arial"/>
                <w:b/>
                <w:sz w:val="22"/>
                <w:szCs w:val="22"/>
                <w:lang w:eastAsia="en-GB"/>
              </w:rPr>
            </w:pPr>
          </w:p>
          <w:p w14:paraId="50877525"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77A5E694"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328BA950" w14:textId="77777777" w:rsidR="00A45783" w:rsidRPr="00261FD5" w:rsidRDefault="00A45783" w:rsidP="00D75DC2">
            <w:pPr>
              <w:jc w:val="center"/>
              <w:rPr>
                <w:rFonts w:ascii="Calibri" w:eastAsia="Times New Roman" w:hAnsi="Calibri" w:cs="Arial"/>
                <w:b/>
                <w:sz w:val="22"/>
                <w:szCs w:val="22"/>
                <w:lang w:eastAsia="en-GB"/>
              </w:rPr>
            </w:pPr>
          </w:p>
          <w:p w14:paraId="32EB2B1E"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02E1FB90" w14:textId="77777777" w:rsidR="00A45783" w:rsidRPr="00261FD5" w:rsidRDefault="00A45783" w:rsidP="00D75DC2">
            <w:pPr>
              <w:rPr>
                <w:rFonts w:ascii="Calibri" w:eastAsia="Times New Roman" w:hAnsi="Calibri" w:cs="Arial"/>
                <w:b/>
                <w:sz w:val="22"/>
                <w:szCs w:val="22"/>
                <w:lang w:eastAsia="en-GB"/>
              </w:rPr>
            </w:pPr>
          </w:p>
          <w:p w14:paraId="327C78BD"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6C30B1B1"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231DCBA3" w14:textId="77777777" w:rsidR="00A45783" w:rsidRPr="00261FD5" w:rsidRDefault="00A45783" w:rsidP="00D75DC2">
            <w:pPr>
              <w:jc w:val="center"/>
              <w:rPr>
                <w:rFonts w:ascii="Calibri" w:eastAsia="Times New Roman" w:hAnsi="Calibri" w:cs="Arial"/>
                <w:b/>
                <w:sz w:val="22"/>
                <w:szCs w:val="22"/>
                <w:lang w:eastAsia="en-GB"/>
              </w:rPr>
            </w:pPr>
          </w:p>
          <w:p w14:paraId="4919FB44"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04C92B62" w14:textId="77777777" w:rsidR="00A45783" w:rsidRDefault="00A45783" w:rsidP="00D75DC2">
            <w:pPr>
              <w:jc w:val="center"/>
              <w:rPr>
                <w:rFonts w:ascii="Calibri" w:eastAsia="Times New Roman" w:hAnsi="Calibri" w:cs="Arial"/>
                <w:b/>
                <w:sz w:val="22"/>
                <w:szCs w:val="22"/>
                <w:lang w:eastAsia="en-GB"/>
              </w:rPr>
            </w:pPr>
          </w:p>
          <w:p w14:paraId="3492139D" w14:textId="77777777" w:rsidR="00A45783"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63072CAC" w14:textId="77777777" w:rsidR="00A45783" w:rsidRPr="00261FD5" w:rsidRDefault="00A45783" w:rsidP="00D75DC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tc>
        <w:tc>
          <w:tcPr>
            <w:tcW w:w="1559" w:type="dxa"/>
          </w:tcPr>
          <w:p w14:paraId="2549BCFE" w14:textId="77777777" w:rsidR="00A45783" w:rsidRPr="00261FD5" w:rsidRDefault="00A45783" w:rsidP="00D75DC2">
            <w:pPr>
              <w:rPr>
                <w:rFonts w:ascii="Calibri" w:eastAsia="Times New Roman" w:hAnsi="Calibri" w:cs="Arial"/>
                <w:b/>
                <w:sz w:val="22"/>
                <w:szCs w:val="22"/>
                <w:lang w:eastAsia="en-GB"/>
              </w:rPr>
            </w:pPr>
          </w:p>
        </w:tc>
      </w:tr>
    </w:tbl>
    <w:p w14:paraId="78D6320E" w14:textId="77777777" w:rsidR="00A45783" w:rsidRPr="0025594D" w:rsidRDefault="00A45783" w:rsidP="00A45783">
      <w:pPr>
        <w:rPr>
          <w:rFonts w:ascii="Calibri" w:hAnsi="Calibri"/>
        </w:rPr>
      </w:pPr>
    </w:p>
    <w:sectPr w:rsidR="00A45783"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6579EFCE" w:rsidR="000C5768" w:rsidRPr="00A45783" w:rsidRDefault="00A45783" w:rsidP="00B176A2">
    <w:pPr>
      <w:pStyle w:val="Footer"/>
      <w:rPr>
        <w:sz w:val="20"/>
        <w:lang w:val="en-US"/>
      </w:rPr>
    </w:pPr>
    <w:r>
      <w:rPr>
        <w:sz w:val="20"/>
        <w:lang w:val="en-US"/>
      </w:rPr>
      <w:t>December 202</w:t>
    </w:r>
    <w:r w:rsidR="00462E88">
      <w:rPr>
        <w:sz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A012E"/>
    <w:multiLevelType w:val="multilevel"/>
    <w:tmpl w:val="BB48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C58BA"/>
    <w:multiLevelType w:val="hybridMultilevel"/>
    <w:tmpl w:val="24229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705DC"/>
    <w:multiLevelType w:val="multilevel"/>
    <w:tmpl w:val="146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86553B"/>
    <w:multiLevelType w:val="multilevel"/>
    <w:tmpl w:val="E754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97467"/>
    <w:multiLevelType w:val="multilevel"/>
    <w:tmpl w:val="B530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93E05"/>
    <w:multiLevelType w:val="multilevel"/>
    <w:tmpl w:val="EF14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6"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F12EF"/>
    <w:multiLevelType w:val="hybridMultilevel"/>
    <w:tmpl w:val="6060C5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434262"/>
    <w:multiLevelType w:val="multilevel"/>
    <w:tmpl w:val="F6B8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316AF"/>
    <w:multiLevelType w:val="multilevel"/>
    <w:tmpl w:val="B9F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393916">
    <w:abstractNumId w:val="4"/>
  </w:num>
  <w:num w:numId="2" w16cid:durableId="102850869">
    <w:abstractNumId w:val="18"/>
  </w:num>
  <w:num w:numId="3" w16cid:durableId="212666736">
    <w:abstractNumId w:val="3"/>
  </w:num>
  <w:num w:numId="4" w16cid:durableId="1884708407">
    <w:abstractNumId w:val="18"/>
  </w:num>
  <w:num w:numId="5" w16cid:durableId="117340803">
    <w:abstractNumId w:val="11"/>
  </w:num>
  <w:num w:numId="6" w16cid:durableId="773089151">
    <w:abstractNumId w:val="2"/>
  </w:num>
  <w:num w:numId="7" w16cid:durableId="1211069272">
    <w:abstractNumId w:val="0"/>
  </w:num>
  <w:num w:numId="8" w16cid:durableId="268245298">
    <w:abstractNumId w:val="21"/>
  </w:num>
  <w:num w:numId="9" w16cid:durableId="1864394982">
    <w:abstractNumId w:val="9"/>
  </w:num>
  <w:num w:numId="10" w16cid:durableId="1963220874">
    <w:abstractNumId w:val="6"/>
  </w:num>
  <w:num w:numId="11" w16cid:durableId="2105883052">
    <w:abstractNumId w:val="15"/>
  </w:num>
  <w:num w:numId="12" w16cid:durableId="259722718">
    <w:abstractNumId w:val="10"/>
  </w:num>
  <w:num w:numId="13" w16cid:durableId="2094618050">
    <w:abstractNumId w:val="1"/>
  </w:num>
  <w:num w:numId="14" w16cid:durableId="2069910176">
    <w:abstractNumId w:val="20"/>
  </w:num>
  <w:num w:numId="15" w16cid:durableId="1013339401">
    <w:abstractNumId w:val="16"/>
  </w:num>
  <w:num w:numId="16" w16cid:durableId="1519655673">
    <w:abstractNumId w:val="19"/>
  </w:num>
  <w:num w:numId="17" w16cid:durableId="1494876975">
    <w:abstractNumId w:val="22"/>
  </w:num>
  <w:num w:numId="18" w16cid:durableId="939531443">
    <w:abstractNumId w:val="5"/>
  </w:num>
  <w:num w:numId="19" w16cid:durableId="1329209247">
    <w:abstractNumId w:val="12"/>
  </w:num>
  <w:num w:numId="20" w16cid:durableId="45300773">
    <w:abstractNumId w:val="13"/>
  </w:num>
  <w:num w:numId="21" w16cid:durableId="1363893709">
    <w:abstractNumId w:val="14"/>
  </w:num>
  <w:num w:numId="22" w16cid:durableId="690187616">
    <w:abstractNumId w:val="17"/>
  </w:num>
  <w:num w:numId="23" w16cid:durableId="209151726">
    <w:abstractNumId w:val="8"/>
  </w:num>
  <w:num w:numId="24" w16cid:durableId="16603771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0F5043"/>
    <w:rsid w:val="001028F4"/>
    <w:rsid w:val="00122EAB"/>
    <w:rsid w:val="00124C2E"/>
    <w:rsid w:val="00125935"/>
    <w:rsid w:val="00131DA1"/>
    <w:rsid w:val="001838F0"/>
    <w:rsid w:val="001A41F5"/>
    <w:rsid w:val="001B054A"/>
    <w:rsid w:val="002125C5"/>
    <w:rsid w:val="0021469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64EEF"/>
    <w:rsid w:val="003722AB"/>
    <w:rsid w:val="00391126"/>
    <w:rsid w:val="003B506C"/>
    <w:rsid w:val="003F0570"/>
    <w:rsid w:val="0042187F"/>
    <w:rsid w:val="0043375C"/>
    <w:rsid w:val="00441BD3"/>
    <w:rsid w:val="00462E88"/>
    <w:rsid w:val="004A2841"/>
    <w:rsid w:val="004D073F"/>
    <w:rsid w:val="004D17A2"/>
    <w:rsid w:val="004F06C7"/>
    <w:rsid w:val="004F7FF6"/>
    <w:rsid w:val="00503414"/>
    <w:rsid w:val="0051624C"/>
    <w:rsid w:val="0053155A"/>
    <w:rsid w:val="0054245F"/>
    <w:rsid w:val="00542543"/>
    <w:rsid w:val="0056537F"/>
    <w:rsid w:val="005710E8"/>
    <w:rsid w:val="00576815"/>
    <w:rsid w:val="005C378E"/>
    <w:rsid w:val="00647780"/>
    <w:rsid w:val="00664533"/>
    <w:rsid w:val="00680B6C"/>
    <w:rsid w:val="006917C7"/>
    <w:rsid w:val="006A2DAE"/>
    <w:rsid w:val="006A30C8"/>
    <w:rsid w:val="006C73D7"/>
    <w:rsid w:val="006D04B9"/>
    <w:rsid w:val="006E77B6"/>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45783"/>
    <w:rsid w:val="00A87DA9"/>
    <w:rsid w:val="00AA27F2"/>
    <w:rsid w:val="00AA6273"/>
    <w:rsid w:val="00AD36C0"/>
    <w:rsid w:val="00B176A2"/>
    <w:rsid w:val="00B44961"/>
    <w:rsid w:val="00B52B38"/>
    <w:rsid w:val="00B67C73"/>
    <w:rsid w:val="00B93444"/>
    <w:rsid w:val="00BF74C2"/>
    <w:rsid w:val="00C1298C"/>
    <w:rsid w:val="00C60B24"/>
    <w:rsid w:val="00C66C2E"/>
    <w:rsid w:val="00CA731B"/>
    <w:rsid w:val="00CC0123"/>
    <w:rsid w:val="00CE5B26"/>
    <w:rsid w:val="00CF3E10"/>
    <w:rsid w:val="00D05916"/>
    <w:rsid w:val="00D11808"/>
    <w:rsid w:val="00D135DD"/>
    <w:rsid w:val="00D52672"/>
    <w:rsid w:val="00DB0F62"/>
    <w:rsid w:val="00DD031C"/>
    <w:rsid w:val="00DF0740"/>
    <w:rsid w:val="00E05E59"/>
    <w:rsid w:val="00E374A1"/>
    <w:rsid w:val="00E37F8B"/>
    <w:rsid w:val="00E56F64"/>
    <w:rsid w:val="00E929B1"/>
    <w:rsid w:val="00EC0DD8"/>
    <w:rsid w:val="00EE70F5"/>
    <w:rsid w:val="00EF5CFF"/>
    <w:rsid w:val="00F00184"/>
    <w:rsid w:val="00F07203"/>
    <w:rsid w:val="00F544C1"/>
    <w:rsid w:val="00F54F7E"/>
    <w:rsid w:val="00F606F6"/>
    <w:rsid w:val="00F664E8"/>
    <w:rsid w:val="00F67A6A"/>
    <w:rsid w:val="00FE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E58CF"/>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p2b8483cdb50418b8c544851bc7fb128 xmlns="080605c5-ca71-43f2-b2a6-802f2b0e9cb0" xsi:nil="true"/>
    <lcf76f155ced4ddcb4097134ff3c332f xmlns="c3028e52-89f3-4e03-86b0-4962b6bad7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0d1a1da3a67051b523c78d4abff3d507">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88f6fd3e66b83857e9e04a08ab15ccfa"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19b3c253-de3b-4346-8420-7d188a95efe0"/>
    <ds:schemaRef ds:uri="http://purl.org/dc/elements/1.1/"/>
    <ds:schemaRef ds:uri="http://purl.org/dc/dcmitype/"/>
    <ds:schemaRef ds:uri="http://schemas.microsoft.com/office/2006/metadata/properties"/>
    <ds:schemaRef ds:uri="http://schemas.microsoft.com/office/2006/documentManagement/types"/>
    <ds:schemaRef ds:uri="8ec25b4c-7a2b-4e98-bf0d-c450e3a8d41f"/>
    <ds:schemaRef ds:uri="http://www.w3.org/XML/1998/namespace"/>
    <ds:schemaRef ds:uri="http://purl.org/dc/terms/"/>
    <ds:schemaRef ds:uri="http://schemas.openxmlformats.org/package/2006/metadata/core-properties"/>
    <ds:schemaRef ds:uri="http://schemas.microsoft.com/office/infopath/2007/PartnerControls"/>
    <ds:schemaRef ds:uri="c3028e52-89f3-4e03-86b0-4962b6bad7df"/>
    <ds:schemaRef ds:uri="080605c5-ca71-43f2-b2a6-802f2b0e9cb0"/>
  </ds:schemaRefs>
</ds:datastoreItem>
</file>

<file path=customXml/itemProps2.xml><?xml version="1.0" encoding="utf-8"?>
<ds:datastoreItem xmlns:ds="http://schemas.openxmlformats.org/officeDocument/2006/customXml" ds:itemID="{D90AC7E6-3489-4186-9E0B-56054604A1C5}"/>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A57E06DC-681C-44D7-B4A9-46C1961C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6211</Characters>
  <Application>Microsoft Office Word</Application>
  <DocSecurity>0</DocSecurity>
  <Lines>221</Lines>
  <Paragraphs>149</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Lynne Hoptroff</cp:lastModifiedBy>
  <cp:revision>3</cp:revision>
  <cp:lastPrinted>2016-11-08T13:07:00Z</cp:lastPrinted>
  <dcterms:created xsi:type="dcterms:W3CDTF">2026-01-16T14:49:00Z</dcterms:created>
  <dcterms:modified xsi:type="dcterms:W3CDTF">2026-01-16T14:49:00Z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0x010100FA5E1721236F25489B302628ED0EBE68</vt:lpwstr>
  </property>
  <property fmtid="{D5CDD505-2E9C-101B-9397-08002B2CF9AE}" pid="3" name="Order">
    <vt:r8>234400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2025-12-08T14:25:28Z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178eeb7f-b0f9-41e5-a859-d0f6b91974d4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