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C07D6" w14:textId="77777777" w:rsidR="002F0B9E" w:rsidRPr="002F0B9E" w:rsidRDefault="32C204DC" w:rsidP="2269AEE6">
      <w:pPr>
        <w:pStyle w:val="Heading1"/>
        <w:ind w:left="0" w:firstLine="0"/>
        <w:rPr>
          <w:rFonts w:asciiTheme="minorHAnsi" w:eastAsiaTheme="minorEastAsia" w:hAnsiTheme="minorHAnsi" w:cstheme="minorBidi"/>
          <w:color w:val="auto"/>
        </w:rPr>
      </w:pPr>
      <w:r w:rsidRPr="2269AEE6">
        <w:rPr>
          <w:rStyle w:val="Strong"/>
          <w:rFonts w:asciiTheme="minorHAnsi" w:eastAsiaTheme="minorEastAsia" w:hAnsiTheme="minorHAnsi" w:cstheme="minorBidi"/>
          <w:b/>
          <w:color w:val="auto"/>
        </w:rPr>
        <w:t>Associate Assistant Headteacher – Leadership &amp; School Improvement (Class-Based)</w:t>
      </w:r>
    </w:p>
    <w:p w14:paraId="4E45ACA0" w14:textId="6277FD38" w:rsidR="002F0B9E" w:rsidRPr="002F0B9E" w:rsidRDefault="32C204DC" w:rsidP="2269AEE6">
      <w:pPr>
        <w:pStyle w:val="NormalWeb"/>
        <w:rPr>
          <w:rFonts w:asciiTheme="minorHAnsi" w:eastAsiaTheme="minorEastAsia" w:hAnsiTheme="minorHAnsi" w:cstheme="minorBidi"/>
          <w:sz w:val="22"/>
          <w:szCs w:val="22"/>
        </w:rPr>
      </w:pPr>
      <w:r w:rsidRPr="2269AEE6">
        <w:rPr>
          <w:rStyle w:val="Strong"/>
          <w:rFonts w:asciiTheme="minorHAnsi" w:eastAsiaTheme="minorEastAsia" w:hAnsiTheme="minorHAnsi" w:cstheme="minorBidi"/>
          <w:sz w:val="22"/>
          <w:szCs w:val="22"/>
        </w:rPr>
        <w:t>Title of Post:</w:t>
      </w:r>
      <w:r w:rsidRPr="2269AEE6">
        <w:rPr>
          <w:rFonts w:asciiTheme="minorHAnsi" w:eastAsiaTheme="minorEastAsia" w:hAnsiTheme="minorHAnsi" w:cstheme="minorBidi"/>
          <w:sz w:val="22"/>
          <w:szCs w:val="22"/>
        </w:rPr>
        <w:t xml:space="preserve"> Associate Assistant Headteacher – Leadership &amp; School Improvement</w:t>
      </w:r>
      <w:r w:rsidR="002F0B9E">
        <w:br/>
      </w:r>
      <w:r w:rsidRPr="2269AEE6">
        <w:rPr>
          <w:rStyle w:val="Strong"/>
          <w:rFonts w:asciiTheme="minorHAnsi" w:eastAsiaTheme="minorEastAsia" w:hAnsiTheme="minorHAnsi" w:cstheme="minorBidi"/>
          <w:sz w:val="22"/>
          <w:szCs w:val="22"/>
        </w:rPr>
        <w:t>Salary Scale:</w:t>
      </w:r>
      <w:r w:rsidRPr="2269AEE6">
        <w:rPr>
          <w:rFonts w:asciiTheme="minorHAnsi" w:eastAsiaTheme="minorEastAsia" w:hAnsiTheme="minorHAnsi" w:cstheme="minorBidi"/>
          <w:sz w:val="22"/>
          <w:szCs w:val="22"/>
        </w:rPr>
        <w:t xml:space="preserve"> L</w:t>
      </w:r>
      <w:r w:rsidR="2AE82752" w:rsidRPr="2269AEE6">
        <w:rPr>
          <w:rFonts w:asciiTheme="minorHAnsi" w:eastAsiaTheme="minorEastAsia" w:hAnsiTheme="minorHAnsi" w:cstheme="minorBidi"/>
          <w:sz w:val="22"/>
          <w:szCs w:val="22"/>
        </w:rPr>
        <w:t>1</w:t>
      </w:r>
      <w:r w:rsidRPr="2269AEE6">
        <w:rPr>
          <w:rFonts w:asciiTheme="minorHAnsi" w:eastAsiaTheme="minorEastAsia" w:hAnsiTheme="minorHAnsi" w:cstheme="minorBidi"/>
          <w:sz w:val="22"/>
          <w:szCs w:val="22"/>
        </w:rPr>
        <w:t xml:space="preserve"> – L</w:t>
      </w:r>
      <w:r w:rsidR="2AE82752" w:rsidRPr="2269AEE6">
        <w:rPr>
          <w:rFonts w:asciiTheme="minorHAnsi" w:eastAsiaTheme="minorEastAsia" w:hAnsiTheme="minorHAnsi" w:cstheme="minorBidi"/>
          <w:sz w:val="22"/>
          <w:szCs w:val="22"/>
        </w:rPr>
        <w:t>5</w:t>
      </w:r>
      <w:r w:rsidRPr="2269AEE6">
        <w:rPr>
          <w:rFonts w:asciiTheme="minorHAnsi" w:eastAsiaTheme="minorEastAsia" w:hAnsiTheme="minorHAnsi" w:cstheme="minorBidi"/>
          <w:sz w:val="22"/>
          <w:szCs w:val="22"/>
        </w:rPr>
        <w:t xml:space="preserve"> (dependent on experience</w:t>
      </w:r>
      <w:proofErr w:type="gramStart"/>
      <w:r w:rsidRPr="2269AEE6">
        <w:rPr>
          <w:rFonts w:asciiTheme="minorHAnsi" w:eastAsiaTheme="minorEastAsia" w:hAnsiTheme="minorHAnsi" w:cstheme="minorBidi"/>
          <w:sz w:val="22"/>
          <w:szCs w:val="22"/>
        </w:rPr>
        <w:t>)</w:t>
      </w:r>
      <w:proofErr w:type="gramEnd"/>
      <w:r w:rsidR="002F0B9E">
        <w:br/>
      </w:r>
      <w:r w:rsidRPr="2269AEE6">
        <w:rPr>
          <w:rStyle w:val="Strong"/>
          <w:rFonts w:asciiTheme="minorHAnsi" w:eastAsiaTheme="minorEastAsia" w:hAnsiTheme="minorHAnsi" w:cstheme="minorBidi"/>
          <w:sz w:val="22"/>
          <w:szCs w:val="22"/>
        </w:rPr>
        <w:t>Contract:</w:t>
      </w:r>
      <w:r w:rsidRPr="2269AEE6">
        <w:rPr>
          <w:rFonts w:asciiTheme="minorHAnsi" w:eastAsiaTheme="minorEastAsia" w:hAnsiTheme="minorHAnsi" w:cstheme="minorBidi"/>
          <w:sz w:val="22"/>
          <w:szCs w:val="22"/>
        </w:rPr>
        <w:t xml:space="preserve"> Full-time / Permanent</w:t>
      </w:r>
      <w:r w:rsidR="002F0B9E">
        <w:br/>
      </w:r>
      <w:r w:rsidRPr="2269AEE6">
        <w:rPr>
          <w:rStyle w:val="Strong"/>
          <w:rFonts w:asciiTheme="minorHAnsi" w:eastAsiaTheme="minorEastAsia" w:hAnsiTheme="minorHAnsi" w:cstheme="minorBidi"/>
          <w:sz w:val="22"/>
          <w:szCs w:val="22"/>
        </w:rPr>
        <w:t>Start Date:</w:t>
      </w:r>
      <w:r w:rsidRPr="2269AEE6">
        <w:rPr>
          <w:rFonts w:asciiTheme="minorHAnsi" w:eastAsiaTheme="minorEastAsia" w:hAnsiTheme="minorHAnsi" w:cstheme="minorBidi"/>
          <w:sz w:val="22"/>
          <w:szCs w:val="22"/>
        </w:rPr>
        <w:t xml:space="preserve"> 1 September 2026</w:t>
      </w:r>
      <w:r w:rsidR="002F0B9E">
        <w:br/>
      </w:r>
      <w:r w:rsidRPr="2269AEE6">
        <w:rPr>
          <w:rStyle w:val="Strong"/>
          <w:rFonts w:asciiTheme="minorHAnsi" w:eastAsiaTheme="minorEastAsia" w:hAnsiTheme="minorHAnsi" w:cstheme="minorBidi"/>
          <w:sz w:val="22"/>
          <w:szCs w:val="22"/>
        </w:rPr>
        <w:t>Line Manager:</w:t>
      </w:r>
      <w:r w:rsidRPr="2269AEE6">
        <w:rPr>
          <w:rFonts w:asciiTheme="minorHAnsi" w:eastAsiaTheme="minorEastAsia" w:hAnsiTheme="minorHAnsi" w:cstheme="minorBidi"/>
          <w:sz w:val="22"/>
          <w:szCs w:val="22"/>
        </w:rPr>
        <w:t xml:space="preserve"> Head</w:t>
      </w:r>
      <w:r w:rsidR="0E19B9BA" w:rsidRPr="2269AEE6">
        <w:rPr>
          <w:rFonts w:asciiTheme="minorHAnsi" w:eastAsiaTheme="minorEastAsia" w:hAnsiTheme="minorHAnsi" w:cstheme="minorBidi"/>
          <w:sz w:val="22"/>
          <w:szCs w:val="22"/>
        </w:rPr>
        <w:t>teacher</w:t>
      </w:r>
    </w:p>
    <w:p w14:paraId="672A6659" w14:textId="77777777" w:rsidR="002F0B9E" w:rsidRPr="002F0B9E" w:rsidRDefault="0062477E" w:rsidP="2269AEE6">
      <w:pPr>
        <w:rPr>
          <w:rFonts w:eastAsiaTheme="minorEastAsia"/>
        </w:rPr>
      </w:pPr>
      <w:r>
        <w:rPr>
          <w:rFonts w:cstheme="minorHAnsi"/>
        </w:rPr>
        <w:pict w14:anchorId="3CCFC1A9">
          <v:rect id="_x0000_i1025" style="width:0;height:1.5pt" o:hralign="center" o:hrstd="t" o:hr="t" fillcolor="#a0a0a0" stroked="f"/>
        </w:pict>
      </w:r>
    </w:p>
    <w:p w14:paraId="3C5016F1" w14:textId="1AC6BC6A" w:rsidR="32C204DC" w:rsidRDefault="32C204DC" w:rsidP="2269AEE6">
      <w:pPr>
        <w:pStyle w:val="Heading2"/>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Our School</w:t>
      </w:r>
    </w:p>
    <w:p w14:paraId="3F3998B4" w14:textId="7B92646B" w:rsidR="4F882F7F" w:rsidRDefault="4F882F7F" w:rsidP="2269AEE6">
      <w:pPr>
        <w:spacing w:beforeAutospacing="1" w:afterAutospacing="1" w:line="240" w:lineRule="auto"/>
        <w:jc w:val="both"/>
        <w:rPr>
          <w:rFonts w:ascii="Calibri" w:eastAsia="Calibri" w:hAnsi="Calibri" w:cs="Calibri"/>
          <w:color w:val="000000" w:themeColor="text1"/>
        </w:rPr>
      </w:pPr>
      <w:r w:rsidRPr="2269AEE6">
        <w:rPr>
          <w:rStyle w:val="Strong"/>
          <w:rFonts w:ascii="Calibri" w:eastAsia="Calibri" w:hAnsi="Calibri" w:cs="Calibri"/>
          <w:b w:val="0"/>
          <w:bCs w:val="0"/>
          <w:color w:val="000000" w:themeColor="text1"/>
        </w:rPr>
        <w:t xml:space="preserve">William Byrd Primary School is a successful, inclusive primary school committed to providing high-quality education within a safe, supportive, and aspirational learning environment. At the core of our </w:t>
      </w:r>
      <w:proofErr w:type="gramStart"/>
      <w:r w:rsidRPr="2269AEE6">
        <w:rPr>
          <w:rStyle w:val="Strong"/>
          <w:rFonts w:ascii="Calibri" w:eastAsia="Calibri" w:hAnsi="Calibri" w:cs="Calibri"/>
          <w:b w:val="0"/>
          <w:bCs w:val="0"/>
          <w:color w:val="000000" w:themeColor="text1"/>
        </w:rPr>
        <w:t>school</w:t>
      </w:r>
      <w:proofErr w:type="gramEnd"/>
      <w:r w:rsidRPr="2269AEE6">
        <w:rPr>
          <w:rStyle w:val="Strong"/>
          <w:rFonts w:ascii="Calibri" w:eastAsia="Calibri" w:hAnsi="Calibri" w:cs="Calibri"/>
          <w:b w:val="0"/>
          <w:bCs w:val="0"/>
          <w:color w:val="000000" w:themeColor="text1"/>
        </w:rPr>
        <w:t xml:space="preserve"> community is an ethos of partnership with families.</w:t>
      </w:r>
      <w:r w:rsidRPr="2269AEE6">
        <w:rPr>
          <w:rFonts w:ascii="Calibri" w:eastAsia="Calibri" w:hAnsi="Calibri" w:cs="Calibri"/>
          <w:b/>
          <w:bCs/>
          <w:color w:val="000000" w:themeColor="text1"/>
        </w:rPr>
        <w:t xml:space="preserve"> </w:t>
      </w:r>
      <w:r w:rsidRPr="2269AEE6">
        <w:rPr>
          <w:rFonts w:ascii="Calibri" w:eastAsia="Calibri" w:hAnsi="Calibri" w:cs="Calibri"/>
          <w:color w:val="000000" w:themeColor="text1"/>
        </w:rPr>
        <w:t>We place the well-being, aspirations, and voices of children and their families at the heart of all decision-making. Staff work in genuine collaboration with families to ensure provision is nurturing, inclusive, and tailored to enable every child to thrive.</w:t>
      </w:r>
    </w:p>
    <w:p w14:paraId="726C29EE" w14:textId="238AFB58" w:rsidR="4F882F7F" w:rsidRDefault="4F882F7F" w:rsidP="2269AEE6">
      <w:pPr>
        <w:pStyle w:val="NormalWeb"/>
        <w:jc w:val="both"/>
        <w:rPr>
          <w:rFonts w:ascii="Calibri" w:eastAsia="Calibri" w:hAnsi="Calibri" w:cs="Calibri"/>
          <w:color w:val="000000" w:themeColor="text1"/>
          <w:sz w:val="22"/>
          <w:szCs w:val="22"/>
        </w:rPr>
      </w:pPr>
      <w:r w:rsidRPr="2269AEE6">
        <w:rPr>
          <w:rFonts w:ascii="Calibri" w:eastAsia="Calibri" w:hAnsi="Calibri" w:cs="Calibri"/>
          <w:color w:val="000000" w:themeColor="text1"/>
          <w:sz w:val="22"/>
          <w:szCs w:val="22"/>
        </w:rPr>
        <w:t>We are firmly committed to inclusive education</w:t>
      </w:r>
      <w:r w:rsidRPr="2269AEE6">
        <w:rPr>
          <w:rFonts w:ascii="Calibri" w:eastAsia="Calibri" w:hAnsi="Calibri" w:cs="Calibri"/>
          <w:b/>
          <w:bCs/>
          <w:color w:val="000000" w:themeColor="text1"/>
          <w:sz w:val="22"/>
          <w:szCs w:val="22"/>
        </w:rPr>
        <w:t>,</w:t>
      </w:r>
      <w:r w:rsidRPr="2269AEE6">
        <w:rPr>
          <w:rFonts w:ascii="Calibri" w:eastAsia="Calibri" w:hAnsi="Calibri" w:cs="Calibri"/>
          <w:color w:val="000000" w:themeColor="text1"/>
          <w:sz w:val="22"/>
          <w:szCs w:val="22"/>
        </w:rPr>
        <w:t xml:space="preserve"> ensuring that every pupil—regardless of background or need—can flourish academically, socially, and emotionally. Staff engage with high-quality educational research and evidence-informed practice to continually refine teaching, learning, and support strategies, improving outcomes for all children.</w:t>
      </w:r>
    </w:p>
    <w:p w14:paraId="0F3E4DD0" w14:textId="1A83E2B9" w:rsidR="4F882F7F" w:rsidRDefault="4F882F7F" w:rsidP="2269AEE6">
      <w:pPr>
        <w:pStyle w:val="NormalWeb"/>
        <w:jc w:val="both"/>
        <w:rPr>
          <w:rFonts w:ascii="Calibri" w:eastAsia="Calibri" w:hAnsi="Calibri" w:cs="Calibri"/>
          <w:color w:val="000000" w:themeColor="text1"/>
          <w:sz w:val="22"/>
          <w:szCs w:val="22"/>
        </w:rPr>
      </w:pPr>
      <w:r w:rsidRPr="2269AEE6">
        <w:rPr>
          <w:rFonts w:ascii="Calibri" w:eastAsia="Calibri" w:hAnsi="Calibri" w:cs="Calibri"/>
          <w:color w:val="000000" w:themeColor="text1"/>
          <w:sz w:val="22"/>
          <w:szCs w:val="22"/>
        </w:rPr>
        <w:t xml:space="preserve">Our Early Years Foundation Stage (EYFS) is a particular strength of the school. We provide a nurturing, inclusive environment where children </w:t>
      </w:r>
      <w:proofErr w:type="gramStart"/>
      <w:r w:rsidRPr="2269AEE6">
        <w:rPr>
          <w:rFonts w:ascii="Calibri" w:eastAsia="Calibri" w:hAnsi="Calibri" w:cs="Calibri"/>
          <w:color w:val="000000" w:themeColor="text1"/>
          <w:sz w:val="22"/>
          <w:szCs w:val="22"/>
        </w:rPr>
        <w:t>are supported</w:t>
      </w:r>
      <w:proofErr w:type="gramEnd"/>
      <w:r w:rsidRPr="2269AEE6">
        <w:rPr>
          <w:rFonts w:ascii="Calibri" w:eastAsia="Calibri" w:hAnsi="Calibri" w:cs="Calibri"/>
          <w:color w:val="000000" w:themeColor="text1"/>
          <w:sz w:val="22"/>
          <w:szCs w:val="22"/>
        </w:rPr>
        <w:t xml:space="preserve"> to explore, learn, and grow. We work closely with families to celebrate progress, understand individual circumstances, and ensure every child reaches their full potential. Our EYFS team is recognised across the borough for sharing best practice and supporting other schools in developing outstanding early </w:t>
      </w:r>
      <w:proofErr w:type="gramStart"/>
      <w:r w:rsidRPr="2269AEE6">
        <w:rPr>
          <w:rFonts w:ascii="Calibri" w:eastAsia="Calibri" w:hAnsi="Calibri" w:cs="Calibri"/>
          <w:color w:val="000000" w:themeColor="text1"/>
          <w:sz w:val="22"/>
          <w:szCs w:val="22"/>
        </w:rPr>
        <w:t>years</w:t>
      </w:r>
      <w:proofErr w:type="gramEnd"/>
      <w:r w:rsidRPr="2269AEE6">
        <w:rPr>
          <w:rFonts w:ascii="Calibri" w:eastAsia="Calibri" w:hAnsi="Calibri" w:cs="Calibri"/>
          <w:color w:val="000000" w:themeColor="text1"/>
          <w:sz w:val="22"/>
          <w:szCs w:val="22"/>
        </w:rPr>
        <w:t xml:space="preserve"> provision.</w:t>
      </w:r>
    </w:p>
    <w:p w14:paraId="56D67EB3" w14:textId="07F44AB1" w:rsidR="4F882F7F" w:rsidRDefault="4F882F7F" w:rsidP="2269AEE6">
      <w:pPr>
        <w:pStyle w:val="NormalWeb"/>
        <w:jc w:val="both"/>
        <w:rPr>
          <w:rFonts w:ascii="Calibri" w:eastAsia="Calibri" w:hAnsi="Calibri" w:cs="Calibri"/>
          <w:color w:val="000000" w:themeColor="text1"/>
          <w:sz w:val="22"/>
          <w:szCs w:val="22"/>
        </w:rPr>
      </w:pPr>
      <w:r w:rsidRPr="2269AEE6">
        <w:rPr>
          <w:rFonts w:ascii="Calibri" w:eastAsia="Calibri" w:hAnsi="Calibri" w:cs="Calibri"/>
          <w:color w:val="000000" w:themeColor="text1"/>
          <w:sz w:val="22"/>
          <w:szCs w:val="22"/>
        </w:rPr>
        <w:t>We are proud of our achievements. In recognition of the excellent outcomes for disadvantaged pupils at William Byrd, the Secretary of State for Education, Bridget Phillipson</w:t>
      </w:r>
      <w:r w:rsidRPr="2269AEE6">
        <w:rPr>
          <w:rFonts w:ascii="Calibri" w:eastAsia="Calibri" w:hAnsi="Calibri" w:cs="Calibri"/>
          <w:b/>
          <w:bCs/>
          <w:color w:val="000000" w:themeColor="text1"/>
          <w:sz w:val="22"/>
          <w:szCs w:val="22"/>
        </w:rPr>
        <w:t>,</w:t>
      </w:r>
      <w:r w:rsidRPr="2269AEE6">
        <w:rPr>
          <w:rFonts w:ascii="Calibri" w:eastAsia="Calibri" w:hAnsi="Calibri" w:cs="Calibri"/>
          <w:color w:val="000000" w:themeColor="text1"/>
          <w:sz w:val="22"/>
          <w:szCs w:val="22"/>
        </w:rPr>
        <w:t xml:space="preserve"> personally wrote to the school, highlighting that our performance places us among the very best nationally. This letter commends the dedication of our staff, the hard work of our pupils, and encourages the school to continue sharing best practice, supporting collaboration, and leading improvement across the sector</w:t>
      </w:r>
      <w:r w:rsidRPr="2269AEE6">
        <w:rPr>
          <w:rFonts w:ascii="Calibri" w:eastAsia="Calibri" w:hAnsi="Calibri" w:cs="Calibri"/>
          <w:b/>
          <w:bCs/>
          <w:color w:val="000000" w:themeColor="text1"/>
          <w:sz w:val="22"/>
          <w:szCs w:val="22"/>
        </w:rPr>
        <w:t>.</w:t>
      </w:r>
    </w:p>
    <w:p w14:paraId="4215C0FF" w14:textId="77777777" w:rsidR="000169D9" w:rsidRPr="000169D9" w:rsidRDefault="752A97F9" w:rsidP="2269AEE6">
      <w:pPr>
        <w:spacing w:before="100" w:beforeAutospacing="1" w:after="100" w:afterAutospacing="1" w:line="240" w:lineRule="auto"/>
        <w:rPr>
          <w:rFonts w:eastAsiaTheme="minorEastAsia"/>
          <w:lang w:eastAsia="en-GB"/>
        </w:rPr>
      </w:pPr>
      <w:r w:rsidRPr="2269AEE6">
        <w:rPr>
          <w:rFonts w:eastAsiaTheme="minorEastAsia"/>
          <w:lang w:eastAsia="en-GB"/>
        </w:rPr>
        <w:lastRenderedPageBreak/>
        <w:t>We are active partners in a range of London-wide and local initiatives that strengthen our school and wider community, including:</w:t>
      </w:r>
    </w:p>
    <w:p w14:paraId="434ACAEE" w14:textId="7DD6B011" w:rsidR="2269AEE6" w:rsidRDefault="2269AEE6" w:rsidP="2269AEE6">
      <w:pPr>
        <w:spacing w:beforeAutospacing="1" w:afterAutospacing="1" w:line="240" w:lineRule="auto"/>
        <w:rPr>
          <w:rFonts w:eastAsiaTheme="minorEastAsia"/>
          <w:lang w:eastAsia="en-GB"/>
        </w:rPr>
      </w:pPr>
    </w:p>
    <w:p w14:paraId="1744EB35" w14:textId="131F0FFC" w:rsidR="000169D9" w:rsidRPr="000169D9" w:rsidRDefault="3F48BFF6" w:rsidP="2269AEE6">
      <w:pPr>
        <w:numPr>
          <w:ilvl w:val="0"/>
          <w:numId w:val="23"/>
        </w:numPr>
        <w:spacing w:before="100" w:beforeAutospacing="1" w:after="100" w:afterAutospacing="1" w:line="240" w:lineRule="auto"/>
        <w:rPr>
          <w:rFonts w:eastAsiaTheme="minorEastAsia"/>
          <w:lang w:eastAsia="en-GB"/>
        </w:rPr>
      </w:pPr>
      <w:r w:rsidRPr="2269AEE6">
        <w:rPr>
          <w:rFonts w:eastAsiaTheme="minorEastAsia"/>
          <w:b/>
          <w:bCs/>
          <w:lang w:eastAsia="en-GB"/>
        </w:rPr>
        <w:t xml:space="preserve">DfE </w:t>
      </w:r>
      <w:r w:rsidR="752A97F9" w:rsidRPr="2269AEE6">
        <w:rPr>
          <w:rFonts w:eastAsiaTheme="minorEastAsia"/>
          <w:b/>
          <w:bCs/>
          <w:lang w:eastAsia="en-GB"/>
        </w:rPr>
        <w:t>RISE Network (Regional Improvement for Standards and Excellence)</w:t>
      </w:r>
      <w:r w:rsidR="752A97F9" w:rsidRPr="2269AEE6">
        <w:rPr>
          <w:rFonts w:eastAsiaTheme="minorEastAsia"/>
          <w:lang w:eastAsia="en-GB"/>
        </w:rPr>
        <w:t xml:space="preserve"> – working collaboratively with other schools to strengthen inclusive teaching and leadership. We </w:t>
      </w:r>
      <w:proofErr w:type="gramStart"/>
      <w:r w:rsidR="752A97F9" w:rsidRPr="2269AEE6">
        <w:rPr>
          <w:rFonts w:eastAsiaTheme="minorEastAsia"/>
          <w:lang w:eastAsia="en-GB"/>
        </w:rPr>
        <w:t>showcase</w:t>
      </w:r>
      <w:proofErr w:type="gramEnd"/>
      <w:r w:rsidR="752A97F9" w:rsidRPr="2269AEE6">
        <w:rPr>
          <w:rFonts w:eastAsiaTheme="minorEastAsia"/>
          <w:lang w:eastAsia="en-GB"/>
        </w:rPr>
        <w:t xml:space="preserve"> our EYFS </w:t>
      </w:r>
      <w:r w:rsidR="752A97F9" w:rsidRPr="2269AEE6">
        <w:rPr>
          <w:rFonts w:eastAsiaTheme="minorEastAsia"/>
          <w:i/>
          <w:iCs/>
          <w:lang w:eastAsia="en-GB"/>
        </w:rPr>
        <w:t>Best Start in Life</w:t>
      </w:r>
      <w:r w:rsidR="752A97F9" w:rsidRPr="2269AEE6">
        <w:rPr>
          <w:rFonts w:eastAsiaTheme="minorEastAsia"/>
          <w:lang w:eastAsia="en-GB"/>
        </w:rPr>
        <w:t xml:space="preserve"> provision, demonstrating how to create inspiring environments that promote independence, language development, and meaningful learning, while also leading work to ensure consistency of SEND provision across the primary phase.</w:t>
      </w:r>
    </w:p>
    <w:p w14:paraId="6293A728" w14:textId="77777777" w:rsidR="000169D9" w:rsidRPr="000169D9" w:rsidRDefault="752A97F9" w:rsidP="2269AEE6">
      <w:pPr>
        <w:numPr>
          <w:ilvl w:val="0"/>
          <w:numId w:val="23"/>
        </w:numPr>
        <w:spacing w:before="100" w:beforeAutospacing="1" w:after="100" w:afterAutospacing="1" w:line="240" w:lineRule="auto"/>
        <w:rPr>
          <w:rFonts w:eastAsiaTheme="minorEastAsia"/>
          <w:lang w:eastAsia="en-GB"/>
        </w:rPr>
      </w:pPr>
      <w:r w:rsidRPr="2269AEE6">
        <w:rPr>
          <w:rFonts w:eastAsiaTheme="minorEastAsia"/>
          <w:b/>
          <w:bCs/>
          <w:lang w:eastAsia="en-GB"/>
        </w:rPr>
        <w:t>London Innovation and Improvement Alliance (LIIA)</w:t>
      </w:r>
      <w:r w:rsidRPr="2269AEE6">
        <w:rPr>
          <w:rFonts w:eastAsiaTheme="minorEastAsia"/>
          <w:lang w:eastAsia="en-GB"/>
        </w:rPr>
        <w:t xml:space="preserve"> – placing the voices and experiences of children and families at the centre of practice and sharing evidence-informed approaches to improve outcomes for pupils with SEND.</w:t>
      </w:r>
    </w:p>
    <w:p w14:paraId="6E1E92B3" w14:textId="77777777" w:rsidR="000169D9" w:rsidRPr="000169D9" w:rsidRDefault="752A97F9" w:rsidP="2269AEE6">
      <w:pPr>
        <w:numPr>
          <w:ilvl w:val="0"/>
          <w:numId w:val="23"/>
        </w:numPr>
        <w:spacing w:before="100" w:beforeAutospacing="1" w:after="100" w:afterAutospacing="1" w:line="240" w:lineRule="auto"/>
        <w:rPr>
          <w:rFonts w:eastAsiaTheme="minorEastAsia"/>
          <w:lang w:eastAsia="en-GB"/>
        </w:rPr>
      </w:pPr>
      <w:r w:rsidRPr="2269AEE6">
        <w:rPr>
          <w:rFonts w:eastAsiaTheme="minorEastAsia"/>
          <w:b/>
          <w:bCs/>
          <w:lang w:eastAsia="en-GB"/>
        </w:rPr>
        <w:t>Hillingdon Learning Partnership (HLP)</w:t>
      </w:r>
      <w:r w:rsidRPr="2269AEE6">
        <w:rPr>
          <w:rFonts w:eastAsiaTheme="minorEastAsia"/>
          <w:lang w:eastAsia="en-GB"/>
        </w:rPr>
        <w:t xml:space="preserve"> – actively participating in borough-wide professional networks, hosting professional network meetings, and supporting collaborative professional learning across schools.</w:t>
      </w:r>
    </w:p>
    <w:p w14:paraId="7723A5A0" w14:textId="77777777" w:rsidR="000169D9" w:rsidRPr="000169D9" w:rsidRDefault="752A97F9" w:rsidP="2269AEE6">
      <w:pPr>
        <w:numPr>
          <w:ilvl w:val="0"/>
          <w:numId w:val="23"/>
        </w:numPr>
        <w:spacing w:before="100" w:beforeAutospacing="1" w:after="100" w:afterAutospacing="1" w:line="240" w:lineRule="auto"/>
        <w:rPr>
          <w:rFonts w:eastAsiaTheme="minorEastAsia"/>
          <w:lang w:eastAsia="en-GB"/>
        </w:rPr>
      </w:pPr>
      <w:r w:rsidRPr="2269AEE6">
        <w:rPr>
          <w:rFonts w:eastAsiaTheme="minorEastAsia"/>
          <w:b/>
          <w:bCs/>
          <w:lang w:eastAsia="en-GB"/>
        </w:rPr>
        <w:t>Primary Forum</w:t>
      </w:r>
      <w:r w:rsidRPr="2269AEE6">
        <w:rPr>
          <w:rFonts w:eastAsiaTheme="minorEastAsia"/>
          <w:lang w:eastAsia="en-GB"/>
        </w:rPr>
        <w:t xml:space="preserve"> – currently chaired by the school, enabling collaboration with schools across the borough to share best practice and drive collective improvement.</w:t>
      </w:r>
    </w:p>
    <w:p w14:paraId="5E446B59" w14:textId="77777777" w:rsidR="000169D9" w:rsidRPr="000169D9" w:rsidRDefault="752A97F9" w:rsidP="2269AEE6">
      <w:pPr>
        <w:numPr>
          <w:ilvl w:val="0"/>
          <w:numId w:val="23"/>
        </w:numPr>
        <w:spacing w:before="100" w:beforeAutospacing="1" w:after="100" w:afterAutospacing="1" w:line="240" w:lineRule="auto"/>
        <w:rPr>
          <w:rFonts w:eastAsiaTheme="minorEastAsia"/>
          <w:lang w:eastAsia="en-GB"/>
        </w:rPr>
      </w:pPr>
      <w:r w:rsidRPr="2269AEE6">
        <w:rPr>
          <w:rFonts w:eastAsiaTheme="minorEastAsia"/>
          <w:b/>
          <w:bCs/>
          <w:lang w:eastAsia="en-GB"/>
        </w:rPr>
        <w:t>The Felix Project</w:t>
      </w:r>
      <w:r w:rsidRPr="2269AEE6">
        <w:rPr>
          <w:rFonts w:eastAsiaTheme="minorEastAsia"/>
          <w:lang w:eastAsia="en-GB"/>
        </w:rPr>
        <w:t xml:space="preserve"> – supporting families by improving access to nutritious food and reducing food insecurity.</w:t>
      </w:r>
    </w:p>
    <w:p w14:paraId="4FC6227D" w14:textId="77777777" w:rsidR="000169D9" w:rsidRPr="000169D9" w:rsidRDefault="752A97F9" w:rsidP="2269AEE6">
      <w:pPr>
        <w:numPr>
          <w:ilvl w:val="0"/>
          <w:numId w:val="23"/>
        </w:numPr>
        <w:spacing w:before="100" w:beforeAutospacing="1" w:after="100" w:afterAutospacing="1" w:line="240" w:lineRule="auto"/>
        <w:rPr>
          <w:rFonts w:eastAsiaTheme="minorEastAsia"/>
          <w:lang w:eastAsia="en-GB"/>
        </w:rPr>
      </w:pPr>
      <w:r w:rsidRPr="2269AEE6">
        <w:rPr>
          <w:rFonts w:eastAsiaTheme="minorEastAsia"/>
          <w:b/>
          <w:bCs/>
          <w:lang w:eastAsia="en-GB"/>
        </w:rPr>
        <w:t>Civic Leadership</w:t>
      </w:r>
      <w:r w:rsidRPr="2269AEE6">
        <w:rPr>
          <w:rFonts w:eastAsiaTheme="minorEastAsia"/>
          <w:lang w:eastAsia="en-GB"/>
        </w:rPr>
        <w:t xml:space="preserve"> – engaging with the local community through initiatives such as Safer Neighbourhood meetings and the Harlington Residents’ Association, ensuring the school supports families beyond the classroom.</w:t>
      </w:r>
    </w:p>
    <w:p w14:paraId="68F0E880" w14:textId="77777777" w:rsidR="000169D9" w:rsidRPr="00E91340" w:rsidRDefault="752A97F9" w:rsidP="2269AEE6">
      <w:pPr>
        <w:spacing w:before="100" w:beforeAutospacing="1" w:after="100" w:afterAutospacing="1" w:line="240" w:lineRule="auto"/>
        <w:jc w:val="both"/>
        <w:rPr>
          <w:rFonts w:eastAsiaTheme="minorEastAsia"/>
          <w:lang w:eastAsia="en-GB"/>
        </w:rPr>
      </w:pPr>
      <w:r w:rsidRPr="2269AEE6">
        <w:rPr>
          <w:rFonts w:eastAsiaTheme="minorEastAsia"/>
          <w:lang w:eastAsia="en-GB"/>
        </w:rPr>
        <w:t>Our staff are passionate, reflective, and highly skilled, working together to deliver high-quality teaching, inclusive practice, and strong outcomes for children. Joining William Byrd Primary School means becoming part of a values-driven, family-focused community, with opportunities to develop leadership capacity, contribute to school improvement, and work collaboratively at a local, borough, and regional level</w:t>
      </w:r>
    </w:p>
    <w:p w14:paraId="0A37501D" w14:textId="77777777" w:rsidR="002F0B9E" w:rsidRPr="002F0B9E" w:rsidRDefault="0062477E" w:rsidP="2269AEE6">
      <w:pPr>
        <w:rPr>
          <w:rFonts w:eastAsiaTheme="minorEastAsia"/>
        </w:rPr>
      </w:pPr>
      <w:r>
        <w:rPr>
          <w:rFonts w:cstheme="minorHAnsi"/>
        </w:rPr>
        <w:pict w14:anchorId="39DE10BA">
          <v:rect id="_x0000_i1026" style="width:0;height:1.5pt" o:hralign="center" o:hrstd="t" o:hr="t" fillcolor="#a0a0a0" stroked="f"/>
        </w:pict>
      </w:r>
    </w:p>
    <w:p w14:paraId="110B2B36" w14:textId="77777777" w:rsidR="002F0B9E" w:rsidRPr="002F0B9E" w:rsidRDefault="32C204DC" w:rsidP="2269AEE6">
      <w:pPr>
        <w:pStyle w:val="Heading2"/>
        <w:rPr>
          <w:rFonts w:asciiTheme="minorHAnsi" w:eastAsiaTheme="minorEastAsia" w:hAnsiTheme="minorHAnsi" w:cstheme="minorBidi"/>
          <w:b/>
          <w:bCs/>
          <w:color w:val="auto"/>
          <w:sz w:val="24"/>
          <w:szCs w:val="24"/>
        </w:rPr>
      </w:pPr>
      <w:r w:rsidRPr="2269AEE6">
        <w:rPr>
          <w:rStyle w:val="Strong"/>
          <w:rFonts w:asciiTheme="minorHAnsi" w:eastAsiaTheme="minorEastAsia" w:hAnsiTheme="minorHAnsi" w:cstheme="minorBidi"/>
          <w:color w:val="auto"/>
          <w:sz w:val="24"/>
          <w:szCs w:val="24"/>
        </w:rPr>
        <w:t>Purpose of the Role</w:t>
      </w:r>
    </w:p>
    <w:p w14:paraId="221B153A" w14:textId="77777777" w:rsidR="002F0B9E" w:rsidRPr="002F0B9E" w:rsidRDefault="32C204DC" w:rsidP="2269AEE6">
      <w:pPr>
        <w:pStyle w:val="NormalWeb"/>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The Associate Assistant Headteacher will:</w:t>
      </w:r>
    </w:p>
    <w:p w14:paraId="5D4BDFC5" w14:textId="77777777" w:rsidR="002F0B9E" w:rsidRPr="009167A8" w:rsidRDefault="32C204DC" w:rsidP="2269AEE6">
      <w:pPr>
        <w:pStyle w:val="NormalWeb"/>
        <w:numPr>
          <w:ilvl w:val="0"/>
          <w:numId w:val="11"/>
        </w:numPr>
        <w:rPr>
          <w:rFonts w:asciiTheme="minorHAnsi" w:eastAsiaTheme="minorEastAsia" w:hAnsiTheme="minorHAnsi" w:cstheme="minorBidi"/>
          <w:b/>
          <w:bCs/>
          <w:sz w:val="22"/>
          <w:szCs w:val="22"/>
        </w:rPr>
      </w:pPr>
      <w:r w:rsidRPr="2269AEE6">
        <w:rPr>
          <w:rFonts w:asciiTheme="minorHAnsi" w:eastAsiaTheme="minorEastAsia" w:hAnsiTheme="minorHAnsi" w:cstheme="minorBidi"/>
          <w:sz w:val="22"/>
          <w:szCs w:val="22"/>
        </w:rPr>
        <w:t xml:space="preserve">Maintain </w:t>
      </w:r>
      <w:r w:rsidRPr="2269AEE6">
        <w:rPr>
          <w:rStyle w:val="Strong"/>
          <w:rFonts w:asciiTheme="minorHAnsi" w:eastAsiaTheme="minorEastAsia" w:hAnsiTheme="minorHAnsi" w:cstheme="minorBidi"/>
          <w:b w:val="0"/>
          <w:bCs w:val="0"/>
          <w:sz w:val="22"/>
          <w:szCs w:val="22"/>
        </w:rPr>
        <w:t>excellent classroom practice</w:t>
      </w:r>
      <w:r w:rsidRPr="2269AEE6">
        <w:rPr>
          <w:rFonts w:asciiTheme="minorHAnsi" w:eastAsiaTheme="minorEastAsia" w:hAnsiTheme="minorHAnsi" w:cstheme="minorBidi"/>
          <w:b/>
          <w:bCs/>
          <w:sz w:val="22"/>
          <w:szCs w:val="22"/>
        </w:rPr>
        <w:t xml:space="preserve"> </w:t>
      </w:r>
      <w:r w:rsidRPr="2269AEE6">
        <w:rPr>
          <w:rFonts w:asciiTheme="minorHAnsi" w:eastAsiaTheme="minorEastAsia" w:hAnsiTheme="minorHAnsi" w:cstheme="minorBidi"/>
          <w:sz w:val="22"/>
          <w:szCs w:val="22"/>
        </w:rPr>
        <w:t xml:space="preserve">while taking responsibility for </w:t>
      </w:r>
      <w:r w:rsidRPr="2269AEE6">
        <w:rPr>
          <w:rStyle w:val="Strong"/>
          <w:rFonts w:asciiTheme="minorHAnsi" w:eastAsiaTheme="minorEastAsia" w:hAnsiTheme="minorHAnsi" w:cstheme="minorBidi"/>
          <w:b w:val="0"/>
          <w:bCs w:val="0"/>
          <w:sz w:val="22"/>
          <w:szCs w:val="22"/>
        </w:rPr>
        <w:t>whole-school leadership areas</w:t>
      </w:r>
      <w:r w:rsidRPr="2269AEE6">
        <w:rPr>
          <w:rFonts w:asciiTheme="minorHAnsi" w:eastAsiaTheme="minorEastAsia" w:hAnsiTheme="minorHAnsi" w:cstheme="minorBidi"/>
          <w:b/>
          <w:bCs/>
          <w:sz w:val="22"/>
          <w:szCs w:val="22"/>
        </w:rPr>
        <w:t>.</w:t>
      </w:r>
    </w:p>
    <w:p w14:paraId="2B387DBC" w14:textId="77777777" w:rsidR="002F0B9E" w:rsidRPr="009167A8" w:rsidRDefault="32C204DC" w:rsidP="2269AEE6">
      <w:pPr>
        <w:pStyle w:val="NormalWeb"/>
        <w:numPr>
          <w:ilvl w:val="0"/>
          <w:numId w:val="11"/>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Support the Head of School in delivering the school’s </w:t>
      </w:r>
      <w:r w:rsidRPr="2269AEE6">
        <w:rPr>
          <w:rStyle w:val="Strong"/>
          <w:rFonts w:asciiTheme="minorHAnsi" w:eastAsiaTheme="minorEastAsia" w:hAnsiTheme="minorHAnsi" w:cstheme="minorBidi"/>
          <w:b w:val="0"/>
          <w:bCs w:val="0"/>
          <w:sz w:val="22"/>
          <w:szCs w:val="22"/>
        </w:rPr>
        <w:t>strategic vision and improvement priorities</w:t>
      </w:r>
      <w:r w:rsidRPr="2269AEE6">
        <w:rPr>
          <w:rFonts w:asciiTheme="minorHAnsi" w:eastAsiaTheme="minorEastAsia" w:hAnsiTheme="minorHAnsi" w:cstheme="minorBidi"/>
          <w:b/>
          <w:bCs/>
          <w:sz w:val="22"/>
          <w:szCs w:val="22"/>
        </w:rPr>
        <w:t>.</w:t>
      </w:r>
    </w:p>
    <w:p w14:paraId="63A1DAB5" w14:textId="77777777" w:rsidR="002F0B9E" w:rsidRPr="009167A8" w:rsidRDefault="32C204DC" w:rsidP="2269AEE6">
      <w:pPr>
        <w:pStyle w:val="NormalWeb"/>
        <w:numPr>
          <w:ilvl w:val="0"/>
          <w:numId w:val="11"/>
        </w:numPr>
        <w:rPr>
          <w:rFonts w:asciiTheme="minorHAnsi" w:eastAsiaTheme="minorEastAsia" w:hAnsiTheme="minorHAnsi" w:cstheme="minorBidi"/>
          <w:b/>
          <w:bCs/>
          <w:sz w:val="22"/>
          <w:szCs w:val="22"/>
        </w:rPr>
      </w:pPr>
      <w:r w:rsidRPr="2269AEE6">
        <w:rPr>
          <w:rFonts w:asciiTheme="minorHAnsi" w:eastAsiaTheme="minorEastAsia" w:hAnsiTheme="minorHAnsi" w:cstheme="minorBidi"/>
          <w:sz w:val="22"/>
          <w:szCs w:val="22"/>
        </w:rPr>
        <w:lastRenderedPageBreak/>
        <w:t xml:space="preserve">Lead initiatives, projects, or areas of responsibility that enhance </w:t>
      </w:r>
      <w:r w:rsidRPr="2269AEE6">
        <w:rPr>
          <w:rStyle w:val="Strong"/>
          <w:rFonts w:asciiTheme="minorHAnsi" w:eastAsiaTheme="minorEastAsia" w:hAnsiTheme="minorHAnsi" w:cstheme="minorBidi"/>
          <w:b w:val="0"/>
          <w:bCs w:val="0"/>
          <w:sz w:val="22"/>
          <w:szCs w:val="22"/>
        </w:rPr>
        <w:t>school effectiveness, equity, and inclusion</w:t>
      </w:r>
      <w:r w:rsidRPr="2269AEE6">
        <w:rPr>
          <w:rFonts w:asciiTheme="minorHAnsi" w:eastAsiaTheme="minorEastAsia" w:hAnsiTheme="minorHAnsi" w:cstheme="minorBidi"/>
          <w:b/>
          <w:bCs/>
          <w:sz w:val="22"/>
          <w:szCs w:val="22"/>
        </w:rPr>
        <w:t>.</w:t>
      </w:r>
    </w:p>
    <w:p w14:paraId="424334C1" w14:textId="77777777" w:rsidR="002F0B9E" w:rsidRPr="009167A8" w:rsidRDefault="32C204DC" w:rsidP="2269AEE6">
      <w:pPr>
        <w:pStyle w:val="NormalWeb"/>
        <w:numPr>
          <w:ilvl w:val="0"/>
          <w:numId w:val="11"/>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Foster a </w:t>
      </w:r>
      <w:r w:rsidRPr="2269AEE6">
        <w:rPr>
          <w:rStyle w:val="Strong"/>
          <w:rFonts w:asciiTheme="minorHAnsi" w:eastAsiaTheme="minorEastAsia" w:hAnsiTheme="minorHAnsi" w:cstheme="minorBidi"/>
          <w:b w:val="0"/>
          <w:bCs w:val="0"/>
          <w:sz w:val="22"/>
          <w:szCs w:val="22"/>
        </w:rPr>
        <w:t>partnership ethos with families</w:t>
      </w:r>
      <w:r w:rsidRPr="2269AEE6">
        <w:rPr>
          <w:rFonts w:asciiTheme="minorHAnsi" w:eastAsiaTheme="minorEastAsia" w:hAnsiTheme="minorHAnsi" w:cstheme="minorBidi"/>
          <w:b/>
          <w:bCs/>
          <w:sz w:val="22"/>
          <w:szCs w:val="22"/>
        </w:rPr>
        <w:t>,</w:t>
      </w:r>
      <w:r w:rsidRPr="2269AEE6">
        <w:rPr>
          <w:rFonts w:asciiTheme="minorHAnsi" w:eastAsiaTheme="minorEastAsia" w:hAnsiTheme="minorHAnsi" w:cstheme="minorBidi"/>
          <w:sz w:val="22"/>
          <w:szCs w:val="22"/>
        </w:rPr>
        <w:t xml:space="preserve"> ensuring that the school’s provision meets the needs of all children.</w:t>
      </w:r>
    </w:p>
    <w:p w14:paraId="14F9466C" w14:textId="3B68C1CE" w:rsidR="2269AEE6" w:rsidRDefault="2269AEE6" w:rsidP="2269AEE6">
      <w:pPr>
        <w:pStyle w:val="NormalWeb"/>
        <w:ind w:left="720"/>
        <w:rPr>
          <w:rFonts w:asciiTheme="minorHAnsi" w:eastAsiaTheme="minorEastAsia" w:hAnsiTheme="minorHAnsi" w:cstheme="minorBidi"/>
          <w:sz w:val="22"/>
          <w:szCs w:val="22"/>
        </w:rPr>
      </w:pPr>
    </w:p>
    <w:p w14:paraId="3CDFD4ED" w14:textId="71F860CF" w:rsidR="0062477E" w:rsidRDefault="0062477E" w:rsidP="2269AEE6">
      <w:pPr>
        <w:pStyle w:val="NormalWeb"/>
        <w:ind w:left="720"/>
        <w:rPr>
          <w:rFonts w:asciiTheme="minorHAnsi" w:eastAsiaTheme="minorEastAsia" w:hAnsiTheme="minorHAnsi" w:cstheme="minorBidi"/>
          <w:sz w:val="22"/>
          <w:szCs w:val="22"/>
        </w:rPr>
      </w:pPr>
    </w:p>
    <w:p w14:paraId="60A6E7CC" w14:textId="77777777" w:rsidR="0062477E" w:rsidRDefault="0062477E" w:rsidP="2269AEE6">
      <w:pPr>
        <w:pStyle w:val="NormalWeb"/>
        <w:ind w:left="720"/>
        <w:rPr>
          <w:rFonts w:asciiTheme="minorHAnsi" w:eastAsiaTheme="minorEastAsia" w:hAnsiTheme="minorHAnsi" w:cstheme="minorBidi"/>
          <w:sz w:val="22"/>
          <w:szCs w:val="22"/>
        </w:rPr>
      </w:pPr>
    </w:p>
    <w:p w14:paraId="6E48AD26" w14:textId="625EEE4A" w:rsidR="002F0B9E" w:rsidRPr="002F0B9E" w:rsidRDefault="0062477E" w:rsidP="2269AEE6">
      <w:pPr>
        <w:rPr>
          <w:rFonts w:eastAsiaTheme="minorEastAsia"/>
          <w:b/>
          <w:bCs/>
          <w:sz w:val="24"/>
          <w:szCs w:val="24"/>
        </w:rPr>
      </w:pPr>
      <w:r>
        <w:rPr>
          <w:rFonts w:cstheme="minorHAnsi"/>
        </w:rPr>
        <w:pict w14:anchorId="6F311F96">
          <v:rect id="_x0000_i1027" style="width:0;height:1.5pt" o:hralign="center" o:hrstd="t" o:hr="t" fillcolor="#a0a0a0" stroked="f"/>
        </w:pict>
      </w:r>
      <w:r w:rsidR="32C204DC" w:rsidRPr="2269AEE6">
        <w:rPr>
          <w:rStyle w:val="Strong"/>
          <w:rFonts w:eastAsiaTheme="minorEastAsia"/>
          <w:sz w:val="24"/>
          <w:szCs w:val="24"/>
        </w:rPr>
        <w:t>Key Responsibilities</w:t>
      </w:r>
    </w:p>
    <w:p w14:paraId="4EF30635"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Strategic Leadership &amp; School Improvement</w:t>
      </w:r>
    </w:p>
    <w:p w14:paraId="4BCC21C0" w14:textId="77777777" w:rsidR="002F0B9E" w:rsidRPr="002F0B9E" w:rsidRDefault="32C204DC" w:rsidP="2269AEE6">
      <w:pPr>
        <w:pStyle w:val="NormalWeb"/>
        <w:numPr>
          <w:ilvl w:val="0"/>
          <w:numId w:val="1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Support the Head of School in implementing the school’s vision, values, and strategic priorities.</w:t>
      </w:r>
    </w:p>
    <w:p w14:paraId="07B7C7F6" w14:textId="77777777" w:rsidR="002F0B9E" w:rsidRPr="002F0B9E" w:rsidRDefault="32C204DC" w:rsidP="2269AEE6">
      <w:pPr>
        <w:pStyle w:val="NormalWeb"/>
        <w:numPr>
          <w:ilvl w:val="0"/>
          <w:numId w:val="1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Lead designated areas of </w:t>
      </w:r>
      <w:r w:rsidRPr="2269AEE6">
        <w:rPr>
          <w:rStyle w:val="Strong"/>
          <w:rFonts w:asciiTheme="minorHAnsi" w:eastAsiaTheme="minorEastAsia" w:hAnsiTheme="minorHAnsi" w:cstheme="minorBidi"/>
          <w:b w:val="0"/>
          <w:bCs w:val="0"/>
          <w:sz w:val="22"/>
          <w:szCs w:val="22"/>
        </w:rPr>
        <w:t>school development</w:t>
      </w:r>
      <w:r w:rsidRPr="2269AEE6">
        <w:rPr>
          <w:rFonts w:asciiTheme="minorHAnsi" w:eastAsiaTheme="minorEastAsia" w:hAnsiTheme="minorHAnsi" w:cstheme="minorBidi"/>
          <w:sz w:val="22"/>
          <w:szCs w:val="22"/>
        </w:rPr>
        <w:t xml:space="preserve"> (e.g., curriculum leadership, inclusion, assessment, or operational systems).</w:t>
      </w:r>
    </w:p>
    <w:p w14:paraId="6A33318C" w14:textId="77777777" w:rsidR="002F0B9E" w:rsidRPr="002F0B9E" w:rsidRDefault="32C204DC" w:rsidP="2269AEE6">
      <w:pPr>
        <w:pStyle w:val="NormalWeb"/>
        <w:numPr>
          <w:ilvl w:val="0"/>
          <w:numId w:val="1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Contribute to </w:t>
      </w:r>
      <w:r w:rsidRPr="2269AEE6">
        <w:rPr>
          <w:rStyle w:val="Strong"/>
          <w:rFonts w:asciiTheme="minorHAnsi" w:eastAsiaTheme="minorEastAsia" w:hAnsiTheme="minorHAnsi" w:cstheme="minorBidi"/>
          <w:b w:val="0"/>
          <w:bCs w:val="0"/>
          <w:sz w:val="22"/>
          <w:szCs w:val="22"/>
        </w:rPr>
        <w:t>strategic planning, policy development, and school self-evaluation</w:t>
      </w:r>
      <w:r w:rsidRPr="2269AEE6">
        <w:rPr>
          <w:rFonts w:asciiTheme="minorHAnsi" w:eastAsiaTheme="minorEastAsia" w:hAnsiTheme="minorHAnsi" w:cstheme="minorBidi"/>
          <w:b/>
          <w:bCs/>
          <w:sz w:val="22"/>
          <w:szCs w:val="22"/>
        </w:rPr>
        <w:t>.</w:t>
      </w:r>
    </w:p>
    <w:p w14:paraId="6D275C4D" w14:textId="77777777" w:rsidR="002F0B9E" w:rsidRDefault="32C204DC" w:rsidP="2269AEE6">
      <w:pPr>
        <w:pStyle w:val="NormalWeb"/>
        <w:numPr>
          <w:ilvl w:val="0"/>
          <w:numId w:val="1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Act as a role model for staff, promoting a culture of collaboration, accountability, and continuous improvement.</w:t>
      </w:r>
    </w:p>
    <w:p w14:paraId="5114AA37" w14:textId="77777777" w:rsidR="00C1725C" w:rsidRPr="00C1725C" w:rsidRDefault="4D4F6B84" w:rsidP="2269AEE6">
      <w:pPr>
        <w:pStyle w:val="NormalWeb"/>
        <w:jc w:val="both"/>
        <w:rPr>
          <w:rFonts w:asciiTheme="minorHAnsi" w:eastAsiaTheme="minorEastAsia" w:hAnsiTheme="minorHAnsi" w:cstheme="minorBidi"/>
          <w:b/>
          <w:bCs/>
          <w:color w:val="2F5496" w:themeColor="accent1" w:themeShade="BF"/>
          <w:sz w:val="22"/>
          <w:szCs w:val="22"/>
        </w:rPr>
      </w:pPr>
      <w:r w:rsidRPr="2269AEE6">
        <w:rPr>
          <w:rFonts w:asciiTheme="minorHAnsi" w:eastAsiaTheme="minorEastAsia" w:hAnsiTheme="minorHAnsi" w:cstheme="minorBidi"/>
          <w:b/>
          <w:bCs/>
          <w:sz w:val="22"/>
          <w:szCs w:val="22"/>
        </w:rPr>
        <w:t xml:space="preserve">Teaching and Learning </w:t>
      </w:r>
    </w:p>
    <w:p w14:paraId="6830CF1F" w14:textId="77777777" w:rsidR="00C1725C" w:rsidRDefault="4D4F6B84" w:rsidP="2269AEE6">
      <w:pPr>
        <w:pStyle w:val="NormalWeb"/>
        <w:numPr>
          <w:ilvl w:val="0"/>
          <w:numId w:val="2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Be a role model, demonstrating high standards of practice, commitment to the school’s ethos, and fostering high expectations for all members of the school community.</w:t>
      </w:r>
    </w:p>
    <w:p w14:paraId="48A2B721" w14:textId="77777777" w:rsidR="00C1725C" w:rsidRDefault="4D4F6B84" w:rsidP="2269AEE6">
      <w:pPr>
        <w:pStyle w:val="NormalWeb"/>
        <w:numPr>
          <w:ilvl w:val="0"/>
          <w:numId w:val="2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Lead and support initiatives in your designated leadership areas, ensuring effective planning, monitoring, and evaluation of impact.</w:t>
      </w:r>
    </w:p>
    <w:p w14:paraId="0F4E098C" w14:textId="77777777" w:rsidR="00C1725C" w:rsidRDefault="4D4F6B84" w:rsidP="2269AEE6">
      <w:pPr>
        <w:pStyle w:val="NormalWeb"/>
        <w:numPr>
          <w:ilvl w:val="0"/>
          <w:numId w:val="2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Contribute to the development and delivery of a broad, balanced, and ambitious curriculum within your classroom and leadership responsibilities.</w:t>
      </w:r>
    </w:p>
    <w:p w14:paraId="2267B4B4" w14:textId="77777777" w:rsidR="00C1725C" w:rsidRDefault="4D4F6B84" w:rsidP="2269AEE6">
      <w:pPr>
        <w:pStyle w:val="NormalWeb"/>
        <w:numPr>
          <w:ilvl w:val="0"/>
          <w:numId w:val="2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Promote collaborative approaches across teams, supporting colleagues in sharing best practice and improving provision.</w:t>
      </w:r>
    </w:p>
    <w:p w14:paraId="331C3176" w14:textId="77777777" w:rsidR="00C1725C" w:rsidRDefault="4D4F6B84" w:rsidP="2269AEE6">
      <w:pPr>
        <w:pStyle w:val="NormalWeb"/>
        <w:numPr>
          <w:ilvl w:val="0"/>
          <w:numId w:val="2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Develop, implement, and review systems to monitor progress, evaluate outcomes, and inform strategic improvement within your areas of responsibility.</w:t>
      </w:r>
    </w:p>
    <w:p w14:paraId="02A9146E" w14:textId="77777777" w:rsidR="00C1725C" w:rsidRPr="00C1725C" w:rsidRDefault="4D4F6B84" w:rsidP="2269AEE6">
      <w:pPr>
        <w:pStyle w:val="NormalWeb"/>
        <w:numPr>
          <w:ilvl w:val="0"/>
          <w:numId w:val="22"/>
        </w:numPr>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Support colleagues in adopting evidence-informed and research-based strategies to enhance teaching, learning, and inclusion.</w:t>
      </w:r>
    </w:p>
    <w:p w14:paraId="5EF37D39"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Leadership within the Classroom</w:t>
      </w:r>
    </w:p>
    <w:p w14:paraId="52A3B8A2" w14:textId="77777777" w:rsidR="002F0B9E" w:rsidRPr="002F0B9E" w:rsidRDefault="32C204DC" w:rsidP="2269AEE6">
      <w:pPr>
        <w:pStyle w:val="NormalWeb"/>
        <w:numPr>
          <w:ilvl w:val="0"/>
          <w:numId w:val="13"/>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Maintain a </w:t>
      </w:r>
      <w:r w:rsidRPr="2269AEE6">
        <w:rPr>
          <w:rStyle w:val="Strong"/>
          <w:rFonts w:asciiTheme="minorHAnsi" w:eastAsiaTheme="minorEastAsia" w:hAnsiTheme="minorHAnsi" w:cstheme="minorBidi"/>
          <w:b w:val="0"/>
          <w:bCs w:val="0"/>
          <w:sz w:val="22"/>
          <w:szCs w:val="22"/>
        </w:rPr>
        <w:t>high standard of teaching</w:t>
      </w:r>
      <w:r w:rsidRPr="2269AEE6">
        <w:rPr>
          <w:rFonts w:asciiTheme="minorHAnsi" w:eastAsiaTheme="minorEastAsia" w:hAnsiTheme="minorHAnsi" w:cstheme="minorBidi"/>
          <w:sz w:val="22"/>
          <w:szCs w:val="22"/>
        </w:rPr>
        <w:t xml:space="preserve"> in your own class.</w:t>
      </w:r>
    </w:p>
    <w:p w14:paraId="5E548A3E" w14:textId="77777777" w:rsidR="002F0B9E" w:rsidRPr="009167A8" w:rsidRDefault="32C204DC" w:rsidP="2269AEE6">
      <w:pPr>
        <w:pStyle w:val="NormalWeb"/>
        <w:numPr>
          <w:ilvl w:val="0"/>
          <w:numId w:val="13"/>
        </w:numPr>
        <w:rPr>
          <w:rFonts w:asciiTheme="minorHAnsi" w:eastAsiaTheme="minorEastAsia" w:hAnsiTheme="minorHAnsi" w:cstheme="minorBidi"/>
          <w:b/>
          <w:bCs/>
          <w:sz w:val="22"/>
          <w:szCs w:val="22"/>
        </w:rPr>
      </w:pPr>
      <w:r w:rsidRPr="2269AEE6">
        <w:rPr>
          <w:rFonts w:asciiTheme="minorHAnsi" w:eastAsiaTheme="minorEastAsia" w:hAnsiTheme="minorHAnsi" w:cstheme="minorBidi"/>
          <w:sz w:val="22"/>
          <w:szCs w:val="22"/>
        </w:rPr>
        <w:t xml:space="preserve">Support colleagues through </w:t>
      </w:r>
      <w:r w:rsidRPr="2269AEE6">
        <w:rPr>
          <w:rStyle w:val="Strong"/>
          <w:rFonts w:asciiTheme="minorHAnsi" w:eastAsiaTheme="minorEastAsia" w:hAnsiTheme="minorHAnsi" w:cstheme="minorBidi"/>
          <w:b w:val="0"/>
          <w:bCs w:val="0"/>
          <w:sz w:val="22"/>
          <w:szCs w:val="22"/>
        </w:rPr>
        <w:t>mentoring, coaching, and sharing best practice</w:t>
      </w:r>
      <w:r w:rsidRPr="2269AEE6">
        <w:rPr>
          <w:rFonts w:asciiTheme="minorHAnsi" w:eastAsiaTheme="minorEastAsia" w:hAnsiTheme="minorHAnsi" w:cstheme="minorBidi"/>
          <w:b/>
          <w:bCs/>
          <w:sz w:val="22"/>
          <w:szCs w:val="22"/>
        </w:rPr>
        <w:t>.</w:t>
      </w:r>
    </w:p>
    <w:p w14:paraId="5A5423F3" w14:textId="77777777" w:rsidR="002F0B9E" w:rsidRPr="002F0B9E" w:rsidRDefault="32C204DC" w:rsidP="2269AEE6">
      <w:pPr>
        <w:pStyle w:val="NormalWeb"/>
        <w:numPr>
          <w:ilvl w:val="0"/>
          <w:numId w:val="13"/>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Use evidence and data to support school improvement and pupil outcomes.</w:t>
      </w:r>
    </w:p>
    <w:p w14:paraId="18BBD74A"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Operational and Organisational Leadership</w:t>
      </w:r>
    </w:p>
    <w:p w14:paraId="46A69EAE" w14:textId="77777777" w:rsidR="002F0B9E" w:rsidRPr="002F0B9E" w:rsidRDefault="32C204DC" w:rsidP="2269AEE6">
      <w:pPr>
        <w:pStyle w:val="NormalWeb"/>
        <w:numPr>
          <w:ilvl w:val="0"/>
          <w:numId w:val="14"/>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Lead and manage designated whole-school responsibilities, ensuring effective planning, implementation, and review.</w:t>
      </w:r>
    </w:p>
    <w:p w14:paraId="2EAB4B60" w14:textId="77777777" w:rsidR="002F0B9E" w:rsidRPr="002F0B9E" w:rsidRDefault="32C204DC" w:rsidP="2269AEE6">
      <w:pPr>
        <w:pStyle w:val="NormalWeb"/>
        <w:numPr>
          <w:ilvl w:val="0"/>
          <w:numId w:val="14"/>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Ensure policies and procedures </w:t>
      </w:r>
      <w:proofErr w:type="gramStart"/>
      <w:r w:rsidRPr="2269AEE6">
        <w:rPr>
          <w:rFonts w:asciiTheme="minorHAnsi" w:eastAsiaTheme="minorEastAsia" w:hAnsiTheme="minorHAnsi" w:cstheme="minorBidi"/>
          <w:sz w:val="22"/>
          <w:szCs w:val="22"/>
        </w:rPr>
        <w:t>are implemented</w:t>
      </w:r>
      <w:proofErr w:type="gramEnd"/>
      <w:r w:rsidRPr="2269AEE6">
        <w:rPr>
          <w:rFonts w:asciiTheme="minorHAnsi" w:eastAsiaTheme="minorEastAsia" w:hAnsiTheme="minorHAnsi" w:cstheme="minorBidi"/>
          <w:sz w:val="22"/>
          <w:szCs w:val="22"/>
        </w:rPr>
        <w:t xml:space="preserve"> consistently and effectively.</w:t>
      </w:r>
    </w:p>
    <w:p w14:paraId="50997C9E" w14:textId="77777777" w:rsidR="002F0B9E" w:rsidRPr="002F0B9E" w:rsidRDefault="32C204DC" w:rsidP="2269AEE6">
      <w:pPr>
        <w:pStyle w:val="NormalWeb"/>
        <w:numPr>
          <w:ilvl w:val="0"/>
          <w:numId w:val="14"/>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Contribute to </w:t>
      </w:r>
      <w:r w:rsidRPr="2269AEE6">
        <w:rPr>
          <w:rStyle w:val="Strong"/>
          <w:rFonts w:asciiTheme="minorHAnsi" w:eastAsiaTheme="minorEastAsia" w:hAnsiTheme="minorHAnsi" w:cstheme="minorBidi"/>
          <w:b w:val="0"/>
          <w:bCs w:val="0"/>
          <w:sz w:val="22"/>
          <w:szCs w:val="22"/>
        </w:rPr>
        <w:t>day-to-day operational management</w:t>
      </w:r>
      <w:r w:rsidRPr="2269AEE6">
        <w:rPr>
          <w:rFonts w:asciiTheme="minorHAnsi" w:eastAsiaTheme="minorEastAsia" w:hAnsiTheme="minorHAnsi" w:cstheme="minorBidi"/>
          <w:b/>
          <w:bCs/>
          <w:sz w:val="22"/>
          <w:szCs w:val="22"/>
        </w:rPr>
        <w:t>,</w:t>
      </w:r>
      <w:r w:rsidRPr="2269AEE6">
        <w:rPr>
          <w:rFonts w:asciiTheme="minorHAnsi" w:eastAsiaTheme="minorEastAsia" w:hAnsiTheme="minorHAnsi" w:cstheme="minorBidi"/>
          <w:sz w:val="22"/>
          <w:szCs w:val="22"/>
        </w:rPr>
        <w:t xml:space="preserve"> including behaviour, attendance, and staff deployment.</w:t>
      </w:r>
    </w:p>
    <w:p w14:paraId="2C21887C"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Inclusion, Safeguarding, and Family Partnership</w:t>
      </w:r>
    </w:p>
    <w:p w14:paraId="625C3140" w14:textId="77777777" w:rsidR="002F0B9E" w:rsidRPr="002F0B9E" w:rsidRDefault="32C204DC" w:rsidP="2269AEE6">
      <w:pPr>
        <w:pStyle w:val="NormalWeb"/>
        <w:numPr>
          <w:ilvl w:val="0"/>
          <w:numId w:val="15"/>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Champion inclusive practice, ensuring </w:t>
      </w:r>
      <w:r w:rsidRPr="2269AEE6">
        <w:rPr>
          <w:rStyle w:val="Strong"/>
          <w:rFonts w:asciiTheme="minorHAnsi" w:eastAsiaTheme="minorEastAsia" w:hAnsiTheme="minorHAnsi" w:cstheme="minorBidi"/>
          <w:b w:val="0"/>
          <w:bCs w:val="0"/>
          <w:sz w:val="22"/>
          <w:szCs w:val="22"/>
        </w:rPr>
        <w:t>equity of opportunity</w:t>
      </w:r>
      <w:r w:rsidRPr="2269AEE6">
        <w:rPr>
          <w:rFonts w:asciiTheme="minorHAnsi" w:eastAsiaTheme="minorEastAsia" w:hAnsiTheme="minorHAnsi" w:cstheme="minorBidi"/>
          <w:sz w:val="22"/>
          <w:szCs w:val="22"/>
        </w:rPr>
        <w:t xml:space="preserve"> for all pupils.</w:t>
      </w:r>
    </w:p>
    <w:p w14:paraId="74EBF93A" w14:textId="77777777" w:rsidR="002F0B9E" w:rsidRPr="002F0B9E" w:rsidRDefault="32C204DC" w:rsidP="2269AEE6">
      <w:pPr>
        <w:pStyle w:val="NormalWeb"/>
        <w:numPr>
          <w:ilvl w:val="0"/>
          <w:numId w:val="15"/>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Work closely with families and external agencies to support </w:t>
      </w:r>
      <w:r w:rsidRPr="2269AEE6">
        <w:rPr>
          <w:rStyle w:val="Strong"/>
          <w:rFonts w:asciiTheme="minorHAnsi" w:eastAsiaTheme="minorEastAsia" w:hAnsiTheme="minorHAnsi" w:cstheme="minorBidi"/>
          <w:b w:val="0"/>
          <w:bCs w:val="0"/>
          <w:sz w:val="22"/>
          <w:szCs w:val="22"/>
        </w:rPr>
        <w:t>pupil welfare and engagement</w:t>
      </w:r>
      <w:r w:rsidRPr="2269AEE6">
        <w:rPr>
          <w:rFonts w:asciiTheme="minorHAnsi" w:eastAsiaTheme="minorEastAsia" w:hAnsiTheme="minorHAnsi" w:cstheme="minorBidi"/>
          <w:b/>
          <w:bCs/>
          <w:sz w:val="22"/>
          <w:szCs w:val="22"/>
        </w:rPr>
        <w:t>.</w:t>
      </w:r>
    </w:p>
    <w:p w14:paraId="00EE177F" w14:textId="77777777" w:rsidR="002F0B9E" w:rsidRPr="002F0B9E" w:rsidRDefault="32C204DC" w:rsidP="2269AEE6">
      <w:pPr>
        <w:pStyle w:val="NormalWeb"/>
        <w:numPr>
          <w:ilvl w:val="0"/>
          <w:numId w:val="15"/>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Take responsibility for safeguarding in line with statutory requirements.</w:t>
      </w:r>
    </w:p>
    <w:p w14:paraId="34243F5A"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Community Engagement</w:t>
      </w:r>
    </w:p>
    <w:p w14:paraId="7956F61F" w14:textId="77777777" w:rsidR="002F0B9E" w:rsidRPr="002F0B9E" w:rsidRDefault="32C204DC" w:rsidP="2269AEE6">
      <w:pPr>
        <w:pStyle w:val="NormalWeb"/>
        <w:numPr>
          <w:ilvl w:val="0"/>
          <w:numId w:val="16"/>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Develop partnerships with parents, carers, and the wider community to support learning and well-being.</w:t>
      </w:r>
    </w:p>
    <w:p w14:paraId="43471DD1" w14:textId="77777777" w:rsidR="002F0B9E" w:rsidRPr="002F0B9E" w:rsidRDefault="32C204DC" w:rsidP="2269AEE6">
      <w:pPr>
        <w:pStyle w:val="NormalWeb"/>
        <w:numPr>
          <w:ilvl w:val="0"/>
          <w:numId w:val="16"/>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Represent the school in </w:t>
      </w:r>
      <w:r w:rsidRPr="2269AEE6">
        <w:rPr>
          <w:rStyle w:val="Strong"/>
          <w:rFonts w:asciiTheme="minorHAnsi" w:eastAsiaTheme="minorEastAsia" w:hAnsiTheme="minorHAnsi" w:cstheme="minorBidi"/>
          <w:b w:val="0"/>
          <w:bCs w:val="0"/>
          <w:sz w:val="22"/>
          <w:szCs w:val="22"/>
        </w:rPr>
        <w:t>borough-wide and external networks</w:t>
      </w:r>
      <w:r w:rsidRPr="2269AEE6">
        <w:rPr>
          <w:rFonts w:asciiTheme="minorHAnsi" w:eastAsiaTheme="minorEastAsia" w:hAnsiTheme="minorHAnsi" w:cstheme="minorBidi"/>
          <w:b/>
          <w:bCs/>
          <w:sz w:val="22"/>
          <w:szCs w:val="22"/>
        </w:rPr>
        <w:t>,</w:t>
      </w:r>
      <w:r w:rsidRPr="2269AEE6">
        <w:rPr>
          <w:rFonts w:asciiTheme="minorHAnsi" w:eastAsiaTheme="minorEastAsia" w:hAnsiTheme="minorHAnsi" w:cstheme="minorBidi"/>
          <w:sz w:val="22"/>
          <w:szCs w:val="22"/>
        </w:rPr>
        <w:t xml:space="preserve"> sharing best practice and contributing to collaborative projects.</w:t>
      </w:r>
    </w:p>
    <w:p w14:paraId="02EB378F" w14:textId="77777777" w:rsidR="002F0B9E" w:rsidRPr="002F0B9E" w:rsidRDefault="0062477E" w:rsidP="2269AEE6">
      <w:pPr>
        <w:rPr>
          <w:rFonts w:eastAsiaTheme="minorEastAsia"/>
        </w:rPr>
      </w:pPr>
      <w:r>
        <w:rPr>
          <w:rFonts w:cstheme="minorHAnsi"/>
        </w:rPr>
        <w:pict w14:anchorId="3DDA05FE">
          <v:rect id="_x0000_i1028" style="width:0;height:1.5pt" o:hralign="center" o:hrstd="t" o:hr="t" fillcolor="#a0a0a0" stroked="f"/>
        </w:pict>
      </w:r>
    </w:p>
    <w:p w14:paraId="0495E737" w14:textId="77777777" w:rsidR="002F0B9E" w:rsidRPr="00C1725C" w:rsidRDefault="32C204DC" w:rsidP="2269AEE6">
      <w:pPr>
        <w:pStyle w:val="Heading2"/>
        <w:rPr>
          <w:rFonts w:asciiTheme="minorHAnsi" w:eastAsiaTheme="minorEastAsia" w:hAnsiTheme="minorHAnsi" w:cstheme="minorBidi"/>
          <w:b/>
          <w:bCs/>
          <w:color w:val="auto"/>
          <w:sz w:val="24"/>
          <w:szCs w:val="24"/>
        </w:rPr>
      </w:pPr>
      <w:r w:rsidRPr="2269AEE6">
        <w:rPr>
          <w:rStyle w:val="Strong"/>
          <w:rFonts w:asciiTheme="minorHAnsi" w:eastAsiaTheme="minorEastAsia" w:hAnsiTheme="minorHAnsi" w:cstheme="minorBidi"/>
          <w:color w:val="auto"/>
          <w:sz w:val="24"/>
          <w:szCs w:val="24"/>
        </w:rPr>
        <w:t>Person Specification</w:t>
      </w:r>
    </w:p>
    <w:p w14:paraId="1029D731"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Qualifications</w:t>
      </w:r>
    </w:p>
    <w:p w14:paraId="4F1CDD78" w14:textId="77777777" w:rsidR="002F0B9E" w:rsidRPr="002F0B9E" w:rsidRDefault="32C204DC" w:rsidP="2269AEE6">
      <w:pPr>
        <w:pStyle w:val="NormalWeb"/>
        <w:numPr>
          <w:ilvl w:val="0"/>
          <w:numId w:val="17"/>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Qualified Teacher Status (QTS).</w:t>
      </w:r>
    </w:p>
    <w:p w14:paraId="4A1D1B15" w14:textId="77777777" w:rsidR="002F0B9E" w:rsidRPr="002F0B9E" w:rsidRDefault="32C204DC" w:rsidP="2269AEE6">
      <w:pPr>
        <w:pStyle w:val="NormalWeb"/>
        <w:numPr>
          <w:ilvl w:val="0"/>
          <w:numId w:val="17"/>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Evidence of ongoing professional development, e.g., NPQML or NPQSL, desirable.</w:t>
      </w:r>
    </w:p>
    <w:p w14:paraId="718EE1A2"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Experience</w:t>
      </w:r>
    </w:p>
    <w:p w14:paraId="61176D9F" w14:textId="77777777" w:rsidR="002F0B9E" w:rsidRPr="002F0B9E" w:rsidRDefault="32C204DC" w:rsidP="2269AEE6">
      <w:pPr>
        <w:pStyle w:val="NormalWeb"/>
        <w:numPr>
          <w:ilvl w:val="0"/>
          <w:numId w:val="18"/>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Successful classroom teaching across the primary age range.</w:t>
      </w:r>
    </w:p>
    <w:p w14:paraId="68FD341B" w14:textId="77777777" w:rsidR="002F0B9E" w:rsidRPr="002F0B9E" w:rsidRDefault="32C204DC" w:rsidP="2269AEE6">
      <w:pPr>
        <w:pStyle w:val="NormalWeb"/>
        <w:numPr>
          <w:ilvl w:val="0"/>
          <w:numId w:val="18"/>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Leadership experience within a school context, including </w:t>
      </w:r>
      <w:r w:rsidRPr="2269AEE6">
        <w:rPr>
          <w:rStyle w:val="Strong"/>
          <w:rFonts w:asciiTheme="minorHAnsi" w:eastAsiaTheme="minorEastAsia" w:hAnsiTheme="minorHAnsi" w:cstheme="minorBidi"/>
          <w:b w:val="0"/>
          <w:bCs w:val="0"/>
          <w:sz w:val="22"/>
          <w:szCs w:val="22"/>
        </w:rPr>
        <w:t>contributing to school improvement</w:t>
      </w:r>
      <w:r w:rsidRPr="2269AEE6">
        <w:rPr>
          <w:rFonts w:asciiTheme="minorHAnsi" w:eastAsiaTheme="minorEastAsia" w:hAnsiTheme="minorHAnsi" w:cstheme="minorBidi"/>
          <w:b/>
          <w:bCs/>
          <w:sz w:val="22"/>
          <w:szCs w:val="22"/>
        </w:rPr>
        <w:t>.</w:t>
      </w:r>
    </w:p>
    <w:p w14:paraId="5F482162" w14:textId="77777777" w:rsidR="002F0B9E" w:rsidRPr="002F0B9E" w:rsidRDefault="32C204DC" w:rsidP="2269AEE6">
      <w:pPr>
        <w:pStyle w:val="NormalWeb"/>
        <w:numPr>
          <w:ilvl w:val="0"/>
          <w:numId w:val="18"/>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Experience leading projects, initiatives, or curriculum areas.</w:t>
      </w:r>
    </w:p>
    <w:p w14:paraId="3434F184" w14:textId="77777777" w:rsidR="002F0B9E" w:rsidRPr="002F0B9E" w:rsidRDefault="32C204DC" w:rsidP="2269AEE6">
      <w:pPr>
        <w:pStyle w:val="NormalWeb"/>
        <w:numPr>
          <w:ilvl w:val="0"/>
          <w:numId w:val="18"/>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Experience working in EYFS, KS1, or KS2 leadership desirable.</w:t>
      </w:r>
    </w:p>
    <w:p w14:paraId="166D6B34"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Leadership &amp; Management</w:t>
      </w:r>
    </w:p>
    <w:p w14:paraId="321BC60D" w14:textId="77777777" w:rsidR="002F0B9E" w:rsidRPr="009167A8" w:rsidRDefault="32C204DC" w:rsidP="2269AEE6">
      <w:pPr>
        <w:pStyle w:val="NormalWeb"/>
        <w:numPr>
          <w:ilvl w:val="0"/>
          <w:numId w:val="19"/>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Demonstrates ability to </w:t>
      </w:r>
      <w:r w:rsidRPr="2269AEE6">
        <w:rPr>
          <w:rStyle w:val="Strong"/>
          <w:rFonts w:asciiTheme="minorHAnsi" w:eastAsiaTheme="minorEastAsia" w:hAnsiTheme="minorHAnsi" w:cstheme="minorBidi"/>
          <w:b w:val="0"/>
          <w:bCs w:val="0"/>
          <w:sz w:val="22"/>
          <w:szCs w:val="22"/>
        </w:rPr>
        <w:t>lead and manage colleagues</w:t>
      </w:r>
      <w:r w:rsidRPr="2269AEE6">
        <w:rPr>
          <w:rFonts w:asciiTheme="minorHAnsi" w:eastAsiaTheme="minorEastAsia" w:hAnsiTheme="minorHAnsi" w:cstheme="minorBidi"/>
          <w:sz w:val="22"/>
          <w:szCs w:val="22"/>
        </w:rPr>
        <w:t>, motivating teams to achieve high standards.</w:t>
      </w:r>
    </w:p>
    <w:p w14:paraId="0E50E13A" w14:textId="77777777" w:rsidR="002F0B9E" w:rsidRPr="009167A8" w:rsidRDefault="32C204DC" w:rsidP="2269AEE6">
      <w:pPr>
        <w:pStyle w:val="NormalWeb"/>
        <w:numPr>
          <w:ilvl w:val="0"/>
          <w:numId w:val="19"/>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Able to contribute to </w:t>
      </w:r>
      <w:r w:rsidRPr="2269AEE6">
        <w:rPr>
          <w:rStyle w:val="Strong"/>
          <w:rFonts w:asciiTheme="minorHAnsi" w:eastAsiaTheme="minorEastAsia" w:hAnsiTheme="minorHAnsi" w:cstheme="minorBidi"/>
          <w:b w:val="0"/>
          <w:bCs w:val="0"/>
          <w:sz w:val="22"/>
          <w:szCs w:val="22"/>
        </w:rPr>
        <w:t>strategic planning and school-wide decision-making</w:t>
      </w:r>
      <w:r w:rsidRPr="2269AEE6">
        <w:rPr>
          <w:rFonts w:asciiTheme="minorHAnsi" w:eastAsiaTheme="minorEastAsia" w:hAnsiTheme="minorHAnsi" w:cstheme="minorBidi"/>
          <w:sz w:val="22"/>
          <w:szCs w:val="22"/>
        </w:rPr>
        <w:t>.</w:t>
      </w:r>
    </w:p>
    <w:p w14:paraId="4A9C8A03" w14:textId="77777777" w:rsidR="002F0B9E" w:rsidRPr="002F0B9E" w:rsidRDefault="32C204DC" w:rsidP="2269AEE6">
      <w:pPr>
        <w:pStyle w:val="NormalWeb"/>
        <w:numPr>
          <w:ilvl w:val="0"/>
          <w:numId w:val="19"/>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Experience in monitoring and evaluating </w:t>
      </w:r>
      <w:r w:rsidRPr="2269AEE6">
        <w:rPr>
          <w:rStyle w:val="Strong"/>
          <w:rFonts w:asciiTheme="minorHAnsi" w:eastAsiaTheme="minorEastAsia" w:hAnsiTheme="minorHAnsi" w:cstheme="minorBidi"/>
          <w:b w:val="0"/>
          <w:bCs w:val="0"/>
          <w:sz w:val="22"/>
          <w:szCs w:val="22"/>
        </w:rPr>
        <w:t>school systems and performance</w:t>
      </w:r>
      <w:r w:rsidRPr="2269AEE6">
        <w:rPr>
          <w:rFonts w:asciiTheme="minorHAnsi" w:eastAsiaTheme="minorEastAsia" w:hAnsiTheme="minorHAnsi" w:cstheme="minorBidi"/>
          <w:b/>
          <w:bCs/>
          <w:sz w:val="22"/>
          <w:szCs w:val="22"/>
        </w:rPr>
        <w:t>.</w:t>
      </w:r>
    </w:p>
    <w:p w14:paraId="08C09A48" w14:textId="77777777" w:rsidR="002F0B9E" w:rsidRPr="002F0B9E" w:rsidRDefault="32C204DC" w:rsidP="2269AEE6">
      <w:pPr>
        <w:pStyle w:val="NormalWeb"/>
        <w:numPr>
          <w:ilvl w:val="0"/>
          <w:numId w:val="19"/>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Strong professional integrity, resilience, and vision.</w:t>
      </w:r>
    </w:p>
    <w:p w14:paraId="322C1375"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Knowledge &amp; Skills</w:t>
      </w:r>
    </w:p>
    <w:p w14:paraId="4F600B4F" w14:textId="77777777" w:rsidR="002F0B9E" w:rsidRPr="009167A8" w:rsidRDefault="32C204DC" w:rsidP="2269AEE6">
      <w:pPr>
        <w:pStyle w:val="NormalWeb"/>
        <w:numPr>
          <w:ilvl w:val="0"/>
          <w:numId w:val="20"/>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Understanding of </w:t>
      </w:r>
      <w:r w:rsidRPr="2269AEE6">
        <w:rPr>
          <w:rStyle w:val="Strong"/>
          <w:rFonts w:asciiTheme="minorHAnsi" w:eastAsiaTheme="minorEastAsia" w:hAnsiTheme="minorHAnsi" w:cstheme="minorBidi"/>
          <w:b w:val="0"/>
          <w:bCs w:val="0"/>
          <w:sz w:val="22"/>
          <w:szCs w:val="22"/>
        </w:rPr>
        <w:t>inclusive education, safeguarding, and child development</w:t>
      </w:r>
      <w:r w:rsidRPr="2269AEE6">
        <w:rPr>
          <w:rFonts w:asciiTheme="minorHAnsi" w:eastAsiaTheme="minorEastAsia" w:hAnsiTheme="minorHAnsi" w:cstheme="minorBidi"/>
          <w:sz w:val="22"/>
          <w:szCs w:val="22"/>
        </w:rPr>
        <w:t>.</w:t>
      </w:r>
    </w:p>
    <w:p w14:paraId="23AA64BB" w14:textId="77777777" w:rsidR="002F0B9E" w:rsidRPr="009167A8" w:rsidRDefault="32C204DC" w:rsidP="2269AEE6">
      <w:pPr>
        <w:pStyle w:val="NormalWeb"/>
        <w:numPr>
          <w:ilvl w:val="0"/>
          <w:numId w:val="20"/>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Knowledge of effective </w:t>
      </w:r>
      <w:r w:rsidRPr="2269AEE6">
        <w:rPr>
          <w:rStyle w:val="Strong"/>
          <w:rFonts w:asciiTheme="minorHAnsi" w:eastAsiaTheme="minorEastAsia" w:hAnsiTheme="minorHAnsi" w:cstheme="minorBidi"/>
          <w:b w:val="0"/>
          <w:bCs w:val="0"/>
          <w:sz w:val="22"/>
          <w:szCs w:val="22"/>
        </w:rPr>
        <w:t>school improvement processes and operational management</w:t>
      </w:r>
      <w:r w:rsidRPr="2269AEE6">
        <w:rPr>
          <w:rFonts w:asciiTheme="minorHAnsi" w:eastAsiaTheme="minorEastAsia" w:hAnsiTheme="minorHAnsi" w:cstheme="minorBidi"/>
          <w:sz w:val="22"/>
          <w:szCs w:val="22"/>
        </w:rPr>
        <w:t>.</w:t>
      </w:r>
    </w:p>
    <w:p w14:paraId="79213F6B" w14:textId="77777777" w:rsidR="002F0B9E" w:rsidRPr="009167A8" w:rsidRDefault="32C204DC" w:rsidP="2269AEE6">
      <w:pPr>
        <w:pStyle w:val="NormalWeb"/>
        <w:numPr>
          <w:ilvl w:val="0"/>
          <w:numId w:val="20"/>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Strong interpersonal and communication skills with staff, pupils, parents, and external partners.</w:t>
      </w:r>
    </w:p>
    <w:p w14:paraId="406CB573" w14:textId="77777777" w:rsidR="002F0B9E" w:rsidRPr="009167A8" w:rsidRDefault="32C204DC" w:rsidP="2269AEE6">
      <w:pPr>
        <w:pStyle w:val="NormalWeb"/>
        <w:numPr>
          <w:ilvl w:val="0"/>
          <w:numId w:val="20"/>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Able to </w:t>
      </w:r>
      <w:r w:rsidRPr="2269AEE6">
        <w:rPr>
          <w:rStyle w:val="Strong"/>
          <w:rFonts w:asciiTheme="minorHAnsi" w:eastAsiaTheme="minorEastAsia" w:hAnsiTheme="minorHAnsi" w:cstheme="minorBidi"/>
          <w:b w:val="0"/>
          <w:bCs w:val="0"/>
          <w:sz w:val="22"/>
          <w:szCs w:val="22"/>
        </w:rPr>
        <w:t>lead projects, initiatives, and change</w:t>
      </w:r>
      <w:r w:rsidRPr="2269AEE6">
        <w:rPr>
          <w:rFonts w:asciiTheme="minorHAnsi" w:eastAsiaTheme="minorEastAsia" w:hAnsiTheme="minorHAnsi" w:cstheme="minorBidi"/>
          <w:sz w:val="22"/>
          <w:szCs w:val="22"/>
        </w:rPr>
        <w:t xml:space="preserve"> effectively.</w:t>
      </w:r>
    </w:p>
    <w:p w14:paraId="6AFC501B" w14:textId="77777777" w:rsidR="002F0B9E" w:rsidRPr="009167A8" w:rsidRDefault="32C204DC" w:rsidP="2269AEE6">
      <w:pPr>
        <w:pStyle w:val="NormalWeb"/>
        <w:numPr>
          <w:ilvl w:val="0"/>
          <w:numId w:val="20"/>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Competent in using ICT for management, reporting, and communication purposes.</w:t>
      </w:r>
    </w:p>
    <w:p w14:paraId="4ED10752" w14:textId="77777777" w:rsidR="002F0B9E" w:rsidRPr="002F0B9E" w:rsidRDefault="32C204DC" w:rsidP="2269AEE6">
      <w:pPr>
        <w:pStyle w:val="Heading3"/>
        <w:rPr>
          <w:rFonts w:asciiTheme="minorHAnsi" w:eastAsiaTheme="minorEastAsia" w:hAnsiTheme="minorHAnsi" w:cstheme="minorBidi"/>
          <w:b/>
          <w:bCs/>
          <w:color w:val="auto"/>
          <w:sz w:val="22"/>
          <w:szCs w:val="22"/>
        </w:rPr>
      </w:pPr>
      <w:r w:rsidRPr="2269AEE6">
        <w:rPr>
          <w:rStyle w:val="Strong"/>
          <w:rFonts w:asciiTheme="minorHAnsi" w:eastAsiaTheme="minorEastAsia" w:hAnsiTheme="minorHAnsi" w:cstheme="minorBidi"/>
          <w:color w:val="auto"/>
          <w:sz w:val="22"/>
          <w:szCs w:val="22"/>
        </w:rPr>
        <w:t>Personal Qualities</w:t>
      </w:r>
    </w:p>
    <w:p w14:paraId="3EFF4E90" w14:textId="77777777" w:rsidR="002F0B9E" w:rsidRPr="002F0B9E" w:rsidRDefault="32C204DC" w:rsidP="2269AEE6">
      <w:pPr>
        <w:pStyle w:val="NormalWeb"/>
        <w:numPr>
          <w:ilvl w:val="0"/>
          <w:numId w:val="21"/>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Reflective, adaptable, and resilient.</w:t>
      </w:r>
    </w:p>
    <w:p w14:paraId="19383EF9" w14:textId="77777777" w:rsidR="002F0B9E" w:rsidRPr="009167A8" w:rsidRDefault="32C204DC" w:rsidP="2269AEE6">
      <w:pPr>
        <w:pStyle w:val="NormalWeb"/>
        <w:numPr>
          <w:ilvl w:val="0"/>
          <w:numId w:val="21"/>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Committed to </w:t>
      </w:r>
      <w:r w:rsidRPr="2269AEE6">
        <w:rPr>
          <w:rStyle w:val="Strong"/>
          <w:rFonts w:asciiTheme="minorHAnsi" w:eastAsiaTheme="minorEastAsia" w:hAnsiTheme="minorHAnsi" w:cstheme="minorBidi"/>
          <w:b w:val="0"/>
          <w:bCs w:val="0"/>
          <w:sz w:val="22"/>
          <w:szCs w:val="22"/>
        </w:rPr>
        <w:t>raising standards and promoting equity</w:t>
      </w:r>
      <w:r w:rsidRPr="2269AEE6">
        <w:rPr>
          <w:rFonts w:asciiTheme="minorHAnsi" w:eastAsiaTheme="minorEastAsia" w:hAnsiTheme="minorHAnsi" w:cstheme="minorBidi"/>
          <w:sz w:val="22"/>
          <w:szCs w:val="22"/>
        </w:rPr>
        <w:t xml:space="preserve"> for all pupils.</w:t>
      </w:r>
    </w:p>
    <w:p w14:paraId="035701B9" w14:textId="77777777" w:rsidR="002F0B9E" w:rsidRPr="009167A8" w:rsidRDefault="32C204DC" w:rsidP="2269AEE6">
      <w:pPr>
        <w:pStyle w:val="NormalWeb"/>
        <w:numPr>
          <w:ilvl w:val="0"/>
          <w:numId w:val="21"/>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Passionate about </w:t>
      </w:r>
      <w:r w:rsidRPr="2269AEE6">
        <w:rPr>
          <w:rStyle w:val="Strong"/>
          <w:rFonts w:asciiTheme="minorHAnsi" w:eastAsiaTheme="minorEastAsia" w:hAnsiTheme="minorHAnsi" w:cstheme="minorBidi"/>
          <w:b w:val="0"/>
          <w:bCs w:val="0"/>
          <w:sz w:val="22"/>
          <w:szCs w:val="22"/>
        </w:rPr>
        <w:t>family partnership and inclusive school culture</w:t>
      </w:r>
      <w:r w:rsidRPr="2269AEE6">
        <w:rPr>
          <w:rFonts w:asciiTheme="minorHAnsi" w:eastAsiaTheme="minorEastAsia" w:hAnsiTheme="minorHAnsi" w:cstheme="minorBidi"/>
          <w:sz w:val="22"/>
          <w:szCs w:val="22"/>
        </w:rPr>
        <w:t>.</w:t>
      </w:r>
    </w:p>
    <w:p w14:paraId="7B3F5F24" w14:textId="77777777" w:rsidR="002F0B9E" w:rsidRPr="009167A8" w:rsidRDefault="32C204DC" w:rsidP="2269AEE6">
      <w:pPr>
        <w:pStyle w:val="NormalWeb"/>
        <w:numPr>
          <w:ilvl w:val="0"/>
          <w:numId w:val="21"/>
        </w:numPr>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Leads by example, demonstrating professionalism, enthusiasm, and integrity.</w:t>
      </w:r>
    </w:p>
    <w:p w14:paraId="61ABE21A" w14:textId="31ADBBE9" w:rsidR="002F0B9E" w:rsidRPr="002F0B9E" w:rsidRDefault="0062477E" w:rsidP="2269AEE6">
      <w:pPr>
        <w:rPr>
          <w:rFonts w:eastAsiaTheme="minorEastAsia"/>
          <w:b/>
          <w:bCs/>
          <w:sz w:val="24"/>
          <w:szCs w:val="24"/>
        </w:rPr>
      </w:pPr>
      <w:bookmarkStart w:id="0" w:name="_GoBack"/>
      <w:bookmarkEnd w:id="0"/>
      <w:r>
        <w:rPr>
          <w:rFonts w:cstheme="minorHAnsi"/>
        </w:rPr>
        <w:pict w14:anchorId="5C725668">
          <v:rect id="_x0000_i1029" style="width:0;height:1.5pt" o:hralign="center" o:hrstd="t" o:hr="t" fillcolor="#a0a0a0" stroked="f"/>
        </w:pict>
      </w:r>
      <w:r w:rsidR="32C204DC" w:rsidRPr="2269AEE6">
        <w:rPr>
          <w:rStyle w:val="Strong"/>
          <w:rFonts w:eastAsiaTheme="minorEastAsia"/>
          <w:sz w:val="24"/>
          <w:szCs w:val="24"/>
        </w:rPr>
        <w:t>Safeguarding Statement</w:t>
      </w:r>
    </w:p>
    <w:p w14:paraId="739720B6" w14:textId="77777777" w:rsidR="002F0B9E" w:rsidRPr="009167A8" w:rsidRDefault="32C204DC" w:rsidP="2269AEE6">
      <w:pPr>
        <w:pStyle w:val="NormalWeb"/>
        <w:jc w:val="both"/>
        <w:rPr>
          <w:rFonts w:asciiTheme="minorHAnsi" w:eastAsiaTheme="minorEastAsia" w:hAnsiTheme="minorHAnsi" w:cstheme="minorBidi"/>
          <w:sz w:val="22"/>
          <w:szCs w:val="22"/>
        </w:rPr>
      </w:pPr>
      <w:r w:rsidRPr="2269AEE6">
        <w:rPr>
          <w:rFonts w:asciiTheme="minorHAnsi" w:eastAsiaTheme="minorEastAsia" w:hAnsiTheme="minorHAnsi" w:cstheme="minorBidi"/>
          <w:sz w:val="22"/>
          <w:szCs w:val="22"/>
        </w:rPr>
        <w:t xml:space="preserve">William Byrd Primary School is committed to safeguarding and promoting the welfare of children. All staff and volunteers </w:t>
      </w:r>
      <w:proofErr w:type="gramStart"/>
      <w:r w:rsidRPr="2269AEE6">
        <w:rPr>
          <w:rFonts w:asciiTheme="minorHAnsi" w:eastAsiaTheme="minorEastAsia" w:hAnsiTheme="minorHAnsi" w:cstheme="minorBidi"/>
          <w:sz w:val="22"/>
          <w:szCs w:val="22"/>
        </w:rPr>
        <w:t>are expected</w:t>
      </w:r>
      <w:proofErr w:type="gramEnd"/>
      <w:r w:rsidRPr="2269AEE6">
        <w:rPr>
          <w:rFonts w:asciiTheme="minorHAnsi" w:eastAsiaTheme="minorEastAsia" w:hAnsiTheme="minorHAnsi" w:cstheme="minorBidi"/>
          <w:sz w:val="22"/>
          <w:szCs w:val="22"/>
        </w:rPr>
        <w:t xml:space="preserve"> to share this commitment. The successful candidate will be subject to </w:t>
      </w:r>
      <w:r w:rsidRPr="2269AEE6">
        <w:rPr>
          <w:rStyle w:val="Strong"/>
          <w:rFonts w:asciiTheme="minorHAnsi" w:eastAsiaTheme="minorEastAsia" w:hAnsiTheme="minorHAnsi" w:cstheme="minorBidi"/>
          <w:b w:val="0"/>
          <w:bCs w:val="0"/>
          <w:sz w:val="22"/>
          <w:szCs w:val="22"/>
        </w:rPr>
        <w:t>enhanced DBS and pre-employment checks</w:t>
      </w:r>
      <w:r w:rsidRPr="2269AEE6">
        <w:rPr>
          <w:rFonts w:asciiTheme="minorHAnsi" w:eastAsiaTheme="minorEastAsia" w:hAnsiTheme="minorHAnsi" w:cstheme="minorBidi"/>
          <w:b/>
          <w:bCs/>
          <w:sz w:val="22"/>
          <w:szCs w:val="22"/>
        </w:rPr>
        <w:t xml:space="preserve"> in</w:t>
      </w:r>
      <w:r w:rsidRPr="2269AEE6">
        <w:rPr>
          <w:rFonts w:asciiTheme="minorHAnsi" w:eastAsiaTheme="minorEastAsia" w:hAnsiTheme="minorHAnsi" w:cstheme="minorBidi"/>
          <w:sz w:val="22"/>
          <w:szCs w:val="22"/>
        </w:rPr>
        <w:t xml:space="preserve"> line with statutory guidance</w:t>
      </w:r>
    </w:p>
    <w:p w14:paraId="5A39BBE3" w14:textId="77777777" w:rsidR="005260C8" w:rsidRDefault="005260C8" w:rsidP="2269AEE6">
      <w:pPr>
        <w:jc w:val="both"/>
        <w:rPr>
          <w:rFonts w:eastAsiaTheme="minorEastAsia"/>
        </w:rPr>
      </w:pPr>
    </w:p>
    <w:sectPr w:rsidR="005260C8" w:rsidSect="0010508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940D" w14:textId="77777777" w:rsidR="001D413E" w:rsidRDefault="001D413E" w:rsidP="00E177E8">
      <w:pPr>
        <w:spacing w:after="0" w:line="240" w:lineRule="auto"/>
      </w:pPr>
      <w:r>
        <w:separator/>
      </w:r>
    </w:p>
  </w:endnote>
  <w:endnote w:type="continuationSeparator" w:id="0">
    <w:p w14:paraId="0E27B00A" w14:textId="77777777" w:rsidR="001D413E" w:rsidRDefault="001D413E" w:rsidP="00E1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85"/>
      <w:gridCol w:w="3485"/>
      <w:gridCol w:w="3485"/>
    </w:tblGrid>
    <w:tr w:rsidR="2269AEE6" w14:paraId="2F1AF92A" w14:textId="77777777" w:rsidTr="2269AEE6">
      <w:trPr>
        <w:trHeight w:val="300"/>
      </w:trPr>
      <w:tc>
        <w:tcPr>
          <w:tcW w:w="3485" w:type="dxa"/>
        </w:tcPr>
        <w:p w14:paraId="7DFA9170" w14:textId="30590A45" w:rsidR="2269AEE6" w:rsidRDefault="2269AEE6" w:rsidP="2269AEE6">
          <w:pPr>
            <w:pStyle w:val="Header"/>
            <w:ind w:left="-115"/>
          </w:pPr>
        </w:p>
      </w:tc>
      <w:tc>
        <w:tcPr>
          <w:tcW w:w="3485" w:type="dxa"/>
        </w:tcPr>
        <w:p w14:paraId="7266134D" w14:textId="3C4C69E5" w:rsidR="2269AEE6" w:rsidRDefault="2269AEE6" w:rsidP="2269AEE6">
          <w:pPr>
            <w:pStyle w:val="Header"/>
            <w:jc w:val="center"/>
          </w:pPr>
        </w:p>
      </w:tc>
      <w:tc>
        <w:tcPr>
          <w:tcW w:w="3485" w:type="dxa"/>
        </w:tcPr>
        <w:p w14:paraId="1E901917" w14:textId="1BDCA2E6" w:rsidR="2269AEE6" w:rsidRDefault="2269AEE6" w:rsidP="2269AEE6">
          <w:pPr>
            <w:pStyle w:val="Header"/>
            <w:ind w:right="-115"/>
            <w:jc w:val="right"/>
          </w:pPr>
        </w:p>
      </w:tc>
    </w:tr>
  </w:tbl>
  <w:p w14:paraId="35923718" w14:textId="32543CAC" w:rsidR="2269AEE6" w:rsidRDefault="2269AEE6" w:rsidP="2269A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1E4C" w14:textId="77777777" w:rsidR="001D413E" w:rsidRDefault="001D413E" w:rsidP="00E177E8">
      <w:pPr>
        <w:spacing w:after="0" w:line="240" w:lineRule="auto"/>
      </w:pPr>
      <w:r>
        <w:separator/>
      </w:r>
    </w:p>
  </w:footnote>
  <w:footnote w:type="continuationSeparator" w:id="0">
    <w:p w14:paraId="44EAFD9C" w14:textId="77777777" w:rsidR="001D413E" w:rsidRDefault="001D413E" w:rsidP="00E17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F6D16" w14:textId="77777777" w:rsidR="00E177E8" w:rsidRDefault="00E177E8" w:rsidP="00E177E8"/>
  <w:p w14:paraId="41C8F396" w14:textId="01DC0EE1" w:rsidR="00E177E8" w:rsidRDefault="2269AEE6" w:rsidP="2269AEE6">
    <w:pPr>
      <w:jc w:val="right"/>
    </w:pPr>
    <w:r>
      <w:rPr>
        <w:noProof/>
        <w:lang w:eastAsia="en-GB"/>
      </w:rPr>
      <w:drawing>
        <wp:inline distT="0" distB="0" distL="0" distR="0" wp14:anchorId="63FC2346" wp14:editId="4954DA10">
          <wp:extent cx="3506403" cy="1400602"/>
          <wp:effectExtent l="0" t="0" r="0" b="0"/>
          <wp:docPr id="18749752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75258" name="Picture 1874975258"/>
                  <pic:cNvPicPr/>
                </pic:nvPicPr>
                <pic:blipFill>
                  <a:blip r:embed="rId1">
                    <a:extLst>
                      <a:ext uri="{28A0092B-C50C-407E-A947-70E740481C1C}">
                        <a14:useLocalDpi xmlns:a14="http://schemas.microsoft.com/office/drawing/2010/main"/>
                      </a:ext>
                    </a:extLst>
                  </a:blip>
                  <a:stretch>
                    <a:fillRect/>
                  </a:stretch>
                </pic:blipFill>
                <pic:spPr>
                  <a:xfrm>
                    <a:off x="0" y="0"/>
                    <a:ext cx="3506403" cy="1400602"/>
                  </a:xfrm>
                  <a:prstGeom prst="rect">
                    <a:avLst/>
                  </a:prstGeom>
                </pic:spPr>
              </pic:pic>
            </a:graphicData>
          </a:graphic>
        </wp:inline>
      </w:drawing>
    </w:r>
  </w:p>
  <w:p w14:paraId="7BE60F1B" w14:textId="77777777" w:rsidR="00E177E8" w:rsidRDefault="00E177E8" w:rsidP="00E177E8">
    <w:pPr>
      <w:rPr>
        <w:rFonts w:ascii="Calibri" w:hAnsi="Calibri"/>
        <w:b/>
        <w:bCs/>
        <w:sz w:val="32"/>
      </w:rPr>
    </w:pPr>
    <w:r>
      <w:rPr>
        <w:rFonts w:ascii="Calibri" w:hAnsi="Calibri"/>
        <w:b/>
        <w:bCs/>
        <w:sz w:val="32"/>
      </w:rPr>
      <w:t xml:space="preserve">Associate Assistant </w:t>
    </w:r>
    <w:r w:rsidRPr="00262B7F">
      <w:rPr>
        <w:rFonts w:ascii="Calibri" w:hAnsi="Calibri"/>
        <w:b/>
        <w:bCs/>
        <w:sz w:val="32"/>
      </w:rPr>
      <w:t>Head</w:t>
    </w:r>
    <w:r>
      <w:rPr>
        <w:rFonts w:ascii="Calibri" w:hAnsi="Calibri"/>
        <w:b/>
        <w:bCs/>
        <w:sz w:val="32"/>
      </w:rPr>
      <w:t>teacher</w:t>
    </w:r>
  </w:p>
  <w:p w14:paraId="5FE928B3" w14:textId="77777777" w:rsidR="00E177E8" w:rsidRPr="00D63DC8" w:rsidRDefault="00E177E8" w:rsidP="00E177E8">
    <w:pPr>
      <w:rPr>
        <w:rFonts w:ascii="Calibri" w:hAnsi="Calibri"/>
        <w:b/>
        <w:bCs/>
        <w:sz w:val="32"/>
      </w:rPr>
    </w:pPr>
    <w:r w:rsidRPr="007C6734">
      <w:rPr>
        <w:rFonts w:ascii="Calibri" w:hAnsi="Calibri"/>
        <w:b/>
        <w:bCs/>
        <w:sz w:val="32"/>
      </w:rPr>
      <w:t>Job Description</w:t>
    </w:r>
  </w:p>
  <w:p w14:paraId="72A3D3EC" w14:textId="77777777" w:rsidR="00E177E8" w:rsidRDefault="00E1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1C1"/>
    <w:multiLevelType w:val="multilevel"/>
    <w:tmpl w:val="E06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E741B"/>
    <w:multiLevelType w:val="hybridMultilevel"/>
    <w:tmpl w:val="1BFC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C79"/>
    <w:multiLevelType w:val="multilevel"/>
    <w:tmpl w:val="5CE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1E3B"/>
    <w:multiLevelType w:val="multilevel"/>
    <w:tmpl w:val="067A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61DE0"/>
    <w:multiLevelType w:val="multilevel"/>
    <w:tmpl w:val="7F30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21FCA"/>
    <w:multiLevelType w:val="multilevel"/>
    <w:tmpl w:val="941A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47B0D"/>
    <w:multiLevelType w:val="multilevel"/>
    <w:tmpl w:val="04C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545F4"/>
    <w:multiLevelType w:val="multilevel"/>
    <w:tmpl w:val="E5E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F6813"/>
    <w:multiLevelType w:val="multilevel"/>
    <w:tmpl w:val="E0C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D503D"/>
    <w:multiLevelType w:val="multilevel"/>
    <w:tmpl w:val="E0F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B22C6"/>
    <w:multiLevelType w:val="multilevel"/>
    <w:tmpl w:val="8A1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B5580"/>
    <w:multiLevelType w:val="multilevel"/>
    <w:tmpl w:val="8CC6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50DE2"/>
    <w:multiLevelType w:val="multilevel"/>
    <w:tmpl w:val="8C88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70CF4"/>
    <w:multiLevelType w:val="multilevel"/>
    <w:tmpl w:val="564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D66E3"/>
    <w:multiLevelType w:val="multilevel"/>
    <w:tmpl w:val="AB4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C14F7"/>
    <w:multiLevelType w:val="multilevel"/>
    <w:tmpl w:val="F9B2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37974"/>
    <w:multiLevelType w:val="hybridMultilevel"/>
    <w:tmpl w:val="79041728"/>
    <w:lvl w:ilvl="0" w:tplc="08090001">
      <w:start w:val="1"/>
      <w:numFmt w:val="bullet"/>
      <w:lvlText w:val=""/>
      <w:lvlJc w:val="left"/>
      <w:pPr>
        <w:ind w:left="2124" w:hanging="360"/>
      </w:pPr>
      <w:rPr>
        <w:rFonts w:ascii="Symbol" w:hAnsi="Symbol" w:hint="default"/>
      </w:rPr>
    </w:lvl>
    <w:lvl w:ilvl="1" w:tplc="08090003" w:tentative="1">
      <w:start w:val="1"/>
      <w:numFmt w:val="bullet"/>
      <w:lvlText w:val="o"/>
      <w:lvlJc w:val="left"/>
      <w:pPr>
        <w:ind w:left="2844" w:hanging="360"/>
      </w:pPr>
      <w:rPr>
        <w:rFonts w:ascii="Courier New" w:hAnsi="Courier New" w:cs="Courier New" w:hint="default"/>
      </w:rPr>
    </w:lvl>
    <w:lvl w:ilvl="2" w:tplc="08090005" w:tentative="1">
      <w:start w:val="1"/>
      <w:numFmt w:val="bullet"/>
      <w:lvlText w:val=""/>
      <w:lvlJc w:val="left"/>
      <w:pPr>
        <w:ind w:left="3564" w:hanging="360"/>
      </w:pPr>
      <w:rPr>
        <w:rFonts w:ascii="Wingdings" w:hAnsi="Wingdings" w:hint="default"/>
      </w:rPr>
    </w:lvl>
    <w:lvl w:ilvl="3" w:tplc="08090001" w:tentative="1">
      <w:start w:val="1"/>
      <w:numFmt w:val="bullet"/>
      <w:lvlText w:val=""/>
      <w:lvlJc w:val="left"/>
      <w:pPr>
        <w:ind w:left="4284" w:hanging="360"/>
      </w:pPr>
      <w:rPr>
        <w:rFonts w:ascii="Symbol" w:hAnsi="Symbol" w:hint="default"/>
      </w:rPr>
    </w:lvl>
    <w:lvl w:ilvl="4" w:tplc="08090003" w:tentative="1">
      <w:start w:val="1"/>
      <w:numFmt w:val="bullet"/>
      <w:lvlText w:val="o"/>
      <w:lvlJc w:val="left"/>
      <w:pPr>
        <w:ind w:left="5004" w:hanging="360"/>
      </w:pPr>
      <w:rPr>
        <w:rFonts w:ascii="Courier New" w:hAnsi="Courier New" w:cs="Courier New" w:hint="default"/>
      </w:rPr>
    </w:lvl>
    <w:lvl w:ilvl="5" w:tplc="08090005" w:tentative="1">
      <w:start w:val="1"/>
      <w:numFmt w:val="bullet"/>
      <w:lvlText w:val=""/>
      <w:lvlJc w:val="left"/>
      <w:pPr>
        <w:ind w:left="5724" w:hanging="360"/>
      </w:pPr>
      <w:rPr>
        <w:rFonts w:ascii="Wingdings" w:hAnsi="Wingdings" w:hint="default"/>
      </w:rPr>
    </w:lvl>
    <w:lvl w:ilvl="6" w:tplc="08090001" w:tentative="1">
      <w:start w:val="1"/>
      <w:numFmt w:val="bullet"/>
      <w:lvlText w:val=""/>
      <w:lvlJc w:val="left"/>
      <w:pPr>
        <w:ind w:left="6444" w:hanging="360"/>
      </w:pPr>
      <w:rPr>
        <w:rFonts w:ascii="Symbol" w:hAnsi="Symbol" w:hint="default"/>
      </w:rPr>
    </w:lvl>
    <w:lvl w:ilvl="7" w:tplc="08090003" w:tentative="1">
      <w:start w:val="1"/>
      <w:numFmt w:val="bullet"/>
      <w:lvlText w:val="o"/>
      <w:lvlJc w:val="left"/>
      <w:pPr>
        <w:ind w:left="7164" w:hanging="360"/>
      </w:pPr>
      <w:rPr>
        <w:rFonts w:ascii="Courier New" w:hAnsi="Courier New" w:cs="Courier New" w:hint="default"/>
      </w:rPr>
    </w:lvl>
    <w:lvl w:ilvl="8" w:tplc="08090005" w:tentative="1">
      <w:start w:val="1"/>
      <w:numFmt w:val="bullet"/>
      <w:lvlText w:val=""/>
      <w:lvlJc w:val="left"/>
      <w:pPr>
        <w:ind w:left="7884" w:hanging="360"/>
      </w:pPr>
      <w:rPr>
        <w:rFonts w:ascii="Wingdings" w:hAnsi="Wingdings" w:hint="default"/>
      </w:rPr>
    </w:lvl>
  </w:abstractNum>
  <w:abstractNum w:abstractNumId="17" w15:restartNumberingAfterBreak="0">
    <w:nsid w:val="6B2B2AE4"/>
    <w:multiLevelType w:val="multilevel"/>
    <w:tmpl w:val="4DB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C1385"/>
    <w:multiLevelType w:val="multilevel"/>
    <w:tmpl w:val="02D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81FCE"/>
    <w:multiLevelType w:val="multilevel"/>
    <w:tmpl w:val="8D1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F13EF"/>
    <w:multiLevelType w:val="multilevel"/>
    <w:tmpl w:val="F93A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B42F6"/>
    <w:multiLevelType w:val="multilevel"/>
    <w:tmpl w:val="556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05DDA"/>
    <w:multiLevelType w:val="multilevel"/>
    <w:tmpl w:val="5F4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3"/>
  </w:num>
  <w:num w:numId="4">
    <w:abstractNumId w:val="18"/>
  </w:num>
  <w:num w:numId="5">
    <w:abstractNumId w:val="4"/>
  </w:num>
  <w:num w:numId="6">
    <w:abstractNumId w:val="8"/>
  </w:num>
  <w:num w:numId="7">
    <w:abstractNumId w:val="19"/>
  </w:num>
  <w:num w:numId="8">
    <w:abstractNumId w:val="17"/>
  </w:num>
  <w:num w:numId="9">
    <w:abstractNumId w:val="14"/>
  </w:num>
  <w:num w:numId="10">
    <w:abstractNumId w:val="11"/>
  </w:num>
  <w:num w:numId="11">
    <w:abstractNumId w:val="15"/>
  </w:num>
  <w:num w:numId="12">
    <w:abstractNumId w:val="9"/>
  </w:num>
  <w:num w:numId="13">
    <w:abstractNumId w:val="12"/>
  </w:num>
  <w:num w:numId="14">
    <w:abstractNumId w:val="6"/>
  </w:num>
  <w:num w:numId="15">
    <w:abstractNumId w:val="5"/>
  </w:num>
  <w:num w:numId="16">
    <w:abstractNumId w:val="21"/>
  </w:num>
  <w:num w:numId="17">
    <w:abstractNumId w:val="13"/>
  </w:num>
  <w:num w:numId="18">
    <w:abstractNumId w:val="2"/>
  </w:num>
  <w:num w:numId="19">
    <w:abstractNumId w:val="22"/>
  </w:num>
  <w:num w:numId="20">
    <w:abstractNumId w:val="0"/>
  </w:num>
  <w:num w:numId="21">
    <w:abstractNumId w:val="10"/>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C8"/>
    <w:rsid w:val="000169D9"/>
    <w:rsid w:val="0004174C"/>
    <w:rsid w:val="0010508D"/>
    <w:rsid w:val="00124FF0"/>
    <w:rsid w:val="001D413E"/>
    <w:rsid w:val="002F0B9E"/>
    <w:rsid w:val="00360547"/>
    <w:rsid w:val="005260C8"/>
    <w:rsid w:val="0062477E"/>
    <w:rsid w:val="009167A8"/>
    <w:rsid w:val="00A26E5E"/>
    <w:rsid w:val="00A537FB"/>
    <w:rsid w:val="00C1725C"/>
    <w:rsid w:val="00E177E8"/>
    <w:rsid w:val="00E91340"/>
    <w:rsid w:val="00EB23A1"/>
    <w:rsid w:val="09C0CD18"/>
    <w:rsid w:val="0E19B9BA"/>
    <w:rsid w:val="1B02A817"/>
    <w:rsid w:val="1BBE47FB"/>
    <w:rsid w:val="2269AEE6"/>
    <w:rsid w:val="237C39B0"/>
    <w:rsid w:val="2AE82752"/>
    <w:rsid w:val="32C204DC"/>
    <w:rsid w:val="3F48BFF6"/>
    <w:rsid w:val="464AC595"/>
    <w:rsid w:val="4D4F6B84"/>
    <w:rsid w:val="4F882F7F"/>
    <w:rsid w:val="522534A9"/>
    <w:rsid w:val="61FFD79D"/>
    <w:rsid w:val="657D12D4"/>
    <w:rsid w:val="6C0E53AC"/>
    <w:rsid w:val="752A9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E76AB89"/>
  <w15:chartTrackingRefBased/>
  <w15:docId w15:val="{BCA229BB-20C1-407D-A310-A17A98B3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5260C8"/>
    <w:pPr>
      <w:keepNext/>
      <w:keepLines/>
      <w:spacing w:after="24"/>
      <w:ind w:left="1429" w:hanging="10"/>
      <w:outlineLvl w:val="0"/>
    </w:pPr>
    <w:rPr>
      <w:rFonts w:ascii="Calibri" w:eastAsia="Calibri" w:hAnsi="Calibri" w:cs="Calibri"/>
      <w:b/>
      <w:color w:val="000000"/>
      <w:lang w:eastAsia="en-GB"/>
    </w:rPr>
  </w:style>
  <w:style w:type="paragraph" w:styleId="Heading2">
    <w:name w:val="heading 2"/>
    <w:basedOn w:val="Normal"/>
    <w:next w:val="Normal"/>
    <w:link w:val="Heading2Char"/>
    <w:uiPriority w:val="9"/>
    <w:semiHidden/>
    <w:unhideWhenUsed/>
    <w:qFormat/>
    <w:rsid w:val="002F0B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60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260C8"/>
    <w:rPr>
      <w:rFonts w:ascii="Calibri" w:eastAsia="Calibri" w:hAnsi="Calibri" w:cs="Calibri"/>
      <w:b/>
      <w:color w:val="000000"/>
      <w:lang w:eastAsia="en-GB"/>
    </w:rPr>
  </w:style>
  <w:style w:type="character" w:customStyle="1" w:styleId="Heading3Char">
    <w:name w:val="Heading 3 Char"/>
    <w:basedOn w:val="DefaultParagraphFont"/>
    <w:link w:val="Heading3"/>
    <w:uiPriority w:val="9"/>
    <w:semiHidden/>
    <w:rsid w:val="005260C8"/>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260C8"/>
    <w:rPr>
      <w:b/>
      <w:bCs/>
    </w:rPr>
  </w:style>
  <w:style w:type="character" w:customStyle="1" w:styleId="Heading2Char">
    <w:name w:val="Heading 2 Char"/>
    <w:basedOn w:val="DefaultParagraphFont"/>
    <w:link w:val="Heading2"/>
    <w:uiPriority w:val="9"/>
    <w:semiHidden/>
    <w:rsid w:val="002F0B9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7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7E8"/>
  </w:style>
  <w:style w:type="paragraph" w:styleId="Footer">
    <w:name w:val="footer"/>
    <w:basedOn w:val="Normal"/>
    <w:link w:val="FooterChar"/>
    <w:uiPriority w:val="99"/>
    <w:unhideWhenUsed/>
    <w:rsid w:val="00E1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7E8"/>
  </w:style>
  <w:style w:type="character" w:styleId="Emphasis">
    <w:name w:val="Emphasis"/>
    <w:basedOn w:val="DefaultParagraphFont"/>
    <w:uiPriority w:val="20"/>
    <w:qFormat/>
    <w:rsid w:val="000169D9"/>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9720">
      <w:bodyDiv w:val="1"/>
      <w:marLeft w:val="0"/>
      <w:marRight w:val="0"/>
      <w:marTop w:val="0"/>
      <w:marBottom w:val="0"/>
      <w:divBdr>
        <w:top w:val="none" w:sz="0" w:space="0" w:color="auto"/>
        <w:left w:val="none" w:sz="0" w:space="0" w:color="auto"/>
        <w:bottom w:val="none" w:sz="0" w:space="0" w:color="auto"/>
        <w:right w:val="none" w:sz="0" w:space="0" w:color="auto"/>
      </w:divBdr>
    </w:div>
    <w:div w:id="306204783">
      <w:bodyDiv w:val="1"/>
      <w:marLeft w:val="0"/>
      <w:marRight w:val="0"/>
      <w:marTop w:val="0"/>
      <w:marBottom w:val="0"/>
      <w:divBdr>
        <w:top w:val="none" w:sz="0" w:space="0" w:color="auto"/>
        <w:left w:val="none" w:sz="0" w:space="0" w:color="auto"/>
        <w:bottom w:val="none" w:sz="0" w:space="0" w:color="auto"/>
        <w:right w:val="none" w:sz="0" w:space="0" w:color="auto"/>
      </w:divBdr>
    </w:div>
    <w:div w:id="851336429">
      <w:bodyDiv w:val="1"/>
      <w:marLeft w:val="0"/>
      <w:marRight w:val="0"/>
      <w:marTop w:val="0"/>
      <w:marBottom w:val="0"/>
      <w:divBdr>
        <w:top w:val="none" w:sz="0" w:space="0" w:color="auto"/>
        <w:left w:val="none" w:sz="0" w:space="0" w:color="auto"/>
        <w:bottom w:val="none" w:sz="0" w:space="0" w:color="auto"/>
        <w:right w:val="none" w:sz="0" w:space="0" w:color="auto"/>
      </w:divBdr>
    </w:div>
    <w:div w:id="995647236">
      <w:bodyDiv w:val="1"/>
      <w:marLeft w:val="0"/>
      <w:marRight w:val="0"/>
      <w:marTop w:val="0"/>
      <w:marBottom w:val="0"/>
      <w:divBdr>
        <w:top w:val="none" w:sz="0" w:space="0" w:color="auto"/>
        <w:left w:val="none" w:sz="0" w:space="0" w:color="auto"/>
        <w:bottom w:val="none" w:sz="0" w:space="0" w:color="auto"/>
        <w:right w:val="none" w:sz="0" w:space="0" w:color="auto"/>
      </w:divBdr>
    </w:div>
    <w:div w:id="1441023529">
      <w:bodyDiv w:val="1"/>
      <w:marLeft w:val="0"/>
      <w:marRight w:val="0"/>
      <w:marTop w:val="0"/>
      <w:marBottom w:val="0"/>
      <w:divBdr>
        <w:top w:val="none" w:sz="0" w:space="0" w:color="auto"/>
        <w:left w:val="none" w:sz="0" w:space="0" w:color="auto"/>
        <w:bottom w:val="none" w:sz="0" w:space="0" w:color="auto"/>
        <w:right w:val="none" w:sz="0" w:space="0" w:color="auto"/>
      </w:divBdr>
    </w:div>
    <w:div w:id="16403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1A2F3C471464D817B810DE9091E39" ma:contentTypeVersion="11" ma:contentTypeDescription="Create a new document." ma:contentTypeScope="" ma:versionID="1f7374cd765b1a30433f5b4b80f2f2d6">
  <xsd:schema xmlns:xsd="http://www.w3.org/2001/XMLSchema" xmlns:xs="http://www.w3.org/2001/XMLSchema" xmlns:p="http://schemas.microsoft.com/office/2006/metadata/properties" xmlns:ns2="c0aa059c-db04-416a-9603-1bbdd99258c1" xmlns:ns3="83bd3ead-8d90-413a-80ee-0bd7721b663f" targetNamespace="http://schemas.microsoft.com/office/2006/metadata/properties" ma:root="true" ma:fieldsID="80c133f5245072ee59aac65b328b9770" ns2:_="" ns3:_="">
    <xsd:import namespace="c0aa059c-db04-416a-9603-1bbdd99258c1"/>
    <xsd:import namespace="83bd3ead-8d90-413a-80ee-0bd7721b6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a059c-db04-416a-9603-1bbdd9925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72bd-37cf-42a6-b1be-3e65a971c9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d3ead-8d90-413a-80ee-0bd7721b66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b33c00-b726-417a-a090-82b96ddc0526}" ma:internalName="TaxCatchAll" ma:showField="CatchAllData" ma:web="83bd3ead-8d90-413a-80ee-0bd7721b6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a059c-db04-416a-9603-1bbdd99258c1">
      <Terms xmlns="http://schemas.microsoft.com/office/infopath/2007/PartnerControls"/>
    </lcf76f155ced4ddcb4097134ff3c332f>
    <TaxCatchAll xmlns="83bd3ead-8d90-413a-80ee-0bd7721b663f" xsi:nil="true"/>
  </documentManagement>
</p:properties>
</file>

<file path=customXml/itemProps1.xml><?xml version="1.0" encoding="utf-8"?>
<ds:datastoreItem xmlns:ds="http://schemas.openxmlformats.org/officeDocument/2006/customXml" ds:itemID="{CFF5C015-46AC-4541-B11F-5F2A5CF55912}">
  <ds:schemaRefs>
    <ds:schemaRef ds:uri="http://schemas.microsoft.com/sharepoint/v3/contenttype/forms"/>
  </ds:schemaRefs>
</ds:datastoreItem>
</file>

<file path=customXml/itemProps2.xml><?xml version="1.0" encoding="utf-8"?>
<ds:datastoreItem xmlns:ds="http://schemas.openxmlformats.org/officeDocument/2006/customXml" ds:itemID="{69D9E241-6FB5-4056-B71F-77A587BE7C33}"/>
</file>

<file path=customXml/itemProps3.xml><?xml version="1.0" encoding="utf-8"?>
<ds:datastoreItem xmlns:ds="http://schemas.openxmlformats.org/officeDocument/2006/customXml" ds:itemID="{830468C2-4871-44D6-9A92-82FC04A0CC2B}">
  <ds:schemaRefs>
    <ds:schemaRef ds:uri="http://purl.org/dc/dcmitype/"/>
    <ds:schemaRef ds:uri="http://purl.org/dc/terms/"/>
    <ds:schemaRef ds:uri="a13fd29e-9744-41aa-b694-7f26c316d39e"/>
    <ds:schemaRef ds:uri="http://schemas.openxmlformats.org/package/2006/metadata/core-properties"/>
    <ds:schemaRef ds:uri="a385b6ed-5310-4955-8a43-7013f4a819a0"/>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Ann Newby</dc:creator>
  <cp:keywords/>
  <dc:description/>
  <cp:lastModifiedBy>Jessica Cotterill</cp:lastModifiedBy>
  <cp:revision>2</cp:revision>
  <dcterms:created xsi:type="dcterms:W3CDTF">2026-02-09T16:01:00Z</dcterms:created>
  <dcterms:modified xsi:type="dcterms:W3CDTF">2026-02-09T16:01:00Z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0x0101005C11A2F3C471464D817B810DE9091E39</vt:lpwstr>
  </property>
  <property fmtid="{D5CDD505-2E9C-101B-9397-08002B2CF9AE}" pid="3" name="MediaServiceImageTags">
    <vt:lpwstr/>
  </property>
</Properties>
</file>