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47FD" w14:textId="77777777" w:rsidR="00DC1529" w:rsidRPr="0070379A" w:rsidRDefault="00D565E5">
      <w:pPr>
        <w:rPr>
          <w:rFonts w:ascii="Century Gothic" w:hAnsi="Century Gothic"/>
          <w:color w:val="000000" w:themeColor="text1"/>
        </w:rPr>
      </w:pPr>
      <w:bookmarkStart w:id="0" w:name="_Hlk158805309"/>
      <w:bookmarkEnd w:id="0"/>
      <w:r w:rsidRPr="0070379A">
        <w:rPr>
          <w:rFonts w:ascii="Century Gothic" w:hAnsi="Century Gothic"/>
          <w:noProof/>
          <w:color w:val="000000" w:themeColor="text1"/>
        </w:rPr>
        <w:drawing>
          <wp:anchor distT="0" distB="0" distL="114300" distR="114300" simplePos="0" relativeHeight="251540480" behindDoc="0" locked="0" layoutInCell="1" allowOverlap="1" wp14:anchorId="28874933" wp14:editId="28874934">
            <wp:simplePos x="0" y="0"/>
            <wp:positionH relativeFrom="column">
              <wp:posOffset>4216400</wp:posOffset>
            </wp:positionH>
            <wp:positionV relativeFrom="paragraph">
              <wp:posOffset>59690</wp:posOffset>
            </wp:positionV>
            <wp:extent cx="2265072" cy="6858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LogoCMYK_Lowres.jpg"/>
                    <pic:cNvPicPr/>
                  </pic:nvPicPr>
                  <pic:blipFill>
                    <a:blip r:embed="rId11">
                      <a:extLst>
                        <a:ext uri="{28A0092B-C50C-407E-A947-70E740481C1C}">
                          <a14:useLocalDpi xmlns:a14="http://schemas.microsoft.com/office/drawing/2010/main" val="0"/>
                        </a:ext>
                      </a:extLst>
                    </a:blip>
                    <a:stretch>
                      <a:fillRect/>
                    </a:stretch>
                  </pic:blipFill>
                  <pic:spPr>
                    <a:xfrm>
                      <a:off x="0" y="0"/>
                      <a:ext cx="2265072" cy="685800"/>
                    </a:xfrm>
                    <a:prstGeom prst="rect">
                      <a:avLst/>
                    </a:prstGeom>
                  </pic:spPr>
                </pic:pic>
              </a:graphicData>
            </a:graphic>
          </wp:anchor>
        </w:drawing>
      </w:r>
    </w:p>
    <w:p w14:paraId="268F89CE" w14:textId="77777777" w:rsidR="00776874" w:rsidRDefault="00A2035D" w:rsidP="00776874">
      <w:pPr>
        <w:rPr>
          <w:b/>
          <w:color w:val="000000" w:themeColor="text1"/>
          <w:sz w:val="56"/>
          <w:szCs w:val="56"/>
        </w:rPr>
      </w:pPr>
      <w:r>
        <w:rPr>
          <w:noProof/>
        </w:rPr>
        <w:drawing>
          <wp:inline distT="0" distB="0" distL="0" distR="0" wp14:anchorId="71F9611A" wp14:editId="1BBE753E">
            <wp:extent cx="1019175" cy="962025"/>
            <wp:effectExtent l="0" t="0" r="9525" b="9525"/>
            <wp:docPr id="6" name="Picture 6" descr="M:\Academy\Logos\Rudheath-PA&amp;N.jpg"/>
            <wp:cNvGraphicFramePr/>
            <a:graphic xmlns:a="http://schemas.openxmlformats.org/drawingml/2006/main">
              <a:graphicData uri="http://schemas.openxmlformats.org/drawingml/2006/picture">
                <pic:pic xmlns:pic="http://schemas.openxmlformats.org/drawingml/2006/picture">
                  <pic:nvPicPr>
                    <pic:cNvPr id="6" name="Picture 6" descr="M:\Academy\Logos\Rudheath-PA&amp;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14:paraId="65DA8758" w14:textId="6792E82E" w:rsidR="00776874" w:rsidRPr="0070379A" w:rsidRDefault="00776874" w:rsidP="00776874">
      <w:pPr>
        <w:jc w:val="center"/>
        <w:rPr>
          <w:color w:val="000000" w:themeColor="text1"/>
        </w:rPr>
      </w:pPr>
      <w:r w:rsidRPr="00556EDC">
        <w:rPr>
          <w:b/>
          <w:color w:val="000000" w:themeColor="text1"/>
          <w:sz w:val="56"/>
          <w:szCs w:val="56"/>
        </w:rPr>
        <w:t>Appointment</w:t>
      </w:r>
      <w:r>
        <w:rPr>
          <w:b/>
          <w:color w:val="000000" w:themeColor="text1"/>
          <w:sz w:val="56"/>
          <w:szCs w:val="56"/>
        </w:rPr>
        <w:t xml:space="preserve"> </w:t>
      </w:r>
      <w:r w:rsidRPr="00556EDC">
        <w:rPr>
          <w:b/>
          <w:color w:val="000000" w:themeColor="text1"/>
          <w:sz w:val="56"/>
          <w:szCs w:val="56"/>
        </w:rPr>
        <w:t>Information Pack</w:t>
      </w:r>
    </w:p>
    <w:p w14:paraId="0B8733FB" w14:textId="77777777" w:rsidR="00776874" w:rsidRPr="00875016" w:rsidRDefault="00776874" w:rsidP="00776874">
      <w:pPr>
        <w:pStyle w:val="NoSpacing"/>
        <w:jc w:val="center"/>
        <w:rPr>
          <w:rFonts w:cs="Century Gothic"/>
          <w:b/>
          <w:bCs/>
          <w:sz w:val="20"/>
          <w:szCs w:val="20"/>
        </w:rPr>
      </w:pPr>
    </w:p>
    <w:p w14:paraId="28874811" w14:textId="5CE1E512" w:rsidR="003B6CBD" w:rsidRPr="0070379A" w:rsidRDefault="00776874" w:rsidP="00776874">
      <w:pPr>
        <w:rPr>
          <w:rFonts w:ascii="Century Gothic" w:hAnsi="Century Gothic"/>
          <w:color w:val="000000" w:themeColor="text1"/>
        </w:rPr>
      </w:pPr>
      <w:r>
        <w:rPr>
          <w:noProof/>
          <w:sz w:val="20"/>
          <w:szCs w:val="20"/>
        </w:rPr>
        <w:drawing>
          <wp:inline distT="0" distB="0" distL="0" distR="0" wp14:anchorId="611DC8EA" wp14:editId="4EB1AFFE">
            <wp:extent cx="1799304" cy="1199536"/>
            <wp:effectExtent l="0" t="0" r="4445" b="0"/>
            <wp:docPr id="275100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00013" name="Picture 275100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243" cy="1235496"/>
                    </a:xfrm>
                    <a:prstGeom prst="rect">
                      <a:avLst/>
                    </a:prstGeom>
                  </pic:spPr>
                </pic:pic>
              </a:graphicData>
            </a:graphic>
          </wp:inline>
        </w:drawing>
      </w:r>
      <w:r>
        <w:rPr>
          <w:noProof/>
          <w:sz w:val="20"/>
          <w:szCs w:val="20"/>
        </w:rPr>
        <w:drawing>
          <wp:inline distT="0" distB="0" distL="0" distR="0" wp14:anchorId="11B98E33" wp14:editId="1690F5B9">
            <wp:extent cx="1799303" cy="1199535"/>
            <wp:effectExtent l="0" t="0" r="4445" b="0"/>
            <wp:docPr id="558030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0396" name="Picture 558030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293" cy="1222195"/>
                    </a:xfrm>
                    <a:prstGeom prst="rect">
                      <a:avLst/>
                    </a:prstGeom>
                  </pic:spPr>
                </pic:pic>
              </a:graphicData>
            </a:graphic>
          </wp:inline>
        </w:drawing>
      </w:r>
      <w:r>
        <w:rPr>
          <w:noProof/>
          <w:sz w:val="20"/>
          <w:szCs w:val="20"/>
        </w:rPr>
        <w:drawing>
          <wp:inline distT="0" distB="0" distL="0" distR="0" wp14:anchorId="522F80B7" wp14:editId="0369C367">
            <wp:extent cx="1799304" cy="1199536"/>
            <wp:effectExtent l="0" t="0" r="4445" b="0"/>
            <wp:docPr id="2118246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6217" name="Picture 21182462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6838" cy="1217892"/>
                    </a:xfrm>
                    <a:prstGeom prst="rect">
                      <a:avLst/>
                    </a:prstGeom>
                  </pic:spPr>
                </pic:pic>
              </a:graphicData>
            </a:graphic>
          </wp:inline>
        </w:drawing>
      </w:r>
      <w:r>
        <w:rPr>
          <w:noProof/>
          <w:sz w:val="20"/>
          <w:szCs w:val="20"/>
        </w:rPr>
        <w:drawing>
          <wp:inline distT="0" distB="0" distL="0" distR="0" wp14:anchorId="0B79EE82" wp14:editId="5FBFAB85">
            <wp:extent cx="1799304" cy="1199536"/>
            <wp:effectExtent l="0" t="0" r="4445" b="0"/>
            <wp:docPr id="1929082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2068" name="Picture 19290820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8377" cy="1245585"/>
                    </a:xfrm>
                    <a:prstGeom prst="rect">
                      <a:avLst/>
                    </a:prstGeom>
                  </pic:spPr>
                </pic:pic>
              </a:graphicData>
            </a:graphic>
          </wp:inline>
        </w:drawing>
      </w:r>
      <w:r>
        <w:rPr>
          <w:noProof/>
          <w:sz w:val="20"/>
          <w:szCs w:val="20"/>
        </w:rPr>
        <w:drawing>
          <wp:inline distT="0" distB="0" distL="0" distR="0" wp14:anchorId="5723F34B" wp14:editId="19396641">
            <wp:extent cx="1799303" cy="1199535"/>
            <wp:effectExtent l="0" t="0" r="4445" b="0"/>
            <wp:docPr id="6139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81" name="Picture 61395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264" cy="1214843"/>
                    </a:xfrm>
                    <a:prstGeom prst="rect">
                      <a:avLst/>
                    </a:prstGeom>
                  </pic:spPr>
                </pic:pic>
              </a:graphicData>
            </a:graphic>
          </wp:inline>
        </w:drawing>
      </w:r>
      <w:r>
        <w:rPr>
          <w:noProof/>
          <w:sz w:val="20"/>
          <w:szCs w:val="20"/>
        </w:rPr>
        <w:drawing>
          <wp:inline distT="0" distB="0" distL="0" distR="0" wp14:anchorId="4A149591" wp14:editId="12BAC03C">
            <wp:extent cx="1799304" cy="1199536"/>
            <wp:effectExtent l="0" t="0" r="4445" b="0"/>
            <wp:docPr id="154599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5401" name="Picture 15459954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9092" cy="1232728"/>
                    </a:xfrm>
                    <a:prstGeom prst="rect">
                      <a:avLst/>
                    </a:prstGeom>
                  </pic:spPr>
                </pic:pic>
              </a:graphicData>
            </a:graphic>
          </wp:inline>
        </w:drawing>
      </w:r>
      <w:r>
        <w:rPr>
          <w:noProof/>
          <w:sz w:val="20"/>
          <w:szCs w:val="20"/>
        </w:rPr>
        <w:drawing>
          <wp:inline distT="0" distB="0" distL="0" distR="0" wp14:anchorId="216D6822" wp14:editId="7D40ABE0">
            <wp:extent cx="1799304" cy="1199536"/>
            <wp:effectExtent l="0" t="0" r="4445" b="0"/>
            <wp:docPr id="539549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49022" name="Picture 5395490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9649" cy="1239766"/>
                    </a:xfrm>
                    <a:prstGeom prst="rect">
                      <a:avLst/>
                    </a:prstGeom>
                  </pic:spPr>
                </pic:pic>
              </a:graphicData>
            </a:graphic>
          </wp:inline>
        </w:drawing>
      </w:r>
      <w:r>
        <w:rPr>
          <w:noProof/>
          <w:sz w:val="20"/>
          <w:szCs w:val="20"/>
        </w:rPr>
        <w:drawing>
          <wp:inline distT="0" distB="0" distL="0" distR="0" wp14:anchorId="350EB42D" wp14:editId="1022E94F">
            <wp:extent cx="1799303" cy="1199535"/>
            <wp:effectExtent l="0" t="0" r="4445" b="0"/>
            <wp:docPr id="1513361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61906" name="Picture 15133619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339" cy="1230892"/>
                    </a:xfrm>
                    <a:prstGeom prst="rect">
                      <a:avLst/>
                    </a:prstGeom>
                  </pic:spPr>
                </pic:pic>
              </a:graphicData>
            </a:graphic>
          </wp:inline>
        </w:drawing>
      </w:r>
      <w:r>
        <w:rPr>
          <w:noProof/>
          <w:sz w:val="20"/>
          <w:szCs w:val="20"/>
        </w:rPr>
        <w:drawing>
          <wp:inline distT="0" distB="0" distL="0" distR="0" wp14:anchorId="265D2FB4" wp14:editId="5FFBC21D">
            <wp:extent cx="1799304" cy="1199536"/>
            <wp:effectExtent l="0" t="0" r="4445" b="0"/>
            <wp:docPr id="1088549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49861" name="Picture 10885498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6206" cy="1270804"/>
                    </a:xfrm>
                    <a:prstGeom prst="rect">
                      <a:avLst/>
                    </a:prstGeom>
                  </pic:spPr>
                </pic:pic>
              </a:graphicData>
            </a:graphic>
          </wp:inline>
        </w:drawing>
      </w:r>
      <w:r>
        <w:rPr>
          <w:noProof/>
          <w:sz w:val="20"/>
          <w:szCs w:val="20"/>
        </w:rPr>
        <w:drawing>
          <wp:inline distT="0" distB="0" distL="0" distR="0" wp14:anchorId="5852B570" wp14:editId="780780E5">
            <wp:extent cx="1799304" cy="1199536"/>
            <wp:effectExtent l="0" t="0" r="4445" b="0"/>
            <wp:docPr id="473289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89835" name="Picture 4732898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4340" cy="1229560"/>
                    </a:xfrm>
                    <a:prstGeom prst="rect">
                      <a:avLst/>
                    </a:prstGeom>
                  </pic:spPr>
                </pic:pic>
              </a:graphicData>
            </a:graphic>
          </wp:inline>
        </w:drawing>
      </w:r>
      <w:r>
        <w:rPr>
          <w:noProof/>
          <w:sz w:val="20"/>
          <w:szCs w:val="20"/>
        </w:rPr>
        <w:drawing>
          <wp:inline distT="0" distB="0" distL="0" distR="0" wp14:anchorId="52E8D105" wp14:editId="48A78229">
            <wp:extent cx="1799303" cy="1199535"/>
            <wp:effectExtent l="0" t="0" r="4445" b="0"/>
            <wp:docPr id="648025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25215" name="Picture 648025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0169" cy="1240112"/>
                    </a:xfrm>
                    <a:prstGeom prst="rect">
                      <a:avLst/>
                    </a:prstGeom>
                  </pic:spPr>
                </pic:pic>
              </a:graphicData>
            </a:graphic>
          </wp:inline>
        </w:drawing>
      </w:r>
      <w:r>
        <w:rPr>
          <w:noProof/>
          <w:sz w:val="20"/>
          <w:szCs w:val="20"/>
        </w:rPr>
        <w:drawing>
          <wp:inline distT="0" distB="0" distL="0" distR="0" wp14:anchorId="5D393476" wp14:editId="769E7D56">
            <wp:extent cx="1799303" cy="1199535"/>
            <wp:effectExtent l="0" t="0" r="4445" b="0"/>
            <wp:docPr id="386945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014" name="Picture 3869450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6166" cy="1324110"/>
                    </a:xfrm>
                    <a:prstGeom prst="rect">
                      <a:avLst/>
                    </a:prstGeom>
                  </pic:spPr>
                </pic:pic>
              </a:graphicData>
            </a:graphic>
          </wp:inline>
        </w:drawing>
      </w:r>
    </w:p>
    <w:tbl>
      <w:tblPr>
        <w:tblStyle w:val="TableGrid"/>
        <w:tblW w:w="0" w:type="auto"/>
        <w:tblLook w:val="04A0" w:firstRow="1" w:lastRow="0" w:firstColumn="1" w:lastColumn="0" w:noHBand="0" w:noVBand="1"/>
      </w:tblPr>
      <w:tblGrid>
        <w:gridCol w:w="3166"/>
        <w:gridCol w:w="7030"/>
      </w:tblGrid>
      <w:tr w:rsidR="0070379A" w:rsidRPr="0070379A" w14:paraId="28874814" w14:textId="77777777" w:rsidTr="00A51766">
        <w:tc>
          <w:tcPr>
            <w:tcW w:w="3227" w:type="dxa"/>
            <w:vAlign w:val="center"/>
          </w:tcPr>
          <w:p w14:paraId="28874812"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Vacancy</w:t>
            </w:r>
          </w:p>
        </w:tc>
        <w:tc>
          <w:tcPr>
            <w:tcW w:w="7195" w:type="dxa"/>
          </w:tcPr>
          <w:p w14:paraId="28874813" w14:textId="62C63015" w:rsidR="00930CDA" w:rsidRPr="000011FA" w:rsidRDefault="008C5875" w:rsidP="00556EDC">
            <w:pPr>
              <w:rPr>
                <w:rFonts w:ascii="Century Gothic" w:hAnsi="Century Gothic"/>
                <w:color w:val="000000" w:themeColor="text1"/>
                <w:sz w:val="20"/>
                <w:szCs w:val="20"/>
              </w:rPr>
            </w:pPr>
            <w:proofErr w:type="spellStart"/>
            <w:r>
              <w:rPr>
                <w:rFonts w:ascii="Century Gothic" w:hAnsi="Century Gothic"/>
                <w:color w:val="000000" w:themeColor="text1"/>
                <w:sz w:val="20"/>
                <w:szCs w:val="20"/>
              </w:rPr>
              <w:t>Cl</w:t>
            </w:r>
            <w:r w:rsidR="005C1575">
              <w:rPr>
                <w:rFonts w:ascii="Century Gothic" w:hAnsi="Century Gothic"/>
                <w:color w:val="000000" w:themeColor="text1"/>
                <w:sz w:val="20"/>
                <w:szCs w:val="20"/>
              </w:rPr>
              <w:t>assteacher</w:t>
            </w:r>
            <w:proofErr w:type="spellEnd"/>
            <w:r w:rsidR="005C1575">
              <w:rPr>
                <w:rFonts w:ascii="Century Gothic" w:hAnsi="Century Gothic"/>
                <w:color w:val="000000" w:themeColor="text1"/>
                <w:sz w:val="20"/>
                <w:szCs w:val="20"/>
              </w:rPr>
              <w:t xml:space="preserve"> (Maternity cover) </w:t>
            </w:r>
            <w:r w:rsidR="005563A2">
              <w:rPr>
                <w:rFonts w:ascii="Century Gothic" w:hAnsi="Century Gothic"/>
                <w:color w:val="000000" w:themeColor="text1"/>
                <w:sz w:val="20"/>
                <w:szCs w:val="20"/>
              </w:rPr>
              <w:t>– Upper KS2</w:t>
            </w:r>
          </w:p>
        </w:tc>
      </w:tr>
      <w:tr w:rsidR="0070379A" w:rsidRPr="0070379A" w14:paraId="28874817" w14:textId="77777777" w:rsidTr="00A51766">
        <w:tc>
          <w:tcPr>
            <w:tcW w:w="3227" w:type="dxa"/>
            <w:vAlign w:val="center"/>
          </w:tcPr>
          <w:p w14:paraId="28874815"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Location</w:t>
            </w:r>
          </w:p>
        </w:tc>
        <w:tc>
          <w:tcPr>
            <w:tcW w:w="7195" w:type="dxa"/>
          </w:tcPr>
          <w:p w14:paraId="28874816" w14:textId="73EC70F0" w:rsidR="00930CDA" w:rsidRPr="000011FA" w:rsidRDefault="00A524DF">
            <w:pPr>
              <w:rPr>
                <w:rFonts w:ascii="Century Gothic" w:hAnsi="Century Gothic"/>
                <w:color w:val="000000" w:themeColor="text1"/>
                <w:sz w:val="20"/>
                <w:szCs w:val="20"/>
              </w:rPr>
            </w:pPr>
            <w:r w:rsidRPr="000011FA">
              <w:rPr>
                <w:rFonts w:ascii="Century Gothic" w:hAnsi="Century Gothic"/>
                <w:color w:val="000000" w:themeColor="text1"/>
                <w:sz w:val="20"/>
                <w:szCs w:val="20"/>
              </w:rPr>
              <w:t>Rudheath Primary Academy</w:t>
            </w:r>
            <w:r w:rsidR="00AE3ADB" w:rsidRPr="000011FA">
              <w:rPr>
                <w:rFonts w:ascii="Century Gothic" w:hAnsi="Century Gothic"/>
                <w:color w:val="000000" w:themeColor="text1"/>
                <w:sz w:val="20"/>
                <w:szCs w:val="20"/>
              </w:rPr>
              <w:t xml:space="preserve"> and Nursery</w:t>
            </w:r>
          </w:p>
        </w:tc>
      </w:tr>
      <w:tr w:rsidR="0070379A" w:rsidRPr="0070379A" w14:paraId="2887481A" w14:textId="77777777" w:rsidTr="00A51766">
        <w:tc>
          <w:tcPr>
            <w:tcW w:w="3227" w:type="dxa"/>
            <w:vAlign w:val="center"/>
          </w:tcPr>
          <w:p w14:paraId="28874818" w14:textId="77777777"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Start date</w:t>
            </w:r>
          </w:p>
        </w:tc>
        <w:tc>
          <w:tcPr>
            <w:tcW w:w="7195" w:type="dxa"/>
          </w:tcPr>
          <w:p w14:paraId="28874819" w14:textId="35D896E5" w:rsidR="00930CDA" w:rsidRPr="000011FA" w:rsidRDefault="005563A2" w:rsidP="00A07FD5">
            <w:pPr>
              <w:rPr>
                <w:rFonts w:ascii="Century Gothic" w:hAnsi="Century Gothic"/>
                <w:color w:val="000000" w:themeColor="text1"/>
                <w:sz w:val="20"/>
                <w:szCs w:val="20"/>
              </w:rPr>
            </w:pPr>
            <w:r>
              <w:rPr>
                <w:rFonts w:ascii="Century Gothic" w:hAnsi="Century Gothic"/>
                <w:color w:val="000000" w:themeColor="text1"/>
                <w:sz w:val="20"/>
                <w:szCs w:val="20"/>
              </w:rPr>
              <w:t>September 2026</w:t>
            </w:r>
          </w:p>
        </w:tc>
      </w:tr>
      <w:tr w:rsidR="0070379A" w:rsidRPr="0070379A" w14:paraId="2887481D" w14:textId="77777777" w:rsidTr="00A51766">
        <w:tc>
          <w:tcPr>
            <w:tcW w:w="3227" w:type="dxa"/>
            <w:vAlign w:val="center"/>
          </w:tcPr>
          <w:p w14:paraId="2887481B" w14:textId="175EF196" w:rsidR="00276824" w:rsidRPr="000011FA" w:rsidRDefault="00930CDA" w:rsidP="00276824">
            <w:pPr>
              <w:rPr>
                <w:rFonts w:ascii="Century Gothic" w:hAnsi="Century Gothic"/>
                <w:b/>
                <w:color w:val="000000" w:themeColor="text1"/>
                <w:sz w:val="20"/>
                <w:szCs w:val="20"/>
              </w:rPr>
            </w:pPr>
            <w:r w:rsidRPr="000011FA">
              <w:rPr>
                <w:rFonts w:ascii="Century Gothic" w:hAnsi="Century Gothic"/>
                <w:b/>
                <w:color w:val="000000" w:themeColor="text1"/>
                <w:sz w:val="20"/>
                <w:szCs w:val="20"/>
              </w:rPr>
              <w:t>Closing date</w:t>
            </w:r>
            <w:r w:rsidR="001555D8" w:rsidRPr="000011FA">
              <w:rPr>
                <w:rFonts w:ascii="Century Gothic" w:hAnsi="Century Gothic"/>
                <w:b/>
                <w:color w:val="000000" w:themeColor="text1"/>
                <w:sz w:val="20"/>
                <w:szCs w:val="20"/>
              </w:rPr>
              <w:t xml:space="preserve"> </w:t>
            </w:r>
            <w:r w:rsidR="003901B8" w:rsidRPr="000011FA">
              <w:rPr>
                <w:rFonts w:ascii="Century Gothic" w:hAnsi="Century Gothic"/>
                <w:b/>
                <w:color w:val="000000" w:themeColor="text1"/>
                <w:sz w:val="20"/>
                <w:szCs w:val="20"/>
              </w:rPr>
              <w:t>&amp; time</w:t>
            </w:r>
          </w:p>
        </w:tc>
        <w:tc>
          <w:tcPr>
            <w:tcW w:w="7195" w:type="dxa"/>
          </w:tcPr>
          <w:p w14:paraId="2887481C" w14:textId="48198E35" w:rsidR="00930CDA" w:rsidRPr="000011FA" w:rsidRDefault="005C1575" w:rsidP="00C21BFE">
            <w:pPr>
              <w:rPr>
                <w:rFonts w:ascii="Century Gothic" w:hAnsi="Century Gothic"/>
                <w:color w:val="000000" w:themeColor="text1"/>
                <w:sz w:val="20"/>
                <w:szCs w:val="20"/>
              </w:rPr>
            </w:pPr>
            <w:r>
              <w:rPr>
                <w:rFonts w:ascii="Century Gothic" w:hAnsi="Century Gothic"/>
                <w:color w:val="000000" w:themeColor="text1"/>
                <w:sz w:val="20"/>
                <w:szCs w:val="20"/>
              </w:rPr>
              <w:t>Midday</w:t>
            </w:r>
            <w:r w:rsidR="005B77E1" w:rsidRPr="000011FA">
              <w:rPr>
                <w:rFonts w:ascii="Century Gothic" w:hAnsi="Century Gothic"/>
                <w:color w:val="000000" w:themeColor="text1"/>
                <w:sz w:val="20"/>
                <w:szCs w:val="20"/>
              </w:rPr>
              <w:t xml:space="preserve"> </w:t>
            </w:r>
            <w:r w:rsidR="008C5875">
              <w:rPr>
                <w:rFonts w:ascii="Century Gothic" w:hAnsi="Century Gothic"/>
                <w:color w:val="000000" w:themeColor="text1"/>
                <w:sz w:val="20"/>
                <w:szCs w:val="20"/>
              </w:rPr>
              <w:t>Monday</w:t>
            </w:r>
            <w:r w:rsidR="005B77E1" w:rsidRPr="000011FA">
              <w:rPr>
                <w:rFonts w:ascii="Century Gothic" w:hAnsi="Century Gothic"/>
                <w:color w:val="000000" w:themeColor="text1"/>
                <w:sz w:val="20"/>
                <w:szCs w:val="20"/>
              </w:rPr>
              <w:t xml:space="preserve"> </w:t>
            </w:r>
            <w:r w:rsidR="005563A2">
              <w:rPr>
                <w:rFonts w:ascii="Century Gothic" w:hAnsi="Century Gothic"/>
                <w:color w:val="000000" w:themeColor="text1"/>
                <w:sz w:val="20"/>
                <w:szCs w:val="20"/>
              </w:rPr>
              <w:t>1</w:t>
            </w:r>
            <w:r w:rsidR="005563A2" w:rsidRPr="005563A2">
              <w:rPr>
                <w:rFonts w:ascii="Century Gothic" w:hAnsi="Century Gothic"/>
                <w:color w:val="000000" w:themeColor="text1"/>
                <w:sz w:val="20"/>
                <w:szCs w:val="20"/>
                <w:vertAlign w:val="superscript"/>
              </w:rPr>
              <w:t>s</w:t>
            </w:r>
            <w:r w:rsidR="005563A2">
              <w:rPr>
                <w:rFonts w:ascii="Century Gothic" w:hAnsi="Century Gothic"/>
                <w:color w:val="000000" w:themeColor="text1"/>
                <w:sz w:val="20"/>
                <w:szCs w:val="20"/>
                <w:vertAlign w:val="superscript"/>
              </w:rPr>
              <w:t xml:space="preserve">t </w:t>
            </w:r>
            <w:r w:rsidR="005563A2">
              <w:rPr>
                <w:rFonts w:ascii="Century Gothic" w:hAnsi="Century Gothic"/>
                <w:color w:val="000000" w:themeColor="text1"/>
                <w:sz w:val="20"/>
                <w:szCs w:val="20"/>
              </w:rPr>
              <w:t>June 2026</w:t>
            </w:r>
          </w:p>
        </w:tc>
      </w:tr>
      <w:tr w:rsidR="0070379A" w:rsidRPr="0070379A" w14:paraId="28874820" w14:textId="77777777" w:rsidTr="00734876">
        <w:trPr>
          <w:trHeight w:val="227"/>
        </w:trPr>
        <w:tc>
          <w:tcPr>
            <w:tcW w:w="3227" w:type="dxa"/>
            <w:vAlign w:val="center"/>
          </w:tcPr>
          <w:p w14:paraId="2887481E" w14:textId="77777777" w:rsidR="007440CF" w:rsidRPr="000011FA" w:rsidRDefault="007440CF" w:rsidP="00AD59D0">
            <w:pPr>
              <w:rPr>
                <w:rFonts w:ascii="Century Gothic" w:hAnsi="Century Gothic"/>
                <w:b/>
                <w:color w:val="000000" w:themeColor="text1"/>
                <w:sz w:val="20"/>
                <w:szCs w:val="20"/>
              </w:rPr>
            </w:pPr>
            <w:r w:rsidRPr="000011FA">
              <w:rPr>
                <w:rFonts w:ascii="Century Gothic" w:hAnsi="Century Gothic"/>
                <w:b/>
                <w:color w:val="000000" w:themeColor="text1"/>
                <w:sz w:val="20"/>
                <w:szCs w:val="20"/>
              </w:rPr>
              <w:t>Salary</w:t>
            </w:r>
          </w:p>
        </w:tc>
        <w:tc>
          <w:tcPr>
            <w:tcW w:w="7195" w:type="dxa"/>
          </w:tcPr>
          <w:p w14:paraId="275CF153" w14:textId="737E6933" w:rsidR="005B77E1" w:rsidRPr="000011FA" w:rsidRDefault="00A452F3" w:rsidP="005B77E1">
            <w:pPr>
              <w:pStyle w:val="NormalWeb"/>
              <w:rPr>
                <w:rFonts w:ascii="Century Gothic" w:hAnsi="Century Gothic"/>
                <w:color w:val="000000"/>
                <w:sz w:val="20"/>
                <w:szCs w:val="20"/>
              </w:rPr>
            </w:pPr>
            <w:r>
              <w:rPr>
                <w:rFonts w:ascii="Century Gothic" w:hAnsi="Century Gothic"/>
                <w:color w:val="000000"/>
                <w:sz w:val="20"/>
                <w:szCs w:val="20"/>
              </w:rPr>
              <w:t>M1 – M</w:t>
            </w:r>
            <w:r w:rsidR="005563A2">
              <w:rPr>
                <w:rFonts w:ascii="Century Gothic" w:hAnsi="Century Gothic"/>
                <w:color w:val="000000"/>
                <w:sz w:val="20"/>
                <w:szCs w:val="20"/>
              </w:rPr>
              <w:t>3</w:t>
            </w:r>
          </w:p>
          <w:p w14:paraId="2887481F" w14:textId="0E26278D" w:rsidR="007440CF" w:rsidRPr="000011FA" w:rsidRDefault="007440CF" w:rsidP="00DA209A">
            <w:pPr>
              <w:rPr>
                <w:rFonts w:ascii="Century Gothic" w:hAnsi="Century Gothic"/>
                <w:color w:val="000000" w:themeColor="text1"/>
                <w:sz w:val="20"/>
                <w:szCs w:val="20"/>
                <w:highlight w:val="yellow"/>
              </w:rPr>
            </w:pPr>
          </w:p>
        </w:tc>
      </w:tr>
    </w:tbl>
    <w:p w14:paraId="2B3AD71C" w14:textId="7AF6BCD4" w:rsidR="00D877CC" w:rsidRPr="0070379A" w:rsidRDefault="00587D05" w:rsidP="00D877CC">
      <w:pPr>
        <w:rPr>
          <w:rFonts w:ascii="Century Gothic" w:hAnsi="Century Gothic"/>
          <w:b/>
          <w:color w:val="000000" w:themeColor="text1"/>
          <w:sz w:val="28"/>
        </w:rPr>
      </w:pPr>
      <w:r>
        <w:rPr>
          <w:rFonts w:ascii="Century Gothic" w:hAnsi="Century Gothic"/>
          <w:b/>
          <w:color w:val="000000" w:themeColor="text1"/>
          <w:sz w:val="28"/>
        </w:rPr>
        <w:br w:type="page"/>
      </w:r>
      <w:r w:rsidR="00D877CC">
        <w:rPr>
          <w:rFonts w:ascii="Century Gothic" w:hAnsi="Century Gothic"/>
          <w:b/>
          <w:color w:val="000000" w:themeColor="text1"/>
          <w:sz w:val="28"/>
        </w:rPr>
        <w:lastRenderedPageBreak/>
        <w:t>We</w:t>
      </w:r>
      <w:r w:rsidR="00D877CC" w:rsidRPr="0070379A">
        <w:rPr>
          <w:rFonts w:ascii="Century Gothic" w:hAnsi="Century Gothic"/>
          <w:b/>
          <w:color w:val="000000" w:themeColor="text1"/>
          <w:sz w:val="28"/>
        </w:rPr>
        <w:t xml:space="preserve">lcome from </w:t>
      </w:r>
      <w:r w:rsidR="001D05CF">
        <w:rPr>
          <w:rFonts w:ascii="Century Gothic" w:hAnsi="Century Gothic"/>
          <w:b/>
          <w:color w:val="000000" w:themeColor="text1"/>
          <w:sz w:val="28"/>
        </w:rPr>
        <w:t>Andrew Ross, Headteacher, Rudheath Primary Academy and Nursery.</w:t>
      </w:r>
    </w:p>
    <w:p w14:paraId="0B5B18B4" w14:textId="77777777" w:rsidR="00D877CC" w:rsidRPr="0070379A" w:rsidRDefault="00D877CC" w:rsidP="00D877CC">
      <w:pPr>
        <w:pStyle w:val="NoSpacing"/>
        <w:rPr>
          <w:rFonts w:ascii="Century Gothic" w:hAnsi="Century Gothic"/>
          <w:color w:val="000000" w:themeColor="text1"/>
        </w:rPr>
      </w:pPr>
    </w:p>
    <w:p w14:paraId="40CF6877" w14:textId="3C0F0BA1"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Thank you for your interest in the post of </w:t>
      </w:r>
      <w:proofErr w:type="spellStart"/>
      <w:r w:rsidR="0074222A">
        <w:rPr>
          <w:rFonts w:ascii="Century Gothic" w:hAnsi="Century Gothic" w:cs="Century Gothic"/>
          <w:sz w:val="20"/>
          <w:szCs w:val="20"/>
        </w:rPr>
        <w:t>Cl</w:t>
      </w:r>
      <w:r w:rsidR="00A452F3">
        <w:rPr>
          <w:rFonts w:ascii="Century Gothic" w:hAnsi="Century Gothic" w:cs="Century Gothic"/>
          <w:sz w:val="20"/>
          <w:szCs w:val="20"/>
        </w:rPr>
        <w:t>assteacher</w:t>
      </w:r>
      <w:proofErr w:type="spellEnd"/>
      <w:r w:rsidRPr="00421526">
        <w:rPr>
          <w:rFonts w:ascii="Century Gothic" w:hAnsi="Century Gothic" w:cs="Century Gothic"/>
          <w:sz w:val="20"/>
          <w:szCs w:val="20"/>
        </w:rPr>
        <w:t xml:space="preserve"> within our school.</w:t>
      </w:r>
    </w:p>
    <w:p w14:paraId="6FE7641C" w14:textId="7BB48FF5"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As an academy we are determined to be judged outstanding at our next inspection.   Our last inspection in </w:t>
      </w:r>
      <w:r w:rsidR="00BD53D2">
        <w:rPr>
          <w:rFonts w:ascii="Century Gothic" w:hAnsi="Century Gothic" w:cs="Century Gothic"/>
          <w:sz w:val="20"/>
          <w:szCs w:val="20"/>
        </w:rPr>
        <w:t>October 2024</w:t>
      </w:r>
      <w:r w:rsidRPr="00421526">
        <w:rPr>
          <w:rFonts w:ascii="Century Gothic" w:hAnsi="Century Gothic" w:cs="Century Gothic"/>
          <w:sz w:val="20"/>
          <w:szCs w:val="20"/>
        </w:rPr>
        <w:t xml:space="preserve"> graded us as a good school in all areas.  Some of our current strengths include:</w:t>
      </w:r>
    </w:p>
    <w:p w14:paraId="1AF87FEF"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Leadership and staff united in their commitment to the school </w:t>
      </w:r>
    </w:p>
    <w:p w14:paraId="4A50ADBE"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A governing body who are effective partners in driving school improvement </w:t>
      </w:r>
    </w:p>
    <w:p w14:paraId="14263B87"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Good and better teaching across the whole school </w:t>
      </w:r>
    </w:p>
    <w:p w14:paraId="19C653EE"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Expert support from teaching assistants</w:t>
      </w:r>
    </w:p>
    <w:p w14:paraId="688E998A"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 xml:space="preserve">Children’s behaviour and positive attitudes to learning </w:t>
      </w:r>
    </w:p>
    <w:p w14:paraId="41A5394C" w14:textId="77777777" w:rsidR="00D877CC" w:rsidRPr="00421526" w:rsidRDefault="00D877CC" w:rsidP="005E10B6">
      <w:pPr>
        <w:numPr>
          <w:ilvl w:val="0"/>
          <w:numId w:val="1"/>
        </w:numPr>
        <w:spacing w:after="0" w:line="240" w:lineRule="auto"/>
        <w:rPr>
          <w:rFonts w:ascii="Century Gothic" w:hAnsi="Century Gothic" w:cs="Century Gothic"/>
          <w:sz w:val="20"/>
          <w:szCs w:val="20"/>
        </w:rPr>
      </w:pPr>
      <w:r w:rsidRPr="00421526">
        <w:rPr>
          <w:rFonts w:ascii="Century Gothic" w:hAnsi="Century Gothic" w:cs="Century Gothic"/>
          <w:sz w:val="20"/>
          <w:szCs w:val="20"/>
        </w:rPr>
        <w:t>Support for children with special needs</w:t>
      </w:r>
    </w:p>
    <w:p w14:paraId="7A93DD3E" w14:textId="77777777" w:rsidR="00D877CC" w:rsidRPr="00421526" w:rsidRDefault="00D877CC" w:rsidP="00D877CC">
      <w:pPr>
        <w:rPr>
          <w:rFonts w:ascii="Century Gothic" w:hAnsi="Century Gothic" w:cs="Century Gothic"/>
          <w:sz w:val="20"/>
          <w:szCs w:val="20"/>
        </w:rPr>
      </w:pPr>
    </w:p>
    <w:p w14:paraId="159B7C0D" w14:textId="77777777" w:rsidR="00D877CC" w:rsidRPr="00421526" w:rsidRDefault="00D877CC" w:rsidP="00D877CC">
      <w:pPr>
        <w:rPr>
          <w:rFonts w:ascii="Century Gothic" w:hAnsi="Century Gothic" w:cs="Century Gothic"/>
          <w:sz w:val="20"/>
          <w:szCs w:val="20"/>
        </w:rPr>
      </w:pPr>
      <w:r w:rsidRPr="00421526">
        <w:rPr>
          <w:rFonts w:ascii="Century Gothic" w:hAnsi="Century Gothic" w:cs="Century Gothic"/>
          <w:sz w:val="20"/>
          <w:szCs w:val="20"/>
        </w:rPr>
        <w:t>Our priorities for further improvement are to:</w:t>
      </w:r>
    </w:p>
    <w:p w14:paraId="08F2C130" w14:textId="77777777" w:rsidR="00D877CC" w:rsidRPr="00421526" w:rsidRDefault="00D877CC" w:rsidP="005E10B6">
      <w:pPr>
        <w:pStyle w:val="ListParagraph"/>
        <w:numPr>
          <w:ilvl w:val="0"/>
          <w:numId w:val="2"/>
        </w:numPr>
        <w:rPr>
          <w:rFonts w:ascii="Century Gothic" w:hAnsi="Century Gothic" w:cs="Century Gothic"/>
          <w:sz w:val="20"/>
          <w:szCs w:val="20"/>
        </w:rPr>
      </w:pPr>
      <w:r w:rsidRPr="00421526">
        <w:rPr>
          <w:rFonts w:ascii="Century Gothic" w:hAnsi="Century Gothic" w:cs="Century Gothic"/>
          <w:sz w:val="20"/>
          <w:szCs w:val="20"/>
        </w:rPr>
        <w:t>Improve marking to ensure that children make even better progress in their Reading</w:t>
      </w:r>
    </w:p>
    <w:p w14:paraId="63EA0655" w14:textId="77777777" w:rsidR="00D877CC" w:rsidRPr="00421526" w:rsidRDefault="00D877CC" w:rsidP="005E10B6">
      <w:pPr>
        <w:pStyle w:val="ListParagraph"/>
        <w:numPr>
          <w:ilvl w:val="0"/>
          <w:numId w:val="2"/>
        </w:numPr>
        <w:jc w:val="both"/>
        <w:rPr>
          <w:rFonts w:ascii="Century Gothic" w:hAnsi="Century Gothic" w:cs="Century Gothic"/>
          <w:sz w:val="20"/>
          <w:szCs w:val="20"/>
        </w:rPr>
      </w:pPr>
      <w:r w:rsidRPr="00421526">
        <w:rPr>
          <w:rFonts w:ascii="Century Gothic" w:hAnsi="Century Gothic" w:cs="Century Gothic"/>
          <w:sz w:val="20"/>
          <w:szCs w:val="20"/>
        </w:rPr>
        <w:t xml:space="preserve">Accelerate </w:t>
      </w:r>
      <w:proofErr w:type="gramStart"/>
      <w:r w:rsidRPr="00421526">
        <w:rPr>
          <w:rFonts w:ascii="Century Gothic" w:hAnsi="Century Gothic" w:cs="Century Gothic"/>
          <w:sz w:val="20"/>
          <w:szCs w:val="20"/>
        </w:rPr>
        <w:t>attainment  in</w:t>
      </w:r>
      <w:proofErr w:type="gramEnd"/>
      <w:r w:rsidRPr="00421526">
        <w:rPr>
          <w:rFonts w:ascii="Century Gothic" w:hAnsi="Century Gothic" w:cs="Century Gothic"/>
          <w:sz w:val="20"/>
          <w:szCs w:val="20"/>
        </w:rPr>
        <w:t xml:space="preserve"> all core subjects.</w:t>
      </w:r>
    </w:p>
    <w:p w14:paraId="2401D80D" w14:textId="77777777" w:rsidR="00D877CC" w:rsidRPr="00421526" w:rsidRDefault="00D877CC" w:rsidP="005E10B6">
      <w:pPr>
        <w:pStyle w:val="ListParagraph"/>
        <w:numPr>
          <w:ilvl w:val="0"/>
          <w:numId w:val="2"/>
        </w:numPr>
        <w:jc w:val="both"/>
        <w:rPr>
          <w:rFonts w:ascii="Century Gothic" w:hAnsi="Century Gothic" w:cs="Century Gothic"/>
          <w:sz w:val="20"/>
          <w:szCs w:val="20"/>
        </w:rPr>
      </w:pPr>
      <w:r w:rsidRPr="00421526">
        <w:rPr>
          <w:rFonts w:ascii="Century Gothic" w:hAnsi="Century Gothic" w:cs="Century Gothic"/>
          <w:sz w:val="20"/>
          <w:szCs w:val="20"/>
        </w:rPr>
        <w:t>We know that working in partnership with the Focus-Trust enables us to move from a Good to Outstanding school.</w:t>
      </w:r>
    </w:p>
    <w:p w14:paraId="75CA3726"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 xml:space="preserve">We continue to be proud of our friendly and caring reputation and believe that learning can only take place within an environment where children feel secure and happy. </w:t>
      </w:r>
    </w:p>
    <w:p w14:paraId="69B29122" w14:textId="0A37934C"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If you would like to join our highly motivated and committed staff, please complete your application and return it to us as soon as possible.  It is important that you refer to the person specification and job description and outline your curriculum strengths.</w:t>
      </w:r>
    </w:p>
    <w:p w14:paraId="0276A796"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I look forward to receiving your application.</w:t>
      </w:r>
    </w:p>
    <w:p w14:paraId="1D07DDFE" w14:textId="77777777" w:rsidR="00D877CC" w:rsidRPr="00421526" w:rsidRDefault="00D877CC" w:rsidP="00D877CC">
      <w:pPr>
        <w:jc w:val="both"/>
        <w:rPr>
          <w:rFonts w:ascii="Century Gothic" w:hAnsi="Century Gothic" w:cs="Century Gothic"/>
          <w:sz w:val="20"/>
          <w:szCs w:val="20"/>
        </w:rPr>
      </w:pPr>
    </w:p>
    <w:p w14:paraId="51DC0B1A" w14:textId="77777777" w:rsidR="00D877CC" w:rsidRPr="00421526" w:rsidRDefault="00D877CC" w:rsidP="00D877CC">
      <w:pPr>
        <w:jc w:val="both"/>
        <w:rPr>
          <w:rFonts w:ascii="Century Gothic" w:hAnsi="Century Gothic" w:cs="Century Gothic"/>
          <w:sz w:val="20"/>
          <w:szCs w:val="20"/>
        </w:rPr>
      </w:pPr>
      <w:r w:rsidRPr="00421526">
        <w:rPr>
          <w:rFonts w:ascii="Century Gothic" w:hAnsi="Century Gothic" w:cs="Century Gothic"/>
          <w:sz w:val="20"/>
          <w:szCs w:val="20"/>
        </w:rPr>
        <w:t>Andrew Ross</w:t>
      </w:r>
    </w:p>
    <w:p w14:paraId="01A2CD46" w14:textId="21E96868" w:rsidR="00D877CC" w:rsidRPr="00421526" w:rsidRDefault="001D05CF" w:rsidP="00D877C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Headteacher</w:t>
      </w:r>
    </w:p>
    <w:p w14:paraId="5DA9AE53" w14:textId="77777777" w:rsidR="00D877CC" w:rsidRPr="00421526" w:rsidRDefault="00D877CC" w:rsidP="00D877CC">
      <w:pPr>
        <w:pStyle w:val="NoSpacing"/>
        <w:rPr>
          <w:rFonts w:ascii="Century Gothic" w:hAnsi="Century Gothic" w:cs="Century Gothic"/>
          <w:color w:val="000000"/>
          <w:sz w:val="20"/>
          <w:szCs w:val="20"/>
        </w:rPr>
      </w:pPr>
    </w:p>
    <w:p w14:paraId="1468222B" w14:textId="51919353" w:rsidR="00A524DF" w:rsidRDefault="00A524DF" w:rsidP="00D877CC">
      <w:pPr>
        <w:rPr>
          <w:rFonts w:ascii="Century Gothic" w:hAnsi="Century Gothic" w:cs="Century Gothic"/>
          <w:color w:val="000000"/>
        </w:rPr>
      </w:pPr>
    </w:p>
    <w:p w14:paraId="79F38CCE" w14:textId="77777777" w:rsidR="00A524DF" w:rsidRDefault="00A524DF" w:rsidP="00A524DF">
      <w:pPr>
        <w:pStyle w:val="NoSpacing"/>
        <w:rPr>
          <w:rFonts w:ascii="Century Gothic" w:hAnsi="Century Gothic" w:cs="Century Gothic"/>
          <w:color w:val="000000"/>
        </w:rPr>
      </w:pPr>
    </w:p>
    <w:p w14:paraId="7FD57E91" w14:textId="66B7199C" w:rsidR="00A524DF" w:rsidRDefault="003B7E8B" w:rsidP="00A524DF">
      <w:pPr>
        <w:pStyle w:val="NoSpacing"/>
        <w:rPr>
          <w:rFonts w:ascii="Century Gothic" w:hAnsi="Century Gothic" w:cs="Century Gothic"/>
          <w:b/>
          <w:bCs/>
          <w:color w:val="000000"/>
        </w:rPr>
      </w:pPr>
      <w:r>
        <w:rPr>
          <w:rFonts w:ascii="Century Gothic" w:hAnsi="Century Gothic" w:cs="Century Gothic"/>
          <w:b/>
          <w:bCs/>
          <w:color w:val="000000"/>
        </w:rPr>
        <w:t xml:space="preserve">  </w:t>
      </w:r>
    </w:p>
    <w:p w14:paraId="1B227F87" w14:textId="77777777" w:rsidR="00A524DF" w:rsidRDefault="00A524DF" w:rsidP="00A524DF">
      <w:pPr>
        <w:pStyle w:val="NoSpacing"/>
        <w:rPr>
          <w:rFonts w:ascii="Century Gothic" w:hAnsi="Century Gothic" w:cs="Century Gothic"/>
          <w:b/>
          <w:bCs/>
          <w:color w:val="000000"/>
        </w:rPr>
      </w:pPr>
    </w:p>
    <w:p w14:paraId="15831F3C" w14:textId="77777777" w:rsidR="00A524DF" w:rsidRDefault="00A524DF" w:rsidP="00A524DF">
      <w:pPr>
        <w:pStyle w:val="NoSpacing"/>
        <w:rPr>
          <w:rFonts w:ascii="Century Gothic" w:hAnsi="Century Gothic" w:cs="Century Gothic"/>
          <w:b/>
          <w:bCs/>
          <w:color w:val="000000"/>
        </w:rPr>
      </w:pPr>
    </w:p>
    <w:p w14:paraId="6251F552" w14:textId="77777777" w:rsidR="00A524DF" w:rsidRPr="00421526" w:rsidRDefault="00A524DF" w:rsidP="00A524DF">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Academy details</w:t>
      </w:r>
    </w:p>
    <w:p w14:paraId="7D3D314A" w14:textId="77777777" w:rsidR="00A524DF" w:rsidRPr="00421526" w:rsidRDefault="00A524DF" w:rsidP="00A524DF">
      <w:pPr>
        <w:pStyle w:val="NoSpacing"/>
        <w:rPr>
          <w:rFonts w:ascii="Century Gothic" w:hAnsi="Century Gothic" w:cs="Century Gothic"/>
          <w:b/>
          <w:bCs/>
          <w:color w:val="00000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1"/>
        <w:gridCol w:w="8781"/>
      </w:tblGrid>
      <w:tr w:rsidR="00A524DF" w:rsidRPr="00421526" w14:paraId="77138CE1"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2F98D04E"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Address</w:t>
            </w:r>
          </w:p>
        </w:tc>
        <w:tc>
          <w:tcPr>
            <w:tcW w:w="8781" w:type="dxa"/>
            <w:tcBorders>
              <w:top w:val="single" w:sz="4" w:space="0" w:color="auto"/>
              <w:left w:val="single" w:sz="4" w:space="0" w:color="auto"/>
              <w:bottom w:val="single" w:sz="4" w:space="0" w:color="auto"/>
              <w:right w:val="single" w:sz="4" w:space="0" w:color="auto"/>
            </w:tcBorders>
            <w:hideMark/>
          </w:tcPr>
          <w:p w14:paraId="147C13E2" w14:textId="472F9821"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Rudheath Primary Academy</w:t>
            </w:r>
            <w:r w:rsidR="002D7E86" w:rsidRPr="00421526">
              <w:rPr>
                <w:rFonts w:ascii="Century Gothic" w:hAnsi="Century Gothic" w:cs="Century Gothic"/>
                <w:color w:val="000000"/>
                <w:sz w:val="20"/>
                <w:szCs w:val="20"/>
              </w:rPr>
              <w:t xml:space="preserve"> </w:t>
            </w:r>
            <w:r w:rsidR="00AE3ADB" w:rsidRPr="00421526">
              <w:rPr>
                <w:rFonts w:ascii="Century Gothic" w:hAnsi="Century Gothic" w:cs="Century Gothic"/>
                <w:color w:val="000000"/>
                <w:sz w:val="20"/>
                <w:szCs w:val="20"/>
              </w:rPr>
              <w:t>and Nursery</w:t>
            </w:r>
            <w:r w:rsidRPr="00421526">
              <w:rPr>
                <w:rFonts w:ascii="Century Gothic" w:hAnsi="Century Gothic" w:cs="Century Gothic"/>
                <w:color w:val="000000"/>
                <w:sz w:val="20"/>
                <w:szCs w:val="20"/>
              </w:rPr>
              <w:t xml:space="preserve">, </w:t>
            </w:r>
            <w:proofErr w:type="spellStart"/>
            <w:r w:rsidRPr="00421526">
              <w:rPr>
                <w:rFonts w:ascii="Century Gothic" w:hAnsi="Century Gothic" w:cs="Century Gothic"/>
                <w:color w:val="000000"/>
                <w:sz w:val="20"/>
                <w:szCs w:val="20"/>
              </w:rPr>
              <w:t>Gadbrook</w:t>
            </w:r>
            <w:proofErr w:type="spellEnd"/>
            <w:r w:rsidRPr="00421526">
              <w:rPr>
                <w:rFonts w:ascii="Century Gothic" w:hAnsi="Century Gothic" w:cs="Century Gothic"/>
                <w:color w:val="000000"/>
                <w:sz w:val="20"/>
                <w:szCs w:val="20"/>
              </w:rPr>
              <w:t xml:space="preserve"> Road, Northwich CW9 7JL</w:t>
            </w:r>
          </w:p>
        </w:tc>
      </w:tr>
      <w:tr w:rsidR="00A524DF" w:rsidRPr="00421526" w14:paraId="2F89FD50"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44109464"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Telephone</w:t>
            </w:r>
          </w:p>
        </w:tc>
        <w:tc>
          <w:tcPr>
            <w:tcW w:w="8781" w:type="dxa"/>
            <w:tcBorders>
              <w:top w:val="single" w:sz="4" w:space="0" w:color="auto"/>
              <w:left w:val="single" w:sz="4" w:space="0" w:color="auto"/>
              <w:bottom w:val="single" w:sz="4" w:space="0" w:color="auto"/>
              <w:right w:val="single" w:sz="4" w:space="0" w:color="auto"/>
            </w:tcBorders>
            <w:hideMark/>
          </w:tcPr>
          <w:p w14:paraId="4B199585" w14:textId="2F28B189"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 xml:space="preserve">01606 </w:t>
            </w:r>
            <w:r w:rsidR="002D7E86" w:rsidRPr="00421526">
              <w:rPr>
                <w:rFonts w:ascii="Century Gothic" w:hAnsi="Century Gothic" w:cs="Century Gothic"/>
                <w:color w:val="000000"/>
                <w:sz w:val="20"/>
                <w:szCs w:val="20"/>
              </w:rPr>
              <w:t>535040</w:t>
            </w:r>
          </w:p>
        </w:tc>
      </w:tr>
      <w:tr w:rsidR="00A524DF" w:rsidRPr="00421526" w14:paraId="052E4FEE"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5BC7B26A"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Email</w:t>
            </w:r>
          </w:p>
        </w:tc>
        <w:tc>
          <w:tcPr>
            <w:tcW w:w="8781" w:type="dxa"/>
            <w:tcBorders>
              <w:top w:val="single" w:sz="4" w:space="0" w:color="auto"/>
              <w:left w:val="single" w:sz="4" w:space="0" w:color="auto"/>
              <w:bottom w:val="single" w:sz="4" w:space="0" w:color="auto"/>
              <w:right w:val="single" w:sz="4" w:space="0" w:color="auto"/>
            </w:tcBorders>
            <w:hideMark/>
          </w:tcPr>
          <w:p w14:paraId="171469DF" w14:textId="3AFA5FFB" w:rsidR="00A524DF" w:rsidRPr="00421526" w:rsidRDefault="00C244F4" w:rsidP="00556EDC">
            <w:pPr>
              <w:pStyle w:val="NoSpacing"/>
              <w:rPr>
                <w:rFonts w:ascii="Century Gothic" w:hAnsi="Century Gothic" w:cs="Century Gothic"/>
                <w:color w:val="000000"/>
                <w:sz w:val="20"/>
                <w:szCs w:val="20"/>
              </w:rPr>
            </w:pPr>
            <w:r w:rsidRPr="00421526">
              <w:rPr>
                <w:rFonts w:ascii="Century Gothic" w:hAnsi="Century Gothic" w:cs="Century Gothic"/>
                <w:color w:val="000000"/>
                <w:sz w:val="20"/>
                <w:szCs w:val="20"/>
              </w:rPr>
              <w:t>r</w:t>
            </w:r>
            <w:r w:rsidR="00A524DF" w:rsidRPr="00421526">
              <w:rPr>
                <w:rFonts w:ascii="Century Gothic" w:hAnsi="Century Gothic" w:cs="Century Gothic"/>
                <w:color w:val="000000"/>
                <w:sz w:val="20"/>
                <w:szCs w:val="20"/>
              </w:rPr>
              <w:t>udheath@focus-trust.co.uk</w:t>
            </w:r>
          </w:p>
        </w:tc>
      </w:tr>
      <w:tr w:rsidR="00A524DF" w:rsidRPr="00421526" w14:paraId="345136B4" w14:textId="77777777" w:rsidTr="005B77E1">
        <w:tc>
          <w:tcPr>
            <w:tcW w:w="1521" w:type="dxa"/>
            <w:tcBorders>
              <w:top w:val="single" w:sz="4" w:space="0" w:color="auto"/>
              <w:left w:val="single" w:sz="4" w:space="0" w:color="auto"/>
              <w:bottom w:val="single" w:sz="4" w:space="0" w:color="auto"/>
              <w:right w:val="single" w:sz="4" w:space="0" w:color="auto"/>
            </w:tcBorders>
            <w:hideMark/>
          </w:tcPr>
          <w:p w14:paraId="5CBD0E9D" w14:textId="77777777" w:rsidR="00A524DF" w:rsidRPr="00421526" w:rsidRDefault="00A524DF" w:rsidP="00556EDC">
            <w:pPr>
              <w:pStyle w:val="NoSpacing"/>
              <w:rPr>
                <w:rFonts w:ascii="Century Gothic" w:hAnsi="Century Gothic" w:cs="Century Gothic"/>
                <w:b/>
                <w:bCs/>
                <w:color w:val="000000"/>
                <w:sz w:val="20"/>
                <w:szCs w:val="20"/>
              </w:rPr>
            </w:pPr>
            <w:r w:rsidRPr="00421526">
              <w:rPr>
                <w:rFonts w:ascii="Century Gothic" w:hAnsi="Century Gothic" w:cs="Century Gothic"/>
                <w:b/>
                <w:bCs/>
                <w:color w:val="000000"/>
                <w:sz w:val="20"/>
                <w:szCs w:val="20"/>
              </w:rPr>
              <w:t>Website</w:t>
            </w:r>
          </w:p>
        </w:tc>
        <w:tc>
          <w:tcPr>
            <w:tcW w:w="8781" w:type="dxa"/>
            <w:tcBorders>
              <w:top w:val="single" w:sz="4" w:space="0" w:color="auto"/>
              <w:left w:val="single" w:sz="4" w:space="0" w:color="auto"/>
              <w:bottom w:val="single" w:sz="4" w:space="0" w:color="auto"/>
              <w:right w:val="single" w:sz="4" w:space="0" w:color="auto"/>
            </w:tcBorders>
            <w:hideMark/>
          </w:tcPr>
          <w:p w14:paraId="5BE67CDE" w14:textId="77777777" w:rsidR="00A524DF" w:rsidRPr="00421526" w:rsidRDefault="00A524DF" w:rsidP="00556EDC">
            <w:pPr>
              <w:pStyle w:val="NoSpacing"/>
              <w:rPr>
                <w:rFonts w:ascii="Century Gothic" w:hAnsi="Century Gothic" w:cs="Century Gothic"/>
                <w:color w:val="000000"/>
                <w:sz w:val="20"/>
                <w:szCs w:val="20"/>
              </w:rPr>
            </w:pPr>
            <w:r w:rsidRPr="00421526">
              <w:rPr>
                <w:rFonts w:ascii="Century Gothic" w:hAnsi="Century Gothic" w:cs="Arial"/>
                <w:sz w:val="20"/>
                <w:szCs w:val="20"/>
                <w:lang w:val="en"/>
              </w:rPr>
              <w:t>www.</w:t>
            </w:r>
            <w:r w:rsidRPr="00421526">
              <w:rPr>
                <w:rStyle w:val="Strong"/>
                <w:rFonts w:ascii="Century Gothic" w:hAnsi="Century Gothic" w:cs="Arial"/>
                <w:b w:val="0"/>
                <w:bCs w:val="0"/>
                <w:sz w:val="20"/>
                <w:szCs w:val="20"/>
                <w:lang w:val="en"/>
              </w:rPr>
              <w:t>rudheathprimaryacademy</w:t>
            </w:r>
            <w:r w:rsidRPr="00421526">
              <w:rPr>
                <w:rFonts w:ascii="Century Gothic" w:hAnsi="Century Gothic" w:cs="Arial"/>
                <w:sz w:val="20"/>
                <w:szCs w:val="20"/>
                <w:lang w:val="en"/>
              </w:rPr>
              <w:t>.co.uk</w:t>
            </w:r>
          </w:p>
        </w:tc>
      </w:tr>
    </w:tbl>
    <w:p w14:paraId="2AE3B2BD" w14:textId="77777777" w:rsidR="00421526" w:rsidRDefault="00421526" w:rsidP="005B77E1">
      <w:pPr>
        <w:pStyle w:val="NoSpacing"/>
        <w:rPr>
          <w:rFonts w:ascii="Century Gothic" w:hAnsi="Century Gothic"/>
          <w:b/>
          <w:color w:val="000000" w:themeColor="text1"/>
          <w:sz w:val="28"/>
        </w:rPr>
      </w:pPr>
    </w:p>
    <w:p w14:paraId="2A8BA126" w14:textId="77777777" w:rsidR="00421526" w:rsidRDefault="00421526" w:rsidP="005B77E1">
      <w:pPr>
        <w:pStyle w:val="NoSpacing"/>
        <w:rPr>
          <w:rFonts w:ascii="Century Gothic" w:hAnsi="Century Gothic"/>
          <w:b/>
          <w:color w:val="000000" w:themeColor="text1"/>
          <w:sz w:val="28"/>
        </w:rPr>
      </w:pPr>
    </w:p>
    <w:p w14:paraId="4AE9174F" w14:textId="77777777" w:rsidR="00421526" w:rsidRDefault="00421526" w:rsidP="005B77E1">
      <w:pPr>
        <w:pStyle w:val="NoSpacing"/>
        <w:rPr>
          <w:rFonts w:ascii="Century Gothic" w:hAnsi="Century Gothic"/>
          <w:b/>
          <w:color w:val="000000" w:themeColor="text1"/>
          <w:sz w:val="28"/>
        </w:rPr>
      </w:pPr>
    </w:p>
    <w:p w14:paraId="4AAF346A" w14:textId="10FBAE1A" w:rsidR="005B77E1" w:rsidRDefault="005B77E1" w:rsidP="005B77E1">
      <w:pPr>
        <w:pStyle w:val="NoSpacing"/>
        <w:rPr>
          <w:rFonts w:ascii="Century Gothic" w:hAnsi="Century Gothic"/>
          <w:b/>
          <w:color w:val="000000" w:themeColor="text1"/>
          <w:sz w:val="28"/>
        </w:rPr>
      </w:pPr>
      <w:r w:rsidRPr="001E3360">
        <w:rPr>
          <w:rFonts w:ascii="Century Gothic" w:hAnsi="Century Gothic"/>
          <w:b/>
          <w:color w:val="000000" w:themeColor="text1"/>
          <w:sz w:val="28"/>
        </w:rPr>
        <w:lastRenderedPageBreak/>
        <w:t>Job Description</w:t>
      </w:r>
    </w:p>
    <w:p w14:paraId="4DE3EBBB" w14:textId="3E7B3D9D" w:rsidR="007C352B" w:rsidRPr="007C352B" w:rsidRDefault="007C352B" w:rsidP="007C352B">
      <w:pPr>
        <w:pStyle w:val="NoSpacing"/>
        <w:rPr>
          <w:rFonts w:ascii="Century Gothic" w:hAnsi="Century Gothic"/>
          <w:sz w:val="20"/>
          <w:szCs w:val="20"/>
        </w:rPr>
      </w:pPr>
      <w:bookmarkStart w:id="1" w:name="_Hlk133924357"/>
    </w:p>
    <w:p w14:paraId="3BD73E6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5"/>
        <w:gridCol w:w="5100"/>
      </w:tblGrid>
      <w:tr w:rsidR="007C352B" w:rsidRPr="007C352B" w14:paraId="1F209475" w14:textId="77777777" w:rsidTr="003774F7">
        <w:trPr>
          <w:trHeight w:val="300"/>
        </w:trPr>
        <w:tc>
          <w:tcPr>
            <w:tcW w:w="2505" w:type="dxa"/>
            <w:shd w:val="clear" w:color="auto" w:fill="auto"/>
            <w:hideMark/>
          </w:tcPr>
          <w:p w14:paraId="4B81A43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School/Academy</w:t>
            </w:r>
            <w:r w:rsidRPr="007C352B">
              <w:rPr>
                <w:rFonts w:ascii="Century Gothic" w:hAnsi="Century Gothic"/>
                <w:sz w:val="20"/>
                <w:szCs w:val="20"/>
              </w:rPr>
              <w:t> </w:t>
            </w:r>
          </w:p>
        </w:tc>
        <w:tc>
          <w:tcPr>
            <w:tcW w:w="5100" w:type="dxa"/>
            <w:shd w:val="clear" w:color="auto" w:fill="auto"/>
            <w:hideMark/>
          </w:tcPr>
          <w:p w14:paraId="4786F2E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Rudheath Primary Academy </w:t>
            </w:r>
          </w:p>
        </w:tc>
      </w:tr>
      <w:tr w:rsidR="007C352B" w:rsidRPr="007C352B" w14:paraId="644F48CF" w14:textId="77777777" w:rsidTr="003774F7">
        <w:trPr>
          <w:trHeight w:val="300"/>
        </w:trPr>
        <w:tc>
          <w:tcPr>
            <w:tcW w:w="2505" w:type="dxa"/>
            <w:shd w:val="clear" w:color="auto" w:fill="auto"/>
            <w:hideMark/>
          </w:tcPr>
          <w:p w14:paraId="3FEC038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Job title</w:t>
            </w:r>
            <w:r w:rsidRPr="007C352B">
              <w:rPr>
                <w:rFonts w:ascii="Century Gothic" w:hAnsi="Century Gothic"/>
                <w:sz w:val="20"/>
                <w:szCs w:val="20"/>
              </w:rPr>
              <w:t> </w:t>
            </w:r>
          </w:p>
        </w:tc>
        <w:tc>
          <w:tcPr>
            <w:tcW w:w="5100" w:type="dxa"/>
            <w:shd w:val="clear" w:color="auto" w:fill="auto"/>
            <w:hideMark/>
          </w:tcPr>
          <w:p w14:paraId="5C4F2BC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Class Teacher </w:t>
            </w:r>
          </w:p>
        </w:tc>
      </w:tr>
      <w:tr w:rsidR="007C352B" w:rsidRPr="007C352B" w14:paraId="5D348CFA" w14:textId="77777777" w:rsidTr="003774F7">
        <w:trPr>
          <w:trHeight w:val="300"/>
        </w:trPr>
        <w:tc>
          <w:tcPr>
            <w:tcW w:w="2505" w:type="dxa"/>
            <w:shd w:val="clear" w:color="auto" w:fill="auto"/>
            <w:hideMark/>
          </w:tcPr>
          <w:p w14:paraId="50A90D0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Accountable to</w:t>
            </w:r>
            <w:r w:rsidRPr="007C352B">
              <w:rPr>
                <w:rFonts w:ascii="Century Gothic" w:hAnsi="Century Gothic"/>
                <w:sz w:val="20"/>
                <w:szCs w:val="20"/>
              </w:rPr>
              <w:t> </w:t>
            </w:r>
          </w:p>
        </w:tc>
        <w:tc>
          <w:tcPr>
            <w:tcW w:w="5100" w:type="dxa"/>
            <w:shd w:val="clear" w:color="auto" w:fill="auto"/>
            <w:hideMark/>
          </w:tcPr>
          <w:p w14:paraId="0065D1F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Principal </w:t>
            </w:r>
          </w:p>
        </w:tc>
      </w:tr>
      <w:tr w:rsidR="007C352B" w:rsidRPr="007C352B" w14:paraId="1FEBA0F3" w14:textId="77777777" w:rsidTr="003774F7">
        <w:trPr>
          <w:trHeight w:val="300"/>
        </w:trPr>
        <w:tc>
          <w:tcPr>
            <w:tcW w:w="2505" w:type="dxa"/>
            <w:shd w:val="clear" w:color="auto" w:fill="auto"/>
            <w:hideMark/>
          </w:tcPr>
          <w:p w14:paraId="44113F0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Line manager</w:t>
            </w:r>
            <w:r w:rsidRPr="007C352B">
              <w:rPr>
                <w:rFonts w:ascii="Century Gothic" w:hAnsi="Century Gothic"/>
                <w:sz w:val="20"/>
                <w:szCs w:val="20"/>
              </w:rPr>
              <w:t> </w:t>
            </w:r>
          </w:p>
        </w:tc>
        <w:tc>
          <w:tcPr>
            <w:tcW w:w="5100" w:type="dxa"/>
            <w:shd w:val="clear" w:color="auto" w:fill="auto"/>
            <w:hideMark/>
          </w:tcPr>
          <w:p w14:paraId="64AB6FC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Key Stage Leader </w:t>
            </w:r>
          </w:p>
        </w:tc>
      </w:tr>
    </w:tbl>
    <w:p w14:paraId="2D8A4F9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E1C080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46BF8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Introductory statement</w:t>
      </w:r>
      <w:r w:rsidRPr="007C352B">
        <w:rPr>
          <w:rFonts w:ascii="Century Gothic" w:hAnsi="Century Gothic"/>
          <w:sz w:val="20"/>
          <w:szCs w:val="20"/>
        </w:rPr>
        <w:t> </w:t>
      </w:r>
    </w:p>
    <w:p w14:paraId="3D24C8A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The responsibilities and professional duties of the post are to be performed in accordance with the provisions of the most recent version of the Teachers’ Standards.  </w:t>
      </w:r>
    </w:p>
    <w:p w14:paraId="47319A1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4F1106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colleagues and external agencies in the best interests of their pupils. </w:t>
      </w:r>
    </w:p>
    <w:p w14:paraId="3F0F84D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16890F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Purpose of the role</w:t>
      </w:r>
      <w:r w:rsidRPr="007C352B">
        <w:rPr>
          <w:rFonts w:ascii="Century Gothic" w:hAnsi="Century Gothic"/>
          <w:sz w:val="20"/>
          <w:szCs w:val="20"/>
        </w:rPr>
        <w:t> </w:t>
      </w:r>
    </w:p>
    <w:p w14:paraId="338D16B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To ensure all pupils achieve high standards of learning and well-being. </w:t>
      </w:r>
    </w:p>
    <w:p w14:paraId="46AC2D1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649917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Main duties</w:t>
      </w:r>
      <w:r w:rsidRPr="007C352B">
        <w:rPr>
          <w:rFonts w:ascii="Century Gothic" w:hAnsi="Century Gothic"/>
          <w:sz w:val="20"/>
          <w:szCs w:val="20"/>
        </w:rPr>
        <w:t> </w:t>
      </w:r>
    </w:p>
    <w:p w14:paraId="5F5E1CC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881FD7E"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Set high expectations which inspire, motivate and challenge pupils</w:t>
      </w:r>
      <w:r w:rsidRPr="007C352B">
        <w:rPr>
          <w:rFonts w:ascii="Century Gothic" w:hAnsi="Century Gothic"/>
          <w:sz w:val="20"/>
          <w:szCs w:val="20"/>
        </w:rPr>
        <w:t> </w:t>
      </w:r>
    </w:p>
    <w:p w14:paraId="6DE69B65" w14:textId="77777777" w:rsidR="007C352B" w:rsidRPr="007C352B" w:rsidRDefault="007C352B" w:rsidP="005E10B6">
      <w:pPr>
        <w:pStyle w:val="NoSpacing"/>
        <w:numPr>
          <w:ilvl w:val="0"/>
          <w:numId w:val="4"/>
        </w:numPr>
        <w:rPr>
          <w:rFonts w:ascii="Century Gothic" w:hAnsi="Century Gothic"/>
          <w:sz w:val="20"/>
          <w:szCs w:val="20"/>
        </w:rPr>
      </w:pPr>
      <w:r w:rsidRPr="007C352B">
        <w:rPr>
          <w:rFonts w:ascii="Century Gothic" w:hAnsi="Century Gothic"/>
          <w:sz w:val="20"/>
          <w:szCs w:val="20"/>
        </w:rPr>
        <w:t>Establish a safe and stimulating environment for pupils, rooted in mutual respect </w:t>
      </w:r>
    </w:p>
    <w:p w14:paraId="42E45C9D" w14:textId="77777777" w:rsidR="007C352B" w:rsidRPr="007C352B" w:rsidRDefault="007C352B" w:rsidP="005E10B6">
      <w:pPr>
        <w:pStyle w:val="NoSpacing"/>
        <w:numPr>
          <w:ilvl w:val="0"/>
          <w:numId w:val="5"/>
        </w:numPr>
        <w:rPr>
          <w:rFonts w:ascii="Century Gothic" w:hAnsi="Century Gothic"/>
          <w:sz w:val="20"/>
          <w:szCs w:val="20"/>
        </w:rPr>
      </w:pPr>
      <w:r w:rsidRPr="007C352B">
        <w:rPr>
          <w:rFonts w:ascii="Century Gothic" w:hAnsi="Century Gothic"/>
          <w:sz w:val="20"/>
          <w:szCs w:val="20"/>
        </w:rPr>
        <w:t>Set goals that stretch and challenge pupils of all backgrounds, abilities and dispositions </w:t>
      </w:r>
    </w:p>
    <w:p w14:paraId="4DC1D4AB" w14:textId="77777777" w:rsidR="007C352B" w:rsidRPr="007C352B" w:rsidRDefault="007C352B" w:rsidP="005E10B6">
      <w:pPr>
        <w:pStyle w:val="NoSpacing"/>
        <w:numPr>
          <w:ilvl w:val="0"/>
          <w:numId w:val="6"/>
        </w:numPr>
        <w:rPr>
          <w:rFonts w:ascii="Century Gothic" w:hAnsi="Century Gothic"/>
          <w:sz w:val="20"/>
          <w:szCs w:val="20"/>
        </w:rPr>
      </w:pPr>
      <w:r w:rsidRPr="007C352B">
        <w:rPr>
          <w:rFonts w:ascii="Century Gothic" w:hAnsi="Century Gothic"/>
          <w:sz w:val="20"/>
          <w:szCs w:val="20"/>
        </w:rPr>
        <w:t>Lead by example and demonstrate consistently the positive attitudes, values and behaviour which are expected of pupils </w:t>
      </w:r>
    </w:p>
    <w:p w14:paraId="2008719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EFACD6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Promote good progress and outcomes by pupils</w:t>
      </w:r>
      <w:r w:rsidRPr="007C352B">
        <w:rPr>
          <w:rFonts w:ascii="Century Gothic" w:hAnsi="Century Gothic"/>
          <w:sz w:val="20"/>
          <w:szCs w:val="20"/>
        </w:rPr>
        <w:t> </w:t>
      </w:r>
    </w:p>
    <w:p w14:paraId="76A5D10F" w14:textId="77777777" w:rsidR="007C352B" w:rsidRPr="007C352B" w:rsidRDefault="007C352B" w:rsidP="005E10B6">
      <w:pPr>
        <w:pStyle w:val="NoSpacing"/>
        <w:numPr>
          <w:ilvl w:val="0"/>
          <w:numId w:val="7"/>
        </w:numPr>
        <w:rPr>
          <w:rFonts w:ascii="Century Gothic" w:hAnsi="Century Gothic"/>
          <w:sz w:val="20"/>
          <w:szCs w:val="20"/>
        </w:rPr>
      </w:pPr>
      <w:r w:rsidRPr="007C352B">
        <w:rPr>
          <w:rFonts w:ascii="Century Gothic" w:hAnsi="Century Gothic"/>
          <w:sz w:val="20"/>
          <w:szCs w:val="20"/>
        </w:rPr>
        <w:t>Be accountable for pupils’ attainment, progress and outcomes. </w:t>
      </w:r>
    </w:p>
    <w:p w14:paraId="52522FF3" w14:textId="77777777" w:rsidR="007C352B" w:rsidRPr="007C352B" w:rsidRDefault="007C352B" w:rsidP="005E10B6">
      <w:pPr>
        <w:pStyle w:val="NoSpacing"/>
        <w:numPr>
          <w:ilvl w:val="0"/>
          <w:numId w:val="8"/>
        </w:numPr>
        <w:rPr>
          <w:rFonts w:ascii="Century Gothic" w:hAnsi="Century Gothic"/>
          <w:sz w:val="20"/>
          <w:szCs w:val="20"/>
        </w:rPr>
      </w:pPr>
      <w:r w:rsidRPr="007C352B">
        <w:rPr>
          <w:rFonts w:ascii="Century Gothic" w:hAnsi="Century Gothic"/>
          <w:sz w:val="20"/>
          <w:szCs w:val="20"/>
        </w:rPr>
        <w:t>Plan teaching to build on pupils' capabilities and prior knowledge. </w:t>
      </w:r>
    </w:p>
    <w:p w14:paraId="36064EBA" w14:textId="77777777" w:rsidR="007C352B" w:rsidRPr="007C352B" w:rsidRDefault="007C352B" w:rsidP="005E10B6">
      <w:pPr>
        <w:pStyle w:val="NoSpacing"/>
        <w:numPr>
          <w:ilvl w:val="0"/>
          <w:numId w:val="9"/>
        </w:numPr>
        <w:rPr>
          <w:rFonts w:ascii="Century Gothic" w:hAnsi="Century Gothic"/>
          <w:sz w:val="20"/>
          <w:szCs w:val="20"/>
        </w:rPr>
      </w:pPr>
      <w:r w:rsidRPr="007C352B">
        <w:rPr>
          <w:rFonts w:ascii="Century Gothic" w:hAnsi="Century Gothic"/>
          <w:sz w:val="20"/>
          <w:szCs w:val="20"/>
        </w:rPr>
        <w:t>Guide pupils to reflect on the progress they have made and their emerging needs. </w:t>
      </w:r>
    </w:p>
    <w:p w14:paraId="2B06FA0E" w14:textId="77777777" w:rsidR="007C352B" w:rsidRPr="007C352B" w:rsidRDefault="007C352B" w:rsidP="005E10B6">
      <w:pPr>
        <w:pStyle w:val="NoSpacing"/>
        <w:numPr>
          <w:ilvl w:val="0"/>
          <w:numId w:val="10"/>
        </w:numPr>
        <w:rPr>
          <w:rFonts w:ascii="Century Gothic" w:hAnsi="Century Gothic"/>
          <w:sz w:val="20"/>
          <w:szCs w:val="20"/>
        </w:rPr>
      </w:pPr>
      <w:r w:rsidRPr="007C352B">
        <w:rPr>
          <w:rFonts w:ascii="Century Gothic" w:hAnsi="Century Gothic"/>
          <w:sz w:val="20"/>
          <w:szCs w:val="20"/>
        </w:rPr>
        <w:t xml:space="preserve">Demonstrate knowledge and understanding of how pupils learn and how </w:t>
      </w:r>
      <w:proofErr w:type="gramStart"/>
      <w:r w:rsidRPr="007C352B">
        <w:rPr>
          <w:rFonts w:ascii="Century Gothic" w:hAnsi="Century Gothic"/>
          <w:sz w:val="20"/>
          <w:szCs w:val="20"/>
        </w:rPr>
        <w:t>this impacts</w:t>
      </w:r>
      <w:proofErr w:type="gramEnd"/>
      <w:r w:rsidRPr="007C352B">
        <w:rPr>
          <w:rFonts w:ascii="Century Gothic" w:hAnsi="Century Gothic"/>
          <w:sz w:val="20"/>
          <w:szCs w:val="20"/>
        </w:rPr>
        <w:t xml:space="preserve"> on teaching. </w:t>
      </w:r>
    </w:p>
    <w:p w14:paraId="45B3C5AD" w14:textId="77777777" w:rsidR="007C352B" w:rsidRPr="007C352B" w:rsidRDefault="007C352B" w:rsidP="005E10B6">
      <w:pPr>
        <w:pStyle w:val="NoSpacing"/>
        <w:numPr>
          <w:ilvl w:val="0"/>
          <w:numId w:val="11"/>
        </w:numPr>
        <w:rPr>
          <w:rFonts w:ascii="Century Gothic" w:hAnsi="Century Gothic"/>
          <w:sz w:val="20"/>
          <w:szCs w:val="20"/>
        </w:rPr>
      </w:pPr>
      <w:r w:rsidRPr="007C352B">
        <w:rPr>
          <w:rFonts w:ascii="Century Gothic" w:hAnsi="Century Gothic"/>
          <w:sz w:val="20"/>
          <w:szCs w:val="20"/>
        </w:rPr>
        <w:t>Encourage pupils to take a responsible and conscientious attitude to their own work and study. </w:t>
      </w:r>
    </w:p>
    <w:p w14:paraId="1CB3487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4F046D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Demonstrate good subject and curriculum knowledge</w:t>
      </w:r>
      <w:r w:rsidRPr="007C352B">
        <w:rPr>
          <w:rFonts w:ascii="Century Gothic" w:hAnsi="Century Gothic"/>
          <w:sz w:val="20"/>
          <w:szCs w:val="20"/>
        </w:rPr>
        <w:t> </w:t>
      </w:r>
    </w:p>
    <w:p w14:paraId="30DB5E42" w14:textId="77777777" w:rsidR="007C352B" w:rsidRPr="007C352B" w:rsidRDefault="007C352B" w:rsidP="005E10B6">
      <w:pPr>
        <w:pStyle w:val="NoSpacing"/>
        <w:numPr>
          <w:ilvl w:val="0"/>
          <w:numId w:val="12"/>
        </w:numPr>
        <w:rPr>
          <w:rFonts w:ascii="Century Gothic" w:hAnsi="Century Gothic"/>
          <w:sz w:val="20"/>
          <w:szCs w:val="20"/>
        </w:rPr>
      </w:pPr>
      <w:r w:rsidRPr="007C352B">
        <w:rPr>
          <w:rFonts w:ascii="Century Gothic" w:hAnsi="Century Gothic"/>
          <w:sz w:val="20"/>
          <w:szCs w:val="20"/>
        </w:rPr>
        <w:t>Have a secure knowledge of all curriculum areas, foster and maintain pupils’ interest in the subject, and address misunderstandings. </w:t>
      </w:r>
    </w:p>
    <w:p w14:paraId="6ABBD8E0" w14:textId="77777777" w:rsidR="007C352B" w:rsidRPr="007C352B" w:rsidRDefault="007C352B" w:rsidP="005E10B6">
      <w:pPr>
        <w:pStyle w:val="NoSpacing"/>
        <w:numPr>
          <w:ilvl w:val="0"/>
          <w:numId w:val="13"/>
        </w:numPr>
        <w:rPr>
          <w:rFonts w:ascii="Century Gothic" w:hAnsi="Century Gothic"/>
          <w:sz w:val="20"/>
          <w:szCs w:val="20"/>
        </w:rPr>
      </w:pPr>
      <w:r w:rsidRPr="007C352B">
        <w:rPr>
          <w:rFonts w:ascii="Century Gothic" w:hAnsi="Century Gothic"/>
          <w:sz w:val="20"/>
          <w:szCs w:val="20"/>
        </w:rPr>
        <w:t>Demonstrate a critical understanding of developments in curriculum areas, and promote the value of learning and scholarship. </w:t>
      </w:r>
    </w:p>
    <w:p w14:paraId="437BED7B" w14:textId="77777777" w:rsidR="007C352B" w:rsidRPr="007C352B" w:rsidRDefault="007C352B" w:rsidP="005E10B6">
      <w:pPr>
        <w:pStyle w:val="NoSpacing"/>
        <w:numPr>
          <w:ilvl w:val="0"/>
          <w:numId w:val="14"/>
        </w:numPr>
        <w:rPr>
          <w:rFonts w:ascii="Century Gothic" w:hAnsi="Century Gothic"/>
          <w:sz w:val="20"/>
          <w:szCs w:val="20"/>
        </w:rPr>
      </w:pPr>
      <w:r w:rsidRPr="007C352B">
        <w:rPr>
          <w:rFonts w:ascii="Century Gothic" w:hAnsi="Century Gothic"/>
          <w:sz w:val="20"/>
          <w:szCs w:val="20"/>
        </w:rPr>
        <w:t>Demonstrate an understanding of and take responsibility for promoting high standards of literacy, articulacy and the correct use of Standard English, whatever the teacher’s specialist subject. </w:t>
      </w:r>
    </w:p>
    <w:p w14:paraId="045254F0" w14:textId="77777777" w:rsidR="007C352B" w:rsidRPr="007C352B" w:rsidRDefault="007C352B" w:rsidP="005E10B6">
      <w:pPr>
        <w:pStyle w:val="NoSpacing"/>
        <w:numPr>
          <w:ilvl w:val="0"/>
          <w:numId w:val="15"/>
        </w:numPr>
        <w:rPr>
          <w:rFonts w:ascii="Century Gothic" w:hAnsi="Century Gothic"/>
          <w:sz w:val="20"/>
          <w:szCs w:val="20"/>
        </w:rPr>
      </w:pPr>
      <w:r w:rsidRPr="007C352B">
        <w:rPr>
          <w:rFonts w:ascii="Century Gothic" w:hAnsi="Century Gothic"/>
          <w:sz w:val="20"/>
          <w:szCs w:val="20"/>
        </w:rPr>
        <w:t>Demonstrate a clear understanding of the teaching of systematic synthetic phonics, reading and the teaching and application of basic skills. </w:t>
      </w:r>
    </w:p>
    <w:p w14:paraId="65913914" w14:textId="77777777" w:rsidR="007C352B" w:rsidRPr="007C352B" w:rsidRDefault="007C352B" w:rsidP="005E10B6">
      <w:pPr>
        <w:pStyle w:val="NoSpacing"/>
        <w:numPr>
          <w:ilvl w:val="0"/>
          <w:numId w:val="16"/>
        </w:numPr>
        <w:rPr>
          <w:rFonts w:ascii="Century Gothic" w:hAnsi="Century Gothic"/>
          <w:sz w:val="20"/>
          <w:szCs w:val="20"/>
        </w:rPr>
      </w:pPr>
      <w:r w:rsidRPr="007C352B">
        <w:rPr>
          <w:rFonts w:ascii="Century Gothic" w:hAnsi="Century Gothic"/>
          <w:sz w:val="20"/>
          <w:szCs w:val="20"/>
        </w:rPr>
        <w:t>Demonstrate a clear understanding of the teaching of mathematics and the application of basic skills. </w:t>
      </w:r>
    </w:p>
    <w:p w14:paraId="0F478F7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757312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Plan and teach well-structured lessons</w:t>
      </w:r>
      <w:r w:rsidRPr="007C352B">
        <w:rPr>
          <w:rFonts w:ascii="Century Gothic" w:hAnsi="Century Gothic"/>
          <w:sz w:val="20"/>
          <w:szCs w:val="20"/>
        </w:rPr>
        <w:t> </w:t>
      </w:r>
    </w:p>
    <w:p w14:paraId="7705811A" w14:textId="77777777" w:rsidR="007C352B" w:rsidRPr="007C352B" w:rsidRDefault="007C352B" w:rsidP="005E10B6">
      <w:pPr>
        <w:pStyle w:val="NoSpacing"/>
        <w:numPr>
          <w:ilvl w:val="0"/>
          <w:numId w:val="17"/>
        </w:numPr>
        <w:rPr>
          <w:rFonts w:ascii="Century Gothic" w:hAnsi="Century Gothic"/>
          <w:sz w:val="20"/>
          <w:szCs w:val="20"/>
        </w:rPr>
      </w:pPr>
      <w:r w:rsidRPr="007C352B">
        <w:rPr>
          <w:rFonts w:ascii="Century Gothic" w:hAnsi="Century Gothic"/>
          <w:sz w:val="20"/>
          <w:szCs w:val="20"/>
        </w:rPr>
        <w:t>Impart knowledge and develop skills and understanding through effective use of lesson time. </w:t>
      </w:r>
    </w:p>
    <w:p w14:paraId="2936BDC7" w14:textId="77777777" w:rsidR="007C352B" w:rsidRPr="007C352B" w:rsidRDefault="007C352B" w:rsidP="005E10B6">
      <w:pPr>
        <w:pStyle w:val="NoSpacing"/>
        <w:numPr>
          <w:ilvl w:val="0"/>
          <w:numId w:val="18"/>
        </w:numPr>
        <w:rPr>
          <w:rFonts w:ascii="Century Gothic" w:hAnsi="Century Gothic"/>
          <w:sz w:val="20"/>
          <w:szCs w:val="20"/>
        </w:rPr>
      </w:pPr>
      <w:r w:rsidRPr="007C352B">
        <w:rPr>
          <w:rFonts w:ascii="Century Gothic" w:hAnsi="Century Gothic"/>
          <w:sz w:val="20"/>
          <w:szCs w:val="20"/>
        </w:rPr>
        <w:t>Promote a love of learning and children’s intellectual curiosity. </w:t>
      </w:r>
    </w:p>
    <w:p w14:paraId="341B5489" w14:textId="77777777" w:rsidR="007C352B" w:rsidRPr="007C352B" w:rsidRDefault="007C352B" w:rsidP="005E10B6">
      <w:pPr>
        <w:pStyle w:val="NoSpacing"/>
        <w:numPr>
          <w:ilvl w:val="0"/>
          <w:numId w:val="19"/>
        </w:numPr>
        <w:rPr>
          <w:rFonts w:ascii="Century Gothic" w:hAnsi="Century Gothic"/>
          <w:sz w:val="20"/>
          <w:szCs w:val="20"/>
        </w:rPr>
      </w:pPr>
      <w:r w:rsidRPr="007C352B">
        <w:rPr>
          <w:rFonts w:ascii="Century Gothic" w:hAnsi="Century Gothic"/>
          <w:sz w:val="20"/>
          <w:szCs w:val="20"/>
        </w:rPr>
        <w:t>Set and assess homework and plan other out-of-class and enrichment activities to consolidate and extend the knowledge and understanding pupils have acquired. </w:t>
      </w:r>
    </w:p>
    <w:p w14:paraId="1786CC10" w14:textId="77777777" w:rsidR="007C352B" w:rsidRPr="007C352B" w:rsidRDefault="007C352B" w:rsidP="005E10B6">
      <w:pPr>
        <w:pStyle w:val="NoSpacing"/>
        <w:numPr>
          <w:ilvl w:val="0"/>
          <w:numId w:val="20"/>
        </w:numPr>
        <w:rPr>
          <w:rFonts w:ascii="Century Gothic" w:hAnsi="Century Gothic"/>
          <w:sz w:val="20"/>
          <w:szCs w:val="20"/>
        </w:rPr>
      </w:pPr>
      <w:r w:rsidRPr="007C352B">
        <w:rPr>
          <w:rFonts w:ascii="Century Gothic" w:hAnsi="Century Gothic"/>
          <w:sz w:val="20"/>
          <w:szCs w:val="20"/>
        </w:rPr>
        <w:t>Reflect systematically on the effectiveness of lessons and approaches to teaching. </w:t>
      </w:r>
    </w:p>
    <w:p w14:paraId="294F2F72" w14:textId="77777777" w:rsidR="007C352B" w:rsidRPr="007C352B" w:rsidRDefault="007C352B" w:rsidP="005E10B6">
      <w:pPr>
        <w:pStyle w:val="NoSpacing"/>
        <w:numPr>
          <w:ilvl w:val="0"/>
          <w:numId w:val="21"/>
        </w:numPr>
        <w:rPr>
          <w:rFonts w:ascii="Century Gothic" w:hAnsi="Century Gothic"/>
          <w:sz w:val="20"/>
          <w:szCs w:val="20"/>
        </w:rPr>
      </w:pPr>
      <w:r w:rsidRPr="007C352B">
        <w:rPr>
          <w:rFonts w:ascii="Century Gothic" w:hAnsi="Century Gothic"/>
          <w:sz w:val="20"/>
          <w:szCs w:val="20"/>
        </w:rPr>
        <w:t>Contribute to the review, design and provision of an engaging curriculum. </w:t>
      </w:r>
    </w:p>
    <w:p w14:paraId="5DDBF3A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lastRenderedPageBreak/>
        <w:t> </w:t>
      </w:r>
    </w:p>
    <w:p w14:paraId="5A1EC28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918A63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1ADF75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Adapt teaching to respond to the strengths and needs of all pupils</w:t>
      </w:r>
      <w:r w:rsidRPr="007C352B">
        <w:rPr>
          <w:rFonts w:ascii="Century Gothic" w:hAnsi="Century Gothic"/>
          <w:sz w:val="20"/>
          <w:szCs w:val="20"/>
        </w:rPr>
        <w:t> </w:t>
      </w:r>
    </w:p>
    <w:p w14:paraId="39F63FD0" w14:textId="77777777" w:rsidR="007C352B" w:rsidRPr="007C352B" w:rsidRDefault="007C352B" w:rsidP="005E10B6">
      <w:pPr>
        <w:pStyle w:val="NoSpacing"/>
        <w:numPr>
          <w:ilvl w:val="0"/>
          <w:numId w:val="22"/>
        </w:numPr>
        <w:rPr>
          <w:rFonts w:ascii="Century Gothic" w:hAnsi="Century Gothic"/>
          <w:sz w:val="20"/>
          <w:szCs w:val="20"/>
        </w:rPr>
      </w:pPr>
      <w:r w:rsidRPr="007C352B">
        <w:rPr>
          <w:rFonts w:ascii="Century Gothic" w:hAnsi="Century Gothic"/>
          <w:sz w:val="20"/>
          <w:szCs w:val="20"/>
        </w:rPr>
        <w:t>Know when and how to differentiate appropriately, using approaches which enable pupils to be taught effectively. </w:t>
      </w:r>
    </w:p>
    <w:p w14:paraId="36FAD06D" w14:textId="77777777" w:rsidR="007C352B" w:rsidRPr="007C352B" w:rsidRDefault="007C352B" w:rsidP="005E10B6">
      <w:pPr>
        <w:pStyle w:val="NoSpacing"/>
        <w:numPr>
          <w:ilvl w:val="0"/>
          <w:numId w:val="23"/>
        </w:numPr>
        <w:rPr>
          <w:rFonts w:ascii="Century Gothic" w:hAnsi="Century Gothic"/>
          <w:sz w:val="20"/>
          <w:szCs w:val="20"/>
        </w:rPr>
      </w:pPr>
      <w:r w:rsidRPr="007C352B">
        <w:rPr>
          <w:rFonts w:ascii="Century Gothic" w:hAnsi="Century Gothic"/>
          <w:sz w:val="20"/>
          <w:szCs w:val="20"/>
        </w:rPr>
        <w:t>Have a secure understanding of how a range of factors can inhibit pupils’ ability to learn, and how best to overcome these. </w:t>
      </w:r>
    </w:p>
    <w:p w14:paraId="4F1AB279" w14:textId="77777777" w:rsidR="007C352B" w:rsidRPr="007C352B" w:rsidRDefault="007C352B" w:rsidP="005E10B6">
      <w:pPr>
        <w:pStyle w:val="NoSpacing"/>
        <w:numPr>
          <w:ilvl w:val="0"/>
          <w:numId w:val="24"/>
        </w:numPr>
        <w:rPr>
          <w:rFonts w:ascii="Century Gothic" w:hAnsi="Century Gothic"/>
          <w:sz w:val="20"/>
          <w:szCs w:val="20"/>
        </w:rPr>
      </w:pPr>
      <w:r w:rsidRPr="007C352B">
        <w:rPr>
          <w:rFonts w:ascii="Century Gothic" w:hAnsi="Century Gothic"/>
          <w:sz w:val="20"/>
          <w:szCs w:val="20"/>
        </w:rPr>
        <w:t>Demonstrate an awareness of the physical, social and intellectual development of children, and know how to adapt teaching to support pupils’ education at different stages of development. </w:t>
      </w:r>
    </w:p>
    <w:p w14:paraId="4E3DB3BB" w14:textId="77777777" w:rsidR="007C352B" w:rsidRPr="007C352B" w:rsidRDefault="007C352B" w:rsidP="005E10B6">
      <w:pPr>
        <w:pStyle w:val="NoSpacing"/>
        <w:numPr>
          <w:ilvl w:val="0"/>
          <w:numId w:val="25"/>
        </w:numPr>
        <w:rPr>
          <w:rFonts w:ascii="Century Gothic" w:hAnsi="Century Gothic"/>
          <w:sz w:val="20"/>
          <w:szCs w:val="20"/>
        </w:rPr>
      </w:pPr>
      <w:r w:rsidRPr="007C352B">
        <w:rPr>
          <w:rFonts w:ascii="Century Gothic" w:hAnsi="Century Gothic"/>
          <w:sz w:val="20"/>
          <w:szCs w:val="20"/>
        </w:rPr>
        <w:t>Make effective use of resources (including other adults) to impact on pupil learning and progress. </w:t>
      </w:r>
    </w:p>
    <w:p w14:paraId="3024FCBA" w14:textId="77777777" w:rsidR="007C352B" w:rsidRPr="007C352B" w:rsidRDefault="007C352B" w:rsidP="005E10B6">
      <w:pPr>
        <w:pStyle w:val="NoSpacing"/>
        <w:numPr>
          <w:ilvl w:val="0"/>
          <w:numId w:val="26"/>
        </w:numPr>
        <w:rPr>
          <w:rFonts w:ascii="Century Gothic" w:hAnsi="Century Gothic"/>
          <w:sz w:val="20"/>
          <w:szCs w:val="20"/>
        </w:rPr>
      </w:pPr>
      <w:r w:rsidRPr="007C352B">
        <w:rPr>
          <w:rFonts w:ascii="Century Gothic" w:hAnsi="Century Gothic"/>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160045B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37F1E4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Make accurate and productive use of assessment</w:t>
      </w:r>
      <w:r w:rsidRPr="007C352B">
        <w:rPr>
          <w:rFonts w:ascii="Century Gothic" w:hAnsi="Century Gothic"/>
          <w:sz w:val="20"/>
          <w:szCs w:val="20"/>
        </w:rPr>
        <w:t> </w:t>
      </w:r>
    </w:p>
    <w:p w14:paraId="5EBA38E0" w14:textId="77777777" w:rsidR="007C352B" w:rsidRPr="007C352B" w:rsidRDefault="007C352B" w:rsidP="005E10B6">
      <w:pPr>
        <w:pStyle w:val="NoSpacing"/>
        <w:numPr>
          <w:ilvl w:val="0"/>
          <w:numId w:val="27"/>
        </w:numPr>
        <w:rPr>
          <w:rFonts w:ascii="Century Gothic" w:hAnsi="Century Gothic"/>
          <w:sz w:val="20"/>
          <w:szCs w:val="20"/>
        </w:rPr>
      </w:pPr>
      <w:r w:rsidRPr="007C352B">
        <w:rPr>
          <w:rFonts w:ascii="Century Gothic" w:hAnsi="Century Gothic"/>
          <w:sz w:val="20"/>
          <w:szCs w:val="20"/>
        </w:rPr>
        <w:t>Undertake formative, summative and statutory assessments in line with the Academy’s policy and assessment calendar. </w:t>
      </w:r>
    </w:p>
    <w:p w14:paraId="2924DF77" w14:textId="77777777" w:rsidR="007C352B" w:rsidRPr="007C352B" w:rsidRDefault="007C352B" w:rsidP="005E10B6">
      <w:pPr>
        <w:pStyle w:val="NoSpacing"/>
        <w:numPr>
          <w:ilvl w:val="0"/>
          <w:numId w:val="28"/>
        </w:numPr>
        <w:rPr>
          <w:rFonts w:ascii="Century Gothic" w:hAnsi="Century Gothic"/>
          <w:sz w:val="20"/>
          <w:szCs w:val="20"/>
        </w:rPr>
      </w:pPr>
      <w:r w:rsidRPr="007C352B">
        <w:rPr>
          <w:rFonts w:ascii="Century Gothic" w:hAnsi="Century Gothic"/>
          <w:sz w:val="20"/>
          <w:szCs w:val="20"/>
        </w:rPr>
        <w:t>Make use of formative and summative assessment to plan for and secure pupils’ progress. </w:t>
      </w:r>
    </w:p>
    <w:p w14:paraId="069D95E6" w14:textId="77777777" w:rsidR="007C352B" w:rsidRPr="007C352B" w:rsidRDefault="007C352B" w:rsidP="005E10B6">
      <w:pPr>
        <w:pStyle w:val="NoSpacing"/>
        <w:numPr>
          <w:ilvl w:val="0"/>
          <w:numId w:val="29"/>
        </w:numPr>
        <w:rPr>
          <w:rFonts w:ascii="Century Gothic" w:hAnsi="Century Gothic"/>
          <w:sz w:val="20"/>
          <w:szCs w:val="20"/>
        </w:rPr>
      </w:pPr>
      <w:r w:rsidRPr="007C352B">
        <w:rPr>
          <w:rFonts w:ascii="Century Gothic" w:hAnsi="Century Gothic"/>
          <w:sz w:val="20"/>
          <w:szCs w:val="20"/>
        </w:rPr>
        <w:t>Use data to monitor progress, set targets, and plan subsequent lessons. </w:t>
      </w:r>
    </w:p>
    <w:p w14:paraId="668C5ED6" w14:textId="77777777" w:rsidR="007C352B" w:rsidRPr="007C352B" w:rsidRDefault="007C352B" w:rsidP="005E10B6">
      <w:pPr>
        <w:pStyle w:val="NoSpacing"/>
        <w:numPr>
          <w:ilvl w:val="0"/>
          <w:numId w:val="30"/>
        </w:numPr>
        <w:rPr>
          <w:rFonts w:ascii="Century Gothic" w:hAnsi="Century Gothic"/>
          <w:sz w:val="20"/>
          <w:szCs w:val="20"/>
        </w:rPr>
      </w:pPr>
      <w:r w:rsidRPr="007C352B">
        <w:rPr>
          <w:rFonts w:ascii="Century Gothic" w:hAnsi="Century Gothic"/>
          <w:sz w:val="20"/>
          <w:szCs w:val="20"/>
        </w:rPr>
        <w:t>Give pupils regular and timely feedback, both orally and through accurate marking, and encourage pupils to respond to the feedback. </w:t>
      </w:r>
    </w:p>
    <w:p w14:paraId="321F201E" w14:textId="77777777" w:rsidR="007C352B" w:rsidRPr="007C352B" w:rsidRDefault="007C352B" w:rsidP="005E10B6">
      <w:pPr>
        <w:pStyle w:val="NoSpacing"/>
        <w:numPr>
          <w:ilvl w:val="0"/>
          <w:numId w:val="31"/>
        </w:numPr>
        <w:rPr>
          <w:rFonts w:ascii="Century Gothic" w:hAnsi="Century Gothic"/>
          <w:sz w:val="20"/>
          <w:szCs w:val="20"/>
        </w:rPr>
      </w:pPr>
      <w:r w:rsidRPr="007C352B">
        <w:rPr>
          <w:rFonts w:ascii="Century Gothic" w:hAnsi="Century Gothic"/>
          <w:sz w:val="20"/>
          <w:szCs w:val="20"/>
        </w:rPr>
        <w:t>Prepare and present written and verbal reports for parents and carers. </w:t>
      </w:r>
    </w:p>
    <w:p w14:paraId="6F1FF9B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8BB9AA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Manage behaviour and resources effectively to ensure a good and safe learning environment</w:t>
      </w:r>
      <w:r w:rsidRPr="007C352B">
        <w:rPr>
          <w:rFonts w:ascii="Century Gothic" w:hAnsi="Century Gothic"/>
          <w:sz w:val="20"/>
          <w:szCs w:val="20"/>
        </w:rPr>
        <w:t> </w:t>
      </w:r>
    </w:p>
    <w:p w14:paraId="1028C2ED" w14:textId="77777777" w:rsidR="007C352B" w:rsidRPr="007C352B" w:rsidRDefault="007C352B" w:rsidP="005E10B6">
      <w:pPr>
        <w:pStyle w:val="NoSpacing"/>
        <w:numPr>
          <w:ilvl w:val="0"/>
          <w:numId w:val="32"/>
        </w:numPr>
        <w:rPr>
          <w:rFonts w:ascii="Century Gothic" w:hAnsi="Century Gothic"/>
          <w:sz w:val="20"/>
          <w:szCs w:val="20"/>
        </w:rPr>
      </w:pPr>
      <w:r w:rsidRPr="007C352B">
        <w:rPr>
          <w:rFonts w:ascii="Century Gothic" w:hAnsi="Century Gothic"/>
          <w:sz w:val="20"/>
          <w:szCs w:val="20"/>
        </w:rPr>
        <w:t>Have clear rules and routines for behaviour in classrooms, and take responsibility for promoting good and courteous behaviour both in classrooms, around the academy and when learning off-site, in accordance with the Academy’s behaviour policy. </w:t>
      </w:r>
    </w:p>
    <w:p w14:paraId="06CAB1CD" w14:textId="77777777" w:rsidR="007C352B" w:rsidRPr="007C352B" w:rsidRDefault="007C352B" w:rsidP="005E10B6">
      <w:pPr>
        <w:pStyle w:val="NoSpacing"/>
        <w:numPr>
          <w:ilvl w:val="0"/>
          <w:numId w:val="33"/>
        </w:numPr>
        <w:rPr>
          <w:rFonts w:ascii="Century Gothic" w:hAnsi="Century Gothic"/>
          <w:sz w:val="20"/>
          <w:szCs w:val="20"/>
        </w:rPr>
      </w:pPr>
      <w:r w:rsidRPr="007C352B">
        <w:rPr>
          <w:rFonts w:ascii="Century Gothic" w:hAnsi="Century Gothic"/>
          <w:sz w:val="20"/>
          <w:szCs w:val="20"/>
        </w:rPr>
        <w:t>Have high expectations of behaviour, and establish a framework for discipline with a range of strategies, using praise, sanctions and rewards consistently and fairly. </w:t>
      </w:r>
    </w:p>
    <w:p w14:paraId="2913C5B0" w14:textId="77777777" w:rsidR="007C352B" w:rsidRPr="007C352B" w:rsidRDefault="007C352B" w:rsidP="005E10B6">
      <w:pPr>
        <w:pStyle w:val="NoSpacing"/>
        <w:numPr>
          <w:ilvl w:val="0"/>
          <w:numId w:val="34"/>
        </w:numPr>
        <w:rPr>
          <w:rFonts w:ascii="Century Gothic" w:hAnsi="Century Gothic"/>
          <w:sz w:val="20"/>
          <w:szCs w:val="20"/>
        </w:rPr>
      </w:pPr>
      <w:r w:rsidRPr="007C352B">
        <w:rPr>
          <w:rFonts w:ascii="Century Gothic" w:hAnsi="Century Gothic"/>
          <w:sz w:val="20"/>
          <w:szCs w:val="20"/>
        </w:rPr>
        <w:t>Manage classes effectively, using approaches which are appropriate to pupils’ needs in order to involve and motivate them. </w:t>
      </w:r>
    </w:p>
    <w:p w14:paraId="7693BDF6" w14:textId="77777777" w:rsidR="007C352B" w:rsidRPr="007C352B" w:rsidRDefault="007C352B" w:rsidP="005E10B6">
      <w:pPr>
        <w:pStyle w:val="NoSpacing"/>
        <w:numPr>
          <w:ilvl w:val="0"/>
          <w:numId w:val="35"/>
        </w:numPr>
        <w:rPr>
          <w:rFonts w:ascii="Century Gothic" w:hAnsi="Century Gothic"/>
          <w:sz w:val="20"/>
          <w:szCs w:val="20"/>
        </w:rPr>
      </w:pPr>
      <w:r w:rsidRPr="007C352B">
        <w:rPr>
          <w:rFonts w:ascii="Century Gothic" w:hAnsi="Century Gothic"/>
          <w:sz w:val="20"/>
          <w:szCs w:val="20"/>
        </w:rPr>
        <w:t>Maintain good relationships with pupils, exercise appropriate authority, and act decisively when necessary. </w:t>
      </w:r>
    </w:p>
    <w:p w14:paraId="1CEB7C15" w14:textId="77777777" w:rsidR="007C352B" w:rsidRPr="007C352B" w:rsidRDefault="007C352B" w:rsidP="005E10B6">
      <w:pPr>
        <w:pStyle w:val="NoSpacing"/>
        <w:numPr>
          <w:ilvl w:val="0"/>
          <w:numId w:val="36"/>
        </w:numPr>
        <w:rPr>
          <w:rFonts w:ascii="Century Gothic" w:hAnsi="Century Gothic"/>
          <w:sz w:val="20"/>
          <w:szCs w:val="20"/>
        </w:rPr>
      </w:pPr>
      <w:r w:rsidRPr="007C352B">
        <w:rPr>
          <w:rFonts w:ascii="Century Gothic" w:hAnsi="Century Gothic"/>
          <w:sz w:val="20"/>
          <w:szCs w:val="20"/>
        </w:rPr>
        <w:t>Ensure the learning environment is kept well ordered, tidy and free from hazards. </w:t>
      </w:r>
    </w:p>
    <w:p w14:paraId="1103F2E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5F89F6AF" w14:textId="77777777" w:rsidR="007C352B" w:rsidRPr="007C352B" w:rsidRDefault="007C352B" w:rsidP="007C352B">
      <w:pPr>
        <w:pStyle w:val="NoSpacing"/>
        <w:rPr>
          <w:rFonts w:ascii="Century Gothic" w:hAnsi="Century Gothic"/>
          <w:sz w:val="20"/>
          <w:szCs w:val="20"/>
        </w:rPr>
      </w:pPr>
      <w:proofErr w:type="spellStart"/>
      <w:r w:rsidRPr="007C352B">
        <w:rPr>
          <w:rFonts w:ascii="Century Gothic" w:hAnsi="Century Gothic"/>
          <w:b/>
          <w:bCs/>
          <w:sz w:val="20"/>
          <w:szCs w:val="20"/>
        </w:rPr>
        <w:t>Fulfill</w:t>
      </w:r>
      <w:proofErr w:type="spellEnd"/>
      <w:r w:rsidRPr="007C352B">
        <w:rPr>
          <w:rFonts w:ascii="Century Gothic" w:hAnsi="Century Gothic"/>
          <w:b/>
          <w:bCs/>
          <w:sz w:val="20"/>
          <w:szCs w:val="20"/>
        </w:rPr>
        <w:t xml:space="preserve"> wider professional responsibilities</w:t>
      </w:r>
      <w:r w:rsidRPr="007C352B">
        <w:rPr>
          <w:rFonts w:ascii="Century Gothic" w:hAnsi="Century Gothic"/>
          <w:sz w:val="20"/>
          <w:szCs w:val="20"/>
        </w:rPr>
        <w:t> </w:t>
      </w:r>
    </w:p>
    <w:p w14:paraId="4AC979F4" w14:textId="77777777" w:rsidR="007C352B" w:rsidRPr="007C352B" w:rsidRDefault="007C352B" w:rsidP="005E10B6">
      <w:pPr>
        <w:pStyle w:val="NoSpacing"/>
        <w:numPr>
          <w:ilvl w:val="0"/>
          <w:numId w:val="37"/>
        </w:numPr>
        <w:rPr>
          <w:rFonts w:ascii="Century Gothic" w:hAnsi="Century Gothic"/>
          <w:sz w:val="20"/>
          <w:szCs w:val="20"/>
        </w:rPr>
      </w:pPr>
      <w:r w:rsidRPr="007C352B">
        <w:rPr>
          <w:rFonts w:ascii="Century Gothic" w:hAnsi="Century Gothic"/>
          <w:sz w:val="20"/>
          <w:szCs w:val="20"/>
        </w:rPr>
        <w:t>Make a positive contribution to the wider life and ethos of the Academy and the Trust. </w:t>
      </w:r>
    </w:p>
    <w:p w14:paraId="2E587270" w14:textId="77777777" w:rsidR="007C352B" w:rsidRPr="007C352B" w:rsidRDefault="007C352B" w:rsidP="005E10B6">
      <w:pPr>
        <w:pStyle w:val="NoSpacing"/>
        <w:numPr>
          <w:ilvl w:val="0"/>
          <w:numId w:val="38"/>
        </w:numPr>
        <w:rPr>
          <w:rFonts w:ascii="Century Gothic" w:hAnsi="Century Gothic"/>
          <w:sz w:val="20"/>
          <w:szCs w:val="20"/>
        </w:rPr>
      </w:pPr>
      <w:r w:rsidRPr="007C352B">
        <w:rPr>
          <w:rFonts w:ascii="Century Gothic" w:hAnsi="Century Gothic"/>
          <w:sz w:val="20"/>
          <w:szCs w:val="20"/>
        </w:rPr>
        <w:t>Develop effective professional relationships with colleagues, knowing how and when to draw on advice and specialist support. </w:t>
      </w:r>
    </w:p>
    <w:p w14:paraId="122B02A4" w14:textId="77777777" w:rsidR="007C352B" w:rsidRPr="007C352B" w:rsidRDefault="007C352B" w:rsidP="005E10B6">
      <w:pPr>
        <w:pStyle w:val="NoSpacing"/>
        <w:numPr>
          <w:ilvl w:val="0"/>
          <w:numId w:val="39"/>
        </w:numPr>
        <w:rPr>
          <w:rFonts w:ascii="Century Gothic" w:hAnsi="Century Gothic"/>
          <w:sz w:val="20"/>
          <w:szCs w:val="20"/>
        </w:rPr>
      </w:pPr>
      <w:r w:rsidRPr="007C352B">
        <w:rPr>
          <w:rFonts w:ascii="Century Gothic" w:hAnsi="Century Gothic"/>
          <w:sz w:val="20"/>
          <w:szCs w:val="20"/>
        </w:rPr>
        <w:t>Deploy support staff and other adults in a support role effectively. </w:t>
      </w:r>
    </w:p>
    <w:p w14:paraId="1710F9CA" w14:textId="77777777" w:rsidR="007C352B" w:rsidRPr="007C352B" w:rsidRDefault="007C352B" w:rsidP="005E10B6">
      <w:pPr>
        <w:pStyle w:val="NoSpacing"/>
        <w:numPr>
          <w:ilvl w:val="0"/>
          <w:numId w:val="40"/>
        </w:numPr>
        <w:rPr>
          <w:rFonts w:ascii="Century Gothic" w:hAnsi="Century Gothic"/>
          <w:sz w:val="20"/>
          <w:szCs w:val="20"/>
        </w:rPr>
      </w:pPr>
      <w:r w:rsidRPr="007C352B">
        <w:rPr>
          <w:rFonts w:ascii="Century Gothic" w:hAnsi="Century Gothic"/>
          <w:sz w:val="20"/>
          <w:szCs w:val="20"/>
        </w:rPr>
        <w:t>Liaise with external agencies with regard to pupil progress, safety and welfare. </w:t>
      </w:r>
    </w:p>
    <w:p w14:paraId="014B744E" w14:textId="77777777" w:rsidR="007C352B" w:rsidRPr="007C352B" w:rsidRDefault="007C352B" w:rsidP="005E10B6">
      <w:pPr>
        <w:pStyle w:val="NoSpacing"/>
        <w:numPr>
          <w:ilvl w:val="0"/>
          <w:numId w:val="41"/>
        </w:numPr>
        <w:rPr>
          <w:rFonts w:ascii="Century Gothic" w:hAnsi="Century Gothic"/>
          <w:sz w:val="20"/>
          <w:szCs w:val="20"/>
        </w:rPr>
      </w:pPr>
      <w:r w:rsidRPr="007C352B">
        <w:rPr>
          <w:rFonts w:ascii="Century Gothic" w:hAnsi="Century Gothic"/>
          <w:sz w:val="20"/>
          <w:szCs w:val="20"/>
        </w:rPr>
        <w:t>Take responsibility for improving teaching through appropriate professional development, responding to advice and feedback from colleagues and external advisers. </w:t>
      </w:r>
    </w:p>
    <w:p w14:paraId="46B99779" w14:textId="77777777" w:rsidR="007C352B" w:rsidRPr="007C352B" w:rsidRDefault="007C352B" w:rsidP="005E10B6">
      <w:pPr>
        <w:pStyle w:val="NoSpacing"/>
        <w:numPr>
          <w:ilvl w:val="0"/>
          <w:numId w:val="42"/>
        </w:numPr>
        <w:rPr>
          <w:rFonts w:ascii="Century Gothic" w:hAnsi="Century Gothic"/>
          <w:sz w:val="20"/>
          <w:szCs w:val="20"/>
        </w:rPr>
      </w:pPr>
      <w:r w:rsidRPr="007C352B">
        <w:rPr>
          <w:rFonts w:ascii="Century Gothic" w:hAnsi="Century Gothic"/>
          <w:sz w:val="20"/>
          <w:szCs w:val="20"/>
        </w:rPr>
        <w:t>Work with other staff across the Trust and in other maintained schools. </w:t>
      </w:r>
    </w:p>
    <w:p w14:paraId="58F4CD35" w14:textId="77777777" w:rsidR="007C352B" w:rsidRPr="007C352B" w:rsidRDefault="007C352B" w:rsidP="005E10B6">
      <w:pPr>
        <w:pStyle w:val="NoSpacing"/>
        <w:numPr>
          <w:ilvl w:val="0"/>
          <w:numId w:val="43"/>
        </w:numPr>
        <w:rPr>
          <w:rFonts w:ascii="Century Gothic" w:hAnsi="Century Gothic"/>
          <w:sz w:val="20"/>
          <w:szCs w:val="20"/>
        </w:rPr>
      </w:pPr>
      <w:r w:rsidRPr="007C352B">
        <w:rPr>
          <w:rFonts w:ascii="Century Gothic" w:hAnsi="Century Gothic"/>
          <w:sz w:val="20"/>
          <w:szCs w:val="20"/>
        </w:rPr>
        <w:t>Communicate effectively with parents with regard to pupils’ achievements and well-being. </w:t>
      </w:r>
    </w:p>
    <w:p w14:paraId="42713DCD" w14:textId="77777777" w:rsidR="007C352B" w:rsidRPr="007C352B" w:rsidRDefault="007C352B" w:rsidP="005E10B6">
      <w:pPr>
        <w:pStyle w:val="NoSpacing"/>
        <w:numPr>
          <w:ilvl w:val="0"/>
          <w:numId w:val="44"/>
        </w:numPr>
        <w:rPr>
          <w:rFonts w:ascii="Century Gothic" w:hAnsi="Century Gothic"/>
          <w:sz w:val="20"/>
          <w:szCs w:val="20"/>
        </w:rPr>
      </w:pPr>
      <w:r w:rsidRPr="007C352B">
        <w:rPr>
          <w:rFonts w:ascii="Century Gothic" w:hAnsi="Century Gothic"/>
          <w:sz w:val="20"/>
          <w:szCs w:val="20"/>
        </w:rPr>
        <w:t>Lead an area or strand of school improvement (</w:t>
      </w:r>
      <w:proofErr w:type="spellStart"/>
      <w:r w:rsidRPr="007C352B">
        <w:rPr>
          <w:rFonts w:ascii="Century Gothic" w:hAnsi="Century Gothic"/>
          <w:sz w:val="20"/>
          <w:szCs w:val="20"/>
        </w:rPr>
        <w:t>excl</w:t>
      </w:r>
      <w:proofErr w:type="spellEnd"/>
      <w:r w:rsidRPr="007C352B">
        <w:rPr>
          <w:rFonts w:ascii="Century Gothic" w:hAnsi="Century Gothic"/>
          <w:sz w:val="20"/>
          <w:szCs w:val="20"/>
        </w:rPr>
        <w:t xml:space="preserve"> NQT). </w:t>
      </w:r>
    </w:p>
    <w:p w14:paraId="0D5CA94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36D5FCE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Personal and professional conduct</w:t>
      </w:r>
      <w:r w:rsidRPr="007C352B">
        <w:rPr>
          <w:rFonts w:ascii="Century Gothic" w:hAnsi="Century Gothic"/>
          <w:sz w:val="20"/>
          <w:szCs w:val="20"/>
        </w:rPr>
        <w:t> </w:t>
      </w:r>
    </w:p>
    <w:p w14:paraId="4A53FF0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A teacher is expected to demonstrate consistently high standards of personal and professional conduct. The following statements define the behaviour and attitudes which set the required standard for conduct throughout a teacher’s career. </w:t>
      </w:r>
    </w:p>
    <w:p w14:paraId="136BE34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CFBAB15" w14:textId="77777777" w:rsidR="007C352B" w:rsidRPr="007C352B" w:rsidRDefault="007C352B" w:rsidP="005E10B6">
      <w:pPr>
        <w:pStyle w:val="NoSpacing"/>
        <w:numPr>
          <w:ilvl w:val="0"/>
          <w:numId w:val="45"/>
        </w:numPr>
        <w:rPr>
          <w:rFonts w:ascii="Century Gothic" w:hAnsi="Century Gothic"/>
          <w:sz w:val="20"/>
          <w:szCs w:val="20"/>
        </w:rPr>
      </w:pPr>
      <w:r w:rsidRPr="007C352B">
        <w:rPr>
          <w:rFonts w:ascii="Century Gothic" w:hAnsi="Century Gothic"/>
          <w:sz w:val="20"/>
          <w:szCs w:val="20"/>
        </w:rPr>
        <w:t>Teachers uphold public trust in the profession and maintain high standards of ethics and behaviour, within and outside the Academy, by: </w:t>
      </w:r>
    </w:p>
    <w:p w14:paraId="4DDF219D" w14:textId="77777777" w:rsidR="007C352B" w:rsidRPr="007C352B" w:rsidRDefault="007C352B" w:rsidP="005E10B6">
      <w:pPr>
        <w:pStyle w:val="NoSpacing"/>
        <w:numPr>
          <w:ilvl w:val="0"/>
          <w:numId w:val="46"/>
        </w:numPr>
        <w:rPr>
          <w:rFonts w:ascii="Century Gothic" w:hAnsi="Century Gothic"/>
          <w:sz w:val="20"/>
          <w:szCs w:val="20"/>
        </w:rPr>
      </w:pPr>
      <w:r w:rsidRPr="007C352B">
        <w:rPr>
          <w:rFonts w:ascii="Century Gothic" w:hAnsi="Century Gothic"/>
          <w:sz w:val="20"/>
          <w:szCs w:val="20"/>
        </w:rPr>
        <w:t>treating pupils with dignity, building relationships rooted in mutual respect, and at all times observing proper boundaries appropriate to a teacher’s professional position; </w:t>
      </w:r>
    </w:p>
    <w:p w14:paraId="04196DD6" w14:textId="77777777" w:rsidR="007C352B" w:rsidRPr="007C352B" w:rsidRDefault="007C352B" w:rsidP="005E10B6">
      <w:pPr>
        <w:pStyle w:val="NoSpacing"/>
        <w:numPr>
          <w:ilvl w:val="0"/>
          <w:numId w:val="47"/>
        </w:numPr>
        <w:rPr>
          <w:rFonts w:ascii="Century Gothic" w:hAnsi="Century Gothic"/>
          <w:sz w:val="20"/>
          <w:szCs w:val="20"/>
        </w:rPr>
      </w:pPr>
      <w:r w:rsidRPr="007C352B">
        <w:rPr>
          <w:rFonts w:ascii="Century Gothic" w:hAnsi="Century Gothic"/>
          <w:sz w:val="20"/>
          <w:szCs w:val="20"/>
        </w:rPr>
        <w:lastRenderedPageBreak/>
        <w:t>having regard for the need to safeguard pupils’ well-being, in accordance with statutory provisions; </w:t>
      </w:r>
    </w:p>
    <w:p w14:paraId="5E977080" w14:textId="77777777" w:rsidR="007C352B" w:rsidRPr="007C352B" w:rsidRDefault="007C352B" w:rsidP="005E10B6">
      <w:pPr>
        <w:pStyle w:val="NoSpacing"/>
        <w:numPr>
          <w:ilvl w:val="0"/>
          <w:numId w:val="48"/>
        </w:numPr>
        <w:rPr>
          <w:rFonts w:ascii="Century Gothic" w:hAnsi="Century Gothic"/>
          <w:sz w:val="20"/>
          <w:szCs w:val="20"/>
        </w:rPr>
      </w:pPr>
      <w:r w:rsidRPr="007C352B">
        <w:rPr>
          <w:rFonts w:ascii="Century Gothic" w:hAnsi="Century Gothic"/>
          <w:sz w:val="20"/>
          <w:szCs w:val="20"/>
        </w:rPr>
        <w:t>showing tolerance of and respect for the rights of others; </w:t>
      </w:r>
    </w:p>
    <w:p w14:paraId="72C3BC75" w14:textId="77777777" w:rsidR="007C352B" w:rsidRPr="007C352B" w:rsidRDefault="007C352B" w:rsidP="005E10B6">
      <w:pPr>
        <w:pStyle w:val="NoSpacing"/>
        <w:numPr>
          <w:ilvl w:val="0"/>
          <w:numId w:val="49"/>
        </w:numPr>
        <w:rPr>
          <w:rFonts w:ascii="Century Gothic" w:hAnsi="Century Gothic"/>
          <w:sz w:val="20"/>
          <w:szCs w:val="20"/>
        </w:rPr>
      </w:pPr>
      <w:r w:rsidRPr="007C352B">
        <w:rPr>
          <w:rFonts w:ascii="Century Gothic" w:hAnsi="Century Gothic"/>
          <w:sz w:val="20"/>
          <w:szCs w:val="20"/>
        </w:rPr>
        <w:t>not undermining fundamental British values, including democracy, the rule of law, individual liberty and mutual respect, and tolerance of those with different faiths and beliefs; and </w:t>
      </w:r>
    </w:p>
    <w:p w14:paraId="5A21CC2A" w14:textId="77777777" w:rsidR="007C352B" w:rsidRPr="007C352B" w:rsidRDefault="007C352B" w:rsidP="005E10B6">
      <w:pPr>
        <w:pStyle w:val="NoSpacing"/>
        <w:numPr>
          <w:ilvl w:val="0"/>
          <w:numId w:val="50"/>
        </w:numPr>
        <w:rPr>
          <w:rFonts w:ascii="Century Gothic" w:hAnsi="Century Gothic"/>
          <w:sz w:val="20"/>
          <w:szCs w:val="20"/>
        </w:rPr>
      </w:pPr>
      <w:r w:rsidRPr="007C352B">
        <w:rPr>
          <w:rFonts w:ascii="Century Gothic" w:hAnsi="Century Gothic"/>
          <w:sz w:val="20"/>
          <w:szCs w:val="20"/>
        </w:rPr>
        <w:t>ensuring that personal beliefs are not expressed in ways which exploit pupils’ vulnerability or might lead them to break the law. </w:t>
      </w:r>
    </w:p>
    <w:p w14:paraId="5DA2443E" w14:textId="77777777" w:rsidR="007C352B" w:rsidRPr="007C352B" w:rsidRDefault="007C352B" w:rsidP="005E10B6">
      <w:pPr>
        <w:pStyle w:val="NoSpacing"/>
        <w:numPr>
          <w:ilvl w:val="0"/>
          <w:numId w:val="51"/>
        </w:numPr>
        <w:rPr>
          <w:rFonts w:ascii="Century Gothic" w:hAnsi="Century Gothic"/>
          <w:sz w:val="20"/>
          <w:szCs w:val="20"/>
        </w:rPr>
      </w:pPr>
      <w:r w:rsidRPr="007C352B">
        <w:rPr>
          <w:rFonts w:ascii="Century Gothic" w:hAnsi="Century Gothic"/>
          <w:sz w:val="20"/>
          <w:szCs w:val="20"/>
        </w:rPr>
        <w:t>Teachers must have proper and professional regard for the ethos, policies and practices of the Academy and the Trust, and maintain high standards in their own attendance and punctuality.  </w:t>
      </w:r>
    </w:p>
    <w:p w14:paraId="3520E853" w14:textId="77777777" w:rsidR="007C352B" w:rsidRPr="007C352B" w:rsidRDefault="007C352B" w:rsidP="005E10B6">
      <w:pPr>
        <w:pStyle w:val="NoSpacing"/>
        <w:numPr>
          <w:ilvl w:val="0"/>
          <w:numId w:val="52"/>
        </w:numPr>
        <w:rPr>
          <w:rFonts w:ascii="Century Gothic" w:hAnsi="Century Gothic"/>
          <w:sz w:val="20"/>
          <w:szCs w:val="20"/>
        </w:rPr>
      </w:pPr>
      <w:r w:rsidRPr="007C352B">
        <w:rPr>
          <w:rFonts w:ascii="Century Gothic" w:hAnsi="Century Gothic"/>
          <w:sz w:val="20"/>
          <w:szCs w:val="20"/>
        </w:rPr>
        <w:t>Teachers must have an understanding of, and always act within, the statutory frameworks which set out their professional duties and responsibilities; and within the policies, handbooks and guidelines of the Academy and of the Focus-Trust. </w:t>
      </w:r>
    </w:p>
    <w:p w14:paraId="4A7D7DE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B54319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General</w:t>
      </w:r>
      <w:r w:rsidRPr="007C352B">
        <w:rPr>
          <w:rFonts w:ascii="Century Gothic" w:hAnsi="Century Gothic"/>
          <w:sz w:val="20"/>
          <w:szCs w:val="20"/>
        </w:rPr>
        <w:t> </w:t>
      </w:r>
    </w:p>
    <w:p w14:paraId="77FFD89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The post holder will: </w:t>
      </w:r>
    </w:p>
    <w:p w14:paraId="2D258F39" w14:textId="77777777" w:rsidR="007C352B" w:rsidRPr="007C352B" w:rsidRDefault="007C352B" w:rsidP="005E10B6">
      <w:pPr>
        <w:pStyle w:val="NoSpacing"/>
        <w:numPr>
          <w:ilvl w:val="0"/>
          <w:numId w:val="53"/>
        </w:numPr>
        <w:rPr>
          <w:rFonts w:ascii="Century Gothic" w:hAnsi="Century Gothic"/>
          <w:sz w:val="20"/>
          <w:szCs w:val="20"/>
        </w:rPr>
      </w:pPr>
      <w:r w:rsidRPr="007C352B">
        <w:rPr>
          <w:rFonts w:ascii="Century Gothic" w:hAnsi="Century Gothic"/>
          <w:sz w:val="20"/>
          <w:szCs w:val="20"/>
        </w:rPr>
        <w:t>Be expected to actively support work and values of the Focus-Trust; </w:t>
      </w:r>
    </w:p>
    <w:p w14:paraId="14F43A2D" w14:textId="77777777" w:rsidR="007C352B" w:rsidRPr="007C352B" w:rsidRDefault="007C352B" w:rsidP="005E10B6">
      <w:pPr>
        <w:pStyle w:val="NoSpacing"/>
        <w:numPr>
          <w:ilvl w:val="0"/>
          <w:numId w:val="54"/>
        </w:numPr>
        <w:rPr>
          <w:rFonts w:ascii="Century Gothic" w:hAnsi="Century Gothic"/>
          <w:sz w:val="20"/>
          <w:szCs w:val="20"/>
        </w:rPr>
      </w:pPr>
      <w:r w:rsidRPr="007C352B">
        <w:rPr>
          <w:rFonts w:ascii="Century Gothic" w:hAnsi="Century Gothic"/>
          <w:sz w:val="20"/>
          <w:szCs w:val="20"/>
        </w:rPr>
        <w:t xml:space="preserve">Be expected to undertake such additional duties as may reasonably be requested by the </w:t>
      </w:r>
      <w:proofErr w:type="gramStart"/>
      <w:r w:rsidRPr="007C352B">
        <w:rPr>
          <w:rFonts w:ascii="Century Gothic" w:hAnsi="Century Gothic"/>
          <w:sz w:val="20"/>
          <w:szCs w:val="20"/>
        </w:rPr>
        <w:t>Principal</w:t>
      </w:r>
      <w:proofErr w:type="gramEnd"/>
      <w:r w:rsidRPr="007C352B">
        <w:rPr>
          <w:rFonts w:ascii="Century Gothic" w:hAnsi="Century Gothic"/>
          <w:sz w:val="20"/>
          <w:szCs w:val="20"/>
        </w:rPr>
        <w:t xml:space="preserve"> or their representative. </w:t>
      </w:r>
    </w:p>
    <w:p w14:paraId="78689A39" w14:textId="77777777" w:rsidR="007C352B" w:rsidRPr="007C352B" w:rsidRDefault="007C352B" w:rsidP="005E10B6">
      <w:pPr>
        <w:pStyle w:val="NoSpacing"/>
        <w:numPr>
          <w:ilvl w:val="0"/>
          <w:numId w:val="55"/>
        </w:numPr>
        <w:rPr>
          <w:rFonts w:ascii="Century Gothic" w:hAnsi="Century Gothic"/>
          <w:sz w:val="20"/>
          <w:szCs w:val="20"/>
        </w:rPr>
      </w:pPr>
      <w:r w:rsidRPr="007C352B">
        <w:rPr>
          <w:rFonts w:ascii="Century Gothic" w:hAnsi="Century Gothic"/>
          <w:sz w:val="20"/>
          <w:szCs w:val="20"/>
        </w:rPr>
        <w:t xml:space="preserve">Respect confidentiality of staff, pupils, families and visitors and not breach this trust. Any breaches of confidentiality must be reported to the </w:t>
      </w:r>
      <w:proofErr w:type="gramStart"/>
      <w:r w:rsidRPr="007C352B">
        <w:rPr>
          <w:rFonts w:ascii="Century Gothic" w:hAnsi="Century Gothic"/>
          <w:sz w:val="20"/>
          <w:szCs w:val="20"/>
        </w:rPr>
        <w:t>Principal</w:t>
      </w:r>
      <w:proofErr w:type="gramEnd"/>
      <w:r w:rsidRPr="007C352B">
        <w:rPr>
          <w:rFonts w:ascii="Century Gothic" w:hAnsi="Century Gothic"/>
          <w:sz w:val="20"/>
          <w:szCs w:val="20"/>
        </w:rPr>
        <w:t xml:space="preserve"> immediately. </w:t>
      </w:r>
    </w:p>
    <w:p w14:paraId="5FF180A7" w14:textId="77777777" w:rsidR="007C352B" w:rsidRPr="007C352B" w:rsidRDefault="007C352B" w:rsidP="005E10B6">
      <w:pPr>
        <w:pStyle w:val="NoSpacing"/>
        <w:numPr>
          <w:ilvl w:val="0"/>
          <w:numId w:val="56"/>
        </w:numPr>
        <w:rPr>
          <w:rFonts w:ascii="Century Gothic" w:hAnsi="Century Gothic"/>
          <w:sz w:val="20"/>
          <w:szCs w:val="20"/>
        </w:rPr>
      </w:pPr>
      <w:r w:rsidRPr="007C352B">
        <w:rPr>
          <w:rFonts w:ascii="Century Gothic" w:hAnsi="Century Gothic"/>
          <w:sz w:val="20"/>
          <w:szCs w:val="20"/>
        </w:rPr>
        <w:t>Comply with the requirements of all policies, procedures &amp; handbooks of the Focus-Trust and individual academy.  </w:t>
      </w:r>
    </w:p>
    <w:p w14:paraId="4EE181ED" w14:textId="77777777" w:rsidR="007C352B" w:rsidRPr="007C352B" w:rsidRDefault="007C352B" w:rsidP="005E10B6">
      <w:pPr>
        <w:pStyle w:val="NoSpacing"/>
        <w:numPr>
          <w:ilvl w:val="0"/>
          <w:numId w:val="57"/>
        </w:numPr>
        <w:rPr>
          <w:rFonts w:ascii="Century Gothic" w:hAnsi="Century Gothic"/>
          <w:sz w:val="20"/>
          <w:szCs w:val="20"/>
        </w:rPr>
      </w:pPr>
      <w:r w:rsidRPr="007C352B">
        <w:rPr>
          <w:rFonts w:ascii="Century Gothic" w:hAnsi="Century Gothic"/>
          <w:sz w:val="20"/>
          <w:szCs w:val="20"/>
        </w:rPr>
        <w:t>Participate in arrangements for appraisal and in the identification of areas in which s/he would benefit from training and undergo such training. </w:t>
      </w:r>
    </w:p>
    <w:p w14:paraId="3C423338" w14:textId="77777777" w:rsidR="007C352B" w:rsidRPr="007C352B" w:rsidRDefault="007C352B" w:rsidP="005E10B6">
      <w:pPr>
        <w:pStyle w:val="NoSpacing"/>
        <w:numPr>
          <w:ilvl w:val="0"/>
          <w:numId w:val="58"/>
        </w:numPr>
        <w:rPr>
          <w:rFonts w:ascii="Century Gothic" w:hAnsi="Century Gothic"/>
          <w:sz w:val="20"/>
          <w:szCs w:val="20"/>
        </w:rPr>
      </w:pPr>
      <w:r w:rsidRPr="007C352B">
        <w:rPr>
          <w:rFonts w:ascii="Century Gothic" w:hAnsi="Century Gothic"/>
          <w:sz w:val="20"/>
          <w:szCs w:val="20"/>
        </w:rPr>
        <w:t>Proactively keep abreast of developments in relation to the post, and whenever possible and appropriate, attend professional development opportunities. </w:t>
      </w:r>
    </w:p>
    <w:p w14:paraId="52B3C82E" w14:textId="77777777" w:rsidR="007C352B" w:rsidRPr="007C352B" w:rsidRDefault="007C352B" w:rsidP="005E10B6">
      <w:pPr>
        <w:pStyle w:val="NoSpacing"/>
        <w:numPr>
          <w:ilvl w:val="0"/>
          <w:numId w:val="59"/>
        </w:numPr>
        <w:rPr>
          <w:rFonts w:ascii="Century Gothic" w:hAnsi="Century Gothic"/>
          <w:sz w:val="20"/>
          <w:szCs w:val="20"/>
        </w:rPr>
      </w:pPr>
      <w:r w:rsidRPr="007C352B">
        <w:rPr>
          <w:rFonts w:ascii="Century Gothic" w:hAnsi="Century Gothic"/>
          <w:sz w:val="20"/>
          <w:szCs w:val="20"/>
        </w:rPr>
        <w:t>Comply with and support all requirements related to equal opportunities and safeguarding children. </w:t>
      </w:r>
    </w:p>
    <w:p w14:paraId="5613689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19F9D6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This job description is neither exhaustive nor exclusive, and it may, after consultation with the post holder be subject to modification and amendment in accordance with the needs of the academy. </w:t>
      </w:r>
    </w:p>
    <w:p w14:paraId="236655A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7EFD9D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7F81649" w14:textId="4DD85928" w:rsidR="00F15FCE"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3BC3CEC"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77A1256"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Person specification</w:t>
      </w:r>
      <w:r w:rsidRPr="007C352B">
        <w:rPr>
          <w:rFonts w:ascii="Century Gothic" w:hAnsi="Century Gothic"/>
          <w:sz w:val="20"/>
          <w:szCs w:val="20"/>
        </w:rPr>
        <w:t> </w:t>
      </w:r>
    </w:p>
    <w:p w14:paraId="111E369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6630"/>
      </w:tblGrid>
      <w:tr w:rsidR="007C352B" w:rsidRPr="007C352B" w14:paraId="10071A68" w14:textId="77777777" w:rsidTr="007C352B">
        <w:trPr>
          <w:trHeight w:val="300"/>
        </w:trPr>
        <w:tc>
          <w:tcPr>
            <w:tcW w:w="2490" w:type="dxa"/>
            <w:tcBorders>
              <w:top w:val="nil"/>
              <w:left w:val="nil"/>
              <w:bottom w:val="nil"/>
              <w:right w:val="nil"/>
            </w:tcBorders>
            <w:shd w:val="clear" w:color="auto" w:fill="auto"/>
            <w:hideMark/>
          </w:tcPr>
          <w:p w14:paraId="4F215EC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School/Academy</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4E3CDD6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Rudheath Primary Academy </w:t>
            </w:r>
          </w:p>
        </w:tc>
      </w:tr>
      <w:tr w:rsidR="007C352B" w:rsidRPr="007C352B" w14:paraId="559CE777" w14:textId="77777777" w:rsidTr="007C352B">
        <w:trPr>
          <w:trHeight w:val="300"/>
        </w:trPr>
        <w:tc>
          <w:tcPr>
            <w:tcW w:w="2490" w:type="dxa"/>
            <w:tcBorders>
              <w:top w:val="nil"/>
              <w:left w:val="nil"/>
              <w:bottom w:val="nil"/>
              <w:right w:val="nil"/>
            </w:tcBorders>
            <w:shd w:val="clear" w:color="auto" w:fill="auto"/>
            <w:hideMark/>
          </w:tcPr>
          <w:p w14:paraId="7B8CB4A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Job title</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5FFBB00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Class Teacher  </w:t>
            </w:r>
          </w:p>
        </w:tc>
      </w:tr>
      <w:tr w:rsidR="007C352B" w:rsidRPr="007C352B" w14:paraId="447769D2" w14:textId="77777777" w:rsidTr="007C352B">
        <w:trPr>
          <w:trHeight w:val="300"/>
        </w:trPr>
        <w:tc>
          <w:tcPr>
            <w:tcW w:w="2490" w:type="dxa"/>
            <w:tcBorders>
              <w:top w:val="nil"/>
              <w:left w:val="nil"/>
              <w:bottom w:val="nil"/>
              <w:right w:val="nil"/>
            </w:tcBorders>
            <w:shd w:val="clear" w:color="auto" w:fill="auto"/>
            <w:hideMark/>
          </w:tcPr>
          <w:p w14:paraId="7F68A1C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Grade</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6C1388E3"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MPS  </w:t>
            </w:r>
          </w:p>
        </w:tc>
      </w:tr>
      <w:tr w:rsidR="007C352B" w:rsidRPr="007C352B" w14:paraId="7F4B751F" w14:textId="77777777" w:rsidTr="007C352B">
        <w:trPr>
          <w:trHeight w:val="300"/>
        </w:trPr>
        <w:tc>
          <w:tcPr>
            <w:tcW w:w="2490" w:type="dxa"/>
            <w:tcBorders>
              <w:top w:val="nil"/>
              <w:left w:val="nil"/>
              <w:bottom w:val="nil"/>
              <w:right w:val="nil"/>
            </w:tcBorders>
            <w:shd w:val="clear" w:color="auto" w:fill="auto"/>
            <w:hideMark/>
          </w:tcPr>
          <w:p w14:paraId="342372C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Accountable to</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4EF7462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Principal </w:t>
            </w:r>
          </w:p>
        </w:tc>
      </w:tr>
      <w:tr w:rsidR="007C352B" w:rsidRPr="007C352B" w14:paraId="1FF611BA" w14:textId="77777777" w:rsidTr="007C352B">
        <w:trPr>
          <w:trHeight w:val="300"/>
        </w:trPr>
        <w:tc>
          <w:tcPr>
            <w:tcW w:w="2490" w:type="dxa"/>
            <w:tcBorders>
              <w:top w:val="nil"/>
              <w:left w:val="nil"/>
              <w:bottom w:val="nil"/>
              <w:right w:val="nil"/>
            </w:tcBorders>
            <w:shd w:val="clear" w:color="auto" w:fill="auto"/>
            <w:hideMark/>
          </w:tcPr>
          <w:p w14:paraId="0CD92B7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Line manager</w:t>
            </w:r>
            <w:r w:rsidRPr="007C352B">
              <w:rPr>
                <w:rFonts w:ascii="Century Gothic" w:hAnsi="Century Gothic"/>
                <w:sz w:val="20"/>
                <w:szCs w:val="20"/>
              </w:rPr>
              <w:t> </w:t>
            </w:r>
          </w:p>
        </w:tc>
        <w:tc>
          <w:tcPr>
            <w:tcW w:w="6630" w:type="dxa"/>
            <w:tcBorders>
              <w:top w:val="nil"/>
              <w:left w:val="nil"/>
              <w:bottom w:val="nil"/>
              <w:right w:val="nil"/>
            </w:tcBorders>
            <w:shd w:val="clear" w:color="auto" w:fill="auto"/>
            <w:hideMark/>
          </w:tcPr>
          <w:p w14:paraId="02660C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Key Stage Leader </w:t>
            </w:r>
          </w:p>
        </w:tc>
      </w:tr>
    </w:tbl>
    <w:p w14:paraId="3E12C54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7127ABFB"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3390"/>
        <w:gridCol w:w="2910"/>
      </w:tblGrid>
      <w:tr w:rsidR="007C352B" w:rsidRPr="007C352B" w14:paraId="494DF5A1"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9FD9EF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Criteria</w:t>
            </w:r>
            <w:r w:rsidRPr="007C352B">
              <w:rPr>
                <w:rFonts w:ascii="Century Gothic" w:hAnsi="Century Gothic"/>
                <w:sz w:val="20"/>
                <w:szCs w:val="20"/>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C7469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Essential</w:t>
            </w:r>
            <w:r w:rsidRPr="007C352B">
              <w:rPr>
                <w:rFonts w:ascii="Century Gothic" w:hAnsi="Century Gothic"/>
                <w:sz w:val="20"/>
                <w:szCs w:val="20"/>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44ECBE5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b/>
                <w:bCs/>
                <w:sz w:val="20"/>
                <w:szCs w:val="20"/>
              </w:rPr>
              <w:t>Desirable</w:t>
            </w:r>
            <w:r w:rsidRPr="007C352B">
              <w:rPr>
                <w:rFonts w:ascii="Century Gothic" w:hAnsi="Century Gothic"/>
                <w:sz w:val="20"/>
                <w:szCs w:val="20"/>
              </w:rPr>
              <w:t> </w:t>
            </w:r>
          </w:p>
        </w:tc>
      </w:tr>
      <w:tr w:rsidR="007C352B" w:rsidRPr="007C352B" w14:paraId="087F59FD"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4ED4F0E9"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Qualifications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2B092A" w14:textId="77777777" w:rsidR="007C352B" w:rsidRPr="007C352B" w:rsidRDefault="007C352B" w:rsidP="005E10B6">
            <w:pPr>
              <w:pStyle w:val="NoSpacing"/>
              <w:numPr>
                <w:ilvl w:val="0"/>
                <w:numId w:val="60"/>
              </w:numPr>
              <w:rPr>
                <w:rFonts w:ascii="Century Gothic" w:hAnsi="Century Gothic"/>
                <w:sz w:val="20"/>
                <w:szCs w:val="20"/>
              </w:rPr>
            </w:pPr>
            <w:r w:rsidRPr="007C352B">
              <w:rPr>
                <w:rFonts w:ascii="Century Gothic" w:hAnsi="Century Gothic"/>
                <w:sz w:val="20"/>
                <w:szCs w:val="20"/>
              </w:rPr>
              <w:t>Qualified teacher status </w:t>
            </w:r>
          </w:p>
          <w:p w14:paraId="400B6706" w14:textId="77777777" w:rsidR="007C352B" w:rsidRPr="007C352B" w:rsidRDefault="007C352B" w:rsidP="005E10B6">
            <w:pPr>
              <w:pStyle w:val="NoSpacing"/>
              <w:numPr>
                <w:ilvl w:val="0"/>
                <w:numId w:val="61"/>
              </w:numPr>
              <w:rPr>
                <w:rFonts w:ascii="Century Gothic" w:hAnsi="Century Gothic"/>
                <w:sz w:val="20"/>
                <w:szCs w:val="20"/>
              </w:rPr>
            </w:pPr>
            <w:r w:rsidRPr="007C352B">
              <w:rPr>
                <w:rFonts w:ascii="Century Gothic" w:hAnsi="Century Gothic"/>
                <w:sz w:val="20"/>
                <w:szCs w:val="20"/>
              </w:rPr>
              <w:t>Evidence of further professional development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07C380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289AE69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8ABFDC7"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Experience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337DFB" w14:textId="77777777" w:rsidR="007C352B" w:rsidRPr="007C352B" w:rsidRDefault="007C352B" w:rsidP="005E10B6">
            <w:pPr>
              <w:pStyle w:val="NoSpacing"/>
              <w:numPr>
                <w:ilvl w:val="0"/>
                <w:numId w:val="62"/>
              </w:numPr>
              <w:rPr>
                <w:rFonts w:ascii="Century Gothic" w:hAnsi="Century Gothic"/>
                <w:sz w:val="20"/>
                <w:szCs w:val="20"/>
              </w:rPr>
            </w:pPr>
            <w:proofErr w:type="gramStart"/>
            <w:r w:rsidRPr="007C352B">
              <w:rPr>
                <w:rFonts w:ascii="Century Gothic" w:hAnsi="Century Gothic"/>
                <w:sz w:val="20"/>
                <w:szCs w:val="20"/>
              </w:rPr>
              <w:t>Excellent  primary</w:t>
            </w:r>
            <w:proofErr w:type="gramEnd"/>
            <w:r w:rsidRPr="007C352B">
              <w:rPr>
                <w:rFonts w:ascii="Century Gothic" w:hAnsi="Century Gothic"/>
                <w:sz w:val="20"/>
                <w:szCs w:val="20"/>
              </w:rPr>
              <w:t xml:space="preserve"> classroom practitioner </w:t>
            </w:r>
          </w:p>
          <w:p w14:paraId="6774D2FC" w14:textId="50447037" w:rsidR="007C352B" w:rsidRPr="007C352B" w:rsidRDefault="007C352B" w:rsidP="00203AE6">
            <w:pPr>
              <w:pStyle w:val="NoSpacing"/>
              <w:ind w:left="720"/>
              <w:rPr>
                <w:rFonts w:ascii="Century Gothic" w:hAnsi="Century Gothic"/>
                <w:sz w:val="20"/>
                <w:szCs w:val="20"/>
              </w:rPr>
            </w:pP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07CEEE5C" w14:textId="5837CF26"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xml:space="preserve">Experience of teaching </w:t>
            </w:r>
            <w:r w:rsidR="00A82948">
              <w:rPr>
                <w:rFonts w:ascii="Century Gothic" w:hAnsi="Century Gothic"/>
                <w:sz w:val="20"/>
                <w:szCs w:val="20"/>
              </w:rPr>
              <w:t>Key stage</w:t>
            </w:r>
            <w:r w:rsidRPr="007C352B">
              <w:rPr>
                <w:rFonts w:ascii="Century Gothic" w:hAnsi="Century Gothic"/>
                <w:sz w:val="20"/>
                <w:szCs w:val="20"/>
              </w:rPr>
              <w:t xml:space="preserve"> 2. </w:t>
            </w:r>
          </w:p>
        </w:tc>
      </w:tr>
      <w:tr w:rsidR="007C352B" w:rsidRPr="007C352B" w14:paraId="6BA1241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598DC86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Professional Qualities </w:t>
            </w:r>
          </w:p>
          <w:p w14:paraId="2F4F3B64"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DA648D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F452DF5" w14:textId="77777777" w:rsidR="007C352B" w:rsidRPr="007C352B" w:rsidRDefault="007C352B" w:rsidP="005E10B6">
            <w:pPr>
              <w:pStyle w:val="NoSpacing"/>
              <w:numPr>
                <w:ilvl w:val="0"/>
                <w:numId w:val="63"/>
              </w:numPr>
              <w:rPr>
                <w:rFonts w:ascii="Century Gothic" w:hAnsi="Century Gothic"/>
                <w:sz w:val="20"/>
                <w:szCs w:val="20"/>
              </w:rPr>
            </w:pPr>
            <w:r w:rsidRPr="007C352B">
              <w:rPr>
                <w:rFonts w:ascii="Century Gothic" w:hAnsi="Century Gothic"/>
                <w:sz w:val="20"/>
                <w:szCs w:val="20"/>
              </w:rPr>
              <w:t>High expectations of pupils, themselves and colleagues </w:t>
            </w:r>
          </w:p>
          <w:p w14:paraId="5C00DF47" w14:textId="77777777" w:rsidR="007C352B" w:rsidRPr="007C352B" w:rsidRDefault="007C352B" w:rsidP="005E10B6">
            <w:pPr>
              <w:pStyle w:val="NoSpacing"/>
              <w:numPr>
                <w:ilvl w:val="0"/>
                <w:numId w:val="64"/>
              </w:numPr>
              <w:rPr>
                <w:rFonts w:ascii="Century Gothic" w:hAnsi="Century Gothic"/>
                <w:sz w:val="20"/>
                <w:szCs w:val="20"/>
              </w:rPr>
            </w:pPr>
            <w:r w:rsidRPr="007C352B">
              <w:rPr>
                <w:rFonts w:ascii="Century Gothic" w:hAnsi="Century Gothic"/>
                <w:sz w:val="20"/>
                <w:szCs w:val="20"/>
              </w:rPr>
              <w:t>Commitment to quality in all aspects of school life </w:t>
            </w:r>
          </w:p>
          <w:p w14:paraId="28828761" w14:textId="77777777" w:rsidR="007C352B" w:rsidRPr="007C352B" w:rsidRDefault="007C352B" w:rsidP="005E10B6">
            <w:pPr>
              <w:pStyle w:val="NoSpacing"/>
              <w:numPr>
                <w:ilvl w:val="0"/>
                <w:numId w:val="65"/>
              </w:numPr>
              <w:rPr>
                <w:rFonts w:ascii="Century Gothic" w:hAnsi="Century Gothic"/>
                <w:sz w:val="20"/>
                <w:szCs w:val="20"/>
              </w:rPr>
            </w:pPr>
            <w:r w:rsidRPr="007C352B">
              <w:rPr>
                <w:rFonts w:ascii="Century Gothic" w:hAnsi="Century Gothic"/>
                <w:sz w:val="20"/>
                <w:szCs w:val="20"/>
              </w:rPr>
              <w:lastRenderedPageBreak/>
              <w:t>Can demonstrate and promote best practice in teaching and learning </w:t>
            </w:r>
          </w:p>
          <w:p w14:paraId="32904CE3" w14:textId="77777777" w:rsidR="007C352B" w:rsidRPr="007C352B" w:rsidRDefault="007C352B" w:rsidP="005E10B6">
            <w:pPr>
              <w:pStyle w:val="NoSpacing"/>
              <w:numPr>
                <w:ilvl w:val="0"/>
                <w:numId w:val="66"/>
              </w:numPr>
              <w:rPr>
                <w:rFonts w:ascii="Century Gothic" w:hAnsi="Century Gothic"/>
                <w:sz w:val="20"/>
                <w:szCs w:val="20"/>
              </w:rPr>
            </w:pPr>
            <w:r w:rsidRPr="007C352B">
              <w:rPr>
                <w:rFonts w:ascii="Century Gothic" w:hAnsi="Century Gothic"/>
                <w:sz w:val="20"/>
                <w:szCs w:val="20"/>
              </w:rPr>
              <w:t>Enjoys coming to school  </w:t>
            </w:r>
          </w:p>
          <w:p w14:paraId="64E2603A" w14:textId="77777777" w:rsidR="007C352B" w:rsidRPr="007C352B" w:rsidRDefault="007C352B" w:rsidP="005E10B6">
            <w:pPr>
              <w:pStyle w:val="NoSpacing"/>
              <w:numPr>
                <w:ilvl w:val="0"/>
                <w:numId w:val="67"/>
              </w:numPr>
              <w:rPr>
                <w:rFonts w:ascii="Century Gothic" w:hAnsi="Century Gothic"/>
                <w:sz w:val="20"/>
                <w:szCs w:val="20"/>
              </w:rPr>
            </w:pPr>
            <w:r w:rsidRPr="007C352B">
              <w:rPr>
                <w:rFonts w:ascii="Century Gothic" w:hAnsi="Century Gothic"/>
                <w:sz w:val="20"/>
                <w:szCs w:val="20"/>
              </w:rPr>
              <w:t>Manages own workload to allow an appropriate work life balance </w:t>
            </w:r>
          </w:p>
          <w:p w14:paraId="5B928103" w14:textId="77777777" w:rsidR="007C352B" w:rsidRPr="007C352B" w:rsidRDefault="007C352B" w:rsidP="005E10B6">
            <w:pPr>
              <w:pStyle w:val="NoSpacing"/>
              <w:numPr>
                <w:ilvl w:val="0"/>
                <w:numId w:val="68"/>
              </w:numPr>
              <w:rPr>
                <w:rFonts w:ascii="Century Gothic" w:hAnsi="Century Gothic"/>
                <w:sz w:val="20"/>
                <w:szCs w:val="20"/>
              </w:rPr>
            </w:pPr>
            <w:r w:rsidRPr="007C352B">
              <w:rPr>
                <w:rFonts w:ascii="Century Gothic" w:hAnsi="Century Gothic"/>
                <w:sz w:val="20"/>
                <w:szCs w:val="20"/>
              </w:rPr>
              <w:t>Committed to inclusion and the ability and right of all to be the best they can be </w:t>
            </w:r>
          </w:p>
          <w:p w14:paraId="1E6C382B" w14:textId="77777777" w:rsidR="007C352B" w:rsidRPr="007C352B" w:rsidRDefault="007C352B" w:rsidP="005E10B6">
            <w:pPr>
              <w:pStyle w:val="NoSpacing"/>
              <w:numPr>
                <w:ilvl w:val="0"/>
                <w:numId w:val="69"/>
              </w:numPr>
              <w:rPr>
                <w:rFonts w:ascii="Century Gothic" w:hAnsi="Century Gothic"/>
                <w:sz w:val="20"/>
                <w:szCs w:val="20"/>
              </w:rPr>
            </w:pPr>
            <w:r w:rsidRPr="007C352B">
              <w:rPr>
                <w:rFonts w:ascii="Century Gothic" w:hAnsi="Century Gothic"/>
                <w:sz w:val="20"/>
                <w:szCs w:val="20"/>
              </w:rPr>
              <w:t>Respects and relates well to children, parents, staff and governors </w:t>
            </w:r>
          </w:p>
          <w:p w14:paraId="38B38890" w14:textId="77777777" w:rsidR="007C352B" w:rsidRPr="007C352B" w:rsidRDefault="007C352B" w:rsidP="005E10B6">
            <w:pPr>
              <w:pStyle w:val="NoSpacing"/>
              <w:numPr>
                <w:ilvl w:val="0"/>
                <w:numId w:val="70"/>
              </w:numPr>
              <w:rPr>
                <w:rFonts w:ascii="Century Gothic" w:hAnsi="Century Gothic"/>
                <w:sz w:val="20"/>
                <w:szCs w:val="20"/>
              </w:rPr>
            </w:pPr>
            <w:r w:rsidRPr="007C352B">
              <w:rPr>
                <w:rFonts w:ascii="Century Gothic" w:hAnsi="Century Gothic"/>
                <w:sz w:val="20"/>
                <w:szCs w:val="20"/>
              </w:rPr>
              <w:t>Commitment to inclusive education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5A8AC5F7" w14:textId="77777777" w:rsidR="007C352B" w:rsidRPr="007C352B" w:rsidRDefault="007C352B" w:rsidP="005E10B6">
            <w:pPr>
              <w:pStyle w:val="NoSpacing"/>
              <w:numPr>
                <w:ilvl w:val="0"/>
                <w:numId w:val="71"/>
              </w:numPr>
              <w:rPr>
                <w:rFonts w:ascii="Century Gothic" w:hAnsi="Century Gothic"/>
                <w:sz w:val="20"/>
                <w:szCs w:val="20"/>
              </w:rPr>
            </w:pPr>
            <w:r w:rsidRPr="007C352B">
              <w:rPr>
                <w:rFonts w:ascii="Century Gothic" w:hAnsi="Century Gothic"/>
                <w:sz w:val="20"/>
                <w:szCs w:val="20"/>
              </w:rPr>
              <w:lastRenderedPageBreak/>
              <w:t>Understanding of </w:t>
            </w:r>
          </w:p>
          <w:p w14:paraId="2FB71472" w14:textId="77777777" w:rsidR="007C352B" w:rsidRDefault="007C352B" w:rsidP="007C352B">
            <w:pPr>
              <w:pStyle w:val="NoSpacing"/>
              <w:rPr>
                <w:rFonts w:ascii="Century Gothic" w:hAnsi="Century Gothic"/>
                <w:sz w:val="20"/>
                <w:szCs w:val="20"/>
              </w:rPr>
            </w:pPr>
            <w:r w:rsidRPr="007C352B">
              <w:rPr>
                <w:rFonts w:ascii="Century Gothic" w:hAnsi="Century Gothic"/>
                <w:sz w:val="20"/>
                <w:szCs w:val="20"/>
              </w:rPr>
              <w:t>      co-operative learning </w:t>
            </w:r>
          </w:p>
          <w:p w14:paraId="706F3340" w14:textId="77777777" w:rsidR="00203AE6" w:rsidRDefault="00203AE6" w:rsidP="007C352B">
            <w:pPr>
              <w:pStyle w:val="NoSpacing"/>
              <w:rPr>
                <w:rFonts w:ascii="Century Gothic" w:hAnsi="Century Gothic"/>
                <w:sz w:val="20"/>
                <w:szCs w:val="20"/>
              </w:rPr>
            </w:pPr>
          </w:p>
          <w:p w14:paraId="18D983C7" w14:textId="142EDD46" w:rsidR="00203AE6" w:rsidRPr="007C352B" w:rsidRDefault="00203AE6" w:rsidP="005E10B6">
            <w:pPr>
              <w:pStyle w:val="NoSpacing"/>
              <w:numPr>
                <w:ilvl w:val="0"/>
                <w:numId w:val="88"/>
              </w:numPr>
              <w:rPr>
                <w:rFonts w:ascii="Century Gothic" w:hAnsi="Century Gothic"/>
                <w:sz w:val="20"/>
                <w:szCs w:val="20"/>
              </w:rPr>
            </w:pPr>
            <w:r>
              <w:rPr>
                <w:rFonts w:ascii="Century Gothic" w:hAnsi="Century Gothic"/>
                <w:sz w:val="20"/>
                <w:szCs w:val="20"/>
              </w:rPr>
              <w:t>Understanding of a trauma informed behaviour approach</w:t>
            </w:r>
          </w:p>
        </w:tc>
      </w:tr>
      <w:tr w:rsidR="007C352B" w:rsidRPr="007C352B" w14:paraId="4C399F75"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1FF3369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Curriculum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0811DD5" w14:textId="77777777" w:rsidR="007C352B" w:rsidRPr="007C352B" w:rsidRDefault="007C352B" w:rsidP="005E10B6">
            <w:pPr>
              <w:pStyle w:val="NoSpacing"/>
              <w:numPr>
                <w:ilvl w:val="0"/>
                <w:numId w:val="72"/>
              </w:numPr>
              <w:rPr>
                <w:rFonts w:ascii="Century Gothic" w:hAnsi="Century Gothic"/>
                <w:sz w:val="20"/>
                <w:szCs w:val="20"/>
              </w:rPr>
            </w:pPr>
            <w:r w:rsidRPr="007C352B">
              <w:rPr>
                <w:rFonts w:ascii="Century Gothic" w:hAnsi="Century Gothic"/>
                <w:sz w:val="20"/>
                <w:szCs w:val="20"/>
              </w:rPr>
              <w:t>Commitment to a broad and balanced curriculum </w:t>
            </w:r>
          </w:p>
          <w:p w14:paraId="04626753" w14:textId="77777777" w:rsidR="007C352B" w:rsidRPr="007C352B" w:rsidRDefault="007C352B" w:rsidP="005E10B6">
            <w:pPr>
              <w:pStyle w:val="NoSpacing"/>
              <w:numPr>
                <w:ilvl w:val="0"/>
                <w:numId w:val="73"/>
              </w:numPr>
              <w:rPr>
                <w:rFonts w:ascii="Century Gothic" w:hAnsi="Century Gothic"/>
                <w:sz w:val="20"/>
                <w:szCs w:val="20"/>
              </w:rPr>
            </w:pPr>
            <w:r w:rsidRPr="007C352B">
              <w:rPr>
                <w:rFonts w:ascii="Century Gothic" w:hAnsi="Century Gothic"/>
                <w:sz w:val="20"/>
                <w:szCs w:val="20"/>
              </w:rPr>
              <w:t>Experience of a creative and thematic approach </w:t>
            </w:r>
          </w:p>
          <w:p w14:paraId="4E2280B1" w14:textId="77777777" w:rsidR="007C352B" w:rsidRPr="007C352B" w:rsidRDefault="007C352B" w:rsidP="005E10B6">
            <w:pPr>
              <w:pStyle w:val="NoSpacing"/>
              <w:numPr>
                <w:ilvl w:val="0"/>
                <w:numId w:val="74"/>
              </w:numPr>
              <w:rPr>
                <w:rFonts w:ascii="Century Gothic" w:hAnsi="Century Gothic"/>
                <w:sz w:val="20"/>
                <w:szCs w:val="20"/>
              </w:rPr>
            </w:pPr>
            <w:r w:rsidRPr="007C352B">
              <w:rPr>
                <w:rFonts w:ascii="Century Gothic" w:hAnsi="Century Gothic"/>
                <w:sz w:val="20"/>
                <w:szCs w:val="20"/>
              </w:rPr>
              <w:t>Willingness to lead </w:t>
            </w:r>
          </w:p>
          <w:p w14:paraId="1CAFE038" w14:textId="4AB59240" w:rsidR="007C352B" w:rsidRPr="007C352B" w:rsidRDefault="00F15888" w:rsidP="007C352B">
            <w:pPr>
              <w:pStyle w:val="NoSpacing"/>
              <w:rPr>
                <w:rFonts w:ascii="Century Gothic" w:hAnsi="Century Gothic"/>
                <w:sz w:val="20"/>
                <w:szCs w:val="20"/>
              </w:rPr>
            </w:pPr>
            <w:r>
              <w:rPr>
                <w:rFonts w:ascii="Century Gothic" w:hAnsi="Century Gothic"/>
                <w:sz w:val="20"/>
                <w:szCs w:val="20"/>
              </w:rPr>
              <w:t xml:space="preserve">             </w:t>
            </w:r>
            <w:r w:rsidR="007C352B" w:rsidRPr="007C352B">
              <w:rPr>
                <w:rFonts w:ascii="Century Gothic" w:hAnsi="Century Gothic"/>
                <w:sz w:val="20"/>
                <w:szCs w:val="20"/>
              </w:rPr>
              <w:t>extra-curricular activities </w:t>
            </w:r>
          </w:p>
          <w:p w14:paraId="2239769F"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1888709" w14:textId="77777777" w:rsidR="007C352B" w:rsidRPr="007C352B" w:rsidRDefault="007C352B" w:rsidP="005E10B6">
            <w:pPr>
              <w:pStyle w:val="NoSpacing"/>
              <w:numPr>
                <w:ilvl w:val="0"/>
                <w:numId w:val="75"/>
              </w:numPr>
              <w:rPr>
                <w:rFonts w:ascii="Century Gothic" w:hAnsi="Century Gothic"/>
                <w:sz w:val="20"/>
                <w:szCs w:val="20"/>
              </w:rPr>
            </w:pPr>
            <w:r w:rsidRPr="007C352B">
              <w:rPr>
                <w:rFonts w:ascii="Century Gothic" w:hAnsi="Century Gothic"/>
                <w:sz w:val="20"/>
                <w:szCs w:val="20"/>
              </w:rPr>
              <w:t xml:space="preserve">Ability to lead a </w:t>
            </w:r>
            <w:proofErr w:type="gramStart"/>
            <w:r w:rsidRPr="007C352B">
              <w:rPr>
                <w:rFonts w:ascii="Century Gothic" w:hAnsi="Century Gothic"/>
                <w:sz w:val="20"/>
                <w:szCs w:val="20"/>
              </w:rPr>
              <w:t>Curriculum</w:t>
            </w:r>
            <w:proofErr w:type="gramEnd"/>
            <w:r w:rsidRPr="007C352B">
              <w:rPr>
                <w:rFonts w:ascii="Century Gothic" w:hAnsi="Century Gothic"/>
                <w:sz w:val="20"/>
                <w:szCs w:val="20"/>
              </w:rPr>
              <w:t xml:space="preserve"> area </w:t>
            </w:r>
          </w:p>
          <w:p w14:paraId="3DB10C82"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70BC522C"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59A7293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Personal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CE5EBEA" w14:textId="77777777" w:rsidR="007C352B" w:rsidRPr="007C352B" w:rsidRDefault="007C352B" w:rsidP="005E10B6">
            <w:pPr>
              <w:pStyle w:val="NoSpacing"/>
              <w:numPr>
                <w:ilvl w:val="0"/>
                <w:numId w:val="76"/>
              </w:numPr>
              <w:rPr>
                <w:rFonts w:ascii="Century Gothic" w:hAnsi="Century Gothic"/>
                <w:sz w:val="20"/>
                <w:szCs w:val="20"/>
              </w:rPr>
            </w:pPr>
            <w:r w:rsidRPr="007C352B">
              <w:rPr>
                <w:rFonts w:ascii="Century Gothic" w:hAnsi="Century Gothic"/>
                <w:sz w:val="20"/>
                <w:szCs w:val="20"/>
              </w:rPr>
              <w:t>Enthusiastic and highly motivated </w:t>
            </w:r>
          </w:p>
          <w:p w14:paraId="1B985949" w14:textId="77777777" w:rsidR="007C352B" w:rsidRPr="007C352B" w:rsidRDefault="007C352B" w:rsidP="005E10B6">
            <w:pPr>
              <w:pStyle w:val="NoSpacing"/>
              <w:numPr>
                <w:ilvl w:val="0"/>
                <w:numId w:val="77"/>
              </w:numPr>
              <w:rPr>
                <w:rFonts w:ascii="Century Gothic" w:hAnsi="Century Gothic"/>
                <w:sz w:val="20"/>
                <w:szCs w:val="20"/>
              </w:rPr>
            </w:pPr>
            <w:r w:rsidRPr="007C352B">
              <w:rPr>
                <w:rFonts w:ascii="Century Gothic" w:hAnsi="Century Gothic"/>
                <w:sz w:val="20"/>
                <w:szCs w:val="20"/>
              </w:rPr>
              <w:t>Effective communicator </w:t>
            </w:r>
          </w:p>
          <w:p w14:paraId="3EA600F0" w14:textId="77777777" w:rsidR="007C352B" w:rsidRPr="007C352B" w:rsidRDefault="007C352B" w:rsidP="005E10B6">
            <w:pPr>
              <w:pStyle w:val="NoSpacing"/>
              <w:numPr>
                <w:ilvl w:val="0"/>
                <w:numId w:val="78"/>
              </w:numPr>
              <w:rPr>
                <w:rFonts w:ascii="Century Gothic" w:hAnsi="Century Gothic"/>
                <w:sz w:val="20"/>
                <w:szCs w:val="20"/>
              </w:rPr>
            </w:pPr>
            <w:r w:rsidRPr="007C352B">
              <w:rPr>
                <w:rFonts w:ascii="Century Gothic" w:hAnsi="Century Gothic"/>
                <w:sz w:val="20"/>
                <w:szCs w:val="20"/>
              </w:rPr>
              <w:t>Sense of humour </w:t>
            </w:r>
          </w:p>
          <w:p w14:paraId="017ED29B" w14:textId="77777777" w:rsidR="007C352B" w:rsidRPr="007C352B" w:rsidRDefault="007C352B" w:rsidP="005E10B6">
            <w:pPr>
              <w:pStyle w:val="NoSpacing"/>
              <w:numPr>
                <w:ilvl w:val="0"/>
                <w:numId w:val="79"/>
              </w:numPr>
              <w:rPr>
                <w:rFonts w:ascii="Century Gothic" w:hAnsi="Century Gothic"/>
                <w:sz w:val="20"/>
                <w:szCs w:val="20"/>
              </w:rPr>
            </w:pPr>
            <w:r w:rsidRPr="007C352B">
              <w:rPr>
                <w:rFonts w:ascii="Century Gothic" w:hAnsi="Century Gothic"/>
                <w:sz w:val="20"/>
                <w:szCs w:val="20"/>
              </w:rPr>
              <w:t>Warmth </w:t>
            </w:r>
          </w:p>
          <w:p w14:paraId="7962287F" w14:textId="77777777" w:rsidR="007C352B" w:rsidRPr="007C352B" w:rsidRDefault="007C352B" w:rsidP="005E10B6">
            <w:pPr>
              <w:pStyle w:val="NoSpacing"/>
              <w:numPr>
                <w:ilvl w:val="0"/>
                <w:numId w:val="80"/>
              </w:numPr>
              <w:rPr>
                <w:rFonts w:ascii="Century Gothic" w:hAnsi="Century Gothic"/>
                <w:sz w:val="20"/>
                <w:szCs w:val="20"/>
              </w:rPr>
            </w:pPr>
            <w:r w:rsidRPr="007C352B">
              <w:rPr>
                <w:rFonts w:ascii="Century Gothic" w:hAnsi="Century Gothic"/>
                <w:sz w:val="20"/>
                <w:szCs w:val="20"/>
              </w:rPr>
              <w:t>Emotional resilience and flexibility </w:t>
            </w:r>
          </w:p>
          <w:p w14:paraId="45B88613" w14:textId="77777777" w:rsidR="007C352B" w:rsidRPr="007C352B" w:rsidRDefault="007C352B" w:rsidP="005E10B6">
            <w:pPr>
              <w:pStyle w:val="NoSpacing"/>
              <w:numPr>
                <w:ilvl w:val="0"/>
                <w:numId w:val="81"/>
              </w:numPr>
              <w:rPr>
                <w:rFonts w:ascii="Century Gothic" w:hAnsi="Century Gothic"/>
                <w:sz w:val="20"/>
                <w:szCs w:val="20"/>
              </w:rPr>
            </w:pPr>
            <w:r w:rsidRPr="007C352B">
              <w:rPr>
                <w:rFonts w:ascii="Century Gothic" w:hAnsi="Century Gothic"/>
                <w:sz w:val="20"/>
                <w:szCs w:val="20"/>
              </w:rPr>
              <w:t>Approachable, tactful and diplomatic in dealing with others </w:t>
            </w:r>
          </w:p>
          <w:p w14:paraId="52FC6888" w14:textId="77777777" w:rsidR="007C352B" w:rsidRPr="007C352B" w:rsidRDefault="007C352B" w:rsidP="005E10B6">
            <w:pPr>
              <w:pStyle w:val="NoSpacing"/>
              <w:numPr>
                <w:ilvl w:val="0"/>
                <w:numId w:val="82"/>
              </w:numPr>
              <w:rPr>
                <w:rFonts w:ascii="Century Gothic" w:hAnsi="Century Gothic"/>
                <w:sz w:val="20"/>
                <w:szCs w:val="20"/>
              </w:rPr>
            </w:pPr>
            <w:r w:rsidRPr="007C352B">
              <w:rPr>
                <w:rFonts w:ascii="Century Gothic" w:hAnsi="Century Gothic"/>
                <w:sz w:val="20"/>
                <w:szCs w:val="20"/>
              </w:rPr>
              <w:t>Promotes a positive attitude </w:t>
            </w:r>
          </w:p>
          <w:p w14:paraId="38431D3F" w14:textId="77777777" w:rsidR="007C352B" w:rsidRPr="007C352B" w:rsidRDefault="007C352B" w:rsidP="005E10B6">
            <w:pPr>
              <w:pStyle w:val="NoSpacing"/>
              <w:numPr>
                <w:ilvl w:val="0"/>
                <w:numId w:val="83"/>
              </w:numPr>
              <w:rPr>
                <w:rFonts w:ascii="Century Gothic" w:hAnsi="Century Gothic"/>
                <w:sz w:val="20"/>
                <w:szCs w:val="20"/>
              </w:rPr>
            </w:pPr>
            <w:r w:rsidRPr="007C352B">
              <w:rPr>
                <w:rFonts w:ascii="Century Gothic" w:hAnsi="Century Gothic"/>
                <w:sz w:val="20"/>
                <w:szCs w:val="20"/>
              </w:rPr>
              <w:t>Ability to safeguard and promote the welfare of children and young people </w:t>
            </w:r>
          </w:p>
          <w:p w14:paraId="01C5CCB0" w14:textId="77777777" w:rsidR="007C352B" w:rsidRPr="007C352B" w:rsidRDefault="007C352B" w:rsidP="005E10B6">
            <w:pPr>
              <w:pStyle w:val="NoSpacing"/>
              <w:numPr>
                <w:ilvl w:val="0"/>
                <w:numId w:val="84"/>
              </w:numPr>
              <w:rPr>
                <w:rFonts w:ascii="Century Gothic" w:hAnsi="Century Gothic"/>
                <w:sz w:val="20"/>
                <w:szCs w:val="20"/>
              </w:rPr>
            </w:pPr>
            <w:r w:rsidRPr="007C352B">
              <w:rPr>
                <w:rFonts w:ascii="Century Gothic" w:hAnsi="Century Gothic"/>
                <w:sz w:val="20"/>
                <w:szCs w:val="20"/>
              </w:rPr>
              <w:t>Well organised </w:t>
            </w:r>
          </w:p>
          <w:p w14:paraId="1C4A2467" w14:textId="77777777" w:rsidR="007C352B" w:rsidRPr="007C352B" w:rsidRDefault="007C352B" w:rsidP="005E10B6">
            <w:pPr>
              <w:pStyle w:val="NoSpacing"/>
              <w:numPr>
                <w:ilvl w:val="0"/>
                <w:numId w:val="85"/>
              </w:numPr>
              <w:rPr>
                <w:rFonts w:ascii="Century Gothic" w:hAnsi="Century Gothic"/>
                <w:sz w:val="20"/>
                <w:szCs w:val="20"/>
              </w:rPr>
            </w:pPr>
            <w:r w:rsidRPr="007C352B">
              <w:rPr>
                <w:rFonts w:ascii="Century Gothic" w:hAnsi="Century Gothic"/>
                <w:sz w:val="20"/>
                <w:szCs w:val="20"/>
              </w:rPr>
              <w:t>Works well in a team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63633A31"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r w:rsidR="007C352B" w:rsidRPr="007C352B" w14:paraId="7849B7AE" w14:textId="77777777" w:rsidTr="007C352B">
        <w:trPr>
          <w:trHeight w:val="300"/>
        </w:trPr>
        <w:tc>
          <w:tcPr>
            <w:tcW w:w="2700" w:type="dxa"/>
            <w:tcBorders>
              <w:top w:val="single" w:sz="6" w:space="0" w:color="auto"/>
              <w:left w:val="single" w:sz="6" w:space="0" w:color="auto"/>
              <w:bottom w:val="single" w:sz="6" w:space="0" w:color="auto"/>
              <w:right w:val="single" w:sz="6" w:space="0" w:color="auto"/>
            </w:tcBorders>
            <w:shd w:val="clear" w:color="auto" w:fill="auto"/>
            <w:hideMark/>
          </w:tcPr>
          <w:p w14:paraId="03A9632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School Specific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44DFB6E" w14:textId="77777777" w:rsidR="007C352B" w:rsidRPr="007C352B" w:rsidRDefault="007C352B" w:rsidP="005E10B6">
            <w:pPr>
              <w:pStyle w:val="NoSpacing"/>
              <w:numPr>
                <w:ilvl w:val="0"/>
                <w:numId w:val="86"/>
              </w:numPr>
              <w:rPr>
                <w:rFonts w:ascii="Century Gothic" w:hAnsi="Century Gothic"/>
                <w:sz w:val="20"/>
                <w:szCs w:val="20"/>
              </w:rPr>
            </w:pPr>
            <w:r w:rsidRPr="007C352B">
              <w:rPr>
                <w:rFonts w:ascii="Century Gothic" w:hAnsi="Century Gothic"/>
                <w:sz w:val="20"/>
                <w:szCs w:val="20"/>
              </w:rPr>
              <w:t>Ability to work with a wide range of abilities including children with special educational needs </w:t>
            </w:r>
          </w:p>
          <w:p w14:paraId="0EB37525" w14:textId="77777777" w:rsidR="007C352B" w:rsidRPr="007C352B" w:rsidRDefault="007C352B" w:rsidP="005E10B6">
            <w:pPr>
              <w:pStyle w:val="NoSpacing"/>
              <w:numPr>
                <w:ilvl w:val="0"/>
                <w:numId w:val="87"/>
              </w:numPr>
              <w:rPr>
                <w:rFonts w:ascii="Century Gothic" w:hAnsi="Century Gothic"/>
                <w:sz w:val="20"/>
                <w:szCs w:val="20"/>
              </w:rPr>
            </w:pPr>
            <w:r w:rsidRPr="007C352B">
              <w:rPr>
                <w:rFonts w:ascii="Century Gothic" w:hAnsi="Century Gothic"/>
                <w:sz w:val="20"/>
                <w:szCs w:val="20"/>
              </w:rPr>
              <w:t>Ability to work at a pace and under pressure </w:t>
            </w:r>
          </w:p>
        </w:tc>
        <w:tc>
          <w:tcPr>
            <w:tcW w:w="2910" w:type="dxa"/>
            <w:tcBorders>
              <w:top w:val="single" w:sz="6" w:space="0" w:color="auto"/>
              <w:left w:val="single" w:sz="6" w:space="0" w:color="auto"/>
              <w:bottom w:val="single" w:sz="6" w:space="0" w:color="auto"/>
              <w:right w:val="single" w:sz="6" w:space="0" w:color="auto"/>
            </w:tcBorders>
            <w:shd w:val="clear" w:color="auto" w:fill="auto"/>
            <w:hideMark/>
          </w:tcPr>
          <w:p w14:paraId="15A1B92D"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tc>
      </w:tr>
    </w:tbl>
    <w:p w14:paraId="3F18813A"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2A226105"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03F0B338"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41819E0"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6BA5787E" w14:textId="77777777" w:rsidR="007C352B" w:rsidRPr="007C352B" w:rsidRDefault="007C352B" w:rsidP="007C352B">
      <w:pPr>
        <w:pStyle w:val="NoSpacing"/>
        <w:rPr>
          <w:rFonts w:ascii="Century Gothic" w:hAnsi="Century Gothic"/>
          <w:sz w:val="20"/>
          <w:szCs w:val="20"/>
        </w:rPr>
      </w:pPr>
      <w:r w:rsidRPr="007C352B">
        <w:rPr>
          <w:rFonts w:ascii="Century Gothic" w:hAnsi="Century Gothic"/>
          <w:sz w:val="20"/>
          <w:szCs w:val="20"/>
        </w:rPr>
        <w:t> </w:t>
      </w:r>
    </w:p>
    <w:p w14:paraId="4BA6008E" w14:textId="77777777" w:rsidR="00D32C08" w:rsidRPr="00E753CD" w:rsidRDefault="00D32C08" w:rsidP="00402543">
      <w:pPr>
        <w:pStyle w:val="NoSpacing"/>
        <w:rPr>
          <w:rFonts w:ascii="Century Gothic" w:hAnsi="Century Gothic"/>
          <w:sz w:val="20"/>
          <w:szCs w:val="20"/>
        </w:rPr>
      </w:pPr>
    </w:p>
    <w:p w14:paraId="7E60B713" w14:textId="77777777" w:rsidR="00D32C08" w:rsidRPr="00061B09" w:rsidRDefault="00D32C08" w:rsidP="00D32C08">
      <w:pPr>
        <w:ind w:left="720"/>
        <w:jc w:val="both"/>
        <w:rPr>
          <w:rFonts w:ascii="Century Gothic" w:hAnsi="Century Gothic"/>
          <w:sz w:val="20"/>
          <w:szCs w:val="20"/>
        </w:rPr>
      </w:pPr>
    </w:p>
    <w:bookmarkEnd w:id="1"/>
    <w:p w14:paraId="6198B2D5" w14:textId="77777777" w:rsidR="00DF0C6C" w:rsidRPr="00F45B62" w:rsidRDefault="00DF0C6C" w:rsidP="005B77E1">
      <w:pPr>
        <w:rPr>
          <w:rFonts w:ascii="Century Gothic" w:hAnsi="Century Gothic"/>
          <w:color w:val="000000" w:themeColor="text1"/>
        </w:rPr>
      </w:pPr>
    </w:p>
    <w:p w14:paraId="2AAC5A01" w14:textId="77777777" w:rsidR="00A524DF" w:rsidRDefault="00A524DF" w:rsidP="00A524DF">
      <w:pPr>
        <w:pStyle w:val="NoSpacing"/>
        <w:rPr>
          <w:rFonts w:ascii="Century Gothic" w:hAnsi="Century Gothic" w:cs="Century Gothic"/>
          <w:b/>
          <w:bCs/>
          <w:color w:val="000000"/>
          <w:sz w:val="28"/>
          <w:szCs w:val="28"/>
        </w:rPr>
      </w:pPr>
    </w:p>
    <w:p w14:paraId="412A8E1B" w14:textId="0A38B55A" w:rsidR="00177384" w:rsidRPr="002039E0" w:rsidRDefault="00177384" w:rsidP="00177384">
      <w:pPr>
        <w:pStyle w:val="NoSpacing"/>
        <w:rPr>
          <w:rFonts w:ascii="Century Gothic" w:hAnsi="Century Gothic" w:cs="Century Gothic"/>
          <w:b/>
          <w:bCs/>
          <w:color w:val="000000"/>
          <w:sz w:val="28"/>
          <w:szCs w:val="28"/>
        </w:rPr>
      </w:pPr>
      <w:r>
        <w:rPr>
          <w:rFonts w:ascii="Century Gothic" w:hAnsi="Century Gothic" w:cs="Century Gothic"/>
          <w:b/>
          <w:bCs/>
          <w:color w:val="000000"/>
          <w:sz w:val="28"/>
          <w:szCs w:val="28"/>
        </w:rPr>
        <w:lastRenderedPageBreak/>
        <w:t>A</w:t>
      </w:r>
      <w:r w:rsidRPr="002039E0">
        <w:rPr>
          <w:rFonts w:ascii="Century Gothic" w:hAnsi="Century Gothic" w:cs="Century Gothic"/>
          <w:b/>
          <w:bCs/>
          <w:color w:val="000000"/>
          <w:sz w:val="28"/>
          <w:szCs w:val="28"/>
        </w:rPr>
        <w:t>bout our Academy</w:t>
      </w:r>
    </w:p>
    <w:p w14:paraId="189A6E50" w14:textId="77777777" w:rsidR="00177384" w:rsidRPr="002039E0" w:rsidRDefault="00177384" w:rsidP="00177384">
      <w:pPr>
        <w:pStyle w:val="NoSpacing"/>
        <w:rPr>
          <w:rFonts w:ascii="Century Gothic" w:hAnsi="Century Gothic" w:cs="Century Gothic"/>
          <w:color w:val="000000"/>
        </w:rPr>
      </w:pPr>
    </w:p>
    <w:p w14:paraId="7786B7FE" w14:textId="77777777" w:rsidR="00177384" w:rsidRPr="00DB78FE" w:rsidRDefault="00177384" w:rsidP="00177384">
      <w:pPr>
        <w:pStyle w:val="NoSpacing"/>
        <w:rPr>
          <w:rFonts w:ascii="Century Gothic" w:hAnsi="Century Gothic" w:cs="Century Gothic"/>
          <w:b/>
          <w:bCs/>
          <w:color w:val="000000"/>
        </w:rPr>
      </w:pPr>
      <w:r>
        <w:rPr>
          <w:rFonts w:ascii="Century Gothic" w:hAnsi="Century Gothic" w:cs="Century Gothic"/>
          <w:b/>
          <w:bCs/>
          <w:noProof/>
          <w:color w:val="000000"/>
          <w:sz w:val="24"/>
          <w:szCs w:val="24"/>
        </w:rPr>
        <w:drawing>
          <wp:inline distT="0" distB="0" distL="0" distR="0" wp14:anchorId="5F2E3A3A" wp14:editId="0B7CB02B">
            <wp:extent cx="6480810" cy="6393815"/>
            <wp:effectExtent l="0" t="0" r="0" b="6985"/>
            <wp:docPr id="16" name="Picture 16" descr="C:\Users\sca8752193\AppData\Local\Microsoft\Windows\Temporary Internet Files\Content.IE5\TOXL9RN9\20160425 Vision Wheel Final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93\AppData\Local\Microsoft\Windows\Temporary Internet Files\Content.IE5\TOXL9RN9\20160425 Vision Wheel Final (Smal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6393815"/>
                    </a:xfrm>
                    <a:prstGeom prst="rect">
                      <a:avLst/>
                    </a:prstGeom>
                    <a:noFill/>
                    <a:ln>
                      <a:noFill/>
                    </a:ln>
                  </pic:spPr>
                </pic:pic>
              </a:graphicData>
            </a:graphic>
          </wp:inline>
        </w:drawing>
      </w:r>
    </w:p>
    <w:p w14:paraId="064D8FAD" w14:textId="77777777" w:rsidR="00177384" w:rsidRPr="00DB78FE" w:rsidRDefault="00177384" w:rsidP="00177384">
      <w:pPr>
        <w:pStyle w:val="NoSpacing"/>
        <w:rPr>
          <w:rFonts w:ascii="Century Gothic" w:hAnsi="Century Gothic" w:cs="Century Gothic"/>
          <w:color w:val="000000"/>
        </w:rPr>
      </w:pPr>
    </w:p>
    <w:p w14:paraId="688D91D3" w14:textId="77777777" w:rsidR="00177384" w:rsidRDefault="00177384" w:rsidP="00177384">
      <w:pPr>
        <w:pStyle w:val="NoSpacing"/>
        <w:rPr>
          <w:rFonts w:ascii="Century Gothic" w:hAnsi="Century Gothic" w:cs="Century Gothic"/>
          <w:b/>
          <w:bCs/>
          <w:color w:val="000000"/>
        </w:rPr>
      </w:pPr>
    </w:p>
    <w:p w14:paraId="1A202B6A" w14:textId="77777777" w:rsidR="00177384" w:rsidRDefault="00177384" w:rsidP="00177384">
      <w:pPr>
        <w:pStyle w:val="NoSpacing"/>
        <w:rPr>
          <w:rFonts w:ascii="Century Gothic" w:hAnsi="Century Gothic" w:cs="Century Gothic"/>
          <w:b/>
          <w:bCs/>
          <w:color w:val="000000"/>
        </w:rPr>
      </w:pPr>
    </w:p>
    <w:p w14:paraId="2C436676" w14:textId="2DB1A2CA" w:rsidR="00A524DF" w:rsidRPr="00DB78FE" w:rsidRDefault="00A524DF" w:rsidP="00A524DF">
      <w:pPr>
        <w:ind w:left="2160" w:firstLine="720"/>
        <w:rPr>
          <w:rFonts w:ascii="Century Gothic" w:hAnsi="Century Gothic" w:cs="Century Gothic"/>
        </w:rPr>
      </w:pPr>
    </w:p>
    <w:p w14:paraId="30BE77D6" w14:textId="77777777" w:rsidR="00A524DF" w:rsidRPr="00DB78FE" w:rsidRDefault="00A524DF" w:rsidP="00A524DF">
      <w:pPr>
        <w:pStyle w:val="NoSpacing"/>
        <w:rPr>
          <w:rFonts w:ascii="Century Gothic" w:hAnsi="Century Gothic" w:cs="Century Gothic"/>
          <w:color w:val="000000"/>
        </w:rPr>
      </w:pPr>
    </w:p>
    <w:p w14:paraId="0193770B" w14:textId="77777777" w:rsidR="00177384" w:rsidRDefault="00177384" w:rsidP="00A524DF">
      <w:pPr>
        <w:pStyle w:val="NoSpacing"/>
        <w:rPr>
          <w:rFonts w:ascii="Century Gothic" w:hAnsi="Century Gothic" w:cs="Century Gothic"/>
          <w:b/>
          <w:bCs/>
          <w:color w:val="000000"/>
        </w:rPr>
      </w:pPr>
    </w:p>
    <w:p w14:paraId="18695031" w14:textId="77777777" w:rsidR="00177384" w:rsidRDefault="00177384" w:rsidP="00A524DF">
      <w:pPr>
        <w:pStyle w:val="NoSpacing"/>
        <w:rPr>
          <w:rFonts w:ascii="Century Gothic" w:hAnsi="Century Gothic" w:cs="Century Gothic"/>
          <w:b/>
          <w:bCs/>
          <w:color w:val="000000"/>
        </w:rPr>
      </w:pPr>
    </w:p>
    <w:p w14:paraId="36EB7424" w14:textId="77777777" w:rsidR="00177384" w:rsidRDefault="00177384" w:rsidP="00A524DF">
      <w:pPr>
        <w:pStyle w:val="NoSpacing"/>
        <w:rPr>
          <w:rFonts w:ascii="Century Gothic" w:hAnsi="Century Gothic" w:cs="Century Gothic"/>
          <w:b/>
          <w:bCs/>
          <w:color w:val="000000"/>
        </w:rPr>
      </w:pPr>
    </w:p>
    <w:p w14:paraId="7D48FB9B" w14:textId="77777777" w:rsidR="00177384" w:rsidRDefault="00177384" w:rsidP="00A524DF">
      <w:pPr>
        <w:pStyle w:val="NoSpacing"/>
        <w:rPr>
          <w:rFonts w:ascii="Century Gothic" w:hAnsi="Century Gothic" w:cs="Century Gothic"/>
          <w:b/>
          <w:bCs/>
          <w:color w:val="000000"/>
        </w:rPr>
      </w:pPr>
    </w:p>
    <w:p w14:paraId="203C1FED" w14:textId="77777777" w:rsidR="00177384" w:rsidRDefault="00177384" w:rsidP="00A524DF">
      <w:pPr>
        <w:pStyle w:val="NoSpacing"/>
        <w:rPr>
          <w:rFonts w:ascii="Century Gothic" w:hAnsi="Century Gothic" w:cs="Century Gothic"/>
          <w:b/>
          <w:bCs/>
          <w:color w:val="000000"/>
        </w:rPr>
      </w:pPr>
    </w:p>
    <w:p w14:paraId="2171ABB9" w14:textId="77777777" w:rsidR="00177384" w:rsidRDefault="00177384" w:rsidP="00A524DF">
      <w:pPr>
        <w:pStyle w:val="NoSpacing"/>
        <w:rPr>
          <w:rFonts w:ascii="Century Gothic" w:hAnsi="Century Gothic" w:cs="Century Gothic"/>
          <w:b/>
          <w:bCs/>
          <w:color w:val="000000"/>
        </w:rPr>
      </w:pPr>
    </w:p>
    <w:p w14:paraId="51E637EC" w14:textId="77777777" w:rsidR="00177384" w:rsidRDefault="00177384" w:rsidP="00A524DF">
      <w:pPr>
        <w:pStyle w:val="NoSpacing"/>
        <w:rPr>
          <w:rFonts w:ascii="Century Gothic" w:hAnsi="Century Gothic" w:cs="Century Gothic"/>
          <w:b/>
          <w:bCs/>
          <w:color w:val="000000"/>
        </w:rPr>
      </w:pPr>
    </w:p>
    <w:p w14:paraId="21AAB152" w14:textId="77777777" w:rsidR="00177384" w:rsidRDefault="00177384" w:rsidP="00A524DF">
      <w:pPr>
        <w:pStyle w:val="NoSpacing"/>
        <w:rPr>
          <w:rFonts w:ascii="Century Gothic" w:hAnsi="Century Gothic" w:cs="Century Gothic"/>
          <w:b/>
          <w:bCs/>
          <w:color w:val="000000"/>
        </w:rPr>
      </w:pPr>
    </w:p>
    <w:p w14:paraId="30267F42" w14:textId="77777777" w:rsidR="000011FA" w:rsidRDefault="000011FA" w:rsidP="00A524DF">
      <w:pPr>
        <w:pStyle w:val="NoSpacing"/>
        <w:rPr>
          <w:rFonts w:ascii="Century Gothic" w:hAnsi="Century Gothic" w:cs="Century Gothic"/>
          <w:b/>
          <w:bCs/>
          <w:color w:val="000000"/>
        </w:rPr>
      </w:pPr>
    </w:p>
    <w:p w14:paraId="4CCD0B5B" w14:textId="77777777" w:rsidR="000011FA" w:rsidRDefault="000011FA" w:rsidP="00A524DF">
      <w:pPr>
        <w:pStyle w:val="NoSpacing"/>
        <w:rPr>
          <w:rFonts w:ascii="Century Gothic" w:hAnsi="Century Gothic" w:cs="Century Gothic"/>
          <w:b/>
          <w:bCs/>
          <w:color w:val="000000"/>
        </w:rPr>
      </w:pPr>
    </w:p>
    <w:p w14:paraId="160824B6" w14:textId="4FECDC52"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pupils</w:t>
      </w:r>
    </w:p>
    <w:p w14:paraId="51751708" w14:textId="1B5F2130"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 xml:space="preserve">We currently have </w:t>
      </w:r>
      <w:r w:rsidR="00DC3B01">
        <w:rPr>
          <w:rFonts w:ascii="Century Gothic" w:hAnsi="Century Gothic" w:cs="Century Gothic"/>
          <w:color w:val="000000"/>
        </w:rPr>
        <w:t>3</w:t>
      </w:r>
      <w:r w:rsidR="001A5F2E">
        <w:rPr>
          <w:rFonts w:ascii="Century Gothic" w:hAnsi="Century Gothic" w:cs="Century Gothic"/>
          <w:color w:val="000000"/>
        </w:rPr>
        <w:t>75</w:t>
      </w:r>
      <w:r w:rsidR="00DA209A">
        <w:rPr>
          <w:rFonts w:ascii="Century Gothic" w:hAnsi="Century Gothic" w:cs="Century Gothic"/>
          <w:color w:val="000000"/>
        </w:rPr>
        <w:t xml:space="preserve"> </w:t>
      </w:r>
      <w:r w:rsidRPr="00DB78FE">
        <w:rPr>
          <w:rFonts w:ascii="Century Gothic" w:hAnsi="Century Gothic" w:cs="Century Gothic"/>
          <w:color w:val="000000"/>
        </w:rPr>
        <w:t xml:space="preserve">children on roll, who are taught in </w:t>
      </w:r>
      <w:r w:rsidR="00916A57">
        <w:rPr>
          <w:rFonts w:ascii="Century Gothic" w:hAnsi="Century Gothic" w:cs="Century Gothic"/>
          <w:color w:val="000000"/>
        </w:rPr>
        <w:t>1</w:t>
      </w:r>
      <w:r w:rsidR="007D07A5">
        <w:rPr>
          <w:rFonts w:ascii="Century Gothic" w:hAnsi="Century Gothic" w:cs="Century Gothic"/>
          <w:color w:val="000000"/>
        </w:rPr>
        <w:t>5</w:t>
      </w:r>
      <w:r>
        <w:rPr>
          <w:rFonts w:ascii="Century Gothic" w:hAnsi="Century Gothic" w:cs="Century Gothic"/>
          <w:color w:val="000000"/>
        </w:rPr>
        <w:t xml:space="preserve"> </w:t>
      </w:r>
      <w:r w:rsidRPr="00DB78FE">
        <w:rPr>
          <w:rFonts w:ascii="Century Gothic" w:hAnsi="Century Gothic" w:cs="Century Gothic"/>
          <w:color w:val="000000"/>
        </w:rPr>
        <w:t>classes (</w:t>
      </w:r>
      <w:r w:rsidR="007D07A5">
        <w:rPr>
          <w:rFonts w:ascii="Century Gothic" w:hAnsi="Century Gothic" w:cs="Century Gothic"/>
          <w:color w:val="000000"/>
        </w:rPr>
        <w:t>3</w:t>
      </w:r>
      <w:r w:rsidRPr="00DB78FE">
        <w:rPr>
          <w:rFonts w:ascii="Century Gothic" w:hAnsi="Century Gothic" w:cs="Century Gothic"/>
          <w:color w:val="000000"/>
        </w:rPr>
        <w:t xml:space="preserve">xEYFS, </w:t>
      </w:r>
      <w:r w:rsidR="00916A57">
        <w:rPr>
          <w:rFonts w:ascii="Century Gothic" w:hAnsi="Century Gothic" w:cs="Century Gothic"/>
          <w:color w:val="000000"/>
        </w:rPr>
        <w:t>4</w:t>
      </w:r>
      <w:r w:rsidRPr="00DB78FE">
        <w:rPr>
          <w:rFonts w:ascii="Century Gothic" w:hAnsi="Century Gothic" w:cs="Century Gothic"/>
          <w:color w:val="000000"/>
        </w:rPr>
        <w:t xml:space="preserve">xKS1 and </w:t>
      </w:r>
      <w:r w:rsidR="00FD6819">
        <w:rPr>
          <w:rFonts w:ascii="Century Gothic" w:hAnsi="Century Gothic" w:cs="Century Gothic"/>
          <w:color w:val="000000"/>
        </w:rPr>
        <w:t>8</w:t>
      </w:r>
      <w:r w:rsidRPr="00DB78FE">
        <w:rPr>
          <w:rFonts w:ascii="Century Gothic" w:hAnsi="Century Gothic" w:cs="Century Gothic"/>
          <w:color w:val="000000"/>
        </w:rPr>
        <w:t xml:space="preserve">xKS2).  </w:t>
      </w:r>
    </w:p>
    <w:p w14:paraId="14018199" w14:textId="77777777" w:rsidR="00A524DF" w:rsidRPr="00DB78FE" w:rsidRDefault="00A524DF" w:rsidP="00A524DF">
      <w:pPr>
        <w:pStyle w:val="NoSpacing"/>
        <w:rPr>
          <w:rFonts w:ascii="Century Gothic" w:hAnsi="Century Gothic" w:cs="Century Gothic"/>
          <w:color w:val="000000"/>
        </w:rPr>
      </w:pPr>
    </w:p>
    <w:p w14:paraId="18D58F72"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staff</w:t>
      </w:r>
    </w:p>
    <w:p w14:paraId="53ECB91E" w14:textId="6FED3882" w:rsidR="00A524DF" w:rsidRPr="00DB78FE" w:rsidRDefault="00A26C2B" w:rsidP="00A524DF">
      <w:pPr>
        <w:pStyle w:val="NoSpacing"/>
        <w:rPr>
          <w:rFonts w:ascii="Century Gothic" w:hAnsi="Century Gothic" w:cs="Century Gothic"/>
          <w:color w:val="000000"/>
        </w:rPr>
      </w:pPr>
      <w:r>
        <w:rPr>
          <w:rFonts w:ascii="Century Gothic" w:hAnsi="Century Gothic" w:cs="Century Gothic"/>
          <w:color w:val="000000"/>
        </w:rPr>
        <w:t>Headteacher</w:t>
      </w:r>
    </w:p>
    <w:p w14:paraId="3B869049" w14:textId="6F44442A" w:rsidR="00A524DF" w:rsidRDefault="00A26C2B" w:rsidP="00A524DF">
      <w:pPr>
        <w:pStyle w:val="NoSpacing"/>
        <w:rPr>
          <w:rFonts w:ascii="Century Gothic" w:hAnsi="Century Gothic" w:cs="Century Gothic"/>
          <w:color w:val="000000"/>
        </w:rPr>
      </w:pPr>
      <w:r>
        <w:rPr>
          <w:rFonts w:ascii="Century Gothic" w:hAnsi="Century Gothic" w:cs="Century Gothic"/>
          <w:color w:val="000000"/>
        </w:rPr>
        <w:t xml:space="preserve">2 x </w:t>
      </w:r>
      <w:r w:rsidR="00A524DF">
        <w:rPr>
          <w:rFonts w:ascii="Century Gothic" w:hAnsi="Century Gothic" w:cs="Century Gothic"/>
          <w:color w:val="000000"/>
        </w:rPr>
        <w:t>Deputy</w:t>
      </w:r>
      <w:r w:rsidR="00A524DF" w:rsidRPr="00DB78FE">
        <w:rPr>
          <w:rFonts w:ascii="Century Gothic" w:hAnsi="Century Gothic" w:cs="Century Gothic"/>
          <w:color w:val="000000"/>
        </w:rPr>
        <w:t xml:space="preserve"> </w:t>
      </w:r>
      <w:r>
        <w:rPr>
          <w:rFonts w:ascii="Century Gothic" w:hAnsi="Century Gothic" w:cs="Century Gothic"/>
          <w:color w:val="000000"/>
        </w:rPr>
        <w:t>Headteachers</w:t>
      </w:r>
    </w:p>
    <w:p w14:paraId="10441D10" w14:textId="27D45A71" w:rsidR="00A26C2B" w:rsidRPr="00DB78FE" w:rsidRDefault="00A26C2B" w:rsidP="00A524DF">
      <w:pPr>
        <w:pStyle w:val="NoSpacing"/>
        <w:rPr>
          <w:rFonts w:ascii="Century Gothic" w:hAnsi="Century Gothic" w:cs="Century Gothic"/>
          <w:color w:val="000000"/>
        </w:rPr>
      </w:pPr>
      <w:r>
        <w:rPr>
          <w:rFonts w:ascii="Century Gothic" w:hAnsi="Century Gothic" w:cs="Century Gothic"/>
          <w:color w:val="000000"/>
        </w:rPr>
        <w:t>1 x Assistant Headteacher</w:t>
      </w:r>
    </w:p>
    <w:p w14:paraId="7F7B6F8C" w14:textId="35041EEC" w:rsidR="00A524DF" w:rsidRPr="00DB78FE" w:rsidRDefault="005B77E1" w:rsidP="00A524DF">
      <w:pPr>
        <w:pStyle w:val="NoSpacing"/>
        <w:rPr>
          <w:rFonts w:ascii="Century Gothic" w:hAnsi="Century Gothic" w:cs="Century Gothic"/>
          <w:color w:val="000000"/>
        </w:rPr>
      </w:pPr>
      <w:r>
        <w:rPr>
          <w:rFonts w:ascii="Century Gothic" w:hAnsi="Century Gothic" w:cs="Century Gothic"/>
          <w:color w:val="000000"/>
        </w:rPr>
        <w:t>16</w:t>
      </w:r>
      <w:r w:rsidR="00A524DF" w:rsidRPr="00DB78FE">
        <w:rPr>
          <w:rFonts w:ascii="Century Gothic" w:hAnsi="Century Gothic" w:cs="Century Gothic"/>
          <w:color w:val="000000"/>
        </w:rPr>
        <w:t xml:space="preserve"> x teachers FTE</w:t>
      </w:r>
    </w:p>
    <w:p w14:paraId="3D734F30" w14:textId="435AC86C" w:rsidR="00A524DF" w:rsidRPr="00DB78FE" w:rsidRDefault="004C0E28" w:rsidP="00A524DF">
      <w:pPr>
        <w:pStyle w:val="NoSpacing"/>
        <w:rPr>
          <w:rFonts w:ascii="Century Gothic" w:hAnsi="Century Gothic" w:cs="Century Gothic"/>
          <w:color w:val="000000"/>
        </w:rPr>
      </w:pPr>
      <w:r>
        <w:rPr>
          <w:rFonts w:ascii="Century Gothic" w:hAnsi="Century Gothic" w:cs="Century Gothic"/>
          <w:color w:val="000000"/>
        </w:rPr>
        <w:t>7</w:t>
      </w:r>
      <w:r w:rsidR="00A524DF" w:rsidRPr="00DB78FE">
        <w:rPr>
          <w:rFonts w:ascii="Century Gothic" w:hAnsi="Century Gothic" w:cs="Century Gothic"/>
          <w:color w:val="000000"/>
        </w:rPr>
        <w:t xml:space="preserve"> x Teaching assistants (In-class support)</w:t>
      </w:r>
    </w:p>
    <w:p w14:paraId="0BB1ABB3" w14:textId="77777777" w:rsidR="00A524DF" w:rsidRPr="00DB78FE" w:rsidRDefault="00A524DF" w:rsidP="00A524DF">
      <w:pPr>
        <w:pStyle w:val="NoSpacing"/>
        <w:rPr>
          <w:rFonts w:ascii="Century Gothic" w:hAnsi="Century Gothic" w:cs="Century Gothic"/>
          <w:color w:val="000000"/>
        </w:rPr>
      </w:pPr>
      <w:r>
        <w:rPr>
          <w:rFonts w:ascii="Century Gothic" w:hAnsi="Century Gothic" w:cs="Century Gothic"/>
          <w:color w:val="000000"/>
        </w:rPr>
        <w:t>5</w:t>
      </w:r>
      <w:r w:rsidRPr="00DB78FE">
        <w:rPr>
          <w:rFonts w:ascii="Century Gothic" w:hAnsi="Century Gothic" w:cs="Century Gothic"/>
          <w:color w:val="000000"/>
        </w:rPr>
        <w:t xml:space="preserve"> x SEN Teaching Assistants</w:t>
      </w:r>
    </w:p>
    <w:p w14:paraId="3A149B8A"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B</w:t>
      </w:r>
      <w:r>
        <w:rPr>
          <w:rFonts w:ascii="Century Gothic" w:hAnsi="Century Gothic" w:cs="Century Gothic"/>
          <w:color w:val="000000"/>
        </w:rPr>
        <w:t>usiness Manager</w:t>
      </w:r>
    </w:p>
    <w:p w14:paraId="439FC8BC" w14:textId="5E5DD0D4" w:rsidR="00A524DF" w:rsidRPr="00DB78FE" w:rsidRDefault="00DC3B01" w:rsidP="00A524DF">
      <w:pPr>
        <w:pStyle w:val="NoSpacing"/>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 xml:space="preserve"> x Admin Assistant</w:t>
      </w:r>
      <w:r w:rsidR="00FD6819">
        <w:rPr>
          <w:rFonts w:ascii="Century Gothic" w:hAnsi="Century Gothic" w:cs="Century Gothic"/>
          <w:color w:val="000000"/>
        </w:rPr>
        <w:t>s</w:t>
      </w:r>
    </w:p>
    <w:p w14:paraId="63E4B8B3"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1 x Site maintenance Officer</w:t>
      </w:r>
    </w:p>
    <w:p w14:paraId="588E9427"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7 x Mid-day assistants</w:t>
      </w:r>
    </w:p>
    <w:p w14:paraId="70D66FEF" w14:textId="77777777" w:rsidR="00A524DF" w:rsidRPr="00DB78FE" w:rsidRDefault="00A524DF" w:rsidP="00A524DF">
      <w:pPr>
        <w:pStyle w:val="NoSpacing"/>
        <w:rPr>
          <w:rFonts w:ascii="Century Gothic" w:hAnsi="Century Gothic" w:cs="Century Gothic"/>
          <w:b/>
          <w:bCs/>
          <w:color w:val="000000"/>
        </w:rPr>
      </w:pPr>
    </w:p>
    <w:p w14:paraId="6D9126DF"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geographical area</w:t>
      </w:r>
    </w:p>
    <w:p w14:paraId="748D2D5F" w14:textId="77777777" w:rsidR="00A524DF" w:rsidRPr="00DB78FE" w:rsidRDefault="00A524DF" w:rsidP="00A524DF">
      <w:pPr>
        <w:pStyle w:val="NoSpacing"/>
        <w:rPr>
          <w:rFonts w:ascii="Century Gothic" w:hAnsi="Century Gothic" w:cs="Century Gothic"/>
          <w:b/>
          <w:bCs/>
          <w:color w:val="000000"/>
        </w:rPr>
      </w:pPr>
    </w:p>
    <w:p w14:paraId="67129929" w14:textId="77777777" w:rsidR="00A524DF" w:rsidRPr="00DB78FE" w:rsidRDefault="00A524DF" w:rsidP="00A524DF">
      <w:pPr>
        <w:pStyle w:val="NoSpacing"/>
        <w:rPr>
          <w:rFonts w:ascii="Century Gothic" w:hAnsi="Century Gothic" w:cs="Century Gothic"/>
          <w:color w:val="000000"/>
        </w:rPr>
      </w:pPr>
      <w:r w:rsidRPr="00DB78FE">
        <w:rPr>
          <w:rFonts w:ascii="Century Gothic" w:hAnsi="Century Gothic" w:cs="Century Gothic"/>
          <w:color w:val="000000"/>
        </w:rPr>
        <w:t>Rudheath is a semi-rural area on the edge of the town of Northwich</w:t>
      </w:r>
    </w:p>
    <w:p w14:paraId="4F8A9947" w14:textId="77777777" w:rsidR="00A524DF" w:rsidRPr="00DB78FE" w:rsidRDefault="00A524DF" w:rsidP="00A524DF">
      <w:pPr>
        <w:pStyle w:val="NoSpacing"/>
        <w:rPr>
          <w:rFonts w:ascii="Century Gothic" w:hAnsi="Century Gothic" w:cs="Century Gothic"/>
          <w:color w:val="000000"/>
        </w:rPr>
      </w:pPr>
    </w:p>
    <w:p w14:paraId="13271B67" w14:textId="77777777" w:rsidR="00A524DF" w:rsidRPr="00DB78FE" w:rsidRDefault="00A524DF" w:rsidP="00A524DF">
      <w:pPr>
        <w:pStyle w:val="NoSpacing"/>
        <w:rPr>
          <w:rFonts w:ascii="Century Gothic" w:hAnsi="Century Gothic" w:cs="Century Gothic"/>
          <w:b/>
          <w:bCs/>
          <w:color w:val="000000"/>
        </w:rPr>
      </w:pPr>
      <w:r w:rsidRPr="00DB78FE">
        <w:rPr>
          <w:rFonts w:ascii="Century Gothic" w:hAnsi="Century Gothic" w:cs="Century Gothic"/>
          <w:b/>
          <w:bCs/>
          <w:color w:val="000000"/>
        </w:rPr>
        <w:t>Our curriculum</w:t>
      </w:r>
    </w:p>
    <w:p w14:paraId="31E5D07D" w14:textId="6C1A8ACA" w:rsidR="00A524DF" w:rsidRPr="00DB78FE" w:rsidRDefault="00A524DF" w:rsidP="00A524DF">
      <w:pPr>
        <w:jc w:val="both"/>
        <w:rPr>
          <w:rFonts w:ascii="Century Gothic" w:hAnsi="Century Gothic" w:cs="Century Gothic"/>
        </w:rPr>
      </w:pPr>
      <w:r w:rsidRPr="00DB78FE">
        <w:rPr>
          <w:rFonts w:ascii="Century Gothic" w:hAnsi="Century Gothic" w:cs="Century Gothic"/>
        </w:rPr>
        <w:t xml:space="preserve">Basic skills form the core on which our curriculum is built. We use a framework of ‘non-negotiables’ to ensure that the fundamental academic skills of </w:t>
      </w:r>
      <w:r w:rsidR="00903893">
        <w:rPr>
          <w:rFonts w:ascii="Century Gothic" w:hAnsi="Century Gothic" w:cs="Century Gothic"/>
        </w:rPr>
        <w:t>English,</w:t>
      </w:r>
      <w:r w:rsidRPr="00DB78FE">
        <w:rPr>
          <w:rFonts w:ascii="Century Gothic" w:hAnsi="Century Gothic" w:cs="Century Gothic"/>
        </w:rPr>
        <w:t xml:space="preserve"> Maths and </w:t>
      </w:r>
      <w:r w:rsidR="00903893">
        <w:rPr>
          <w:rFonts w:ascii="Century Gothic" w:hAnsi="Century Gothic" w:cs="Century Gothic"/>
        </w:rPr>
        <w:t>Computing</w:t>
      </w:r>
      <w:r w:rsidRPr="00DB78FE">
        <w:rPr>
          <w:rFonts w:ascii="Century Gothic" w:hAnsi="Century Gothic" w:cs="Century Gothic"/>
        </w:rPr>
        <w:t xml:space="preserve"> are delivered for a significant impact on children’s learning and progress. Alongside these academic demands we are developing </w:t>
      </w:r>
      <w:r>
        <w:rPr>
          <w:rFonts w:ascii="Century Gothic" w:hAnsi="Century Gothic" w:cs="Century Gothic"/>
        </w:rPr>
        <w:t>our</w:t>
      </w:r>
      <w:r w:rsidRPr="00DB78FE">
        <w:rPr>
          <w:rFonts w:ascii="Century Gothic" w:hAnsi="Century Gothic" w:cs="Century Gothic"/>
        </w:rPr>
        <w:t xml:space="preserve"> curriculum for all children to learn how to learn through promoting thinking and collaborative skills. Thematic Learning Challenges are used </w:t>
      </w:r>
      <w:proofErr w:type="gramStart"/>
      <w:r w:rsidRPr="00DB78FE">
        <w:rPr>
          <w:rFonts w:ascii="Century Gothic" w:hAnsi="Century Gothic" w:cs="Century Gothic"/>
        </w:rPr>
        <w:t>as  hooks</w:t>
      </w:r>
      <w:proofErr w:type="gramEnd"/>
      <w:r w:rsidRPr="00DB78FE">
        <w:rPr>
          <w:rFonts w:ascii="Century Gothic" w:hAnsi="Century Gothic" w:cs="Century Gothic"/>
        </w:rPr>
        <w:t>, to engage children’s interest.</w:t>
      </w:r>
    </w:p>
    <w:p w14:paraId="587C2121" w14:textId="77777777" w:rsidR="00A524DF" w:rsidRPr="00DB78FE" w:rsidRDefault="00A524DF" w:rsidP="00B066CC">
      <w:pPr>
        <w:pStyle w:val="NoSpacing"/>
        <w:jc w:val="both"/>
        <w:rPr>
          <w:rFonts w:ascii="Century Gothic" w:hAnsi="Century Gothic" w:cs="Century Gothic"/>
          <w:color w:val="000000"/>
        </w:rPr>
      </w:pPr>
      <w:r w:rsidRPr="00DB78FE">
        <w:rPr>
          <w:rFonts w:ascii="Century Gothic" w:hAnsi="Century Gothic" w:cs="Century Gothic"/>
          <w:b/>
          <w:bCs/>
          <w:color w:val="000000"/>
        </w:rPr>
        <w:t>Our extra-curricular activities</w:t>
      </w:r>
      <w:r>
        <w:rPr>
          <w:rFonts w:ascii="Century Gothic" w:hAnsi="Century Gothic" w:cs="Century Gothic"/>
          <w:b/>
          <w:bCs/>
          <w:color w:val="000000"/>
        </w:rPr>
        <w:t xml:space="preserve">; </w:t>
      </w:r>
      <w:r>
        <w:rPr>
          <w:rFonts w:ascii="Century Gothic" w:hAnsi="Century Gothic" w:cs="Century Gothic"/>
          <w:color w:val="000000"/>
        </w:rPr>
        <w:t>Over the year we offer a range of extra-curricular activities including; Sports Multi-skills, Drama, Dance, Computing and Textiles.</w:t>
      </w:r>
    </w:p>
    <w:p w14:paraId="2D0FC109" w14:textId="77777777" w:rsidR="00A524DF" w:rsidRPr="00DB78FE" w:rsidRDefault="00A524DF" w:rsidP="00A524DF">
      <w:pPr>
        <w:pStyle w:val="NoSpacing"/>
        <w:rPr>
          <w:rFonts w:ascii="Century Gothic" w:hAnsi="Century Gothic" w:cs="Century Gothic"/>
          <w:b/>
          <w:bCs/>
          <w:color w:val="000000"/>
        </w:rPr>
      </w:pPr>
    </w:p>
    <w:p w14:paraId="506D4C23" w14:textId="77777777" w:rsidR="00A524DF" w:rsidRDefault="00A524DF" w:rsidP="00A524DF">
      <w:pPr>
        <w:pStyle w:val="NoSpacing"/>
        <w:rPr>
          <w:rFonts w:ascii="Century Gothic" w:hAnsi="Century Gothic" w:cs="Century Gothic"/>
          <w:b/>
          <w:bCs/>
          <w:color w:val="000000"/>
        </w:rPr>
      </w:pPr>
    </w:p>
    <w:p w14:paraId="0C0EBAB4" w14:textId="77777777" w:rsidR="00A524DF" w:rsidRDefault="00A524DF" w:rsidP="00A524DF">
      <w:pPr>
        <w:pStyle w:val="NoSpacing"/>
        <w:rPr>
          <w:rFonts w:ascii="Century Gothic" w:hAnsi="Century Gothic" w:cs="Century Gothic"/>
          <w:b/>
          <w:bCs/>
          <w:color w:val="000000"/>
        </w:rPr>
      </w:pPr>
    </w:p>
    <w:p w14:paraId="2C1D32A8" w14:textId="77777777" w:rsidR="00A524DF" w:rsidRDefault="00A524DF" w:rsidP="00A524DF">
      <w:pPr>
        <w:pStyle w:val="NoSpacing"/>
        <w:rPr>
          <w:rFonts w:ascii="Century Gothic" w:hAnsi="Century Gothic" w:cs="Century Gothic"/>
          <w:b/>
          <w:bCs/>
          <w:color w:val="000000"/>
        </w:rPr>
      </w:pPr>
    </w:p>
    <w:p w14:paraId="772D1166" w14:textId="77777777" w:rsidR="00A524DF" w:rsidRDefault="00A524DF" w:rsidP="00A524DF">
      <w:pPr>
        <w:pStyle w:val="NoSpacing"/>
        <w:rPr>
          <w:rFonts w:ascii="Century Gothic" w:hAnsi="Century Gothic" w:cs="Century Gothic"/>
          <w:b/>
          <w:bCs/>
          <w:color w:val="000000"/>
        </w:rPr>
      </w:pPr>
    </w:p>
    <w:p w14:paraId="17016301" w14:textId="77777777" w:rsidR="00A524DF" w:rsidRDefault="00A524DF" w:rsidP="00A524DF">
      <w:pPr>
        <w:pStyle w:val="NoSpacing"/>
        <w:rPr>
          <w:rFonts w:ascii="Century Gothic" w:hAnsi="Century Gothic" w:cs="Century Gothic"/>
          <w:b/>
          <w:bCs/>
          <w:color w:val="000000"/>
        </w:rPr>
      </w:pPr>
    </w:p>
    <w:p w14:paraId="2B3FD509" w14:textId="77777777" w:rsidR="00A524DF" w:rsidRDefault="00A524DF" w:rsidP="00A524DF">
      <w:pPr>
        <w:pStyle w:val="NoSpacing"/>
        <w:rPr>
          <w:rFonts w:ascii="Century Gothic" w:hAnsi="Century Gothic" w:cs="Century Gothic"/>
          <w:b/>
          <w:bCs/>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27"/>
      </w:tblGrid>
      <w:tr w:rsidR="00A524DF" w:rsidRPr="00DB78FE" w14:paraId="777AD327" w14:textId="77777777" w:rsidTr="00556EDC">
        <w:tc>
          <w:tcPr>
            <w:tcW w:w="9712" w:type="dxa"/>
            <w:gridSpan w:val="2"/>
          </w:tcPr>
          <w:p w14:paraId="0AEE6A90" w14:textId="77777777" w:rsidR="00A524DF" w:rsidRPr="00DB78FE" w:rsidRDefault="00A524DF" w:rsidP="00106AEB">
            <w:pPr>
              <w:spacing w:before="100" w:beforeAutospacing="1" w:after="100" w:afterAutospacing="1" w:line="240" w:lineRule="auto"/>
              <w:rPr>
                <w:rFonts w:ascii="Century Gothic" w:hAnsi="Century Gothic" w:cs="Century Gothic"/>
                <w:b/>
                <w:bCs/>
                <w:color w:val="000000"/>
              </w:rPr>
            </w:pPr>
            <w:r w:rsidRPr="00DB78FE">
              <w:rPr>
                <w:rFonts w:ascii="Century Gothic" w:hAnsi="Century Gothic" w:cs="Century Gothic"/>
                <w:b/>
                <w:bCs/>
                <w:color w:val="000000"/>
              </w:rPr>
              <w:t>Academy Quick Facts</w:t>
            </w:r>
          </w:p>
        </w:tc>
      </w:tr>
      <w:tr w:rsidR="00A524DF" w:rsidRPr="00DB78FE" w14:paraId="7EFD05C2" w14:textId="77777777" w:rsidTr="00556EDC">
        <w:tc>
          <w:tcPr>
            <w:tcW w:w="3085" w:type="dxa"/>
          </w:tcPr>
          <w:p w14:paraId="3E036BE4"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Type of school</w:t>
            </w:r>
          </w:p>
        </w:tc>
        <w:tc>
          <w:tcPr>
            <w:tcW w:w="6627" w:type="dxa"/>
          </w:tcPr>
          <w:p w14:paraId="244ED2E3" w14:textId="3CDAACB1"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Primary</w:t>
            </w:r>
            <w:r w:rsidR="00AE3ADB">
              <w:rPr>
                <w:rFonts w:ascii="Century Gothic" w:hAnsi="Century Gothic" w:cs="Century Gothic"/>
                <w:color w:val="000000"/>
              </w:rPr>
              <w:t xml:space="preserve"> and Nursery</w:t>
            </w:r>
          </w:p>
        </w:tc>
      </w:tr>
      <w:tr w:rsidR="00A524DF" w:rsidRPr="00DB78FE" w14:paraId="087C6786" w14:textId="77777777" w:rsidTr="00556EDC">
        <w:tc>
          <w:tcPr>
            <w:tcW w:w="3085" w:type="dxa"/>
          </w:tcPr>
          <w:p w14:paraId="4BD2E5A0"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Age range</w:t>
            </w:r>
          </w:p>
        </w:tc>
        <w:tc>
          <w:tcPr>
            <w:tcW w:w="6627" w:type="dxa"/>
          </w:tcPr>
          <w:p w14:paraId="74C01898" w14:textId="00B9BD63" w:rsidR="00A524DF" w:rsidRPr="00DB78FE" w:rsidRDefault="00AE3ADB" w:rsidP="00556EDC">
            <w:pPr>
              <w:spacing w:after="0" w:line="240" w:lineRule="auto"/>
              <w:rPr>
                <w:rFonts w:ascii="Century Gothic" w:hAnsi="Century Gothic" w:cs="Century Gothic"/>
                <w:color w:val="000000"/>
              </w:rPr>
            </w:pPr>
            <w:r>
              <w:rPr>
                <w:rFonts w:ascii="Century Gothic" w:hAnsi="Century Gothic" w:cs="Century Gothic"/>
                <w:color w:val="000000"/>
              </w:rPr>
              <w:t>3</w:t>
            </w:r>
            <w:r w:rsidR="00A524DF" w:rsidRPr="00DB78FE">
              <w:rPr>
                <w:rFonts w:ascii="Century Gothic" w:hAnsi="Century Gothic" w:cs="Century Gothic"/>
                <w:color w:val="000000"/>
              </w:rPr>
              <w:t>-11 years</w:t>
            </w:r>
          </w:p>
        </w:tc>
      </w:tr>
      <w:tr w:rsidR="00A524DF" w:rsidRPr="00DB78FE" w14:paraId="3E142807" w14:textId="77777777" w:rsidTr="00556EDC">
        <w:tc>
          <w:tcPr>
            <w:tcW w:w="3085" w:type="dxa"/>
          </w:tcPr>
          <w:p w14:paraId="279C2D2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Location/LA</w:t>
            </w:r>
          </w:p>
        </w:tc>
        <w:tc>
          <w:tcPr>
            <w:tcW w:w="6627" w:type="dxa"/>
          </w:tcPr>
          <w:p w14:paraId="2D7D618D"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Cheshire West and Chester</w:t>
            </w:r>
          </w:p>
        </w:tc>
      </w:tr>
      <w:tr w:rsidR="00A524DF" w:rsidRPr="00DB78FE" w14:paraId="0BC3C886" w14:textId="77777777" w:rsidTr="00556EDC">
        <w:tc>
          <w:tcPr>
            <w:tcW w:w="3085" w:type="dxa"/>
          </w:tcPr>
          <w:p w14:paraId="26506B2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children</w:t>
            </w:r>
          </w:p>
        </w:tc>
        <w:tc>
          <w:tcPr>
            <w:tcW w:w="6627" w:type="dxa"/>
          </w:tcPr>
          <w:p w14:paraId="762BDCD5" w14:textId="1C3D7862" w:rsidR="00A524DF" w:rsidRPr="00DB78FE" w:rsidRDefault="005B77E1" w:rsidP="00DA209A">
            <w:pPr>
              <w:spacing w:after="0" w:line="240" w:lineRule="auto"/>
              <w:rPr>
                <w:rFonts w:ascii="Century Gothic" w:hAnsi="Century Gothic" w:cs="Century Gothic"/>
                <w:color w:val="000000"/>
              </w:rPr>
            </w:pPr>
            <w:r>
              <w:rPr>
                <w:rFonts w:ascii="Century Gothic" w:hAnsi="Century Gothic" w:cs="Century Gothic"/>
                <w:color w:val="000000"/>
              </w:rPr>
              <w:t>3</w:t>
            </w:r>
            <w:r w:rsidR="00505650">
              <w:rPr>
                <w:rFonts w:ascii="Century Gothic" w:hAnsi="Century Gothic" w:cs="Century Gothic"/>
                <w:color w:val="000000"/>
              </w:rPr>
              <w:t>75</w:t>
            </w:r>
          </w:p>
        </w:tc>
      </w:tr>
      <w:tr w:rsidR="00A524DF" w:rsidRPr="00DB78FE" w14:paraId="02DDB4B1" w14:textId="77777777" w:rsidTr="00556EDC">
        <w:tc>
          <w:tcPr>
            <w:tcW w:w="3085" w:type="dxa"/>
          </w:tcPr>
          <w:p w14:paraId="70F07AF1"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teaching staff</w:t>
            </w:r>
          </w:p>
        </w:tc>
        <w:tc>
          <w:tcPr>
            <w:tcW w:w="6627" w:type="dxa"/>
          </w:tcPr>
          <w:p w14:paraId="54A96D94" w14:textId="5F7667F9" w:rsidR="00A524DF" w:rsidRPr="00DB78FE" w:rsidRDefault="003A2B42" w:rsidP="00556EDC">
            <w:pPr>
              <w:spacing w:after="0" w:line="240" w:lineRule="auto"/>
              <w:rPr>
                <w:rFonts w:ascii="Century Gothic" w:hAnsi="Century Gothic" w:cs="Century Gothic"/>
                <w:color w:val="000000"/>
              </w:rPr>
            </w:pPr>
            <w:r>
              <w:rPr>
                <w:rFonts w:ascii="Century Gothic" w:hAnsi="Century Gothic" w:cs="Century Gothic"/>
                <w:color w:val="000000"/>
              </w:rPr>
              <w:t>1</w:t>
            </w:r>
            <w:r w:rsidR="005B77E1">
              <w:rPr>
                <w:rFonts w:ascii="Century Gothic" w:hAnsi="Century Gothic" w:cs="Century Gothic"/>
                <w:color w:val="000000"/>
              </w:rPr>
              <w:t>6</w:t>
            </w:r>
          </w:p>
        </w:tc>
      </w:tr>
      <w:tr w:rsidR="00A524DF" w:rsidRPr="00DB78FE" w14:paraId="219F83F9" w14:textId="77777777" w:rsidTr="00556EDC">
        <w:tc>
          <w:tcPr>
            <w:tcW w:w="3085" w:type="dxa"/>
          </w:tcPr>
          <w:p w14:paraId="0E698953"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Number of support staff</w:t>
            </w:r>
          </w:p>
        </w:tc>
        <w:tc>
          <w:tcPr>
            <w:tcW w:w="6627" w:type="dxa"/>
          </w:tcPr>
          <w:p w14:paraId="01C5F047" w14:textId="77777777" w:rsidR="00A524DF" w:rsidRPr="00DB78FE" w:rsidRDefault="00A524DF" w:rsidP="00556EDC">
            <w:pPr>
              <w:spacing w:after="0" w:line="240" w:lineRule="auto"/>
              <w:rPr>
                <w:rFonts w:ascii="Century Gothic" w:hAnsi="Century Gothic" w:cs="Century Gothic"/>
                <w:color w:val="000000"/>
              </w:rPr>
            </w:pPr>
            <w:r w:rsidRPr="00DB78FE">
              <w:rPr>
                <w:rFonts w:ascii="Century Gothic" w:hAnsi="Century Gothic" w:cs="Century Gothic"/>
                <w:color w:val="000000"/>
              </w:rPr>
              <w:t>12</w:t>
            </w:r>
          </w:p>
        </w:tc>
      </w:tr>
      <w:tr w:rsidR="00A524DF" w:rsidRPr="00DB78FE" w14:paraId="4C2C7753" w14:textId="77777777" w:rsidTr="00556EDC">
        <w:tc>
          <w:tcPr>
            <w:tcW w:w="3085" w:type="dxa"/>
          </w:tcPr>
          <w:p w14:paraId="7F96B96D"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FSM</w:t>
            </w:r>
          </w:p>
        </w:tc>
        <w:tc>
          <w:tcPr>
            <w:tcW w:w="6627" w:type="dxa"/>
          </w:tcPr>
          <w:p w14:paraId="545496DD" w14:textId="5F75D919" w:rsidR="00A524DF" w:rsidRPr="00DB78FE" w:rsidRDefault="00720E63" w:rsidP="003A2B42">
            <w:pPr>
              <w:spacing w:after="0" w:line="240" w:lineRule="auto"/>
              <w:rPr>
                <w:rFonts w:ascii="Century Gothic" w:hAnsi="Century Gothic" w:cs="Century Gothic"/>
                <w:color w:val="000000"/>
              </w:rPr>
            </w:pPr>
            <w:r>
              <w:rPr>
                <w:rFonts w:ascii="Century Gothic" w:hAnsi="Century Gothic" w:cs="Century Gothic"/>
                <w:color w:val="000000"/>
              </w:rPr>
              <w:t>30</w:t>
            </w:r>
            <w:r w:rsidR="00D41916">
              <w:rPr>
                <w:rFonts w:ascii="Century Gothic" w:hAnsi="Century Gothic" w:cs="Century Gothic"/>
                <w:color w:val="000000"/>
              </w:rPr>
              <w:t>%</w:t>
            </w:r>
          </w:p>
        </w:tc>
      </w:tr>
      <w:tr w:rsidR="00A524DF" w:rsidRPr="00DB78FE" w14:paraId="20798D79" w14:textId="77777777" w:rsidTr="00556EDC">
        <w:tc>
          <w:tcPr>
            <w:tcW w:w="3085" w:type="dxa"/>
          </w:tcPr>
          <w:p w14:paraId="60EA793A"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SEN</w:t>
            </w:r>
          </w:p>
        </w:tc>
        <w:tc>
          <w:tcPr>
            <w:tcW w:w="6627" w:type="dxa"/>
          </w:tcPr>
          <w:p w14:paraId="1E398A40" w14:textId="77932E1F" w:rsidR="00A524DF" w:rsidRPr="00DB78FE" w:rsidRDefault="00624B91" w:rsidP="00556EDC">
            <w:pPr>
              <w:spacing w:after="0" w:line="240" w:lineRule="auto"/>
              <w:rPr>
                <w:rFonts w:ascii="Century Gothic" w:hAnsi="Century Gothic" w:cs="Century Gothic"/>
                <w:color w:val="000000"/>
              </w:rPr>
            </w:pPr>
            <w:r>
              <w:rPr>
                <w:rFonts w:ascii="Century Gothic" w:hAnsi="Century Gothic" w:cs="Century Gothic"/>
                <w:color w:val="000000"/>
              </w:rPr>
              <w:t>15</w:t>
            </w:r>
            <w:r w:rsidR="00A524DF">
              <w:rPr>
                <w:rFonts w:ascii="Century Gothic" w:hAnsi="Century Gothic" w:cs="Century Gothic"/>
                <w:color w:val="000000"/>
              </w:rPr>
              <w:t>%</w:t>
            </w:r>
          </w:p>
        </w:tc>
      </w:tr>
      <w:tr w:rsidR="00A524DF" w:rsidRPr="00DB78FE" w14:paraId="4C1093FE" w14:textId="77777777" w:rsidTr="00556EDC">
        <w:tc>
          <w:tcPr>
            <w:tcW w:w="3085" w:type="dxa"/>
          </w:tcPr>
          <w:p w14:paraId="723514B9" w14:textId="77777777" w:rsidR="00A524DF" w:rsidRPr="00DB78FE" w:rsidRDefault="00A524DF" w:rsidP="00556EDC">
            <w:pPr>
              <w:spacing w:after="0" w:line="240" w:lineRule="auto"/>
              <w:rPr>
                <w:rFonts w:ascii="Century Gothic" w:hAnsi="Century Gothic" w:cs="Century Gothic"/>
                <w:b/>
                <w:bCs/>
                <w:color w:val="000000"/>
              </w:rPr>
            </w:pPr>
            <w:r w:rsidRPr="00DB78FE">
              <w:rPr>
                <w:rFonts w:ascii="Century Gothic" w:hAnsi="Century Gothic" w:cs="Century Gothic"/>
                <w:b/>
                <w:bCs/>
                <w:color w:val="000000"/>
              </w:rPr>
              <w:t>% EAL</w:t>
            </w:r>
          </w:p>
        </w:tc>
        <w:tc>
          <w:tcPr>
            <w:tcW w:w="6627" w:type="dxa"/>
          </w:tcPr>
          <w:p w14:paraId="7968FF21" w14:textId="2D2CE89D" w:rsidR="00A524DF" w:rsidRPr="00DB78FE" w:rsidRDefault="00720E63" w:rsidP="00556EDC">
            <w:pPr>
              <w:spacing w:after="0" w:line="240" w:lineRule="auto"/>
              <w:rPr>
                <w:rFonts w:ascii="Century Gothic" w:hAnsi="Century Gothic" w:cs="Century Gothic"/>
                <w:color w:val="000000"/>
              </w:rPr>
            </w:pPr>
            <w:r>
              <w:rPr>
                <w:rFonts w:ascii="Century Gothic" w:hAnsi="Century Gothic" w:cs="Century Gothic"/>
                <w:color w:val="000000"/>
              </w:rPr>
              <w:t>10</w:t>
            </w:r>
            <w:r w:rsidR="00624B91">
              <w:rPr>
                <w:rFonts w:ascii="Century Gothic" w:hAnsi="Century Gothic" w:cs="Century Gothic"/>
                <w:color w:val="000000"/>
              </w:rPr>
              <w:t>%</w:t>
            </w:r>
          </w:p>
        </w:tc>
      </w:tr>
    </w:tbl>
    <w:p w14:paraId="5A52BF75" w14:textId="12571229" w:rsidR="00191D9E" w:rsidRPr="00033747" w:rsidRDefault="00A524DF" w:rsidP="001D05CF">
      <w:pPr>
        <w:pStyle w:val="NoSpacing"/>
        <w:rPr>
          <w:rFonts w:ascii="Century Gothic" w:hAnsi="Century Gothic"/>
          <w:b/>
          <w:color w:val="000000" w:themeColor="text1"/>
          <w:sz w:val="20"/>
        </w:rPr>
      </w:pPr>
      <w:r w:rsidRPr="00DB78FE">
        <w:rPr>
          <w:rFonts w:ascii="Century Gothic" w:hAnsi="Century Gothic" w:cs="Century Gothic"/>
          <w:color w:val="000000"/>
        </w:rPr>
        <w:br w:type="page"/>
      </w:r>
    </w:p>
    <w:p w14:paraId="3FC9E3AD" w14:textId="77777777" w:rsidR="00590C1D" w:rsidRPr="00590C1D" w:rsidRDefault="00590C1D" w:rsidP="00590C1D">
      <w:pPr>
        <w:pStyle w:val="BodyText"/>
        <w:ind w:left="134"/>
        <w:rPr>
          <w:rFonts w:ascii="Century Gothic" w:hAnsi="Century Gothic"/>
        </w:rPr>
      </w:pPr>
      <w:r w:rsidRPr="00590C1D">
        <w:rPr>
          <w:rFonts w:ascii="Century Gothic" w:hAnsi="Century Gothic"/>
          <w:noProof/>
        </w:rPr>
        <w:lastRenderedPageBreak/>
        <mc:AlternateContent>
          <mc:Choice Requires="wps">
            <w:drawing>
              <wp:inline distT="0" distB="0" distL="0" distR="0" wp14:anchorId="2C695011" wp14:editId="5F315857">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2C695011"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60719D5D" w14:textId="77777777" w:rsidR="00590C1D" w:rsidRDefault="00590C1D" w:rsidP="00590C1D">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3F303D50" w14:textId="77777777" w:rsidR="00590C1D" w:rsidRPr="00590C1D" w:rsidRDefault="00590C1D" w:rsidP="00590C1D">
      <w:pPr>
        <w:pStyle w:val="BodyText"/>
        <w:spacing w:before="168"/>
        <w:ind w:left="252" w:right="221"/>
        <w:jc w:val="both"/>
        <w:rPr>
          <w:rFonts w:ascii="Century Gothic" w:hAnsi="Century Gothic"/>
        </w:rPr>
      </w:pPr>
      <w:r w:rsidRPr="00590C1D">
        <w:rPr>
          <w:rFonts w:ascii="Century Gothic" w:hAnsi="Century Gothic"/>
        </w:rPr>
        <w:t>Focus-Trust was incorporated in May 2012 as a primary trust. The Trust has links with the sponsor, Focus Education, but is an entirely separate legal entity. As with all academy trusts, the Trust is a company</w:t>
      </w:r>
      <w:r w:rsidRPr="00590C1D">
        <w:rPr>
          <w:rFonts w:ascii="Century Gothic" w:hAnsi="Century Gothic"/>
          <w:spacing w:val="-9"/>
        </w:rPr>
        <w:t xml:space="preserve"> </w:t>
      </w:r>
      <w:r w:rsidRPr="00590C1D">
        <w:rPr>
          <w:rFonts w:ascii="Century Gothic" w:hAnsi="Century Gothic"/>
        </w:rPr>
        <w:t>limited</w:t>
      </w:r>
      <w:r w:rsidRPr="00590C1D">
        <w:rPr>
          <w:rFonts w:ascii="Century Gothic" w:hAnsi="Century Gothic"/>
          <w:spacing w:val="-11"/>
        </w:rPr>
        <w:t xml:space="preserve"> </w:t>
      </w:r>
      <w:r w:rsidRPr="00590C1D">
        <w:rPr>
          <w:rFonts w:ascii="Century Gothic" w:hAnsi="Century Gothic"/>
        </w:rPr>
        <w:t>by</w:t>
      </w:r>
      <w:r w:rsidRPr="00590C1D">
        <w:rPr>
          <w:rFonts w:ascii="Century Gothic" w:hAnsi="Century Gothic"/>
          <w:spacing w:val="-11"/>
        </w:rPr>
        <w:t xml:space="preserve"> </w:t>
      </w:r>
      <w:r w:rsidRPr="00590C1D">
        <w:rPr>
          <w:rFonts w:ascii="Century Gothic" w:hAnsi="Century Gothic"/>
        </w:rPr>
        <w:t>guarantee</w:t>
      </w:r>
      <w:r w:rsidRPr="00590C1D">
        <w:rPr>
          <w:rFonts w:ascii="Century Gothic" w:hAnsi="Century Gothic"/>
          <w:spacing w:val="-10"/>
        </w:rPr>
        <w:t xml:space="preserve"> </w:t>
      </w:r>
      <w:r w:rsidRPr="00590C1D">
        <w:rPr>
          <w:rFonts w:ascii="Century Gothic" w:hAnsi="Century Gothic"/>
        </w:rPr>
        <w:t>and</w:t>
      </w:r>
      <w:r w:rsidRPr="00590C1D">
        <w:rPr>
          <w:rFonts w:ascii="Century Gothic" w:hAnsi="Century Gothic"/>
          <w:spacing w:val="-11"/>
        </w:rPr>
        <w:t xml:space="preserve"> </w:t>
      </w:r>
      <w:r w:rsidRPr="00590C1D">
        <w:rPr>
          <w:rFonts w:ascii="Century Gothic" w:hAnsi="Century Gothic"/>
        </w:rPr>
        <w:t>an</w:t>
      </w:r>
      <w:r w:rsidRPr="00590C1D">
        <w:rPr>
          <w:rFonts w:ascii="Century Gothic" w:hAnsi="Century Gothic"/>
          <w:spacing w:val="-10"/>
        </w:rPr>
        <w:t xml:space="preserve"> </w:t>
      </w:r>
      <w:r w:rsidRPr="00590C1D">
        <w:rPr>
          <w:rFonts w:ascii="Century Gothic" w:hAnsi="Century Gothic"/>
        </w:rPr>
        <w:t>exempt</w:t>
      </w:r>
      <w:r w:rsidRPr="00590C1D">
        <w:rPr>
          <w:rFonts w:ascii="Century Gothic" w:hAnsi="Century Gothic"/>
          <w:spacing w:val="-10"/>
        </w:rPr>
        <w:t xml:space="preserve"> </w:t>
      </w:r>
      <w:r w:rsidRPr="00590C1D">
        <w:rPr>
          <w:rFonts w:ascii="Century Gothic" w:hAnsi="Century Gothic"/>
        </w:rPr>
        <w:t>charity.</w:t>
      </w:r>
      <w:r w:rsidRPr="00590C1D">
        <w:rPr>
          <w:rFonts w:ascii="Century Gothic" w:hAnsi="Century Gothic"/>
          <w:spacing w:val="-9"/>
        </w:rPr>
        <w:t xml:space="preserve"> </w:t>
      </w:r>
      <w:r w:rsidRPr="00590C1D">
        <w:rPr>
          <w:rFonts w:ascii="Century Gothic" w:hAnsi="Century Gothic"/>
        </w:rPr>
        <w:t>The</w:t>
      </w:r>
      <w:r w:rsidRPr="00590C1D">
        <w:rPr>
          <w:rFonts w:ascii="Century Gothic" w:hAnsi="Century Gothic"/>
          <w:spacing w:val="-10"/>
        </w:rPr>
        <w:t xml:space="preserve"> </w:t>
      </w:r>
      <w:r w:rsidRPr="00590C1D">
        <w:rPr>
          <w:rFonts w:ascii="Century Gothic" w:hAnsi="Century Gothic"/>
        </w:rPr>
        <w:t>Trust’s</w:t>
      </w:r>
      <w:r w:rsidRPr="00590C1D">
        <w:rPr>
          <w:rFonts w:ascii="Century Gothic" w:hAnsi="Century Gothic"/>
          <w:spacing w:val="-12"/>
        </w:rPr>
        <w:t xml:space="preserve"> </w:t>
      </w:r>
      <w:r w:rsidRPr="00590C1D">
        <w:rPr>
          <w:rFonts w:ascii="Century Gothic" w:hAnsi="Century Gothic"/>
        </w:rPr>
        <w:t>offices</w:t>
      </w:r>
      <w:r w:rsidRPr="00590C1D">
        <w:rPr>
          <w:rFonts w:ascii="Century Gothic" w:hAnsi="Century Gothic"/>
          <w:spacing w:val="-10"/>
        </w:rPr>
        <w:t xml:space="preserve"> </w:t>
      </w:r>
      <w:r w:rsidRPr="00590C1D">
        <w:rPr>
          <w:rFonts w:ascii="Century Gothic" w:hAnsi="Century Gothic"/>
        </w:rPr>
        <w:t>are</w:t>
      </w:r>
      <w:r w:rsidRPr="00590C1D">
        <w:rPr>
          <w:rFonts w:ascii="Century Gothic" w:hAnsi="Century Gothic"/>
          <w:spacing w:val="-10"/>
        </w:rPr>
        <w:t xml:space="preserve"> </w:t>
      </w:r>
      <w:r w:rsidRPr="00590C1D">
        <w:rPr>
          <w:rFonts w:ascii="Century Gothic" w:hAnsi="Century Gothic"/>
        </w:rPr>
        <w:t>situated</w:t>
      </w:r>
      <w:r w:rsidRPr="00590C1D">
        <w:rPr>
          <w:rFonts w:ascii="Century Gothic" w:hAnsi="Century Gothic"/>
          <w:spacing w:val="-8"/>
        </w:rPr>
        <w:t xml:space="preserve"> </w:t>
      </w:r>
      <w:r w:rsidRPr="00590C1D">
        <w:rPr>
          <w:rFonts w:ascii="Century Gothic" w:hAnsi="Century Gothic"/>
        </w:rPr>
        <w:t>in</w:t>
      </w:r>
      <w:r w:rsidRPr="00590C1D">
        <w:rPr>
          <w:rFonts w:ascii="Century Gothic" w:hAnsi="Century Gothic"/>
          <w:spacing w:val="-11"/>
        </w:rPr>
        <w:t xml:space="preserve"> </w:t>
      </w:r>
      <w:r w:rsidRPr="00590C1D">
        <w:rPr>
          <w:rFonts w:ascii="Century Gothic" w:hAnsi="Century Gothic"/>
        </w:rPr>
        <w:t>a</w:t>
      </w:r>
      <w:r w:rsidRPr="00590C1D">
        <w:rPr>
          <w:rFonts w:ascii="Century Gothic" w:hAnsi="Century Gothic"/>
          <w:spacing w:val="-10"/>
        </w:rPr>
        <w:t xml:space="preserve"> </w:t>
      </w:r>
      <w:r w:rsidRPr="00590C1D">
        <w:rPr>
          <w:rFonts w:ascii="Century Gothic" w:hAnsi="Century Gothic"/>
        </w:rPr>
        <w:t xml:space="preserve">newly converted historic mill conversion in Chadderton, Oldham with excellent motorway networks to access our </w:t>
      </w:r>
      <w:r w:rsidRPr="00590C1D">
        <w:rPr>
          <w:rFonts w:ascii="Century Gothic" w:hAnsi="Century Gothic"/>
          <w:spacing w:val="-2"/>
        </w:rPr>
        <w:t>schools.</w:t>
      </w:r>
    </w:p>
    <w:p w14:paraId="38ACFB42" w14:textId="77777777" w:rsidR="00590C1D" w:rsidRPr="00590C1D" w:rsidRDefault="00590C1D" w:rsidP="00590C1D">
      <w:pPr>
        <w:pStyle w:val="BodyText"/>
        <w:rPr>
          <w:rFonts w:ascii="Century Gothic" w:hAnsi="Century Gothic"/>
        </w:rPr>
      </w:pPr>
    </w:p>
    <w:p w14:paraId="5F2FDA9B" w14:textId="77777777" w:rsidR="00590C1D" w:rsidRPr="00590C1D" w:rsidRDefault="00590C1D" w:rsidP="00590C1D">
      <w:pPr>
        <w:pStyle w:val="BodyText"/>
        <w:spacing w:before="11"/>
        <w:rPr>
          <w:rFonts w:ascii="Century Gothic" w:hAnsi="Century Gothic"/>
        </w:rPr>
      </w:pPr>
      <w:r w:rsidRPr="00590C1D">
        <w:rPr>
          <w:rFonts w:ascii="Century Gothic" w:hAnsi="Century Gothic"/>
          <w:noProof/>
        </w:rPr>
        <w:drawing>
          <wp:anchor distT="0" distB="0" distL="0" distR="0" simplePos="0" relativeHeight="251659264" behindDoc="0" locked="0" layoutInCell="1" allowOverlap="1" wp14:anchorId="0316FC58" wp14:editId="23DB5D50">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6" cstate="print"/>
                    <a:stretch>
                      <a:fillRect/>
                    </a:stretch>
                  </pic:blipFill>
                  <pic:spPr>
                    <a:xfrm>
                      <a:off x="0" y="0"/>
                      <a:ext cx="4738506" cy="2928461"/>
                    </a:xfrm>
                    <a:prstGeom prst="rect">
                      <a:avLst/>
                    </a:prstGeom>
                  </pic:spPr>
                </pic:pic>
              </a:graphicData>
            </a:graphic>
          </wp:anchor>
        </w:drawing>
      </w:r>
    </w:p>
    <w:p w14:paraId="7DF30268" w14:textId="77777777" w:rsidR="00590C1D" w:rsidRPr="00590C1D" w:rsidRDefault="00590C1D" w:rsidP="00590C1D">
      <w:pPr>
        <w:pStyle w:val="BodyText"/>
        <w:ind w:left="252" w:right="218"/>
        <w:jc w:val="both"/>
        <w:rPr>
          <w:rFonts w:ascii="Century Gothic" w:hAnsi="Century Gothic"/>
        </w:rPr>
      </w:pPr>
      <w:r w:rsidRPr="00590C1D">
        <w:rPr>
          <w:rFonts w:ascii="Century Gothic" w:hAnsi="Century Gothic"/>
        </w:rPr>
        <w:t>The defining feature of</w:t>
      </w:r>
      <w:r w:rsidRPr="00590C1D">
        <w:rPr>
          <w:rFonts w:ascii="Century Gothic" w:hAnsi="Century Gothic"/>
          <w:spacing w:val="-2"/>
        </w:rPr>
        <w:t xml:space="preserve"> </w:t>
      </w:r>
      <w:r w:rsidRPr="00590C1D">
        <w:rPr>
          <w:rFonts w:ascii="Century Gothic" w:hAnsi="Century Gothic"/>
        </w:rPr>
        <w:t>Focus-Trust is that it is</w:t>
      </w:r>
      <w:r w:rsidRPr="00590C1D">
        <w:rPr>
          <w:rFonts w:ascii="Century Gothic" w:hAnsi="Century Gothic"/>
          <w:spacing w:val="-1"/>
        </w:rPr>
        <w:t xml:space="preserve"> </w:t>
      </w:r>
      <w:r w:rsidRPr="00590C1D">
        <w:rPr>
          <w:rFonts w:ascii="Century Gothic" w:hAnsi="Century Gothic"/>
        </w:rPr>
        <w:t>a specialist primary phase trust. This</w:t>
      </w:r>
      <w:r w:rsidRPr="00590C1D">
        <w:rPr>
          <w:rFonts w:ascii="Century Gothic" w:hAnsi="Century Gothic"/>
          <w:spacing w:val="-1"/>
        </w:rPr>
        <w:t xml:space="preserve"> </w:t>
      </w:r>
      <w:r w:rsidRPr="00590C1D">
        <w:rPr>
          <w:rFonts w:ascii="Century Gothic" w:hAnsi="Century Gothic"/>
        </w:rPr>
        <w:t>means that the work of the Trust is driven by the distinctive needs of primary schools. Whilst the Trust has robust systems</w:t>
      </w:r>
      <w:r w:rsidRPr="00590C1D">
        <w:rPr>
          <w:rFonts w:ascii="Century Gothic" w:hAnsi="Century Gothic"/>
          <w:spacing w:val="-3"/>
        </w:rPr>
        <w:t xml:space="preserve"> </w:t>
      </w:r>
      <w:r w:rsidRPr="00590C1D">
        <w:rPr>
          <w:rFonts w:ascii="Century Gothic" w:hAnsi="Century Gothic"/>
        </w:rPr>
        <w:t>for</w:t>
      </w:r>
      <w:r w:rsidRPr="00590C1D">
        <w:rPr>
          <w:rFonts w:ascii="Century Gothic" w:hAnsi="Century Gothic"/>
          <w:spacing w:val="-1"/>
        </w:rPr>
        <w:t xml:space="preserve"> </w:t>
      </w:r>
      <w:r w:rsidRPr="00590C1D">
        <w:rPr>
          <w:rFonts w:ascii="Century Gothic" w:hAnsi="Century Gothic"/>
        </w:rPr>
        <w:t>accountability, each</w:t>
      </w:r>
      <w:r w:rsidRPr="00590C1D">
        <w:rPr>
          <w:rFonts w:ascii="Century Gothic" w:hAnsi="Century Gothic"/>
          <w:spacing w:val="-1"/>
        </w:rPr>
        <w:t xml:space="preserve"> </w:t>
      </w:r>
      <w:r w:rsidRPr="00590C1D">
        <w:rPr>
          <w:rFonts w:ascii="Century Gothic" w:hAnsi="Century Gothic"/>
        </w:rPr>
        <w:t>school</w:t>
      </w:r>
      <w:r w:rsidRPr="00590C1D">
        <w:rPr>
          <w:rFonts w:ascii="Century Gothic" w:hAnsi="Century Gothic"/>
          <w:spacing w:val="-2"/>
        </w:rPr>
        <w:t xml:space="preserve"> </w:t>
      </w:r>
      <w:r w:rsidRPr="00590C1D">
        <w:rPr>
          <w:rFonts w:ascii="Century Gothic" w:hAnsi="Century Gothic"/>
        </w:rPr>
        <w:t>has their</w:t>
      </w:r>
      <w:r w:rsidRPr="00590C1D">
        <w:rPr>
          <w:rFonts w:ascii="Century Gothic" w:hAnsi="Century Gothic"/>
          <w:spacing w:val="-1"/>
        </w:rPr>
        <w:t xml:space="preserve"> </w:t>
      </w:r>
      <w:r w:rsidRPr="00590C1D">
        <w:rPr>
          <w:rFonts w:ascii="Century Gothic" w:hAnsi="Century Gothic"/>
        </w:rPr>
        <w:t>own</w:t>
      </w:r>
      <w:r w:rsidRPr="00590C1D">
        <w:rPr>
          <w:rFonts w:ascii="Century Gothic" w:hAnsi="Century Gothic"/>
          <w:spacing w:val="-4"/>
        </w:rPr>
        <w:t xml:space="preserve"> </w:t>
      </w:r>
      <w:r w:rsidRPr="00590C1D">
        <w:rPr>
          <w:rFonts w:ascii="Century Gothic" w:hAnsi="Century Gothic"/>
        </w:rPr>
        <w:t>distinctive</w:t>
      </w:r>
      <w:r w:rsidRPr="00590C1D">
        <w:rPr>
          <w:rFonts w:ascii="Century Gothic" w:hAnsi="Century Gothic"/>
          <w:spacing w:val="-1"/>
        </w:rPr>
        <w:t xml:space="preserve"> </w:t>
      </w:r>
      <w:r w:rsidRPr="00590C1D">
        <w:rPr>
          <w:rFonts w:ascii="Century Gothic" w:hAnsi="Century Gothic"/>
        </w:rPr>
        <w:t>identity, ethos</w:t>
      </w:r>
      <w:r w:rsidRPr="00590C1D">
        <w:rPr>
          <w:rFonts w:ascii="Century Gothic" w:hAnsi="Century Gothic"/>
          <w:spacing w:val="-1"/>
        </w:rPr>
        <w:t xml:space="preserve"> </w:t>
      </w:r>
      <w:r w:rsidRPr="00590C1D">
        <w:rPr>
          <w:rFonts w:ascii="Century Gothic" w:hAnsi="Century Gothic"/>
        </w:rPr>
        <w:t>and</w:t>
      </w:r>
      <w:r w:rsidRPr="00590C1D">
        <w:rPr>
          <w:rFonts w:ascii="Century Gothic" w:hAnsi="Century Gothic"/>
          <w:spacing w:val="-1"/>
        </w:rPr>
        <w:t xml:space="preserve"> </w:t>
      </w:r>
      <w:r w:rsidRPr="00590C1D">
        <w:rPr>
          <w:rFonts w:ascii="Century Gothic" w:hAnsi="Century Gothic"/>
        </w:rPr>
        <w:t>culture, and this is a commitment to every school when they convert and join the Trust.</w:t>
      </w:r>
    </w:p>
    <w:p w14:paraId="7CA02C39"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Focus-Trust currently has a small centrally employed team. The members of the team are highly skilled and committed to the vision, culture and values of the Trust.</w:t>
      </w:r>
    </w:p>
    <w:p w14:paraId="2CC334C2" w14:textId="0FEB36E4" w:rsidR="00590C1D" w:rsidRPr="00590C1D" w:rsidRDefault="00590C1D" w:rsidP="00590C1D">
      <w:pPr>
        <w:pStyle w:val="BodyText"/>
        <w:ind w:left="252" w:right="220"/>
        <w:jc w:val="both"/>
        <w:rPr>
          <w:rFonts w:ascii="Century Gothic" w:hAnsi="Century Gothic"/>
        </w:rPr>
      </w:pPr>
      <w:r w:rsidRPr="00590C1D">
        <w:rPr>
          <w:rFonts w:ascii="Century Gothic" w:hAnsi="Century Gothic"/>
        </w:rPr>
        <w:t xml:space="preserve">All the schools within the Trust are willing partners who have actively chosen to join Focus-Trust and there is a very high degree of consensus, cooperation and commitment from within the </w:t>
      </w:r>
      <w:r w:rsidRPr="00590C1D">
        <w:rPr>
          <w:rFonts w:ascii="Century Gothic" w:hAnsi="Century Gothic"/>
          <w:spacing w:val="-2"/>
        </w:rPr>
        <w:t>group.</w:t>
      </w:r>
    </w:p>
    <w:p w14:paraId="57CBB14B" w14:textId="77777777" w:rsidR="00590C1D" w:rsidRPr="00590C1D" w:rsidRDefault="00590C1D" w:rsidP="00590C1D">
      <w:pPr>
        <w:pStyle w:val="BodyText"/>
        <w:ind w:left="252" w:right="222"/>
        <w:jc w:val="both"/>
        <w:rPr>
          <w:rFonts w:ascii="Century Gothic" w:hAnsi="Century Gothic"/>
        </w:rPr>
      </w:pPr>
      <w:r w:rsidRPr="00590C1D">
        <w:rPr>
          <w:rFonts w:ascii="Century Gothic" w:hAnsi="Century Gothic"/>
        </w:rPr>
        <w:t>The</w:t>
      </w:r>
      <w:r w:rsidRPr="00590C1D">
        <w:rPr>
          <w:rFonts w:ascii="Century Gothic" w:hAnsi="Century Gothic"/>
          <w:spacing w:val="-2"/>
        </w:rPr>
        <w:t xml:space="preserve"> </w:t>
      </w:r>
      <w:r w:rsidRPr="00590C1D">
        <w:rPr>
          <w:rFonts w:ascii="Century Gothic" w:hAnsi="Century Gothic"/>
        </w:rPr>
        <w:t>Trust</w:t>
      </w:r>
      <w:r w:rsidRPr="00590C1D">
        <w:rPr>
          <w:rFonts w:ascii="Century Gothic" w:hAnsi="Century Gothic"/>
          <w:spacing w:val="-3"/>
        </w:rPr>
        <w:t xml:space="preserve"> </w:t>
      </w:r>
      <w:r w:rsidRPr="00590C1D">
        <w:rPr>
          <w:rFonts w:ascii="Century Gothic" w:hAnsi="Century Gothic"/>
        </w:rPr>
        <w:t>has</w:t>
      </w:r>
      <w:r w:rsidRPr="00590C1D">
        <w:rPr>
          <w:rFonts w:ascii="Century Gothic" w:hAnsi="Century Gothic"/>
          <w:spacing w:val="-4"/>
        </w:rPr>
        <w:t xml:space="preserve"> </w:t>
      </w:r>
      <w:r w:rsidRPr="00590C1D">
        <w:rPr>
          <w:rFonts w:ascii="Century Gothic" w:hAnsi="Century Gothic"/>
        </w:rPr>
        <w:t>robust</w:t>
      </w:r>
      <w:r w:rsidRPr="00590C1D">
        <w:rPr>
          <w:rFonts w:ascii="Century Gothic" w:hAnsi="Century Gothic"/>
          <w:spacing w:val="-5"/>
        </w:rPr>
        <w:t xml:space="preserve"> </w:t>
      </w:r>
      <w:r w:rsidRPr="00590C1D">
        <w:rPr>
          <w:rFonts w:ascii="Century Gothic" w:hAnsi="Century Gothic"/>
        </w:rPr>
        <w:t>policies</w:t>
      </w:r>
      <w:r w:rsidRPr="00590C1D">
        <w:rPr>
          <w:rFonts w:ascii="Century Gothic" w:hAnsi="Century Gothic"/>
          <w:spacing w:val="-4"/>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systems</w:t>
      </w:r>
      <w:r w:rsidRPr="00590C1D">
        <w:rPr>
          <w:rFonts w:ascii="Century Gothic" w:hAnsi="Century Gothic"/>
          <w:spacing w:val="-2"/>
        </w:rPr>
        <w:t xml:space="preserve"> </w:t>
      </w:r>
      <w:r w:rsidRPr="00590C1D">
        <w:rPr>
          <w:rFonts w:ascii="Century Gothic" w:hAnsi="Century Gothic"/>
        </w:rPr>
        <w:t>in</w:t>
      </w:r>
      <w:r w:rsidRPr="00590C1D">
        <w:rPr>
          <w:rFonts w:ascii="Century Gothic" w:hAnsi="Century Gothic"/>
          <w:spacing w:val="-5"/>
        </w:rPr>
        <w:t xml:space="preserve"> </w:t>
      </w:r>
      <w:r w:rsidRPr="00590C1D">
        <w:rPr>
          <w:rFonts w:ascii="Century Gothic" w:hAnsi="Century Gothic"/>
        </w:rPr>
        <w:t>place</w:t>
      </w:r>
      <w:r w:rsidRPr="00590C1D">
        <w:rPr>
          <w:rFonts w:ascii="Century Gothic" w:hAnsi="Century Gothic"/>
          <w:spacing w:val="-4"/>
        </w:rPr>
        <w:t xml:space="preserve"> </w:t>
      </w:r>
      <w:r w:rsidRPr="00590C1D">
        <w:rPr>
          <w:rFonts w:ascii="Century Gothic" w:hAnsi="Century Gothic"/>
        </w:rPr>
        <w:t>to</w:t>
      </w:r>
      <w:r w:rsidRPr="00590C1D">
        <w:rPr>
          <w:rFonts w:ascii="Century Gothic" w:hAnsi="Century Gothic"/>
          <w:spacing w:val="-3"/>
        </w:rPr>
        <w:t xml:space="preserve"> </w:t>
      </w:r>
      <w:r w:rsidRPr="00590C1D">
        <w:rPr>
          <w:rFonts w:ascii="Century Gothic" w:hAnsi="Century Gothic"/>
        </w:rPr>
        <w:t>govern</w:t>
      </w:r>
      <w:r w:rsidRPr="00590C1D">
        <w:rPr>
          <w:rFonts w:ascii="Century Gothic" w:hAnsi="Century Gothic"/>
          <w:spacing w:val="-5"/>
        </w:rPr>
        <w:t xml:space="preserve"> </w:t>
      </w:r>
      <w:r w:rsidRPr="00590C1D">
        <w:rPr>
          <w:rFonts w:ascii="Century Gothic" w:hAnsi="Century Gothic"/>
        </w:rPr>
        <w:t>and</w:t>
      </w:r>
      <w:r w:rsidRPr="00590C1D">
        <w:rPr>
          <w:rFonts w:ascii="Century Gothic" w:hAnsi="Century Gothic"/>
          <w:spacing w:val="-5"/>
        </w:rPr>
        <w:t xml:space="preserve"> </w:t>
      </w:r>
      <w:r w:rsidRPr="00590C1D">
        <w:rPr>
          <w:rFonts w:ascii="Century Gothic" w:hAnsi="Century Gothic"/>
        </w:rPr>
        <w:t>guide</w:t>
      </w:r>
      <w:r w:rsidRPr="00590C1D">
        <w:rPr>
          <w:rFonts w:ascii="Century Gothic" w:hAnsi="Century Gothic"/>
          <w:spacing w:val="-2"/>
        </w:rPr>
        <w:t xml:space="preserve"> </w:t>
      </w:r>
      <w:r w:rsidRPr="00590C1D">
        <w:rPr>
          <w:rFonts w:ascii="Century Gothic" w:hAnsi="Century Gothic"/>
        </w:rPr>
        <w:t>its</w:t>
      </w:r>
      <w:r w:rsidRPr="00590C1D">
        <w:rPr>
          <w:rFonts w:ascii="Century Gothic" w:hAnsi="Century Gothic"/>
          <w:spacing w:val="-4"/>
        </w:rPr>
        <w:t xml:space="preserve"> </w:t>
      </w:r>
      <w:r w:rsidRPr="00590C1D">
        <w:rPr>
          <w:rFonts w:ascii="Century Gothic" w:hAnsi="Century Gothic"/>
        </w:rPr>
        <w:t>work.</w:t>
      </w:r>
      <w:r w:rsidRPr="00590C1D">
        <w:rPr>
          <w:rFonts w:ascii="Century Gothic" w:hAnsi="Century Gothic"/>
          <w:spacing w:val="-4"/>
        </w:rPr>
        <w:t xml:space="preserve"> </w:t>
      </w:r>
      <w:r w:rsidRPr="00590C1D">
        <w:rPr>
          <w:rFonts w:ascii="Century Gothic" w:hAnsi="Century Gothic"/>
        </w:rPr>
        <w:t>These</w:t>
      </w:r>
      <w:r w:rsidRPr="00590C1D">
        <w:rPr>
          <w:rFonts w:ascii="Century Gothic" w:hAnsi="Century Gothic"/>
          <w:spacing w:val="-2"/>
        </w:rPr>
        <w:t xml:space="preserve"> </w:t>
      </w:r>
      <w:r w:rsidRPr="00590C1D">
        <w:rPr>
          <w:rFonts w:ascii="Century Gothic" w:hAnsi="Century Gothic"/>
        </w:rPr>
        <w:t>have</w:t>
      </w:r>
      <w:r w:rsidRPr="00590C1D">
        <w:rPr>
          <w:rFonts w:ascii="Century Gothic" w:hAnsi="Century Gothic"/>
          <w:spacing w:val="-6"/>
        </w:rPr>
        <w:t xml:space="preserve"> </w:t>
      </w:r>
      <w:r w:rsidRPr="00590C1D">
        <w:rPr>
          <w:rFonts w:ascii="Century Gothic" w:hAnsi="Century Gothic"/>
        </w:rP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6936AABC" w14:textId="77777777" w:rsidR="00590C1D" w:rsidRPr="00590C1D" w:rsidRDefault="00590C1D" w:rsidP="00590C1D">
      <w:pPr>
        <w:pStyle w:val="Heading1"/>
        <w:ind w:firstLine="252"/>
        <w:rPr>
          <w:rFonts w:ascii="Century Gothic" w:eastAsiaTheme="minorEastAsia" w:hAnsi="Century Gothic" w:cstheme="minorBidi"/>
          <w:color w:val="000000" w:themeColor="text1"/>
          <w:sz w:val="22"/>
          <w:szCs w:val="22"/>
        </w:rPr>
      </w:pPr>
      <w:r w:rsidRPr="00590C1D">
        <w:rPr>
          <w:rFonts w:ascii="Century Gothic" w:eastAsiaTheme="minorEastAsia" w:hAnsi="Century Gothic" w:cstheme="minorBidi"/>
          <w:color w:val="000000" w:themeColor="text1"/>
          <w:sz w:val="22"/>
          <w:szCs w:val="22"/>
        </w:rPr>
        <w:t>Our Vision</w:t>
      </w:r>
    </w:p>
    <w:p w14:paraId="7140E13C" w14:textId="77777777" w:rsidR="00590C1D" w:rsidRPr="00590C1D" w:rsidRDefault="00590C1D" w:rsidP="00590C1D">
      <w:pPr>
        <w:pStyle w:val="BodyText"/>
        <w:ind w:left="252" w:right="220"/>
        <w:jc w:val="both"/>
        <w:rPr>
          <w:rFonts w:ascii="Century Gothic" w:hAnsi="Century Gothic"/>
          <w:color w:val="000000" w:themeColor="text1"/>
        </w:rPr>
      </w:pPr>
      <w:r w:rsidRPr="00590C1D">
        <w:rPr>
          <w:rFonts w:ascii="Century Gothic" w:hAnsi="Century Gothic"/>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610DAD10" w14:textId="77777777"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p>
    <w:p w14:paraId="7536CF44" w14:textId="113095B0" w:rsidR="00590C1D" w:rsidRPr="00590C1D" w:rsidRDefault="00590C1D" w:rsidP="00590C1D">
      <w:pPr>
        <w:pStyle w:val="Heading2"/>
        <w:spacing w:before="33" w:line="269" w:lineRule="exact"/>
        <w:ind w:firstLine="252"/>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Focus-Trust Mission</w:t>
      </w:r>
    </w:p>
    <w:p w14:paraId="52BA4EC6" w14:textId="77777777" w:rsidR="00590C1D" w:rsidRPr="00590C1D" w:rsidRDefault="00590C1D" w:rsidP="00590C1D">
      <w:pPr>
        <w:pStyle w:val="BodyText"/>
        <w:spacing w:line="269" w:lineRule="exact"/>
        <w:ind w:left="252"/>
        <w:rPr>
          <w:rFonts w:ascii="Century Gothic" w:hAnsi="Century Gothic"/>
          <w:color w:val="000000" w:themeColor="text1"/>
        </w:rPr>
      </w:pPr>
      <w:r w:rsidRPr="00590C1D">
        <w:rPr>
          <w:rFonts w:ascii="Century Gothic" w:hAnsi="Century Gothic"/>
          <w:color w:val="000000" w:themeColor="text1"/>
        </w:rPr>
        <w:t>‘Learning together, making the difference’</w:t>
      </w:r>
    </w:p>
    <w:p w14:paraId="506CF17F"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p>
    <w:p w14:paraId="7E7980BB" w14:textId="77777777" w:rsidR="00590C1D" w:rsidRPr="00590C1D" w:rsidRDefault="00590C1D" w:rsidP="00590C1D">
      <w:pPr>
        <w:pStyle w:val="Heading2"/>
        <w:spacing w:before="1"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Collective Efficacy</w:t>
      </w:r>
    </w:p>
    <w:p w14:paraId="164C7FD8" w14:textId="77777777" w:rsidR="00590C1D" w:rsidRPr="00590C1D" w:rsidRDefault="00590C1D" w:rsidP="00590C1D">
      <w:pPr>
        <w:pStyle w:val="BodyText"/>
        <w:ind w:left="252" w:right="225"/>
        <w:jc w:val="both"/>
        <w:rPr>
          <w:rFonts w:ascii="Century Gothic" w:hAnsi="Century Gothic"/>
          <w:color w:val="000000" w:themeColor="text1"/>
        </w:rPr>
      </w:pPr>
      <w:r w:rsidRPr="00590C1D">
        <w:rPr>
          <w:rFonts w:ascii="Century Gothic" w:hAnsi="Century Gothic"/>
          <w:color w:val="000000" w:themeColor="text1"/>
        </w:rPr>
        <w:t>We have a well-developed and securely embedded culture of Collective Efficacy. By this we mean we have, ‘A shared commitment to work together on the things that matter to improve outcomes for all.’</w:t>
      </w:r>
    </w:p>
    <w:p w14:paraId="6AF6D668" w14:textId="77777777" w:rsidR="00590C1D" w:rsidRPr="00590C1D" w:rsidRDefault="00590C1D" w:rsidP="00590C1D">
      <w:pPr>
        <w:pStyle w:val="Heading2"/>
        <w:spacing w:line="269" w:lineRule="exact"/>
        <w:ind w:firstLine="252"/>
        <w:jc w:val="both"/>
        <w:rPr>
          <w:rFonts w:ascii="Century Gothic" w:eastAsiaTheme="minorEastAsia" w:hAnsi="Century Gothic" w:cstheme="minorBidi"/>
          <w:b/>
          <w:bCs/>
          <w:color w:val="000000" w:themeColor="text1"/>
          <w:sz w:val="22"/>
          <w:szCs w:val="22"/>
        </w:rPr>
      </w:pPr>
      <w:r w:rsidRPr="00590C1D">
        <w:rPr>
          <w:rFonts w:ascii="Century Gothic" w:eastAsiaTheme="minorEastAsia" w:hAnsi="Century Gothic" w:cstheme="minorBidi"/>
          <w:b/>
          <w:bCs/>
          <w:color w:val="000000" w:themeColor="text1"/>
          <w:sz w:val="22"/>
          <w:szCs w:val="22"/>
        </w:rPr>
        <w:t>The Focus-Trust Values</w:t>
      </w:r>
    </w:p>
    <w:p w14:paraId="1A8C4B25" w14:textId="77777777" w:rsidR="00590C1D" w:rsidRPr="00590C1D" w:rsidRDefault="00590C1D" w:rsidP="00590C1D">
      <w:pPr>
        <w:pStyle w:val="BodyText"/>
        <w:ind w:left="252" w:right="222"/>
        <w:jc w:val="both"/>
        <w:rPr>
          <w:rFonts w:ascii="Century Gothic" w:hAnsi="Century Gothic"/>
          <w:color w:val="000000" w:themeColor="text1"/>
        </w:rPr>
      </w:pPr>
      <w:r w:rsidRPr="00590C1D">
        <w:rPr>
          <w:rFonts w:ascii="Century Gothic" w:hAnsi="Century Gothic"/>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132B8B8F" w14:textId="77777777" w:rsidR="00590C1D" w:rsidRPr="00590C1D" w:rsidRDefault="00590C1D" w:rsidP="00590C1D">
      <w:pPr>
        <w:rPr>
          <w:rFonts w:ascii="Century Gothic" w:eastAsia="MS Mincho" w:hAnsi="Century Gothic"/>
          <w:b/>
          <w:color w:val="000000"/>
        </w:rPr>
      </w:pPr>
    </w:p>
    <w:p w14:paraId="08959A82" w14:textId="77777777" w:rsidR="00590C1D" w:rsidRPr="00590C1D" w:rsidRDefault="00590C1D" w:rsidP="00590C1D">
      <w:pPr>
        <w:ind w:left="252"/>
        <w:rPr>
          <w:rFonts w:ascii="Century Gothic" w:eastAsia="MS Mincho" w:hAnsi="Century Gothic" w:cs="Tahoma"/>
          <w:color w:val="000000"/>
        </w:rPr>
      </w:pPr>
      <w:r w:rsidRPr="00590C1D">
        <w:rPr>
          <w:rFonts w:ascii="Century Gothic" w:eastAsia="MS Mincho" w:hAnsi="Century Gothic" w:cs="Tahoma"/>
          <w:b/>
          <w:color w:val="000000"/>
        </w:rPr>
        <w:t>Care</w:t>
      </w:r>
      <w:r w:rsidRPr="00590C1D">
        <w:rPr>
          <w:rFonts w:ascii="Century Gothic" w:eastAsia="MS Mincho" w:hAnsi="Century Gothic" w:cs="Tahoma"/>
          <w:color w:val="000000"/>
        </w:rPr>
        <w:t xml:space="preserve"> for children, adults and the learning environment</w:t>
      </w:r>
      <w:r w:rsidRPr="00590C1D">
        <w:rPr>
          <w:rFonts w:ascii="Century Gothic" w:eastAsia="MS Mincho" w:hAnsi="Century Gothic" w:cs="Tahoma"/>
          <w:color w:val="000000"/>
        </w:rPr>
        <w:br/>
      </w:r>
      <w:r w:rsidRPr="00590C1D">
        <w:rPr>
          <w:rFonts w:ascii="Century Gothic" w:eastAsia="MS Mincho" w:hAnsi="Century Gothic" w:cs="Tahoma"/>
          <w:b/>
          <w:color w:val="000000"/>
        </w:rPr>
        <w:t>Dare</w:t>
      </w:r>
      <w:r w:rsidRPr="00590C1D">
        <w:rPr>
          <w:rFonts w:ascii="Century Gothic" w:eastAsia="MS Mincho" w:hAnsi="Century Gothic" w:cs="Tahoma"/>
          <w:color w:val="000000"/>
        </w:rPr>
        <w:t xml:space="preserve"> to do things differently and have a go</w:t>
      </w:r>
      <w:r w:rsidRPr="00590C1D">
        <w:rPr>
          <w:rFonts w:ascii="Century Gothic" w:eastAsia="MS Mincho" w:hAnsi="Century Gothic" w:cs="Tahoma"/>
          <w:color w:val="000000"/>
        </w:rPr>
        <w:br/>
        <w:t xml:space="preserve">Be </w:t>
      </w:r>
      <w:r w:rsidRPr="00590C1D">
        <w:rPr>
          <w:rFonts w:ascii="Century Gothic" w:eastAsia="MS Mincho" w:hAnsi="Century Gothic" w:cs="Tahoma"/>
          <w:b/>
          <w:color w:val="000000"/>
        </w:rPr>
        <w:t>fair</w:t>
      </w:r>
      <w:r w:rsidRPr="00590C1D">
        <w:rPr>
          <w:rFonts w:ascii="Century Gothic" w:eastAsia="MS Mincho" w:hAnsi="Century Gothic" w:cs="Tahoma"/>
          <w:color w:val="000000"/>
        </w:rPr>
        <w:t>, honest and inclusive – demonstrating integrity</w:t>
      </w:r>
      <w:r w:rsidRPr="00590C1D">
        <w:rPr>
          <w:rFonts w:ascii="Century Gothic" w:eastAsia="MS Mincho" w:hAnsi="Century Gothic" w:cs="Tahoma"/>
          <w:color w:val="000000"/>
        </w:rPr>
        <w:br/>
      </w:r>
      <w:r w:rsidRPr="00590C1D">
        <w:rPr>
          <w:rFonts w:ascii="Century Gothic" w:eastAsia="MS Mincho" w:hAnsi="Century Gothic" w:cs="Tahoma"/>
          <w:b/>
          <w:color w:val="000000"/>
        </w:rPr>
        <w:t>Share</w:t>
      </w:r>
      <w:r w:rsidRPr="00590C1D">
        <w:rPr>
          <w:rFonts w:ascii="Century Gothic" w:eastAsia="MS Mincho" w:hAnsi="Century Gothic" w:cs="Tahoma"/>
          <w:color w:val="000000"/>
        </w:rPr>
        <w:t xml:space="preserve"> concerns, expertise and best practice for the benefit of all learners</w:t>
      </w:r>
    </w:p>
    <w:p w14:paraId="55584E18" w14:textId="77777777" w:rsidR="00590C1D" w:rsidRPr="00590C1D" w:rsidRDefault="00590C1D" w:rsidP="00590C1D">
      <w:pPr>
        <w:pStyle w:val="BodyText"/>
        <w:spacing w:before="2"/>
        <w:ind w:firstLine="252"/>
        <w:rPr>
          <w:rFonts w:ascii="Century Gothic" w:hAnsi="Century Gothic"/>
          <w:b/>
          <w:bCs/>
          <w:color w:val="000000" w:themeColor="text1"/>
        </w:rPr>
      </w:pPr>
      <w:r w:rsidRPr="00590C1D">
        <w:rPr>
          <w:rFonts w:ascii="Century Gothic" w:hAnsi="Century Gothic"/>
          <w:b/>
          <w:bCs/>
          <w:color w:val="000000" w:themeColor="text1"/>
        </w:rPr>
        <w:t>Our Moral Purpose</w:t>
      </w:r>
    </w:p>
    <w:p w14:paraId="37B8C5DC" w14:textId="77777777" w:rsidR="00590C1D" w:rsidRPr="00590C1D" w:rsidRDefault="00590C1D" w:rsidP="00590C1D">
      <w:pPr>
        <w:pStyle w:val="BodyText"/>
        <w:ind w:left="252"/>
        <w:jc w:val="center"/>
        <w:rPr>
          <w:rFonts w:ascii="Century Gothic" w:hAnsi="Century Gothic"/>
          <w:color w:val="000000" w:themeColor="text1"/>
        </w:rPr>
      </w:pPr>
    </w:p>
    <w:p w14:paraId="468B6C47"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31979963" wp14:editId="1FE434D9">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6DC5B416" w14:textId="77777777" w:rsidR="00590C1D" w:rsidRPr="00590C1D" w:rsidRDefault="00590C1D" w:rsidP="00590C1D">
      <w:pPr>
        <w:pStyle w:val="BodyText"/>
        <w:ind w:left="252"/>
        <w:jc w:val="center"/>
        <w:rPr>
          <w:rFonts w:ascii="Century Gothic" w:hAnsi="Century Gothic"/>
          <w:color w:val="000000" w:themeColor="text1"/>
        </w:rPr>
      </w:pPr>
    </w:p>
    <w:p w14:paraId="687CC644" w14:textId="5F5C9C7E" w:rsidR="00590C1D" w:rsidRPr="00590C1D" w:rsidRDefault="00590C1D" w:rsidP="00590C1D">
      <w:pPr>
        <w:pStyle w:val="BodyText"/>
        <w:ind w:left="252" w:firstLine="468"/>
        <w:rPr>
          <w:rFonts w:ascii="Century Gothic" w:hAnsi="Century Gothic"/>
          <w:b/>
          <w:bCs/>
          <w:color w:val="000000" w:themeColor="text1"/>
        </w:rPr>
      </w:pPr>
      <w:r>
        <w:rPr>
          <w:rFonts w:ascii="Century Gothic" w:hAnsi="Century Gothic"/>
          <w:b/>
          <w:bCs/>
          <w:color w:val="000000" w:themeColor="text1"/>
        </w:rPr>
        <w:lastRenderedPageBreak/>
        <w:t>O</w:t>
      </w:r>
      <w:r w:rsidRPr="00590C1D">
        <w:rPr>
          <w:rFonts w:ascii="Century Gothic" w:hAnsi="Century Gothic"/>
          <w:b/>
          <w:bCs/>
          <w:color w:val="000000" w:themeColor="text1"/>
        </w:rPr>
        <w:t>ur People Strategy</w:t>
      </w:r>
    </w:p>
    <w:p w14:paraId="15CF1C10" w14:textId="77777777" w:rsidR="00590C1D" w:rsidRPr="00590C1D" w:rsidRDefault="00590C1D" w:rsidP="00590C1D">
      <w:pPr>
        <w:pStyle w:val="BodyText"/>
        <w:ind w:left="252" w:firstLine="468"/>
        <w:rPr>
          <w:rFonts w:ascii="Century Gothic" w:hAnsi="Century Gothic"/>
          <w:color w:val="000000" w:themeColor="text1"/>
        </w:rPr>
      </w:pPr>
    </w:p>
    <w:p w14:paraId="457440DE" w14:textId="77777777" w:rsidR="00590C1D" w:rsidRPr="00590C1D" w:rsidRDefault="00590C1D" w:rsidP="00590C1D">
      <w:pPr>
        <w:pStyle w:val="BodyText"/>
        <w:ind w:left="252"/>
        <w:jc w:val="center"/>
        <w:rPr>
          <w:rFonts w:ascii="Century Gothic" w:hAnsi="Century Gothic"/>
          <w:color w:val="000000" w:themeColor="text1"/>
        </w:rPr>
      </w:pPr>
      <w:r w:rsidRPr="00590C1D">
        <w:rPr>
          <w:rFonts w:ascii="Century Gothic" w:hAnsi="Century Gothic"/>
          <w:noProof/>
          <w:color w:val="000000" w:themeColor="text1"/>
        </w:rPr>
        <w:drawing>
          <wp:inline distT="0" distB="0" distL="0" distR="0" wp14:anchorId="10CC200F" wp14:editId="01F68DE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17E96130" w14:textId="77777777" w:rsidR="00590C1D" w:rsidRPr="00590C1D" w:rsidRDefault="00590C1D" w:rsidP="00590C1D">
      <w:pPr>
        <w:pStyle w:val="BodyText"/>
        <w:spacing w:before="3"/>
        <w:rPr>
          <w:rFonts w:ascii="Century Gothic" w:hAnsi="Century Gothic"/>
          <w:color w:val="000000" w:themeColor="text1"/>
        </w:rPr>
      </w:pPr>
      <w:r w:rsidRPr="00590C1D">
        <w:rPr>
          <w:rFonts w:ascii="Century Gothic" w:hAnsi="Century Gothic"/>
          <w:noProof/>
          <w:color w:val="000000" w:themeColor="text1"/>
        </w:rPr>
        <mc:AlternateContent>
          <mc:Choice Requires="wps">
            <w:drawing>
              <wp:anchor distT="0" distB="0" distL="0" distR="0" simplePos="0" relativeHeight="251660288" behindDoc="1" locked="0" layoutInCell="1" allowOverlap="1" wp14:anchorId="6AAEC86F" wp14:editId="4E4C2B49">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EC86F" id="docshape35" o:spid="_x0000_s1027" type="#_x0000_t202" style="position:absolute;margin-left:36.95pt;margin-top:15.1pt;width:521.75pt;height:1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2D1A9B8C" w14:textId="77777777" w:rsidR="00590C1D" w:rsidRDefault="00590C1D" w:rsidP="00590C1D">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4E6C826A" w14:textId="77777777" w:rsidR="00590C1D" w:rsidRDefault="00590C1D" w:rsidP="00590C1D">
      <w:pPr>
        <w:spacing w:before="99" w:line="245" w:lineRule="exact"/>
        <w:ind w:left="252"/>
        <w:rPr>
          <w:rFonts w:ascii="Century Gothic" w:hAnsi="Century Gothic"/>
          <w:b/>
          <w:bCs/>
          <w:color w:val="000000" w:themeColor="text1"/>
        </w:rPr>
      </w:pPr>
    </w:p>
    <w:p w14:paraId="58FBEA15" w14:textId="7EEC685C" w:rsidR="00590C1D" w:rsidRPr="00590C1D" w:rsidRDefault="00590C1D" w:rsidP="00590C1D">
      <w:pPr>
        <w:spacing w:before="99" w:line="245" w:lineRule="exact"/>
        <w:ind w:left="252"/>
        <w:rPr>
          <w:rFonts w:ascii="Century Gothic" w:hAnsi="Century Gothic"/>
          <w:b/>
          <w:bCs/>
          <w:color w:val="000000" w:themeColor="text1"/>
        </w:rPr>
      </w:pPr>
      <w:r w:rsidRPr="00590C1D">
        <w:rPr>
          <w:rFonts w:ascii="Century Gothic" w:hAnsi="Century Gothic"/>
          <w:b/>
          <w:bCs/>
          <w:color w:val="000000" w:themeColor="text1"/>
        </w:rPr>
        <w:t>Pensions</w:t>
      </w:r>
    </w:p>
    <w:p w14:paraId="5350036A" w14:textId="77777777" w:rsidR="00590C1D" w:rsidRPr="00590C1D" w:rsidRDefault="00590C1D" w:rsidP="00590C1D">
      <w:pPr>
        <w:ind w:left="252" w:right="272"/>
        <w:rPr>
          <w:rFonts w:ascii="Century Gothic" w:hAnsi="Century Gothic"/>
          <w:color w:val="000000" w:themeColor="text1"/>
        </w:rPr>
      </w:pPr>
      <w:r w:rsidRPr="00590C1D">
        <w:rPr>
          <w:rFonts w:ascii="Century Gothic" w:hAnsi="Century Gothic"/>
          <w:color w:val="000000" w:themeColor="text1"/>
        </w:rPr>
        <w:t>Focus-Trust contributes to Teachers’ Pensions and Local Government pensions in the same way and with the same level of contribution as local authorities.</w:t>
      </w:r>
    </w:p>
    <w:p w14:paraId="746A0D3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Employer Relations</w:t>
      </w:r>
    </w:p>
    <w:p w14:paraId="238B2838"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Focus-Trust has a Trade Union agreement which recognises the teacher and support staff unions. This is further supported by an ongoing and productive relationship with key trade union officials.</w:t>
      </w:r>
    </w:p>
    <w:p w14:paraId="1179FC69"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Equality of opportunity</w:t>
      </w:r>
    </w:p>
    <w:p w14:paraId="0FD504C4" w14:textId="77777777" w:rsidR="00590C1D" w:rsidRPr="00590C1D" w:rsidRDefault="00590C1D" w:rsidP="00590C1D">
      <w:pPr>
        <w:ind w:left="252" w:right="228"/>
        <w:jc w:val="both"/>
        <w:rPr>
          <w:rFonts w:ascii="Century Gothic" w:hAnsi="Century Gothic"/>
          <w:color w:val="000000" w:themeColor="text1"/>
        </w:rPr>
      </w:pPr>
      <w:r w:rsidRPr="00590C1D">
        <w:rPr>
          <w:rFonts w:ascii="Century Gothic" w:hAnsi="Century Gothic"/>
          <w:color w:val="000000" w:themeColor="text1"/>
        </w:rPr>
        <w:t>Focus-Trust is an equal opportunity employer, dedicated to a policy of non-discrimination in employment on any basis including age, gender, race, colour, nationality, ethnic origin, disability, gender, religion, age, marital status, sexual orientation and/or medical condition.</w:t>
      </w:r>
    </w:p>
    <w:p w14:paraId="6601F65F"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Safeguarding</w:t>
      </w:r>
    </w:p>
    <w:p w14:paraId="74559684" w14:textId="77777777" w:rsidR="00590C1D" w:rsidRPr="00590C1D" w:rsidRDefault="00590C1D" w:rsidP="00590C1D">
      <w:pPr>
        <w:ind w:left="252" w:right="223"/>
        <w:jc w:val="both"/>
        <w:rPr>
          <w:rFonts w:ascii="Century Gothic" w:hAnsi="Century Gothic"/>
          <w:color w:val="000000" w:themeColor="text1"/>
        </w:rPr>
      </w:pPr>
      <w:r w:rsidRPr="00590C1D">
        <w:rPr>
          <w:rFonts w:ascii="Century Gothic" w:hAnsi="Century Gothic"/>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127C3766" w14:textId="77777777" w:rsidR="00590C1D" w:rsidRPr="00590C1D" w:rsidRDefault="00590C1D" w:rsidP="00590C1D">
      <w:pPr>
        <w:ind w:left="252" w:right="223"/>
        <w:jc w:val="both"/>
        <w:rPr>
          <w:rFonts w:ascii="Century Gothic" w:hAnsi="Century Gothic"/>
          <w:color w:val="000000" w:themeColor="text1"/>
        </w:rPr>
      </w:pPr>
    </w:p>
    <w:p w14:paraId="4265F7D5"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Dress code</w:t>
      </w:r>
    </w:p>
    <w:p w14:paraId="5CE16D8F"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3DD69211" w14:textId="77777777" w:rsidR="00590C1D" w:rsidRPr="00590C1D" w:rsidRDefault="00590C1D" w:rsidP="00590C1D">
      <w:pPr>
        <w:spacing w:line="245" w:lineRule="exact"/>
        <w:ind w:left="252"/>
        <w:rPr>
          <w:rFonts w:ascii="Century Gothic" w:hAnsi="Century Gothic"/>
          <w:b/>
          <w:bCs/>
          <w:color w:val="000000" w:themeColor="text1"/>
        </w:rPr>
      </w:pPr>
      <w:r w:rsidRPr="00590C1D">
        <w:rPr>
          <w:rFonts w:ascii="Century Gothic" w:hAnsi="Century Gothic"/>
          <w:b/>
          <w:bCs/>
          <w:color w:val="000000" w:themeColor="text1"/>
        </w:rPr>
        <w:t>Policies</w:t>
      </w:r>
    </w:p>
    <w:p w14:paraId="6BAE7A3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9" w:history="1">
        <w:r w:rsidRPr="00590C1D">
          <w:rPr>
            <w:rStyle w:val="Hyperlink"/>
            <w:rFonts w:ascii="Century Gothic" w:hAnsi="Century Gothic"/>
          </w:rPr>
          <w:t>www.focus-trust.co.uk</w:t>
        </w:r>
      </w:hyperlink>
      <w:r w:rsidRPr="00590C1D">
        <w:rPr>
          <w:rFonts w:ascii="Century Gothic" w:hAnsi="Century Gothic"/>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590C1D">
        <w:rPr>
          <w:rFonts w:ascii="Century Gothic" w:hAnsi="Century Gothic"/>
          <w:color w:val="000000" w:themeColor="text1"/>
        </w:rPr>
        <w:t>e.g.</w:t>
      </w:r>
      <w:proofErr w:type="gramEnd"/>
      <w:r w:rsidRPr="00590C1D">
        <w:rPr>
          <w:rFonts w:ascii="Century Gothic" w:hAnsi="Century Gothic"/>
          <w:color w:val="000000" w:themeColor="text1"/>
        </w:rPr>
        <w:t xml:space="preserve"> Safeguarding and Child Protection, Health and Safety, Acceptable use of IT.</w:t>
      </w:r>
    </w:p>
    <w:p w14:paraId="66E1B54B"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Right to work in the UK</w:t>
      </w:r>
    </w:p>
    <w:p w14:paraId="7BF4E6FE" w14:textId="77777777" w:rsidR="00590C1D" w:rsidRPr="00590C1D" w:rsidRDefault="00590C1D" w:rsidP="00590C1D">
      <w:pPr>
        <w:spacing w:before="2"/>
        <w:ind w:left="252" w:right="234"/>
        <w:jc w:val="both"/>
        <w:rPr>
          <w:rFonts w:ascii="Century Gothic" w:hAnsi="Century Gothic"/>
          <w:color w:val="000000" w:themeColor="text1"/>
        </w:rPr>
      </w:pPr>
      <w:r w:rsidRPr="00590C1D">
        <w:rPr>
          <w:rFonts w:ascii="Century Gothic" w:hAnsi="Century Gothic"/>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4BC0C477" w14:textId="77777777" w:rsidR="00590C1D" w:rsidRPr="00590C1D" w:rsidRDefault="00590C1D" w:rsidP="00590C1D">
      <w:pPr>
        <w:ind w:left="252"/>
        <w:jc w:val="both"/>
        <w:rPr>
          <w:rFonts w:ascii="Century Gothic" w:hAnsi="Century Gothic"/>
          <w:b/>
          <w:bCs/>
          <w:color w:val="000000" w:themeColor="text1"/>
        </w:rPr>
      </w:pPr>
      <w:r w:rsidRPr="00590C1D">
        <w:rPr>
          <w:rFonts w:ascii="Century Gothic" w:hAnsi="Century Gothic"/>
          <w:b/>
          <w:bCs/>
          <w:color w:val="000000" w:themeColor="text1"/>
        </w:rPr>
        <w:t>Validation of qualifications and identity</w:t>
      </w:r>
    </w:p>
    <w:p w14:paraId="3D3DDC54"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BBCE5D9" w14:textId="77777777" w:rsidR="00590C1D" w:rsidRPr="00590C1D" w:rsidRDefault="00590C1D" w:rsidP="00590C1D">
      <w:pPr>
        <w:spacing w:before="1" w:line="245" w:lineRule="exact"/>
        <w:ind w:left="252"/>
        <w:rPr>
          <w:rFonts w:ascii="Century Gothic" w:hAnsi="Century Gothic"/>
          <w:b/>
          <w:bCs/>
          <w:color w:val="000000" w:themeColor="text1"/>
        </w:rPr>
      </w:pPr>
      <w:r w:rsidRPr="00590C1D">
        <w:rPr>
          <w:rFonts w:ascii="Century Gothic" w:hAnsi="Century Gothic"/>
          <w:b/>
          <w:bCs/>
          <w:color w:val="000000" w:themeColor="text1"/>
        </w:rPr>
        <w:t xml:space="preserve">References and Social Media Checks </w:t>
      </w:r>
    </w:p>
    <w:p w14:paraId="38CA88B4"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record and suitability to work with children. Copies of references or open references will not be accepted. On receipt of references, your referees may be contacted to verify any discrepancies, anomalies or relevant issues as part of the recruitment verification process.</w:t>
      </w:r>
    </w:p>
    <w:p w14:paraId="4CEB372F" w14:textId="77777777" w:rsidR="00590C1D" w:rsidRPr="00590C1D" w:rsidRDefault="00590C1D" w:rsidP="00590C1D">
      <w:pPr>
        <w:ind w:left="252" w:right="226"/>
        <w:jc w:val="both"/>
        <w:rPr>
          <w:rFonts w:ascii="Century Gothic" w:hAnsi="Century Gothic"/>
          <w:color w:val="000000" w:themeColor="text1"/>
        </w:rPr>
      </w:pPr>
    </w:p>
    <w:p w14:paraId="76B0DF16" w14:textId="77777777" w:rsidR="00590C1D" w:rsidRPr="00590C1D" w:rsidRDefault="00590C1D" w:rsidP="00590C1D">
      <w:pPr>
        <w:ind w:left="252"/>
        <w:rPr>
          <w:rFonts w:ascii="Century Gothic" w:hAnsi="Century Gothic"/>
          <w:color w:val="000000" w:themeColor="text1"/>
        </w:rPr>
      </w:pPr>
      <w:r w:rsidRPr="00590C1D">
        <w:rPr>
          <w:rFonts w:ascii="Century Gothic" w:hAnsi="Century Gothic"/>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7A6B4719" w14:textId="77777777" w:rsidR="00590C1D" w:rsidRPr="00590C1D" w:rsidRDefault="00590C1D" w:rsidP="00590C1D">
      <w:pPr>
        <w:ind w:left="252"/>
        <w:rPr>
          <w:rFonts w:ascii="Century Gothic" w:hAnsi="Century Gothic"/>
          <w:color w:val="000000" w:themeColor="text1"/>
        </w:rPr>
      </w:pPr>
    </w:p>
    <w:p w14:paraId="009390E2" w14:textId="77777777" w:rsidR="00590C1D" w:rsidRPr="00590C1D" w:rsidRDefault="00590C1D" w:rsidP="00590C1D">
      <w:pPr>
        <w:spacing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lastRenderedPageBreak/>
        <w:t>Knowledge and skills profile</w:t>
      </w:r>
    </w:p>
    <w:p w14:paraId="3829D8E3" w14:textId="77777777" w:rsidR="00590C1D" w:rsidRPr="00590C1D" w:rsidRDefault="00590C1D" w:rsidP="00590C1D">
      <w:pPr>
        <w:ind w:left="252" w:right="226"/>
        <w:jc w:val="both"/>
        <w:rPr>
          <w:rFonts w:ascii="Century Gothic" w:hAnsi="Century Gothic"/>
          <w:color w:val="000000" w:themeColor="text1"/>
        </w:rPr>
      </w:pPr>
      <w:r w:rsidRPr="00590C1D">
        <w:rPr>
          <w:rFonts w:ascii="Century Gothic" w:hAnsi="Century Gothic"/>
          <w:color w:val="000000" w:themeColor="text1"/>
        </w:rPr>
        <w:t>This is an important part of your application and is your opportunity to explain how you meet the person specification for the post. You should demonstrate your skills, knowledge and experience and give short examples. Describe how you match the requirement of the job; include experience gained from previous jobs, community or voluntary work. Ensure that the information you give is well organised, relevant and brief. You may find it helpful to use sub-headings in order to keep your statement well focused. If you do not submit this profile, you will not be considered for short listing.</w:t>
      </w:r>
    </w:p>
    <w:p w14:paraId="13C4FE3A" w14:textId="77777777" w:rsidR="00590C1D" w:rsidRPr="00590C1D" w:rsidRDefault="00590C1D" w:rsidP="00590C1D">
      <w:pPr>
        <w:ind w:left="252"/>
        <w:rPr>
          <w:rFonts w:ascii="Century Gothic" w:hAnsi="Century Gothic"/>
          <w:b/>
          <w:bCs/>
          <w:color w:val="000000" w:themeColor="text1"/>
        </w:rPr>
      </w:pPr>
      <w:r w:rsidRPr="00590C1D">
        <w:rPr>
          <w:rFonts w:ascii="Century Gothic" w:hAnsi="Century Gothic"/>
          <w:b/>
          <w:bCs/>
          <w:color w:val="000000" w:themeColor="text1"/>
        </w:rPr>
        <w:t>Disability</w:t>
      </w:r>
    </w:p>
    <w:p w14:paraId="0759B830" w14:textId="77777777" w:rsidR="00590C1D" w:rsidRPr="00590C1D" w:rsidRDefault="00590C1D" w:rsidP="00590C1D">
      <w:pPr>
        <w:spacing w:before="2"/>
        <w:ind w:left="252" w:right="226"/>
        <w:jc w:val="both"/>
        <w:rPr>
          <w:rFonts w:ascii="Century Gothic" w:hAnsi="Century Gothic"/>
          <w:color w:val="000000" w:themeColor="text1"/>
        </w:rPr>
      </w:pPr>
      <w:r w:rsidRPr="00590C1D">
        <w:rPr>
          <w:rFonts w:ascii="Century Gothic" w:hAnsi="Century Gothic"/>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2EA818E6" w14:textId="77777777" w:rsidR="00590C1D" w:rsidRPr="00590C1D" w:rsidRDefault="00590C1D" w:rsidP="00590C1D">
      <w:pPr>
        <w:spacing w:before="1" w:line="245" w:lineRule="exact"/>
        <w:ind w:left="252"/>
        <w:jc w:val="both"/>
        <w:rPr>
          <w:rFonts w:ascii="Century Gothic" w:hAnsi="Century Gothic"/>
          <w:b/>
          <w:bCs/>
          <w:color w:val="000000" w:themeColor="text1"/>
        </w:rPr>
      </w:pPr>
      <w:r w:rsidRPr="00590C1D">
        <w:rPr>
          <w:rFonts w:ascii="Century Gothic" w:hAnsi="Century Gothic"/>
          <w:b/>
          <w:bCs/>
          <w:color w:val="000000" w:themeColor="text1"/>
        </w:rPr>
        <w:t>Disclosure of a criminal record</w:t>
      </w:r>
    </w:p>
    <w:p w14:paraId="01CFF53E" w14:textId="77777777" w:rsidR="00590C1D" w:rsidRPr="00590C1D" w:rsidRDefault="00590C1D" w:rsidP="00590C1D">
      <w:pPr>
        <w:ind w:left="252" w:right="227"/>
        <w:jc w:val="both"/>
        <w:rPr>
          <w:rFonts w:ascii="Century Gothic" w:hAnsi="Century Gothic"/>
          <w:color w:val="000000" w:themeColor="text1"/>
        </w:rPr>
      </w:pPr>
      <w:r w:rsidRPr="00590C1D">
        <w:rPr>
          <w:rFonts w:ascii="Century Gothic" w:hAnsi="Century Gothic"/>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283C758" w14:textId="77777777" w:rsidR="00590C1D" w:rsidRPr="00590C1D" w:rsidRDefault="00590C1D" w:rsidP="00590C1D">
      <w:pPr>
        <w:pStyle w:val="BodyText"/>
        <w:spacing w:before="10"/>
        <w:rPr>
          <w:rFonts w:ascii="Century Gothic" w:hAnsi="Century Gothic"/>
          <w:color w:val="000000" w:themeColor="text1"/>
        </w:rPr>
      </w:pPr>
    </w:p>
    <w:p w14:paraId="048341DB" w14:textId="77777777" w:rsidR="00590C1D" w:rsidRPr="00590C1D" w:rsidRDefault="00590C1D" w:rsidP="00590C1D">
      <w:pPr>
        <w:spacing w:line="242" w:lineRule="auto"/>
        <w:ind w:left="2038" w:right="1881" w:firstLine="182"/>
        <w:jc w:val="center"/>
        <w:rPr>
          <w:rFonts w:ascii="Century Gothic" w:hAnsi="Century Gothic"/>
          <w:b/>
          <w:color w:val="000000" w:themeColor="text1"/>
        </w:rPr>
      </w:pPr>
      <w:r w:rsidRPr="00590C1D">
        <w:rPr>
          <w:rFonts w:ascii="Century Gothic" w:hAnsi="Century Gothic"/>
          <w:color w:val="000000" w:themeColor="text1"/>
        </w:rPr>
        <w:t>Thank you for taking the time to read this information pack. We wish you every success in any application you may make.</w:t>
      </w:r>
    </w:p>
    <w:p w14:paraId="3A821B97" w14:textId="77777777" w:rsidR="00590C1D" w:rsidRPr="00590C1D" w:rsidRDefault="00590C1D" w:rsidP="00590C1D">
      <w:pPr>
        <w:rPr>
          <w:rFonts w:ascii="Century Gothic" w:hAnsi="Century Gothic"/>
        </w:rPr>
      </w:pPr>
    </w:p>
    <w:p w14:paraId="330A4C9E" w14:textId="77777777" w:rsidR="00A524DF" w:rsidRPr="00590C1D" w:rsidRDefault="00A524DF" w:rsidP="00B066CC">
      <w:pPr>
        <w:jc w:val="both"/>
        <w:rPr>
          <w:rFonts w:ascii="Century Gothic" w:hAnsi="Century Gothic" w:cs="Century Gothic"/>
          <w:color w:val="000000"/>
        </w:rPr>
      </w:pPr>
    </w:p>
    <w:sectPr w:rsidR="00A524DF" w:rsidRPr="00590C1D" w:rsidSect="00190124">
      <w:headerReference w:type="even" r:id="rId30"/>
      <w:headerReference w:type="default" r:id="rId31"/>
      <w:footerReference w:type="even" r:id="rId32"/>
      <w:footerReference w:type="default" r:id="rId33"/>
      <w:headerReference w:type="first" r:id="rId34"/>
      <w:footerReference w:type="first" r:id="rId35"/>
      <w:pgSz w:w="11906" w:h="16838"/>
      <w:pgMar w:top="851" w:right="849"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63123" w14:textId="77777777" w:rsidR="00246870" w:rsidRDefault="00246870" w:rsidP="00AD59D0">
      <w:pPr>
        <w:spacing w:after="0" w:line="240" w:lineRule="auto"/>
      </w:pPr>
      <w:r>
        <w:separator/>
      </w:r>
    </w:p>
  </w:endnote>
  <w:endnote w:type="continuationSeparator" w:id="0">
    <w:p w14:paraId="2B0F4D92" w14:textId="77777777" w:rsidR="00246870" w:rsidRDefault="00246870" w:rsidP="00AD5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8CEC" w14:textId="77777777" w:rsidR="00F06777" w:rsidRDefault="00F06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494F" w14:textId="77777777" w:rsidR="00734876" w:rsidRPr="00A74280" w:rsidRDefault="00734876" w:rsidP="00AD59D0">
    <w:pPr>
      <w:pStyle w:val="Footer"/>
      <w:rPr>
        <w:rFonts w:ascii="Century Gothic" w:hAnsi="Century Gothic"/>
        <w:sz w:val="16"/>
        <w:szCs w:val="16"/>
      </w:rPr>
    </w:pPr>
    <w:r>
      <w:rPr>
        <w:rFonts w:ascii="Century Gothic" w:hAnsi="Century Gothic"/>
        <w:sz w:val="16"/>
        <w:szCs w:val="16"/>
      </w:rPr>
      <w:t>© Focus-Trust</w:t>
    </w:r>
  </w:p>
  <w:p w14:paraId="28874950" w14:textId="1E1AD473" w:rsidR="00734876" w:rsidRPr="00F06777" w:rsidRDefault="00734876">
    <w:pPr>
      <w:pStyle w:val="Footer"/>
      <w:rPr>
        <w:rFonts w:ascii="Century Gothic" w:hAnsi="Century Gothic"/>
      </w:rPr>
    </w:pPr>
    <w:r>
      <w:tab/>
    </w:r>
    <w:r>
      <w:tab/>
    </w:r>
    <w:sdt>
      <w:sdtPr>
        <w:rPr>
          <w:rFonts w:ascii="Century Gothic" w:hAnsi="Century Gothic"/>
        </w:rPr>
        <w:id w:val="349175319"/>
        <w:docPartObj>
          <w:docPartGallery w:val="Page Numbers (Bottom of Page)"/>
          <w:docPartUnique/>
        </w:docPartObj>
      </w:sdtPr>
      <w:sdtEndPr/>
      <w:sdtContent>
        <w:r w:rsidRPr="00F06777">
          <w:rPr>
            <w:rFonts w:ascii="Century Gothic" w:hAnsi="Century Gothic"/>
          </w:rPr>
          <w:fldChar w:fldCharType="begin"/>
        </w:r>
        <w:r w:rsidRPr="00F06777">
          <w:rPr>
            <w:rFonts w:ascii="Century Gothic" w:hAnsi="Century Gothic"/>
          </w:rPr>
          <w:instrText xml:space="preserve"> PAGE   \* MERGEFORMAT </w:instrText>
        </w:r>
        <w:r w:rsidRPr="00F06777">
          <w:rPr>
            <w:rFonts w:ascii="Century Gothic" w:hAnsi="Century Gothic"/>
          </w:rPr>
          <w:fldChar w:fldCharType="separate"/>
        </w:r>
        <w:r w:rsidR="00C21BFE">
          <w:rPr>
            <w:rFonts w:ascii="Century Gothic" w:hAnsi="Century Gothic"/>
            <w:noProof/>
          </w:rPr>
          <w:t>17</w:t>
        </w:r>
        <w:r w:rsidRPr="00F06777">
          <w:rPr>
            <w:rFonts w:ascii="Century Gothic" w:hAnsi="Century Gothic"/>
            <w:noProof/>
          </w:rPr>
          <w:fldChar w:fldCharType="end"/>
        </w:r>
      </w:sdtContent>
    </w:sdt>
  </w:p>
  <w:p w14:paraId="28874951" w14:textId="77777777" w:rsidR="00734876" w:rsidRDefault="00734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C31C" w14:textId="77777777" w:rsidR="00F06777" w:rsidRDefault="00F06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6C23" w14:textId="77777777" w:rsidR="00246870" w:rsidRDefault="00246870" w:rsidP="00AD59D0">
      <w:pPr>
        <w:spacing w:after="0" w:line="240" w:lineRule="auto"/>
      </w:pPr>
      <w:r>
        <w:separator/>
      </w:r>
    </w:p>
  </w:footnote>
  <w:footnote w:type="continuationSeparator" w:id="0">
    <w:p w14:paraId="09F14841" w14:textId="77777777" w:rsidR="00246870" w:rsidRDefault="00246870" w:rsidP="00AD5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D4F" w14:textId="77777777" w:rsidR="00F06777" w:rsidRDefault="00F06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13C6" w14:textId="77777777" w:rsidR="00F06777" w:rsidRDefault="00F06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8905" w14:textId="77777777" w:rsidR="00F06777" w:rsidRDefault="00F06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E9F"/>
    <w:multiLevelType w:val="multilevel"/>
    <w:tmpl w:val="3BBA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A13E8"/>
    <w:multiLevelType w:val="multilevel"/>
    <w:tmpl w:val="AD30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E90687"/>
    <w:multiLevelType w:val="multilevel"/>
    <w:tmpl w:val="41606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647CC8"/>
    <w:multiLevelType w:val="multilevel"/>
    <w:tmpl w:val="B0D2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4F515C"/>
    <w:multiLevelType w:val="multilevel"/>
    <w:tmpl w:val="DD56BB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6A64D99"/>
    <w:multiLevelType w:val="multilevel"/>
    <w:tmpl w:val="584C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11B25"/>
    <w:multiLevelType w:val="multilevel"/>
    <w:tmpl w:val="3BEE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445865"/>
    <w:multiLevelType w:val="multilevel"/>
    <w:tmpl w:val="B19E8C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8820B49"/>
    <w:multiLevelType w:val="multilevel"/>
    <w:tmpl w:val="66AA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8C0E8C"/>
    <w:multiLevelType w:val="multilevel"/>
    <w:tmpl w:val="7D328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5A6F22"/>
    <w:multiLevelType w:val="multilevel"/>
    <w:tmpl w:val="6A48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201D13"/>
    <w:multiLevelType w:val="multilevel"/>
    <w:tmpl w:val="4B3C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C60FAB"/>
    <w:multiLevelType w:val="multilevel"/>
    <w:tmpl w:val="7CEA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383B55"/>
    <w:multiLevelType w:val="multilevel"/>
    <w:tmpl w:val="C7B4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8A069B"/>
    <w:multiLevelType w:val="multilevel"/>
    <w:tmpl w:val="24C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934607"/>
    <w:multiLevelType w:val="hybridMultilevel"/>
    <w:tmpl w:val="75A838D0"/>
    <w:lvl w:ilvl="0" w:tplc="27208164">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FE622BF"/>
    <w:multiLevelType w:val="multilevel"/>
    <w:tmpl w:val="425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FC7BBC"/>
    <w:multiLevelType w:val="multilevel"/>
    <w:tmpl w:val="6E9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4048D2"/>
    <w:multiLevelType w:val="multilevel"/>
    <w:tmpl w:val="B432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696E3D"/>
    <w:multiLevelType w:val="multilevel"/>
    <w:tmpl w:val="D72C5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B42D72"/>
    <w:multiLevelType w:val="multilevel"/>
    <w:tmpl w:val="41D4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7A062F"/>
    <w:multiLevelType w:val="multilevel"/>
    <w:tmpl w:val="DBA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7A548D9"/>
    <w:multiLevelType w:val="multilevel"/>
    <w:tmpl w:val="DE86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B5304D"/>
    <w:multiLevelType w:val="multilevel"/>
    <w:tmpl w:val="8938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E23F35"/>
    <w:multiLevelType w:val="multilevel"/>
    <w:tmpl w:val="418C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8B7CEB"/>
    <w:multiLevelType w:val="multilevel"/>
    <w:tmpl w:val="4644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6129C2"/>
    <w:multiLevelType w:val="multilevel"/>
    <w:tmpl w:val="69A2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9C7F93"/>
    <w:multiLevelType w:val="multilevel"/>
    <w:tmpl w:val="DD82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A561EB"/>
    <w:multiLevelType w:val="multilevel"/>
    <w:tmpl w:val="62AC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1100BF"/>
    <w:multiLevelType w:val="multilevel"/>
    <w:tmpl w:val="75A8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6D4F5F"/>
    <w:multiLevelType w:val="multilevel"/>
    <w:tmpl w:val="547C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4D5942"/>
    <w:multiLevelType w:val="multilevel"/>
    <w:tmpl w:val="EA869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CD476C2"/>
    <w:multiLevelType w:val="multilevel"/>
    <w:tmpl w:val="A962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6C342C"/>
    <w:multiLevelType w:val="multilevel"/>
    <w:tmpl w:val="8C4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EF81899"/>
    <w:multiLevelType w:val="multilevel"/>
    <w:tmpl w:val="9CE6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F34244"/>
    <w:multiLevelType w:val="multilevel"/>
    <w:tmpl w:val="DAC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01674D6"/>
    <w:multiLevelType w:val="multilevel"/>
    <w:tmpl w:val="E9A2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A0363F"/>
    <w:multiLevelType w:val="multilevel"/>
    <w:tmpl w:val="75C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CF293F"/>
    <w:multiLevelType w:val="multilevel"/>
    <w:tmpl w:val="299A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58D0E3B"/>
    <w:multiLevelType w:val="multilevel"/>
    <w:tmpl w:val="31E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7B2635"/>
    <w:multiLevelType w:val="multilevel"/>
    <w:tmpl w:val="13E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DE0E1F"/>
    <w:multiLevelType w:val="multilevel"/>
    <w:tmpl w:val="DA2C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8BA73B8"/>
    <w:multiLevelType w:val="multilevel"/>
    <w:tmpl w:val="2F3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A76038"/>
    <w:multiLevelType w:val="multilevel"/>
    <w:tmpl w:val="17A8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BA19A6"/>
    <w:multiLevelType w:val="multilevel"/>
    <w:tmpl w:val="41D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6B4BC1"/>
    <w:multiLevelType w:val="hybridMultilevel"/>
    <w:tmpl w:val="D2FEE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F736A78"/>
    <w:multiLevelType w:val="multilevel"/>
    <w:tmpl w:val="79C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8860AA"/>
    <w:multiLevelType w:val="multilevel"/>
    <w:tmpl w:val="546A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2433A0B"/>
    <w:multiLevelType w:val="multilevel"/>
    <w:tmpl w:val="DFE6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C02E8C"/>
    <w:multiLevelType w:val="multilevel"/>
    <w:tmpl w:val="CFE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8679B0"/>
    <w:multiLevelType w:val="multilevel"/>
    <w:tmpl w:val="4F90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150C96"/>
    <w:multiLevelType w:val="multilevel"/>
    <w:tmpl w:val="F0160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49406627"/>
    <w:multiLevelType w:val="multilevel"/>
    <w:tmpl w:val="5404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9753FF2"/>
    <w:multiLevelType w:val="multilevel"/>
    <w:tmpl w:val="DBFE2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2D55DB"/>
    <w:multiLevelType w:val="multilevel"/>
    <w:tmpl w:val="FC96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EA31AEA"/>
    <w:multiLevelType w:val="multilevel"/>
    <w:tmpl w:val="8652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1C7144"/>
    <w:multiLevelType w:val="multilevel"/>
    <w:tmpl w:val="1FA8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B23429"/>
    <w:multiLevelType w:val="multilevel"/>
    <w:tmpl w:val="7DDE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63C7945"/>
    <w:multiLevelType w:val="multilevel"/>
    <w:tmpl w:val="5494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7B0466"/>
    <w:multiLevelType w:val="multilevel"/>
    <w:tmpl w:val="D58E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CE5E2A"/>
    <w:multiLevelType w:val="multilevel"/>
    <w:tmpl w:val="89A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5E5B1D"/>
    <w:multiLevelType w:val="multilevel"/>
    <w:tmpl w:val="4C02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A861360"/>
    <w:multiLevelType w:val="multilevel"/>
    <w:tmpl w:val="DC18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C9D2AB0"/>
    <w:multiLevelType w:val="multilevel"/>
    <w:tmpl w:val="C0D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D902577"/>
    <w:multiLevelType w:val="multilevel"/>
    <w:tmpl w:val="1BC2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D051AF"/>
    <w:multiLevelType w:val="multilevel"/>
    <w:tmpl w:val="E950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BC3808"/>
    <w:multiLevelType w:val="multilevel"/>
    <w:tmpl w:val="AD44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047FB7"/>
    <w:multiLevelType w:val="multilevel"/>
    <w:tmpl w:val="E10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37246B7"/>
    <w:multiLevelType w:val="multilevel"/>
    <w:tmpl w:val="389E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90456B"/>
    <w:multiLevelType w:val="multilevel"/>
    <w:tmpl w:val="B310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4CD66BB"/>
    <w:multiLevelType w:val="multilevel"/>
    <w:tmpl w:val="BBE8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D32F36"/>
    <w:multiLevelType w:val="multilevel"/>
    <w:tmpl w:val="F066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5D61888"/>
    <w:multiLevelType w:val="multilevel"/>
    <w:tmpl w:val="AA38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4946E1"/>
    <w:multiLevelType w:val="multilevel"/>
    <w:tmpl w:val="E352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EE0694B"/>
    <w:multiLevelType w:val="multilevel"/>
    <w:tmpl w:val="3E94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F9E59E4"/>
    <w:multiLevelType w:val="multilevel"/>
    <w:tmpl w:val="B18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1659EF"/>
    <w:multiLevelType w:val="multilevel"/>
    <w:tmpl w:val="FE90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F6686A"/>
    <w:multiLevelType w:val="multilevel"/>
    <w:tmpl w:val="08F8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10927EC"/>
    <w:multiLevelType w:val="multilevel"/>
    <w:tmpl w:val="9862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30C6FAD"/>
    <w:multiLevelType w:val="multilevel"/>
    <w:tmpl w:val="FB68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0D39FD"/>
    <w:multiLevelType w:val="hybridMultilevel"/>
    <w:tmpl w:val="B436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5DC45FE"/>
    <w:multiLevelType w:val="multilevel"/>
    <w:tmpl w:val="CA2A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6E745D0"/>
    <w:multiLevelType w:val="multilevel"/>
    <w:tmpl w:val="E26C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F47E91"/>
    <w:multiLevelType w:val="multilevel"/>
    <w:tmpl w:val="CF92BC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7D126A60"/>
    <w:multiLevelType w:val="multilevel"/>
    <w:tmpl w:val="453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F9E134D"/>
    <w:multiLevelType w:val="multilevel"/>
    <w:tmpl w:val="5192E1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15:restartNumberingAfterBreak="0">
    <w:nsid w:val="7FE015FF"/>
    <w:multiLevelType w:val="multilevel"/>
    <w:tmpl w:val="F44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45"/>
  </w:num>
  <w:num w:numId="3">
    <w:abstractNumId w:val="73"/>
  </w:num>
  <w:num w:numId="4">
    <w:abstractNumId w:val="67"/>
  </w:num>
  <w:num w:numId="5">
    <w:abstractNumId w:val="28"/>
  </w:num>
  <w:num w:numId="6">
    <w:abstractNumId w:val="47"/>
  </w:num>
  <w:num w:numId="7">
    <w:abstractNumId w:val="83"/>
  </w:num>
  <w:num w:numId="8">
    <w:abstractNumId w:val="53"/>
  </w:num>
  <w:num w:numId="9">
    <w:abstractNumId w:val="62"/>
  </w:num>
  <w:num w:numId="10">
    <w:abstractNumId w:val="12"/>
  </w:num>
  <w:num w:numId="11">
    <w:abstractNumId w:val="48"/>
  </w:num>
  <w:num w:numId="12">
    <w:abstractNumId w:val="8"/>
  </w:num>
  <w:num w:numId="13">
    <w:abstractNumId w:val="76"/>
  </w:num>
  <w:num w:numId="14">
    <w:abstractNumId w:val="72"/>
  </w:num>
  <w:num w:numId="15">
    <w:abstractNumId w:val="82"/>
  </w:num>
  <w:num w:numId="16">
    <w:abstractNumId w:val="3"/>
  </w:num>
  <w:num w:numId="17">
    <w:abstractNumId w:val="13"/>
  </w:num>
  <w:num w:numId="18">
    <w:abstractNumId w:val="10"/>
  </w:num>
  <w:num w:numId="19">
    <w:abstractNumId w:val="71"/>
  </w:num>
  <w:num w:numId="20">
    <w:abstractNumId w:val="29"/>
  </w:num>
  <w:num w:numId="21">
    <w:abstractNumId w:val="58"/>
  </w:num>
  <w:num w:numId="22">
    <w:abstractNumId w:val="11"/>
  </w:num>
  <w:num w:numId="23">
    <w:abstractNumId w:val="20"/>
  </w:num>
  <w:num w:numId="24">
    <w:abstractNumId w:val="54"/>
  </w:num>
  <w:num w:numId="25">
    <w:abstractNumId w:val="57"/>
  </w:num>
  <w:num w:numId="26">
    <w:abstractNumId w:val="19"/>
  </w:num>
  <w:num w:numId="27">
    <w:abstractNumId w:val="42"/>
  </w:num>
  <w:num w:numId="28">
    <w:abstractNumId w:val="31"/>
  </w:num>
  <w:num w:numId="29">
    <w:abstractNumId w:val="33"/>
  </w:num>
  <w:num w:numId="30">
    <w:abstractNumId w:val="1"/>
  </w:num>
  <w:num w:numId="31">
    <w:abstractNumId w:val="85"/>
  </w:num>
  <w:num w:numId="32">
    <w:abstractNumId w:val="18"/>
  </w:num>
  <w:num w:numId="33">
    <w:abstractNumId w:val="9"/>
  </w:num>
  <w:num w:numId="34">
    <w:abstractNumId w:val="79"/>
  </w:num>
  <w:num w:numId="35">
    <w:abstractNumId w:val="55"/>
  </w:num>
  <w:num w:numId="36">
    <w:abstractNumId w:val="30"/>
  </w:num>
  <w:num w:numId="37">
    <w:abstractNumId w:val="25"/>
  </w:num>
  <w:num w:numId="38">
    <w:abstractNumId w:val="80"/>
  </w:num>
  <w:num w:numId="39">
    <w:abstractNumId w:val="37"/>
  </w:num>
  <w:num w:numId="40">
    <w:abstractNumId w:val="21"/>
  </w:num>
  <w:num w:numId="41">
    <w:abstractNumId w:val="35"/>
  </w:num>
  <w:num w:numId="42">
    <w:abstractNumId w:val="61"/>
  </w:num>
  <w:num w:numId="43">
    <w:abstractNumId w:val="68"/>
  </w:num>
  <w:num w:numId="44">
    <w:abstractNumId w:val="27"/>
  </w:num>
  <w:num w:numId="45">
    <w:abstractNumId w:val="56"/>
  </w:num>
  <w:num w:numId="46">
    <w:abstractNumId w:val="4"/>
  </w:num>
  <w:num w:numId="47">
    <w:abstractNumId w:val="51"/>
  </w:num>
  <w:num w:numId="48">
    <w:abstractNumId w:val="86"/>
  </w:num>
  <w:num w:numId="49">
    <w:abstractNumId w:val="7"/>
  </w:num>
  <w:num w:numId="50">
    <w:abstractNumId w:val="84"/>
  </w:num>
  <w:num w:numId="51">
    <w:abstractNumId w:val="26"/>
  </w:num>
  <w:num w:numId="52">
    <w:abstractNumId w:val="14"/>
  </w:num>
  <w:num w:numId="53">
    <w:abstractNumId w:val="63"/>
  </w:num>
  <w:num w:numId="54">
    <w:abstractNumId w:val="66"/>
  </w:num>
  <w:num w:numId="55">
    <w:abstractNumId w:val="74"/>
  </w:num>
  <w:num w:numId="56">
    <w:abstractNumId w:val="41"/>
  </w:num>
  <w:num w:numId="57">
    <w:abstractNumId w:val="43"/>
  </w:num>
  <w:num w:numId="58">
    <w:abstractNumId w:val="60"/>
  </w:num>
  <w:num w:numId="59">
    <w:abstractNumId w:val="59"/>
  </w:num>
  <w:num w:numId="60">
    <w:abstractNumId w:val="22"/>
  </w:num>
  <w:num w:numId="61">
    <w:abstractNumId w:val="70"/>
  </w:num>
  <w:num w:numId="62">
    <w:abstractNumId w:val="65"/>
  </w:num>
  <w:num w:numId="63">
    <w:abstractNumId w:val="6"/>
  </w:num>
  <w:num w:numId="64">
    <w:abstractNumId w:val="32"/>
  </w:num>
  <w:num w:numId="65">
    <w:abstractNumId w:val="50"/>
  </w:num>
  <w:num w:numId="66">
    <w:abstractNumId w:val="23"/>
  </w:num>
  <w:num w:numId="67">
    <w:abstractNumId w:val="46"/>
  </w:num>
  <w:num w:numId="68">
    <w:abstractNumId w:val="24"/>
  </w:num>
  <w:num w:numId="69">
    <w:abstractNumId w:val="5"/>
  </w:num>
  <w:num w:numId="70">
    <w:abstractNumId w:val="2"/>
  </w:num>
  <w:num w:numId="71">
    <w:abstractNumId w:val="38"/>
  </w:num>
  <w:num w:numId="72">
    <w:abstractNumId w:val="69"/>
  </w:num>
  <w:num w:numId="73">
    <w:abstractNumId w:val="78"/>
  </w:num>
  <w:num w:numId="74">
    <w:abstractNumId w:val="16"/>
  </w:num>
  <w:num w:numId="75">
    <w:abstractNumId w:val="39"/>
  </w:num>
  <w:num w:numId="76">
    <w:abstractNumId w:val="49"/>
  </w:num>
  <w:num w:numId="77">
    <w:abstractNumId w:val="0"/>
  </w:num>
  <w:num w:numId="78">
    <w:abstractNumId w:val="77"/>
  </w:num>
  <w:num w:numId="79">
    <w:abstractNumId w:val="36"/>
  </w:num>
  <w:num w:numId="80">
    <w:abstractNumId w:val="44"/>
  </w:num>
  <w:num w:numId="81">
    <w:abstractNumId w:val="75"/>
  </w:num>
  <w:num w:numId="82">
    <w:abstractNumId w:val="52"/>
  </w:num>
  <w:num w:numId="83">
    <w:abstractNumId w:val="64"/>
  </w:num>
  <w:num w:numId="84">
    <w:abstractNumId w:val="34"/>
  </w:num>
  <w:num w:numId="85">
    <w:abstractNumId w:val="40"/>
  </w:num>
  <w:num w:numId="86">
    <w:abstractNumId w:val="17"/>
  </w:num>
  <w:num w:numId="87">
    <w:abstractNumId w:val="87"/>
  </w:num>
  <w:num w:numId="88">
    <w:abstractNumId w:val="8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F"/>
    <w:rsid w:val="000011FA"/>
    <w:rsid w:val="00002C36"/>
    <w:rsid w:val="00032DBD"/>
    <w:rsid w:val="00033747"/>
    <w:rsid w:val="00037827"/>
    <w:rsid w:val="00085C3A"/>
    <w:rsid w:val="00096AB1"/>
    <w:rsid w:val="000A5ACF"/>
    <w:rsid w:val="000C0AA2"/>
    <w:rsid w:val="000F0C53"/>
    <w:rsid w:val="000F5B2F"/>
    <w:rsid w:val="0010335A"/>
    <w:rsid w:val="00106AEB"/>
    <w:rsid w:val="00114499"/>
    <w:rsid w:val="001306A3"/>
    <w:rsid w:val="00133534"/>
    <w:rsid w:val="00140F1E"/>
    <w:rsid w:val="001555D8"/>
    <w:rsid w:val="00166937"/>
    <w:rsid w:val="00175829"/>
    <w:rsid w:val="00177384"/>
    <w:rsid w:val="001828A9"/>
    <w:rsid w:val="00190124"/>
    <w:rsid w:val="00191D9E"/>
    <w:rsid w:val="00192C76"/>
    <w:rsid w:val="00193FB3"/>
    <w:rsid w:val="001A2EFB"/>
    <w:rsid w:val="001A5F2E"/>
    <w:rsid w:val="001B03F1"/>
    <w:rsid w:val="001B5386"/>
    <w:rsid w:val="001C0FEF"/>
    <w:rsid w:val="001C6103"/>
    <w:rsid w:val="001D05CF"/>
    <w:rsid w:val="001D3834"/>
    <w:rsid w:val="001D51A5"/>
    <w:rsid w:val="001D77C5"/>
    <w:rsid w:val="001E4D48"/>
    <w:rsid w:val="00203AE6"/>
    <w:rsid w:val="00221ADC"/>
    <w:rsid w:val="00223EA5"/>
    <w:rsid w:val="00246870"/>
    <w:rsid w:val="00257562"/>
    <w:rsid w:val="00263531"/>
    <w:rsid w:val="00271570"/>
    <w:rsid w:val="00276824"/>
    <w:rsid w:val="00286384"/>
    <w:rsid w:val="0028671C"/>
    <w:rsid w:val="0029776B"/>
    <w:rsid w:val="002A02C9"/>
    <w:rsid w:val="002C3750"/>
    <w:rsid w:val="002C3A16"/>
    <w:rsid w:val="002C4C1B"/>
    <w:rsid w:val="002D7E86"/>
    <w:rsid w:val="002F2A2D"/>
    <w:rsid w:val="00302733"/>
    <w:rsid w:val="003042A3"/>
    <w:rsid w:val="00313F8F"/>
    <w:rsid w:val="00363E18"/>
    <w:rsid w:val="003774F7"/>
    <w:rsid w:val="003901B8"/>
    <w:rsid w:val="00391B98"/>
    <w:rsid w:val="00395ABC"/>
    <w:rsid w:val="003A2B42"/>
    <w:rsid w:val="003B6CBD"/>
    <w:rsid w:val="003B7E8B"/>
    <w:rsid w:val="003C4080"/>
    <w:rsid w:val="003C5973"/>
    <w:rsid w:val="003D4FF9"/>
    <w:rsid w:val="003F2859"/>
    <w:rsid w:val="00402543"/>
    <w:rsid w:val="00406775"/>
    <w:rsid w:val="004124ED"/>
    <w:rsid w:val="00421526"/>
    <w:rsid w:val="00436CE9"/>
    <w:rsid w:val="00464E1B"/>
    <w:rsid w:val="0046519D"/>
    <w:rsid w:val="00467588"/>
    <w:rsid w:val="00481E8E"/>
    <w:rsid w:val="004A1E32"/>
    <w:rsid w:val="004A598B"/>
    <w:rsid w:val="004A5A8E"/>
    <w:rsid w:val="004B5250"/>
    <w:rsid w:val="004B5FC6"/>
    <w:rsid w:val="004C03BA"/>
    <w:rsid w:val="004C0E28"/>
    <w:rsid w:val="004C5218"/>
    <w:rsid w:val="00505650"/>
    <w:rsid w:val="00521CC1"/>
    <w:rsid w:val="0053726C"/>
    <w:rsid w:val="00545553"/>
    <w:rsid w:val="00550961"/>
    <w:rsid w:val="005563A2"/>
    <w:rsid w:val="00556EDC"/>
    <w:rsid w:val="005651DF"/>
    <w:rsid w:val="0057603E"/>
    <w:rsid w:val="005833F4"/>
    <w:rsid w:val="00587D05"/>
    <w:rsid w:val="00590C1D"/>
    <w:rsid w:val="00595A6C"/>
    <w:rsid w:val="005B3D56"/>
    <w:rsid w:val="005B77E1"/>
    <w:rsid w:val="005C1575"/>
    <w:rsid w:val="005D14A3"/>
    <w:rsid w:val="005D5F8C"/>
    <w:rsid w:val="005E10B6"/>
    <w:rsid w:val="005F7113"/>
    <w:rsid w:val="006004FD"/>
    <w:rsid w:val="00610F8D"/>
    <w:rsid w:val="006227CB"/>
    <w:rsid w:val="00623FB7"/>
    <w:rsid w:val="00624B91"/>
    <w:rsid w:val="006362A2"/>
    <w:rsid w:val="00636859"/>
    <w:rsid w:val="00644A3F"/>
    <w:rsid w:val="00660E5F"/>
    <w:rsid w:val="00661D95"/>
    <w:rsid w:val="00691ED4"/>
    <w:rsid w:val="006B30DA"/>
    <w:rsid w:val="006D5DAB"/>
    <w:rsid w:val="006D7FB5"/>
    <w:rsid w:val="006E0064"/>
    <w:rsid w:val="00702E7A"/>
    <w:rsid w:val="0070379A"/>
    <w:rsid w:val="00705002"/>
    <w:rsid w:val="00720BDC"/>
    <w:rsid w:val="00720E63"/>
    <w:rsid w:val="00732105"/>
    <w:rsid w:val="00734876"/>
    <w:rsid w:val="00735B6E"/>
    <w:rsid w:val="0074222A"/>
    <w:rsid w:val="007434BE"/>
    <w:rsid w:val="007440CF"/>
    <w:rsid w:val="00776874"/>
    <w:rsid w:val="00793EE3"/>
    <w:rsid w:val="00796EB0"/>
    <w:rsid w:val="007C352B"/>
    <w:rsid w:val="007D07A5"/>
    <w:rsid w:val="007D0E7B"/>
    <w:rsid w:val="007F04BF"/>
    <w:rsid w:val="007F5D8A"/>
    <w:rsid w:val="008012AD"/>
    <w:rsid w:val="00810EEC"/>
    <w:rsid w:val="0084289E"/>
    <w:rsid w:val="008470A6"/>
    <w:rsid w:val="0085598D"/>
    <w:rsid w:val="0086579B"/>
    <w:rsid w:val="00865EB7"/>
    <w:rsid w:val="008708C5"/>
    <w:rsid w:val="0087371D"/>
    <w:rsid w:val="00895B90"/>
    <w:rsid w:val="008B1D9E"/>
    <w:rsid w:val="008C5875"/>
    <w:rsid w:val="008D2F8D"/>
    <w:rsid w:val="008F2565"/>
    <w:rsid w:val="00903893"/>
    <w:rsid w:val="00916A57"/>
    <w:rsid w:val="00930CDA"/>
    <w:rsid w:val="00944296"/>
    <w:rsid w:val="00953F4E"/>
    <w:rsid w:val="009570FB"/>
    <w:rsid w:val="00960F00"/>
    <w:rsid w:val="00965917"/>
    <w:rsid w:val="00967894"/>
    <w:rsid w:val="00983720"/>
    <w:rsid w:val="00995C72"/>
    <w:rsid w:val="009A0162"/>
    <w:rsid w:val="009A2F7E"/>
    <w:rsid w:val="009D108D"/>
    <w:rsid w:val="00A00C02"/>
    <w:rsid w:val="00A0372B"/>
    <w:rsid w:val="00A0401E"/>
    <w:rsid w:val="00A076EC"/>
    <w:rsid w:val="00A07FD5"/>
    <w:rsid w:val="00A112B2"/>
    <w:rsid w:val="00A2035D"/>
    <w:rsid w:val="00A23C0F"/>
    <w:rsid w:val="00A249A7"/>
    <w:rsid w:val="00A26C2B"/>
    <w:rsid w:val="00A26ED1"/>
    <w:rsid w:val="00A41FAE"/>
    <w:rsid w:val="00A452F3"/>
    <w:rsid w:val="00A51766"/>
    <w:rsid w:val="00A524DF"/>
    <w:rsid w:val="00A67436"/>
    <w:rsid w:val="00A75A54"/>
    <w:rsid w:val="00A82948"/>
    <w:rsid w:val="00A9462A"/>
    <w:rsid w:val="00AB3B3D"/>
    <w:rsid w:val="00AB7D02"/>
    <w:rsid w:val="00AC6F3F"/>
    <w:rsid w:val="00AD59D0"/>
    <w:rsid w:val="00AE3ADB"/>
    <w:rsid w:val="00B021CB"/>
    <w:rsid w:val="00B066CC"/>
    <w:rsid w:val="00B07301"/>
    <w:rsid w:val="00B11E90"/>
    <w:rsid w:val="00B22A66"/>
    <w:rsid w:val="00B231D1"/>
    <w:rsid w:val="00B377C5"/>
    <w:rsid w:val="00B94A9C"/>
    <w:rsid w:val="00BC51A5"/>
    <w:rsid w:val="00BD53D2"/>
    <w:rsid w:val="00BD57B4"/>
    <w:rsid w:val="00BE2BA1"/>
    <w:rsid w:val="00C014B3"/>
    <w:rsid w:val="00C21BFE"/>
    <w:rsid w:val="00C24108"/>
    <w:rsid w:val="00C244F4"/>
    <w:rsid w:val="00C3058D"/>
    <w:rsid w:val="00C52AC0"/>
    <w:rsid w:val="00C561F4"/>
    <w:rsid w:val="00C963EE"/>
    <w:rsid w:val="00CA0253"/>
    <w:rsid w:val="00CC32F5"/>
    <w:rsid w:val="00CD31D4"/>
    <w:rsid w:val="00CD5AB3"/>
    <w:rsid w:val="00D13866"/>
    <w:rsid w:val="00D21D73"/>
    <w:rsid w:val="00D24C5F"/>
    <w:rsid w:val="00D3287F"/>
    <w:rsid w:val="00D32C08"/>
    <w:rsid w:val="00D41916"/>
    <w:rsid w:val="00D52C05"/>
    <w:rsid w:val="00D565E5"/>
    <w:rsid w:val="00D604E0"/>
    <w:rsid w:val="00D621D1"/>
    <w:rsid w:val="00D70728"/>
    <w:rsid w:val="00D8772B"/>
    <w:rsid w:val="00D877CC"/>
    <w:rsid w:val="00DA055B"/>
    <w:rsid w:val="00DA209A"/>
    <w:rsid w:val="00DA6D30"/>
    <w:rsid w:val="00DC1529"/>
    <w:rsid w:val="00DC3B01"/>
    <w:rsid w:val="00DD1A1C"/>
    <w:rsid w:val="00DE7049"/>
    <w:rsid w:val="00DF0C6C"/>
    <w:rsid w:val="00E10D67"/>
    <w:rsid w:val="00E436BF"/>
    <w:rsid w:val="00E57D61"/>
    <w:rsid w:val="00E63932"/>
    <w:rsid w:val="00E73CF7"/>
    <w:rsid w:val="00E77E7C"/>
    <w:rsid w:val="00EA0A7A"/>
    <w:rsid w:val="00EB15E6"/>
    <w:rsid w:val="00EE02E2"/>
    <w:rsid w:val="00F00780"/>
    <w:rsid w:val="00F05B00"/>
    <w:rsid w:val="00F06777"/>
    <w:rsid w:val="00F10260"/>
    <w:rsid w:val="00F15888"/>
    <w:rsid w:val="00F15FCE"/>
    <w:rsid w:val="00F33128"/>
    <w:rsid w:val="00F40F70"/>
    <w:rsid w:val="00F45D7F"/>
    <w:rsid w:val="00F702C7"/>
    <w:rsid w:val="00F72546"/>
    <w:rsid w:val="00FA2A68"/>
    <w:rsid w:val="00FA7852"/>
    <w:rsid w:val="00FB25B8"/>
    <w:rsid w:val="00FB76B8"/>
    <w:rsid w:val="00FD6819"/>
    <w:rsid w:val="00FD745C"/>
    <w:rsid w:val="00FF5E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47FD"/>
  <w15:docId w15:val="{932A9562-9965-4205-B08E-6C2B3393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31D1"/>
    <w:pPr>
      <w:keepNext/>
      <w:tabs>
        <w:tab w:val="left" w:pos="960"/>
        <w:tab w:val="left" w:pos="1920"/>
        <w:tab w:val="left" w:pos="2880"/>
        <w:tab w:val="left" w:pos="3840"/>
        <w:tab w:val="left" w:pos="4800"/>
        <w:tab w:val="left" w:pos="5760"/>
        <w:tab w:val="left" w:pos="6720"/>
        <w:tab w:val="left" w:pos="7680"/>
        <w:tab w:val="left" w:pos="8640"/>
        <w:tab w:val="right" w:pos="9480"/>
      </w:tabs>
      <w:spacing w:after="0" w:line="240" w:lineRule="atLeast"/>
      <w:outlineLvl w:val="0"/>
    </w:pPr>
    <w:rPr>
      <w:rFonts w:ascii="Arial" w:eastAsia="Times New Roman" w:hAnsi="Arial" w:cs="Times New Roman"/>
      <w:b/>
      <w:sz w:val="24"/>
      <w:szCs w:val="20"/>
    </w:rPr>
  </w:style>
  <w:style w:type="paragraph" w:styleId="Heading2">
    <w:name w:val="heading 2"/>
    <w:basedOn w:val="Normal"/>
    <w:next w:val="Normal"/>
    <w:link w:val="Heading2Char"/>
    <w:uiPriority w:val="9"/>
    <w:semiHidden/>
    <w:unhideWhenUsed/>
    <w:qFormat/>
    <w:rsid w:val="00590C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231D1"/>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B77E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546"/>
    <w:pPr>
      <w:spacing w:after="0" w:line="240" w:lineRule="auto"/>
    </w:pPr>
  </w:style>
  <w:style w:type="paragraph" w:styleId="BalloonText">
    <w:name w:val="Balloon Text"/>
    <w:basedOn w:val="Normal"/>
    <w:link w:val="BalloonTextChar"/>
    <w:uiPriority w:val="99"/>
    <w:semiHidden/>
    <w:unhideWhenUsed/>
    <w:rsid w:val="00D56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E5"/>
    <w:rPr>
      <w:rFonts w:ascii="Tahoma" w:hAnsi="Tahoma" w:cs="Tahoma"/>
      <w:sz w:val="16"/>
      <w:szCs w:val="16"/>
    </w:rPr>
  </w:style>
  <w:style w:type="table" w:styleId="TableGrid">
    <w:name w:val="Table Grid"/>
    <w:basedOn w:val="TableNormal"/>
    <w:uiPriority w:val="59"/>
    <w:rsid w:val="0093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10260"/>
    <w:pPr>
      <w:widowControl w:val="0"/>
      <w:spacing w:after="0" w:line="240" w:lineRule="auto"/>
      <w:jc w:val="both"/>
    </w:pPr>
    <w:rPr>
      <w:rFonts w:ascii="AvantGarde Bk BT" w:eastAsia="Times New Roman" w:hAnsi="AvantGarde Bk BT" w:cs="Times New Roman"/>
      <w:i/>
      <w:snapToGrid w:val="0"/>
      <w:sz w:val="18"/>
      <w:szCs w:val="20"/>
    </w:rPr>
  </w:style>
  <w:style w:type="character" w:customStyle="1" w:styleId="BodyText3Char">
    <w:name w:val="Body Text 3 Char"/>
    <w:basedOn w:val="DefaultParagraphFont"/>
    <w:link w:val="BodyText3"/>
    <w:rsid w:val="00F10260"/>
    <w:rPr>
      <w:rFonts w:ascii="AvantGarde Bk BT" w:eastAsia="Times New Roman" w:hAnsi="AvantGarde Bk BT" w:cs="Times New Roman"/>
      <w:i/>
      <w:snapToGrid w:val="0"/>
      <w:sz w:val="18"/>
      <w:szCs w:val="20"/>
    </w:rPr>
  </w:style>
  <w:style w:type="paragraph" w:styleId="NormalWeb">
    <w:name w:val="Normal (Web)"/>
    <w:basedOn w:val="Normal"/>
    <w:uiPriority w:val="99"/>
    <w:unhideWhenUsed/>
    <w:rsid w:val="005B3D56"/>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nhideWhenUsed/>
    <w:rsid w:val="00AD59D0"/>
    <w:pPr>
      <w:tabs>
        <w:tab w:val="center" w:pos="4513"/>
        <w:tab w:val="right" w:pos="9026"/>
      </w:tabs>
      <w:spacing w:after="0" w:line="240" w:lineRule="auto"/>
    </w:pPr>
  </w:style>
  <w:style w:type="character" w:customStyle="1" w:styleId="HeaderChar">
    <w:name w:val="Header Char"/>
    <w:basedOn w:val="DefaultParagraphFont"/>
    <w:link w:val="Header"/>
    <w:rsid w:val="00AD59D0"/>
  </w:style>
  <w:style w:type="paragraph" w:styleId="Footer">
    <w:name w:val="footer"/>
    <w:basedOn w:val="Normal"/>
    <w:link w:val="FooterChar"/>
    <w:uiPriority w:val="99"/>
    <w:unhideWhenUsed/>
    <w:rsid w:val="00AD59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D0"/>
  </w:style>
  <w:style w:type="paragraph" w:styleId="ListParagraph">
    <w:name w:val="List Paragraph"/>
    <w:basedOn w:val="Normal"/>
    <w:uiPriority w:val="34"/>
    <w:qFormat/>
    <w:rsid w:val="00A524DF"/>
    <w:pPr>
      <w:ind w:left="720"/>
      <w:contextualSpacing/>
    </w:pPr>
    <w:rPr>
      <w:rFonts w:ascii="Calibri" w:eastAsia="Calibri" w:hAnsi="Calibri" w:cs="Calibri"/>
      <w:lang w:eastAsia="en-US"/>
    </w:rPr>
  </w:style>
  <w:style w:type="character" w:styleId="Strong">
    <w:name w:val="Strong"/>
    <w:basedOn w:val="DefaultParagraphFont"/>
    <w:uiPriority w:val="22"/>
    <w:qFormat/>
    <w:rsid w:val="00A524DF"/>
    <w:rPr>
      <w:b/>
      <w:bCs/>
    </w:rPr>
  </w:style>
  <w:style w:type="character" w:styleId="Hyperlink">
    <w:name w:val="Hyperlink"/>
    <w:basedOn w:val="DefaultParagraphFont"/>
    <w:uiPriority w:val="99"/>
    <w:unhideWhenUsed/>
    <w:rsid w:val="00191D9E"/>
    <w:rPr>
      <w:color w:val="0000FF" w:themeColor="hyperlink"/>
      <w:u w:val="single"/>
    </w:rPr>
  </w:style>
  <w:style w:type="character" w:customStyle="1" w:styleId="Heading1Char">
    <w:name w:val="Heading 1 Char"/>
    <w:basedOn w:val="DefaultParagraphFont"/>
    <w:link w:val="Heading1"/>
    <w:rsid w:val="00B231D1"/>
    <w:rPr>
      <w:rFonts w:ascii="Arial" w:eastAsia="Times New Roman" w:hAnsi="Arial" w:cs="Times New Roman"/>
      <w:b/>
      <w:sz w:val="24"/>
      <w:szCs w:val="20"/>
    </w:rPr>
  </w:style>
  <w:style w:type="character" w:customStyle="1" w:styleId="Heading3Char">
    <w:name w:val="Heading 3 Char"/>
    <w:basedOn w:val="DefaultParagraphFont"/>
    <w:link w:val="Heading3"/>
    <w:uiPriority w:val="9"/>
    <w:semiHidden/>
    <w:rsid w:val="00B231D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B231D1"/>
    <w:pPr>
      <w:spacing w:after="120"/>
    </w:pPr>
  </w:style>
  <w:style w:type="character" w:customStyle="1" w:styleId="BodyTextChar">
    <w:name w:val="Body Text Char"/>
    <w:basedOn w:val="DefaultParagraphFont"/>
    <w:link w:val="BodyText"/>
    <w:uiPriority w:val="99"/>
    <w:semiHidden/>
    <w:rsid w:val="00B231D1"/>
  </w:style>
  <w:style w:type="character" w:customStyle="1" w:styleId="Heading2Char">
    <w:name w:val="Heading 2 Char"/>
    <w:basedOn w:val="DefaultParagraphFont"/>
    <w:link w:val="Heading2"/>
    <w:uiPriority w:val="9"/>
    <w:semiHidden/>
    <w:rsid w:val="00590C1D"/>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B77E1"/>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rsid w:val="00D32C08"/>
    <w:pPr>
      <w:numPr>
        <w:numId w:val="3"/>
      </w:numPr>
      <w:spacing w:after="240" w:line="280" w:lineRule="exact"/>
    </w:pPr>
    <w:rPr>
      <w:rFonts w:ascii="Arial" w:eastAsia="Times New Roman" w:hAnsi="Arial" w:cs="Times New Roman"/>
      <w:sz w:val="20"/>
      <w:szCs w:val="20"/>
    </w:rPr>
  </w:style>
  <w:style w:type="character" w:customStyle="1" w:styleId="Bullet1Char">
    <w:name w:val="Bullet 1 Char"/>
    <w:basedOn w:val="DefaultParagraphFont"/>
    <w:link w:val="Bullet1"/>
    <w:rsid w:val="00D32C08"/>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70261">
      <w:bodyDiv w:val="1"/>
      <w:marLeft w:val="0"/>
      <w:marRight w:val="0"/>
      <w:marTop w:val="0"/>
      <w:marBottom w:val="0"/>
      <w:divBdr>
        <w:top w:val="none" w:sz="0" w:space="0" w:color="auto"/>
        <w:left w:val="none" w:sz="0" w:space="0" w:color="auto"/>
        <w:bottom w:val="none" w:sz="0" w:space="0" w:color="auto"/>
        <w:right w:val="none" w:sz="0" w:space="0" w:color="auto"/>
      </w:divBdr>
    </w:div>
    <w:div w:id="503129738">
      <w:bodyDiv w:val="1"/>
      <w:marLeft w:val="0"/>
      <w:marRight w:val="0"/>
      <w:marTop w:val="0"/>
      <w:marBottom w:val="0"/>
      <w:divBdr>
        <w:top w:val="none" w:sz="0" w:space="0" w:color="auto"/>
        <w:left w:val="none" w:sz="0" w:space="0" w:color="auto"/>
        <w:bottom w:val="none" w:sz="0" w:space="0" w:color="auto"/>
        <w:right w:val="none" w:sz="0" w:space="0" w:color="auto"/>
      </w:divBdr>
      <w:divsChild>
        <w:div w:id="445781703">
          <w:marLeft w:val="446"/>
          <w:marRight w:val="0"/>
          <w:marTop w:val="0"/>
          <w:marBottom w:val="0"/>
          <w:divBdr>
            <w:top w:val="none" w:sz="0" w:space="0" w:color="auto"/>
            <w:left w:val="none" w:sz="0" w:space="0" w:color="auto"/>
            <w:bottom w:val="none" w:sz="0" w:space="0" w:color="auto"/>
            <w:right w:val="none" w:sz="0" w:space="0" w:color="auto"/>
          </w:divBdr>
        </w:div>
        <w:div w:id="469446497">
          <w:marLeft w:val="446"/>
          <w:marRight w:val="0"/>
          <w:marTop w:val="0"/>
          <w:marBottom w:val="0"/>
          <w:divBdr>
            <w:top w:val="none" w:sz="0" w:space="0" w:color="auto"/>
            <w:left w:val="none" w:sz="0" w:space="0" w:color="auto"/>
            <w:bottom w:val="none" w:sz="0" w:space="0" w:color="auto"/>
            <w:right w:val="none" w:sz="0" w:space="0" w:color="auto"/>
          </w:divBdr>
        </w:div>
        <w:div w:id="1194806240">
          <w:marLeft w:val="446"/>
          <w:marRight w:val="0"/>
          <w:marTop w:val="0"/>
          <w:marBottom w:val="0"/>
          <w:divBdr>
            <w:top w:val="none" w:sz="0" w:space="0" w:color="auto"/>
            <w:left w:val="none" w:sz="0" w:space="0" w:color="auto"/>
            <w:bottom w:val="none" w:sz="0" w:space="0" w:color="auto"/>
            <w:right w:val="none" w:sz="0" w:space="0" w:color="auto"/>
          </w:divBdr>
        </w:div>
        <w:div w:id="177426354">
          <w:marLeft w:val="446"/>
          <w:marRight w:val="0"/>
          <w:marTop w:val="0"/>
          <w:marBottom w:val="0"/>
          <w:divBdr>
            <w:top w:val="none" w:sz="0" w:space="0" w:color="auto"/>
            <w:left w:val="none" w:sz="0" w:space="0" w:color="auto"/>
            <w:bottom w:val="none" w:sz="0" w:space="0" w:color="auto"/>
            <w:right w:val="none" w:sz="0" w:space="0" w:color="auto"/>
          </w:divBdr>
        </w:div>
        <w:div w:id="654721271">
          <w:marLeft w:val="446"/>
          <w:marRight w:val="0"/>
          <w:marTop w:val="0"/>
          <w:marBottom w:val="0"/>
          <w:divBdr>
            <w:top w:val="none" w:sz="0" w:space="0" w:color="auto"/>
            <w:left w:val="none" w:sz="0" w:space="0" w:color="auto"/>
            <w:bottom w:val="none" w:sz="0" w:space="0" w:color="auto"/>
            <w:right w:val="none" w:sz="0" w:space="0" w:color="auto"/>
          </w:divBdr>
        </w:div>
        <w:div w:id="850796027">
          <w:marLeft w:val="446"/>
          <w:marRight w:val="0"/>
          <w:marTop w:val="0"/>
          <w:marBottom w:val="0"/>
          <w:divBdr>
            <w:top w:val="none" w:sz="0" w:space="0" w:color="auto"/>
            <w:left w:val="none" w:sz="0" w:space="0" w:color="auto"/>
            <w:bottom w:val="none" w:sz="0" w:space="0" w:color="auto"/>
            <w:right w:val="none" w:sz="0" w:space="0" w:color="auto"/>
          </w:divBdr>
        </w:div>
        <w:div w:id="1203438406">
          <w:marLeft w:val="446"/>
          <w:marRight w:val="0"/>
          <w:marTop w:val="0"/>
          <w:marBottom w:val="0"/>
          <w:divBdr>
            <w:top w:val="none" w:sz="0" w:space="0" w:color="auto"/>
            <w:left w:val="none" w:sz="0" w:space="0" w:color="auto"/>
            <w:bottom w:val="none" w:sz="0" w:space="0" w:color="auto"/>
            <w:right w:val="none" w:sz="0" w:space="0" w:color="auto"/>
          </w:divBdr>
        </w:div>
      </w:divsChild>
    </w:div>
    <w:div w:id="1077825619">
      <w:bodyDiv w:val="1"/>
      <w:marLeft w:val="0"/>
      <w:marRight w:val="0"/>
      <w:marTop w:val="0"/>
      <w:marBottom w:val="0"/>
      <w:divBdr>
        <w:top w:val="none" w:sz="0" w:space="0" w:color="auto"/>
        <w:left w:val="none" w:sz="0" w:space="0" w:color="auto"/>
        <w:bottom w:val="none" w:sz="0" w:space="0" w:color="auto"/>
        <w:right w:val="none" w:sz="0" w:space="0" w:color="auto"/>
      </w:divBdr>
      <w:divsChild>
        <w:div w:id="553391824">
          <w:marLeft w:val="547"/>
          <w:marRight w:val="0"/>
          <w:marTop w:val="0"/>
          <w:marBottom w:val="0"/>
          <w:divBdr>
            <w:top w:val="none" w:sz="0" w:space="0" w:color="auto"/>
            <w:left w:val="none" w:sz="0" w:space="0" w:color="auto"/>
            <w:bottom w:val="none" w:sz="0" w:space="0" w:color="auto"/>
            <w:right w:val="none" w:sz="0" w:space="0" w:color="auto"/>
          </w:divBdr>
        </w:div>
      </w:divsChild>
    </w:div>
    <w:div w:id="1690640228">
      <w:bodyDiv w:val="1"/>
      <w:marLeft w:val="0"/>
      <w:marRight w:val="0"/>
      <w:marTop w:val="0"/>
      <w:marBottom w:val="0"/>
      <w:divBdr>
        <w:top w:val="none" w:sz="0" w:space="0" w:color="auto"/>
        <w:left w:val="none" w:sz="0" w:space="0" w:color="auto"/>
        <w:bottom w:val="none" w:sz="0" w:space="0" w:color="auto"/>
        <w:right w:val="none" w:sz="0" w:space="0" w:color="auto"/>
      </w:divBdr>
      <w:divsChild>
        <w:div w:id="1944529292">
          <w:marLeft w:val="547"/>
          <w:marRight w:val="0"/>
          <w:marTop w:val="0"/>
          <w:marBottom w:val="0"/>
          <w:divBdr>
            <w:top w:val="none" w:sz="0" w:space="0" w:color="auto"/>
            <w:left w:val="none" w:sz="0" w:space="0" w:color="auto"/>
            <w:bottom w:val="none" w:sz="0" w:space="0" w:color="auto"/>
            <w:right w:val="none" w:sz="0" w:space="0" w:color="auto"/>
          </w:divBdr>
        </w:div>
      </w:divsChild>
    </w:div>
    <w:div w:id="1890920730">
      <w:bodyDiv w:val="1"/>
      <w:marLeft w:val="0"/>
      <w:marRight w:val="0"/>
      <w:marTop w:val="0"/>
      <w:marBottom w:val="0"/>
      <w:divBdr>
        <w:top w:val="none" w:sz="0" w:space="0" w:color="auto"/>
        <w:left w:val="none" w:sz="0" w:space="0" w:color="auto"/>
        <w:bottom w:val="none" w:sz="0" w:space="0" w:color="auto"/>
        <w:right w:val="none" w:sz="0" w:space="0" w:color="auto"/>
      </w:divBdr>
      <w:divsChild>
        <w:div w:id="1940018511">
          <w:marLeft w:val="446"/>
          <w:marRight w:val="0"/>
          <w:marTop w:val="0"/>
          <w:marBottom w:val="0"/>
          <w:divBdr>
            <w:top w:val="none" w:sz="0" w:space="0" w:color="auto"/>
            <w:left w:val="none" w:sz="0" w:space="0" w:color="auto"/>
            <w:bottom w:val="none" w:sz="0" w:space="0" w:color="auto"/>
            <w:right w:val="none" w:sz="0" w:space="0" w:color="auto"/>
          </w:divBdr>
        </w:div>
        <w:div w:id="438719515">
          <w:marLeft w:val="446"/>
          <w:marRight w:val="0"/>
          <w:marTop w:val="0"/>
          <w:marBottom w:val="0"/>
          <w:divBdr>
            <w:top w:val="none" w:sz="0" w:space="0" w:color="auto"/>
            <w:left w:val="none" w:sz="0" w:space="0" w:color="auto"/>
            <w:bottom w:val="none" w:sz="0" w:space="0" w:color="auto"/>
            <w:right w:val="none" w:sz="0" w:space="0" w:color="auto"/>
          </w:divBdr>
        </w:div>
        <w:div w:id="895629688">
          <w:marLeft w:val="446"/>
          <w:marRight w:val="0"/>
          <w:marTop w:val="0"/>
          <w:marBottom w:val="0"/>
          <w:divBdr>
            <w:top w:val="none" w:sz="0" w:space="0" w:color="auto"/>
            <w:left w:val="none" w:sz="0" w:space="0" w:color="auto"/>
            <w:bottom w:val="none" w:sz="0" w:space="0" w:color="auto"/>
            <w:right w:val="none" w:sz="0" w:space="0" w:color="auto"/>
          </w:divBdr>
        </w:div>
        <w:div w:id="628240104">
          <w:marLeft w:val="446"/>
          <w:marRight w:val="0"/>
          <w:marTop w:val="0"/>
          <w:marBottom w:val="0"/>
          <w:divBdr>
            <w:top w:val="none" w:sz="0" w:space="0" w:color="auto"/>
            <w:left w:val="none" w:sz="0" w:space="0" w:color="auto"/>
            <w:bottom w:val="none" w:sz="0" w:space="0" w:color="auto"/>
            <w:right w:val="none" w:sz="0" w:space="0" w:color="auto"/>
          </w:divBdr>
        </w:div>
        <w:div w:id="566771216">
          <w:marLeft w:val="446"/>
          <w:marRight w:val="0"/>
          <w:marTop w:val="0"/>
          <w:marBottom w:val="0"/>
          <w:divBdr>
            <w:top w:val="none" w:sz="0" w:space="0" w:color="auto"/>
            <w:left w:val="none" w:sz="0" w:space="0" w:color="auto"/>
            <w:bottom w:val="none" w:sz="0" w:space="0" w:color="auto"/>
            <w:right w:val="none" w:sz="0" w:space="0" w:color="auto"/>
          </w:divBdr>
        </w:div>
        <w:div w:id="433400352">
          <w:marLeft w:val="446"/>
          <w:marRight w:val="0"/>
          <w:marTop w:val="0"/>
          <w:marBottom w:val="0"/>
          <w:divBdr>
            <w:top w:val="none" w:sz="0" w:space="0" w:color="auto"/>
            <w:left w:val="none" w:sz="0" w:space="0" w:color="auto"/>
            <w:bottom w:val="none" w:sz="0" w:space="0" w:color="auto"/>
            <w:right w:val="none" w:sz="0" w:space="0" w:color="auto"/>
          </w:divBdr>
        </w:div>
        <w:div w:id="2120026097">
          <w:marLeft w:val="446"/>
          <w:marRight w:val="0"/>
          <w:marTop w:val="0"/>
          <w:marBottom w:val="0"/>
          <w:divBdr>
            <w:top w:val="none" w:sz="0" w:space="0" w:color="auto"/>
            <w:left w:val="none" w:sz="0" w:space="0" w:color="auto"/>
            <w:bottom w:val="none" w:sz="0" w:space="0" w:color="auto"/>
            <w:right w:val="none" w:sz="0" w:space="0" w:color="auto"/>
          </w:divBdr>
        </w:div>
        <w:div w:id="54668642">
          <w:marLeft w:val="446"/>
          <w:marRight w:val="0"/>
          <w:marTop w:val="0"/>
          <w:marBottom w:val="0"/>
          <w:divBdr>
            <w:top w:val="none" w:sz="0" w:space="0" w:color="auto"/>
            <w:left w:val="none" w:sz="0" w:space="0" w:color="auto"/>
            <w:bottom w:val="none" w:sz="0" w:space="0" w:color="auto"/>
            <w:right w:val="none" w:sz="0" w:space="0" w:color="auto"/>
          </w:divBdr>
        </w:div>
        <w:div w:id="909850588">
          <w:marLeft w:val="446"/>
          <w:marRight w:val="0"/>
          <w:marTop w:val="0"/>
          <w:marBottom w:val="0"/>
          <w:divBdr>
            <w:top w:val="none" w:sz="0" w:space="0" w:color="auto"/>
            <w:left w:val="none" w:sz="0" w:space="0" w:color="auto"/>
            <w:bottom w:val="none" w:sz="0" w:space="0" w:color="auto"/>
            <w:right w:val="none" w:sz="0" w:space="0" w:color="auto"/>
          </w:divBdr>
        </w:div>
        <w:div w:id="1499880184">
          <w:marLeft w:val="446"/>
          <w:marRight w:val="0"/>
          <w:marTop w:val="0"/>
          <w:marBottom w:val="0"/>
          <w:divBdr>
            <w:top w:val="none" w:sz="0" w:space="0" w:color="auto"/>
            <w:left w:val="none" w:sz="0" w:space="0" w:color="auto"/>
            <w:bottom w:val="none" w:sz="0" w:space="0" w:color="auto"/>
            <w:right w:val="none" w:sz="0" w:space="0" w:color="auto"/>
          </w:divBdr>
        </w:div>
      </w:divsChild>
    </w:div>
    <w:div w:id="1945651475">
      <w:bodyDiv w:val="1"/>
      <w:marLeft w:val="0"/>
      <w:marRight w:val="0"/>
      <w:marTop w:val="0"/>
      <w:marBottom w:val="0"/>
      <w:divBdr>
        <w:top w:val="none" w:sz="0" w:space="0" w:color="auto"/>
        <w:left w:val="none" w:sz="0" w:space="0" w:color="auto"/>
        <w:bottom w:val="none" w:sz="0" w:space="0" w:color="auto"/>
        <w:right w:val="none" w:sz="0" w:space="0" w:color="auto"/>
      </w:divBdr>
      <w:divsChild>
        <w:div w:id="1309703378">
          <w:marLeft w:val="547"/>
          <w:marRight w:val="0"/>
          <w:marTop w:val="0"/>
          <w:marBottom w:val="0"/>
          <w:divBdr>
            <w:top w:val="none" w:sz="0" w:space="0" w:color="auto"/>
            <w:left w:val="none" w:sz="0" w:space="0" w:color="auto"/>
            <w:bottom w:val="none" w:sz="0" w:space="0" w:color="auto"/>
            <w:right w:val="none" w:sz="0" w:space="0" w:color="auto"/>
          </w:divBdr>
        </w:div>
        <w:div w:id="1316180695">
          <w:marLeft w:val="547"/>
          <w:marRight w:val="0"/>
          <w:marTop w:val="0"/>
          <w:marBottom w:val="0"/>
          <w:divBdr>
            <w:top w:val="none" w:sz="0" w:space="0" w:color="auto"/>
            <w:left w:val="none" w:sz="0" w:space="0" w:color="auto"/>
            <w:bottom w:val="none" w:sz="0" w:space="0" w:color="auto"/>
            <w:right w:val="none" w:sz="0" w:space="0" w:color="auto"/>
          </w:divBdr>
        </w:div>
        <w:div w:id="154037563">
          <w:marLeft w:val="547"/>
          <w:marRight w:val="0"/>
          <w:marTop w:val="0"/>
          <w:marBottom w:val="0"/>
          <w:divBdr>
            <w:top w:val="none" w:sz="0" w:space="0" w:color="auto"/>
            <w:left w:val="none" w:sz="0" w:space="0" w:color="auto"/>
            <w:bottom w:val="none" w:sz="0" w:space="0" w:color="auto"/>
            <w:right w:val="none" w:sz="0" w:space="0" w:color="auto"/>
          </w:divBdr>
        </w:div>
        <w:div w:id="1450079121">
          <w:marLeft w:val="547"/>
          <w:marRight w:val="0"/>
          <w:marTop w:val="0"/>
          <w:marBottom w:val="0"/>
          <w:divBdr>
            <w:top w:val="none" w:sz="0" w:space="0" w:color="auto"/>
            <w:left w:val="none" w:sz="0" w:space="0" w:color="auto"/>
            <w:bottom w:val="none" w:sz="0" w:space="0" w:color="auto"/>
            <w:right w:val="none" w:sz="0" w:space="0" w:color="auto"/>
          </w:divBdr>
        </w:div>
        <w:div w:id="1818496977">
          <w:marLeft w:val="547"/>
          <w:marRight w:val="0"/>
          <w:marTop w:val="0"/>
          <w:marBottom w:val="0"/>
          <w:divBdr>
            <w:top w:val="none" w:sz="0" w:space="0" w:color="auto"/>
            <w:left w:val="none" w:sz="0" w:space="0" w:color="auto"/>
            <w:bottom w:val="none" w:sz="0" w:space="0" w:color="auto"/>
            <w:right w:val="none" w:sz="0" w:space="0" w:color="auto"/>
          </w:divBdr>
        </w:div>
        <w:div w:id="805902317">
          <w:marLeft w:val="547"/>
          <w:marRight w:val="0"/>
          <w:marTop w:val="0"/>
          <w:marBottom w:val="0"/>
          <w:divBdr>
            <w:top w:val="none" w:sz="0" w:space="0" w:color="auto"/>
            <w:left w:val="none" w:sz="0" w:space="0" w:color="auto"/>
            <w:bottom w:val="none" w:sz="0" w:space="0" w:color="auto"/>
            <w:right w:val="none" w:sz="0" w:space="0" w:color="auto"/>
          </w:divBdr>
        </w:div>
        <w:div w:id="2051831595">
          <w:marLeft w:val="547"/>
          <w:marRight w:val="0"/>
          <w:marTop w:val="0"/>
          <w:marBottom w:val="0"/>
          <w:divBdr>
            <w:top w:val="none" w:sz="0" w:space="0" w:color="auto"/>
            <w:left w:val="none" w:sz="0" w:space="0" w:color="auto"/>
            <w:bottom w:val="none" w:sz="0" w:space="0" w:color="auto"/>
            <w:right w:val="none" w:sz="0" w:space="0" w:color="auto"/>
          </w:divBdr>
        </w:div>
        <w:div w:id="1597791345">
          <w:marLeft w:val="547"/>
          <w:marRight w:val="0"/>
          <w:marTop w:val="0"/>
          <w:marBottom w:val="0"/>
          <w:divBdr>
            <w:top w:val="none" w:sz="0" w:space="0" w:color="auto"/>
            <w:left w:val="none" w:sz="0" w:space="0" w:color="auto"/>
            <w:bottom w:val="none" w:sz="0" w:space="0" w:color="auto"/>
            <w:right w:val="none" w:sz="0" w:space="0" w:color="auto"/>
          </w:divBdr>
        </w:div>
        <w:div w:id="1916739453">
          <w:marLeft w:val="547"/>
          <w:marRight w:val="0"/>
          <w:marTop w:val="0"/>
          <w:marBottom w:val="0"/>
          <w:divBdr>
            <w:top w:val="none" w:sz="0" w:space="0" w:color="auto"/>
            <w:left w:val="none" w:sz="0" w:space="0" w:color="auto"/>
            <w:bottom w:val="none" w:sz="0" w:space="0" w:color="auto"/>
            <w:right w:val="none" w:sz="0" w:space="0" w:color="auto"/>
          </w:divBdr>
        </w:div>
        <w:div w:id="1254162779">
          <w:marLeft w:val="547"/>
          <w:marRight w:val="0"/>
          <w:marTop w:val="0"/>
          <w:marBottom w:val="0"/>
          <w:divBdr>
            <w:top w:val="none" w:sz="0" w:space="0" w:color="auto"/>
            <w:left w:val="none" w:sz="0" w:space="0" w:color="auto"/>
            <w:bottom w:val="none" w:sz="0" w:space="0" w:color="auto"/>
            <w:right w:val="none" w:sz="0" w:space="0" w:color="auto"/>
          </w:divBdr>
        </w:div>
        <w:div w:id="1894391967">
          <w:marLeft w:val="547"/>
          <w:marRight w:val="0"/>
          <w:marTop w:val="0"/>
          <w:marBottom w:val="0"/>
          <w:divBdr>
            <w:top w:val="none" w:sz="0" w:space="0" w:color="auto"/>
            <w:left w:val="none" w:sz="0" w:space="0" w:color="auto"/>
            <w:bottom w:val="none" w:sz="0" w:space="0" w:color="auto"/>
            <w:right w:val="none" w:sz="0" w:space="0" w:color="auto"/>
          </w:divBdr>
        </w:div>
      </w:divsChild>
    </w:div>
    <w:div w:id="2003390381">
      <w:bodyDiv w:val="1"/>
      <w:marLeft w:val="0"/>
      <w:marRight w:val="0"/>
      <w:marTop w:val="0"/>
      <w:marBottom w:val="0"/>
      <w:divBdr>
        <w:top w:val="none" w:sz="0" w:space="0" w:color="auto"/>
        <w:left w:val="none" w:sz="0" w:space="0" w:color="auto"/>
        <w:bottom w:val="none" w:sz="0" w:space="0" w:color="auto"/>
        <w:right w:val="none" w:sz="0" w:space="0" w:color="auto"/>
      </w:divBdr>
      <w:divsChild>
        <w:div w:id="638069337">
          <w:marLeft w:val="446"/>
          <w:marRight w:val="0"/>
          <w:marTop w:val="0"/>
          <w:marBottom w:val="0"/>
          <w:divBdr>
            <w:top w:val="none" w:sz="0" w:space="0" w:color="auto"/>
            <w:left w:val="none" w:sz="0" w:space="0" w:color="auto"/>
            <w:bottom w:val="none" w:sz="0" w:space="0" w:color="auto"/>
            <w:right w:val="none" w:sz="0" w:space="0" w:color="auto"/>
          </w:divBdr>
        </w:div>
        <w:div w:id="2086298974">
          <w:marLeft w:val="446"/>
          <w:marRight w:val="0"/>
          <w:marTop w:val="0"/>
          <w:marBottom w:val="0"/>
          <w:divBdr>
            <w:top w:val="none" w:sz="0" w:space="0" w:color="auto"/>
            <w:left w:val="none" w:sz="0" w:space="0" w:color="auto"/>
            <w:bottom w:val="none" w:sz="0" w:space="0" w:color="auto"/>
            <w:right w:val="none" w:sz="0" w:space="0" w:color="auto"/>
          </w:divBdr>
        </w:div>
        <w:div w:id="2045253790">
          <w:marLeft w:val="446"/>
          <w:marRight w:val="0"/>
          <w:marTop w:val="0"/>
          <w:marBottom w:val="0"/>
          <w:divBdr>
            <w:top w:val="none" w:sz="0" w:space="0" w:color="auto"/>
            <w:left w:val="none" w:sz="0" w:space="0" w:color="auto"/>
            <w:bottom w:val="none" w:sz="0" w:space="0" w:color="auto"/>
            <w:right w:val="none" w:sz="0" w:space="0" w:color="auto"/>
          </w:divBdr>
        </w:div>
        <w:div w:id="2127386623">
          <w:marLeft w:val="446"/>
          <w:marRight w:val="0"/>
          <w:marTop w:val="0"/>
          <w:marBottom w:val="0"/>
          <w:divBdr>
            <w:top w:val="none" w:sz="0" w:space="0" w:color="auto"/>
            <w:left w:val="none" w:sz="0" w:space="0" w:color="auto"/>
            <w:bottom w:val="none" w:sz="0" w:space="0" w:color="auto"/>
            <w:right w:val="none" w:sz="0" w:space="0" w:color="auto"/>
          </w:divBdr>
        </w:div>
        <w:div w:id="544758413">
          <w:marLeft w:val="446"/>
          <w:marRight w:val="0"/>
          <w:marTop w:val="0"/>
          <w:marBottom w:val="0"/>
          <w:divBdr>
            <w:top w:val="none" w:sz="0" w:space="0" w:color="auto"/>
            <w:left w:val="none" w:sz="0" w:space="0" w:color="auto"/>
            <w:bottom w:val="none" w:sz="0" w:space="0" w:color="auto"/>
            <w:right w:val="none" w:sz="0" w:space="0" w:color="auto"/>
          </w:divBdr>
        </w:div>
      </w:divsChild>
    </w:div>
    <w:div w:id="2097167406">
      <w:bodyDiv w:val="1"/>
      <w:marLeft w:val="0"/>
      <w:marRight w:val="0"/>
      <w:marTop w:val="0"/>
      <w:marBottom w:val="0"/>
      <w:divBdr>
        <w:top w:val="none" w:sz="0" w:space="0" w:color="auto"/>
        <w:left w:val="none" w:sz="0" w:space="0" w:color="auto"/>
        <w:bottom w:val="none" w:sz="0" w:space="0" w:color="auto"/>
        <w:right w:val="none" w:sz="0" w:space="0" w:color="auto"/>
      </w:divBdr>
      <w:divsChild>
        <w:div w:id="340205700">
          <w:marLeft w:val="0"/>
          <w:marRight w:val="0"/>
          <w:marTop w:val="0"/>
          <w:marBottom w:val="0"/>
          <w:divBdr>
            <w:top w:val="none" w:sz="0" w:space="0" w:color="auto"/>
            <w:left w:val="none" w:sz="0" w:space="0" w:color="auto"/>
            <w:bottom w:val="none" w:sz="0" w:space="0" w:color="auto"/>
            <w:right w:val="none" w:sz="0" w:space="0" w:color="auto"/>
          </w:divBdr>
        </w:div>
        <w:div w:id="1861046974">
          <w:marLeft w:val="0"/>
          <w:marRight w:val="0"/>
          <w:marTop w:val="0"/>
          <w:marBottom w:val="0"/>
          <w:divBdr>
            <w:top w:val="none" w:sz="0" w:space="0" w:color="auto"/>
            <w:left w:val="none" w:sz="0" w:space="0" w:color="auto"/>
            <w:bottom w:val="none" w:sz="0" w:space="0" w:color="auto"/>
            <w:right w:val="none" w:sz="0" w:space="0" w:color="auto"/>
          </w:divBdr>
        </w:div>
        <w:div w:id="1713189134">
          <w:marLeft w:val="0"/>
          <w:marRight w:val="0"/>
          <w:marTop w:val="0"/>
          <w:marBottom w:val="0"/>
          <w:divBdr>
            <w:top w:val="none" w:sz="0" w:space="0" w:color="auto"/>
            <w:left w:val="none" w:sz="0" w:space="0" w:color="auto"/>
            <w:bottom w:val="none" w:sz="0" w:space="0" w:color="auto"/>
            <w:right w:val="none" w:sz="0" w:space="0" w:color="auto"/>
          </w:divBdr>
          <w:divsChild>
            <w:div w:id="1254316695">
              <w:marLeft w:val="-75"/>
              <w:marRight w:val="0"/>
              <w:marTop w:val="30"/>
              <w:marBottom w:val="30"/>
              <w:divBdr>
                <w:top w:val="none" w:sz="0" w:space="0" w:color="auto"/>
                <w:left w:val="none" w:sz="0" w:space="0" w:color="auto"/>
                <w:bottom w:val="none" w:sz="0" w:space="0" w:color="auto"/>
                <w:right w:val="none" w:sz="0" w:space="0" w:color="auto"/>
              </w:divBdr>
              <w:divsChild>
                <w:div w:id="149030637">
                  <w:marLeft w:val="0"/>
                  <w:marRight w:val="0"/>
                  <w:marTop w:val="0"/>
                  <w:marBottom w:val="0"/>
                  <w:divBdr>
                    <w:top w:val="none" w:sz="0" w:space="0" w:color="auto"/>
                    <w:left w:val="none" w:sz="0" w:space="0" w:color="auto"/>
                    <w:bottom w:val="none" w:sz="0" w:space="0" w:color="auto"/>
                    <w:right w:val="none" w:sz="0" w:space="0" w:color="auto"/>
                  </w:divBdr>
                  <w:divsChild>
                    <w:div w:id="1470586763">
                      <w:marLeft w:val="0"/>
                      <w:marRight w:val="0"/>
                      <w:marTop w:val="0"/>
                      <w:marBottom w:val="0"/>
                      <w:divBdr>
                        <w:top w:val="none" w:sz="0" w:space="0" w:color="auto"/>
                        <w:left w:val="none" w:sz="0" w:space="0" w:color="auto"/>
                        <w:bottom w:val="none" w:sz="0" w:space="0" w:color="auto"/>
                        <w:right w:val="none" w:sz="0" w:space="0" w:color="auto"/>
                      </w:divBdr>
                    </w:div>
                  </w:divsChild>
                </w:div>
                <w:div w:id="964197094">
                  <w:marLeft w:val="0"/>
                  <w:marRight w:val="0"/>
                  <w:marTop w:val="0"/>
                  <w:marBottom w:val="0"/>
                  <w:divBdr>
                    <w:top w:val="none" w:sz="0" w:space="0" w:color="auto"/>
                    <w:left w:val="none" w:sz="0" w:space="0" w:color="auto"/>
                    <w:bottom w:val="none" w:sz="0" w:space="0" w:color="auto"/>
                    <w:right w:val="none" w:sz="0" w:space="0" w:color="auto"/>
                  </w:divBdr>
                  <w:divsChild>
                    <w:div w:id="922489859">
                      <w:marLeft w:val="0"/>
                      <w:marRight w:val="0"/>
                      <w:marTop w:val="0"/>
                      <w:marBottom w:val="0"/>
                      <w:divBdr>
                        <w:top w:val="none" w:sz="0" w:space="0" w:color="auto"/>
                        <w:left w:val="none" w:sz="0" w:space="0" w:color="auto"/>
                        <w:bottom w:val="none" w:sz="0" w:space="0" w:color="auto"/>
                        <w:right w:val="none" w:sz="0" w:space="0" w:color="auto"/>
                      </w:divBdr>
                    </w:div>
                  </w:divsChild>
                </w:div>
                <w:div w:id="967127669">
                  <w:marLeft w:val="0"/>
                  <w:marRight w:val="0"/>
                  <w:marTop w:val="0"/>
                  <w:marBottom w:val="0"/>
                  <w:divBdr>
                    <w:top w:val="none" w:sz="0" w:space="0" w:color="auto"/>
                    <w:left w:val="none" w:sz="0" w:space="0" w:color="auto"/>
                    <w:bottom w:val="none" w:sz="0" w:space="0" w:color="auto"/>
                    <w:right w:val="none" w:sz="0" w:space="0" w:color="auto"/>
                  </w:divBdr>
                  <w:divsChild>
                    <w:div w:id="1767186389">
                      <w:marLeft w:val="0"/>
                      <w:marRight w:val="0"/>
                      <w:marTop w:val="0"/>
                      <w:marBottom w:val="0"/>
                      <w:divBdr>
                        <w:top w:val="none" w:sz="0" w:space="0" w:color="auto"/>
                        <w:left w:val="none" w:sz="0" w:space="0" w:color="auto"/>
                        <w:bottom w:val="none" w:sz="0" w:space="0" w:color="auto"/>
                        <w:right w:val="none" w:sz="0" w:space="0" w:color="auto"/>
                      </w:divBdr>
                    </w:div>
                  </w:divsChild>
                </w:div>
                <w:div w:id="790127302">
                  <w:marLeft w:val="0"/>
                  <w:marRight w:val="0"/>
                  <w:marTop w:val="0"/>
                  <w:marBottom w:val="0"/>
                  <w:divBdr>
                    <w:top w:val="none" w:sz="0" w:space="0" w:color="auto"/>
                    <w:left w:val="none" w:sz="0" w:space="0" w:color="auto"/>
                    <w:bottom w:val="none" w:sz="0" w:space="0" w:color="auto"/>
                    <w:right w:val="none" w:sz="0" w:space="0" w:color="auto"/>
                  </w:divBdr>
                  <w:divsChild>
                    <w:div w:id="1085148959">
                      <w:marLeft w:val="0"/>
                      <w:marRight w:val="0"/>
                      <w:marTop w:val="0"/>
                      <w:marBottom w:val="0"/>
                      <w:divBdr>
                        <w:top w:val="none" w:sz="0" w:space="0" w:color="auto"/>
                        <w:left w:val="none" w:sz="0" w:space="0" w:color="auto"/>
                        <w:bottom w:val="none" w:sz="0" w:space="0" w:color="auto"/>
                        <w:right w:val="none" w:sz="0" w:space="0" w:color="auto"/>
                      </w:divBdr>
                    </w:div>
                  </w:divsChild>
                </w:div>
                <w:div w:id="154106928">
                  <w:marLeft w:val="0"/>
                  <w:marRight w:val="0"/>
                  <w:marTop w:val="0"/>
                  <w:marBottom w:val="0"/>
                  <w:divBdr>
                    <w:top w:val="none" w:sz="0" w:space="0" w:color="auto"/>
                    <w:left w:val="none" w:sz="0" w:space="0" w:color="auto"/>
                    <w:bottom w:val="none" w:sz="0" w:space="0" w:color="auto"/>
                    <w:right w:val="none" w:sz="0" w:space="0" w:color="auto"/>
                  </w:divBdr>
                  <w:divsChild>
                    <w:div w:id="1661040185">
                      <w:marLeft w:val="0"/>
                      <w:marRight w:val="0"/>
                      <w:marTop w:val="0"/>
                      <w:marBottom w:val="0"/>
                      <w:divBdr>
                        <w:top w:val="none" w:sz="0" w:space="0" w:color="auto"/>
                        <w:left w:val="none" w:sz="0" w:space="0" w:color="auto"/>
                        <w:bottom w:val="none" w:sz="0" w:space="0" w:color="auto"/>
                        <w:right w:val="none" w:sz="0" w:space="0" w:color="auto"/>
                      </w:divBdr>
                    </w:div>
                  </w:divsChild>
                </w:div>
                <w:div w:id="1774744641">
                  <w:marLeft w:val="0"/>
                  <w:marRight w:val="0"/>
                  <w:marTop w:val="0"/>
                  <w:marBottom w:val="0"/>
                  <w:divBdr>
                    <w:top w:val="none" w:sz="0" w:space="0" w:color="auto"/>
                    <w:left w:val="none" w:sz="0" w:space="0" w:color="auto"/>
                    <w:bottom w:val="none" w:sz="0" w:space="0" w:color="auto"/>
                    <w:right w:val="none" w:sz="0" w:space="0" w:color="auto"/>
                  </w:divBdr>
                  <w:divsChild>
                    <w:div w:id="1847016625">
                      <w:marLeft w:val="0"/>
                      <w:marRight w:val="0"/>
                      <w:marTop w:val="0"/>
                      <w:marBottom w:val="0"/>
                      <w:divBdr>
                        <w:top w:val="none" w:sz="0" w:space="0" w:color="auto"/>
                        <w:left w:val="none" w:sz="0" w:space="0" w:color="auto"/>
                        <w:bottom w:val="none" w:sz="0" w:space="0" w:color="auto"/>
                        <w:right w:val="none" w:sz="0" w:space="0" w:color="auto"/>
                      </w:divBdr>
                    </w:div>
                  </w:divsChild>
                </w:div>
                <w:div w:id="1418330890">
                  <w:marLeft w:val="0"/>
                  <w:marRight w:val="0"/>
                  <w:marTop w:val="0"/>
                  <w:marBottom w:val="0"/>
                  <w:divBdr>
                    <w:top w:val="none" w:sz="0" w:space="0" w:color="auto"/>
                    <w:left w:val="none" w:sz="0" w:space="0" w:color="auto"/>
                    <w:bottom w:val="none" w:sz="0" w:space="0" w:color="auto"/>
                    <w:right w:val="none" w:sz="0" w:space="0" w:color="auto"/>
                  </w:divBdr>
                  <w:divsChild>
                    <w:div w:id="261644620">
                      <w:marLeft w:val="0"/>
                      <w:marRight w:val="0"/>
                      <w:marTop w:val="0"/>
                      <w:marBottom w:val="0"/>
                      <w:divBdr>
                        <w:top w:val="none" w:sz="0" w:space="0" w:color="auto"/>
                        <w:left w:val="none" w:sz="0" w:space="0" w:color="auto"/>
                        <w:bottom w:val="none" w:sz="0" w:space="0" w:color="auto"/>
                        <w:right w:val="none" w:sz="0" w:space="0" w:color="auto"/>
                      </w:divBdr>
                    </w:div>
                  </w:divsChild>
                </w:div>
                <w:div w:id="1100106858">
                  <w:marLeft w:val="0"/>
                  <w:marRight w:val="0"/>
                  <w:marTop w:val="0"/>
                  <w:marBottom w:val="0"/>
                  <w:divBdr>
                    <w:top w:val="none" w:sz="0" w:space="0" w:color="auto"/>
                    <w:left w:val="none" w:sz="0" w:space="0" w:color="auto"/>
                    <w:bottom w:val="none" w:sz="0" w:space="0" w:color="auto"/>
                    <w:right w:val="none" w:sz="0" w:space="0" w:color="auto"/>
                  </w:divBdr>
                  <w:divsChild>
                    <w:div w:id="3191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5401">
          <w:marLeft w:val="0"/>
          <w:marRight w:val="0"/>
          <w:marTop w:val="0"/>
          <w:marBottom w:val="0"/>
          <w:divBdr>
            <w:top w:val="none" w:sz="0" w:space="0" w:color="auto"/>
            <w:left w:val="none" w:sz="0" w:space="0" w:color="auto"/>
            <w:bottom w:val="none" w:sz="0" w:space="0" w:color="auto"/>
            <w:right w:val="none" w:sz="0" w:space="0" w:color="auto"/>
          </w:divBdr>
          <w:divsChild>
            <w:div w:id="1820876446">
              <w:marLeft w:val="0"/>
              <w:marRight w:val="0"/>
              <w:marTop w:val="0"/>
              <w:marBottom w:val="0"/>
              <w:divBdr>
                <w:top w:val="none" w:sz="0" w:space="0" w:color="auto"/>
                <w:left w:val="none" w:sz="0" w:space="0" w:color="auto"/>
                <w:bottom w:val="none" w:sz="0" w:space="0" w:color="auto"/>
                <w:right w:val="none" w:sz="0" w:space="0" w:color="auto"/>
              </w:divBdr>
            </w:div>
            <w:div w:id="1786265777">
              <w:marLeft w:val="0"/>
              <w:marRight w:val="0"/>
              <w:marTop w:val="0"/>
              <w:marBottom w:val="0"/>
              <w:divBdr>
                <w:top w:val="none" w:sz="0" w:space="0" w:color="auto"/>
                <w:left w:val="none" w:sz="0" w:space="0" w:color="auto"/>
                <w:bottom w:val="none" w:sz="0" w:space="0" w:color="auto"/>
                <w:right w:val="none" w:sz="0" w:space="0" w:color="auto"/>
              </w:divBdr>
            </w:div>
            <w:div w:id="1376078882">
              <w:marLeft w:val="0"/>
              <w:marRight w:val="0"/>
              <w:marTop w:val="0"/>
              <w:marBottom w:val="0"/>
              <w:divBdr>
                <w:top w:val="none" w:sz="0" w:space="0" w:color="auto"/>
                <w:left w:val="none" w:sz="0" w:space="0" w:color="auto"/>
                <w:bottom w:val="none" w:sz="0" w:space="0" w:color="auto"/>
                <w:right w:val="none" w:sz="0" w:space="0" w:color="auto"/>
              </w:divBdr>
            </w:div>
            <w:div w:id="1414428707">
              <w:marLeft w:val="0"/>
              <w:marRight w:val="0"/>
              <w:marTop w:val="0"/>
              <w:marBottom w:val="0"/>
              <w:divBdr>
                <w:top w:val="none" w:sz="0" w:space="0" w:color="auto"/>
                <w:left w:val="none" w:sz="0" w:space="0" w:color="auto"/>
                <w:bottom w:val="none" w:sz="0" w:space="0" w:color="auto"/>
                <w:right w:val="none" w:sz="0" w:space="0" w:color="auto"/>
              </w:divBdr>
            </w:div>
            <w:div w:id="2008559941">
              <w:marLeft w:val="0"/>
              <w:marRight w:val="0"/>
              <w:marTop w:val="0"/>
              <w:marBottom w:val="0"/>
              <w:divBdr>
                <w:top w:val="none" w:sz="0" w:space="0" w:color="auto"/>
                <w:left w:val="none" w:sz="0" w:space="0" w:color="auto"/>
                <w:bottom w:val="none" w:sz="0" w:space="0" w:color="auto"/>
                <w:right w:val="none" w:sz="0" w:space="0" w:color="auto"/>
              </w:divBdr>
            </w:div>
            <w:div w:id="1181236554">
              <w:marLeft w:val="0"/>
              <w:marRight w:val="0"/>
              <w:marTop w:val="0"/>
              <w:marBottom w:val="0"/>
              <w:divBdr>
                <w:top w:val="none" w:sz="0" w:space="0" w:color="auto"/>
                <w:left w:val="none" w:sz="0" w:space="0" w:color="auto"/>
                <w:bottom w:val="none" w:sz="0" w:space="0" w:color="auto"/>
                <w:right w:val="none" w:sz="0" w:space="0" w:color="auto"/>
              </w:divBdr>
            </w:div>
            <w:div w:id="1387414156">
              <w:marLeft w:val="0"/>
              <w:marRight w:val="0"/>
              <w:marTop w:val="0"/>
              <w:marBottom w:val="0"/>
              <w:divBdr>
                <w:top w:val="none" w:sz="0" w:space="0" w:color="auto"/>
                <w:left w:val="none" w:sz="0" w:space="0" w:color="auto"/>
                <w:bottom w:val="none" w:sz="0" w:space="0" w:color="auto"/>
                <w:right w:val="none" w:sz="0" w:space="0" w:color="auto"/>
              </w:divBdr>
            </w:div>
            <w:div w:id="2118328250">
              <w:marLeft w:val="0"/>
              <w:marRight w:val="0"/>
              <w:marTop w:val="0"/>
              <w:marBottom w:val="0"/>
              <w:divBdr>
                <w:top w:val="none" w:sz="0" w:space="0" w:color="auto"/>
                <w:left w:val="none" w:sz="0" w:space="0" w:color="auto"/>
                <w:bottom w:val="none" w:sz="0" w:space="0" w:color="auto"/>
                <w:right w:val="none" w:sz="0" w:space="0" w:color="auto"/>
              </w:divBdr>
            </w:div>
            <w:div w:id="1069230756">
              <w:marLeft w:val="0"/>
              <w:marRight w:val="0"/>
              <w:marTop w:val="0"/>
              <w:marBottom w:val="0"/>
              <w:divBdr>
                <w:top w:val="none" w:sz="0" w:space="0" w:color="auto"/>
                <w:left w:val="none" w:sz="0" w:space="0" w:color="auto"/>
                <w:bottom w:val="none" w:sz="0" w:space="0" w:color="auto"/>
                <w:right w:val="none" w:sz="0" w:space="0" w:color="auto"/>
              </w:divBdr>
            </w:div>
            <w:div w:id="1462384719">
              <w:marLeft w:val="0"/>
              <w:marRight w:val="0"/>
              <w:marTop w:val="0"/>
              <w:marBottom w:val="0"/>
              <w:divBdr>
                <w:top w:val="none" w:sz="0" w:space="0" w:color="auto"/>
                <w:left w:val="none" w:sz="0" w:space="0" w:color="auto"/>
                <w:bottom w:val="none" w:sz="0" w:space="0" w:color="auto"/>
                <w:right w:val="none" w:sz="0" w:space="0" w:color="auto"/>
              </w:divBdr>
            </w:div>
            <w:div w:id="1334992276">
              <w:marLeft w:val="0"/>
              <w:marRight w:val="0"/>
              <w:marTop w:val="0"/>
              <w:marBottom w:val="0"/>
              <w:divBdr>
                <w:top w:val="none" w:sz="0" w:space="0" w:color="auto"/>
                <w:left w:val="none" w:sz="0" w:space="0" w:color="auto"/>
                <w:bottom w:val="none" w:sz="0" w:space="0" w:color="auto"/>
                <w:right w:val="none" w:sz="0" w:space="0" w:color="auto"/>
              </w:divBdr>
            </w:div>
            <w:div w:id="162668841">
              <w:marLeft w:val="0"/>
              <w:marRight w:val="0"/>
              <w:marTop w:val="0"/>
              <w:marBottom w:val="0"/>
              <w:divBdr>
                <w:top w:val="none" w:sz="0" w:space="0" w:color="auto"/>
                <w:left w:val="none" w:sz="0" w:space="0" w:color="auto"/>
                <w:bottom w:val="none" w:sz="0" w:space="0" w:color="auto"/>
                <w:right w:val="none" w:sz="0" w:space="0" w:color="auto"/>
              </w:divBdr>
            </w:div>
            <w:div w:id="885600532">
              <w:marLeft w:val="0"/>
              <w:marRight w:val="0"/>
              <w:marTop w:val="0"/>
              <w:marBottom w:val="0"/>
              <w:divBdr>
                <w:top w:val="none" w:sz="0" w:space="0" w:color="auto"/>
                <w:left w:val="none" w:sz="0" w:space="0" w:color="auto"/>
                <w:bottom w:val="none" w:sz="0" w:space="0" w:color="auto"/>
                <w:right w:val="none" w:sz="0" w:space="0" w:color="auto"/>
              </w:divBdr>
            </w:div>
            <w:div w:id="1761171286">
              <w:marLeft w:val="0"/>
              <w:marRight w:val="0"/>
              <w:marTop w:val="0"/>
              <w:marBottom w:val="0"/>
              <w:divBdr>
                <w:top w:val="none" w:sz="0" w:space="0" w:color="auto"/>
                <w:left w:val="none" w:sz="0" w:space="0" w:color="auto"/>
                <w:bottom w:val="none" w:sz="0" w:space="0" w:color="auto"/>
                <w:right w:val="none" w:sz="0" w:space="0" w:color="auto"/>
              </w:divBdr>
            </w:div>
            <w:div w:id="1312101632">
              <w:marLeft w:val="0"/>
              <w:marRight w:val="0"/>
              <w:marTop w:val="0"/>
              <w:marBottom w:val="0"/>
              <w:divBdr>
                <w:top w:val="none" w:sz="0" w:space="0" w:color="auto"/>
                <w:left w:val="none" w:sz="0" w:space="0" w:color="auto"/>
                <w:bottom w:val="none" w:sz="0" w:space="0" w:color="auto"/>
                <w:right w:val="none" w:sz="0" w:space="0" w:color="auto"/>
              </w:divBdr>
            </w:div>
            <w:div w:id="1859812849">
              <w:marLeft w:val="0"/>
              <w:marRight w:val="0"/>
              <w:marTop w:val="0"/>
              <w:marBottom w:val="0"/>
              <w:divBdr>
                <w:top w:val="none" w:sz="0" w:space="0" w:color="auto"/>
                <w:left w:val="none" w:sz="0" w:space="0" w:color="auto"/>
                <w:bottom w:val="none" w:sz="0" w:space="0" w:color="auto"/>
                <w:right w:val="none" w:sz="0" w:space="0" w:color="auto"/>
              </w:divBdr>
            </w:div>
            <w:div w:id="807474881">
              <w:marLeft w:val="0"/>
              <w:marRight w:val="0"/>
              <w:marTop w:val="0"/>
              <w:marBottom w:val="0"/>
              <w:divBdr>
                <w:top w:val="none" w:sz="0" w:space="0" w:color="auto"/>
                <w:left w:val="none" w:sz="0" w:space="0" w:color="auto"/>
                <w:bottom w:val="none" w:sz="0" w:space="0" w:color="auto"/>
                <w:right w:val="none" w:sz="0" w:space="0" w:color="auto"/>
              </w:divBdr>
            </w:div>
            <w:div w:id="1899172098">
              <w:marLeft w:val="0"/>
              <w:marRight w:val="0"/>
              <w:marTop w:val="0"/>
              <w:marBottom w:val="0"/>
              <w:divBdr>
                <w:top w:val="none" w:sz="0" w:space="0" w:color="auto"/>
                <w:left w:val="none" w:sz="0" w:space="0" w:color="auto"/>
                <w:bottom w:val="none" w:sz="0" w:space="0" w:color="auto"/>
                <w:right w:val="none" w:sz="0" w:space="0" w:color="auto"/>
              </w:divBdr>
            </w:div>
            <w:div w:id="999313062">
              <w:marLeft w:val="0"/>
              <w:marRight w:val="0"/>
              <w:marTop w:val="0"/>
              <w:marBottom w:val="0"/>
              <w:divBdr>
                <w:top w:val="none" w:sz="0" w:space="0" w:color="auto"/>
                <w:left w:val="none" w:sz="0" w:space="0" w:color="auto"/>
                <w:bottom w:val="none" w:sz="0" w:space="0" w:color="auto"/>
                <w:right w:val="none" w:sz="0" w:space="0" w:color="auto"/>
              </w:divBdr>
            </w:div>
            <w:div w:id="1730690170">
              <w:marLeft w:val="0"/>
              <w:marRight w:val="0"/>
              <w:marTop w:val="0"/>
              <w:marBottom w:val="0"/>
              <w:divBdr>
                <w:top w:val="none" w:sz="0" w:space="0" w:color="auto"/>
                <w:left w:val="none" w:sz="0" w:space="0" w:color="auto"/>
                <w:bottom w:val="none" w:sz="0" w:space="0" w:color="auto"/>
                <w:right w:val="none" w:sz="0" w:space="0" w:color="auto"/>
              </w:divBdr>
            </w:div>
          </w:divsChild>
        </w:div>
        <w:div w:id="1954970077">
          <w:marLeft w:val="0"/>
          <w:marRight w:val="0"/>
          <w:marTop w:val="0"/>
          <w:marBottom w:val="0"/>
          <w:divBdr>
            <w:top w:val="none" w:sz="0" w:space="0" w:color="auto"/>
            <w:left w:val="none" w:sz="0" w:space="0" w:color="auto"/>
            <w:bottom w:val="none" w:sz="0" w:space="0" w:color="auto"/>
            <w:right w:val="none" w:sz="0" w:space="0" w:color="auto"/>
          </w:divBdr>
          <w:divsChild>
            <w:div w:id="575168325">
              <w:marLeft w:val="0"/>
              <w:marRight w:val="0"/>
              <w:marTop w:val="0"/>
              <w:marBottom w:val="0"/>
              <w:divBdr>
                <w:top w:val="none" w:sz="0" w:space="0" w:color="auto"/>
                <w:left w:val="none" w:sz="0" w:space="0" w:color="auto"/>
                <w:bottom w:val="none" w:sz="0" w:space="0" w:color="auto"/>
                <w:right w:val="none" w:sz="0" w:space="0" w:color="auto"/>
              </w:divBdr>
            </w:div>
            <w:div w:id="1800302488">
              <w:marLeft w:val="0"/>
              <w:marRight w:val="0"/>
              <w:marTop w:val="0"/>
              <w:marBottom w:val="0"/>
              <w:divBdr>
                <w:top w:val="none" w:sz="0" w:space="0" w:color="auto"/>
                <w:left w:val="none" w:sz="0" w:space="0" w:color="auto"/>
                <w:bottom w:val="none" w:sz="0" w:space="0" w:color="auto"/>
                <w:right w:val="none" w:sz="0" w:space="0" w:color="auto"/>
              </w:divBdr>
            </w:div>
            <w:div w:id="138151497">
              <w:marLeft w:val="0"/>
              <w:marRight w:val="0"/>
              <w:marTop w:val="0"/>
              <w:marBottom w:val="0"/>
              <w:divBdr>
                <w:top w:val="none" w:sz="0" w:space="0" w:color="auto"/>
                <w:left w:val="none" w:sz="0" w:space="0" w:color="auto"/>
                <w:bottom w:val="none" w:sz="0" w:space="0" w:color="auto"/>
                <w:right w:val="none" w:sz="0" w:space="0" w:color="auto"/>
              </w:divBdr>
            </w:div>
            <w:div w:id="511454699">
              <w:marLeft w:val="0"/>
              <w:marRight w:val="0"/>
              <w:marTop w:val="0"/>
              <w:marBottom w:val="0"/>
              <w:divBdr>
                <w:top w:val="none" w:sz="0" w:space="0" w:color="auto"/>
                <w:left w:val="none" w:sz="0" w:space="0" w:color="auto"/>
                <w:bottom w:val="none" w:sz="0" w:space="0" w:color="auto"/>
                <w:right w:val="none" w:sz="0" w:space="0" w:color="auto"/>
              </w:divBdr>
            </w:div>
            <w:div w:id="788158837">
              <w:marLeft w:val="0"/>
              <w:marRight w:val="0"/>
              <w:marTop w:val="0"/>
              <w:marBottom w:val="0"/>
              <w:divBdr>
                <w:top w:val="none" w:sz="0" w:space="0" w:color="auto"/>
                <w:left w:val="none" w:sz="0" w:space="0" w:color="auto"/>
                <w:bottom w:val="none" w:sz="0" w:space="0" w:color="auto"/>
                <w:right w:val="none" w:sz="0" w:space="0" w:color="auto"/>
              </w:divBdr>
            </w:div>
            <w:div w:id="1547915132">
              <w:marLeft w:val="0"/>
              <w:marRight w:val="0"/>
              <w:marTop w:val="0"/>
              <w:marBottom w:val="0"/>
              <w:divBdr>
                <w:top w:val="none" w:sz="0" w:space="0" w:color="auto"/>
                <w:left w:val="none" w:sz="0" w:space="0" w:color="auto"/>
                <w:bottom w:val="none" w:sz="0" w:space="0" w:color="auto"/>
                <w:right w:val="none" w:sz="0" w:space="0" w:color="auto"/>
              </w:divBdr>
            </w:div>
            <w:div w:id="1393581562">
              <w:marLeft w:val="0"/>
              <w:marRight w:val="0"/>
              <w:marTop w:val="0"/>
              <w:marBottom w:val="0"/>
              <w:divBdr>
                <w:top w:val="none" w:sz="0" w:space="0" w:color="auto"/>
                <w:left w:val="none" w:sz="0" w:space="0" w:color="auto"/>
                <w:bottom w:val="none" w:sz="0" w:space="0" w:color="auto"/>
                <w:right w:val="none" w:sz="0" w:space="0" w:color="auto"/>
              </w:divBdr>
            </w:div>
            <w:div w:id="101271250">
              <w:marLeft w:val="0"/>
              <w:marRight w:val="0"/>
              <w:marTop w:val="0"/>
              <w:marBottom w:val="0"/>
              <w:divBdr>
                <w:top w:val="none" w:sz="0" w:space="0" w:color="auto"/>
                <w:left w:val="none" w:sz="0" w:space="0" w:color="auto"/>
                <w:bottom w:val="none" w:sz="0" w:space="0" w:color="auto"/>
                <w:right w:val="none" w:sz="0" w:space="0" w:color="auto"/>
              </w:divBdr>
            </w:div>
            <w:div w:id="1365713532">
              <w:marLeft w:val="0"/>
              <w:marRight w:val="0"/>
              <w:marTop w:val="0"/>
              <w:marBottom w:val="0"/>
              <w:divBdr>
                <w:top w:val="none" w:sz="0" w:space="0" w:color="auto"/>
                <w:left w:val="none" w:sz="0" w:space="0" w:color="auto"/>
                <w:bottom w:val="none" w:sz="0" w:space="0" w:color="auto"/>
                <w:right w:val="none" w:sz="0" w:space="0" w:color="auto"/>
              </w:divBdr>
            </w:div>
            <w:div w:id="177624154">
              <w:marLeft w:val="0"/>
              <w:marRight w:val="0"/>
              <w:marTop w:val="0"/>
              <w:marBottom w:val="0"/>
              <w:divBdr>
                <w:top w:val="none" w:sz="0" w:space="0" w:color="auto"/>
                <w:left w:val="none" w:sz="0" w:space="0" w:color="auto"/>
                <w:bottom w:val="none" w:sz="0" w:space="0" w:color="auto"/>
                <w:right w:val="none" w:sz="0" w:space="0" w:color="auto"/>
              </w:divBdr>
            </w:div>
            <w:div w:id="351565690">
              <w:marLeft w:val="0"/>
              <w:marRight w:val="0"/>
              <w:marTop w:val="0"/>
              <w:marBottom w:val="0"/>
              <w:divBdr>
                <w:top w:val="none" w:sz="0" w:space="0" w:color="auto"/>
                <w:left w:val="none" w:sz="0" w:space="0" w:color="auto"/>
                <w:bottom w:val="none" w:sz="0" w:space="0" w:color="auto"/>
                <w:right w:val="none" w:sz="0" w:space="0" w:color="auto"/>
              </w:divBdr>
            </w:div>
            <w:div w:id="1084456562">
              <w:marLeft w:val="0"/>
              <w:marRight w:val="0"/>
              <w:marTop w:val="0"/>
              <w:marBottom w:val="0"/>
              <w:divBdr>
                <w:top w:val="none" w:sz="0" w:space="0" w:color="auto"/>
                <w:left w:val="none" w:sz="0" w:space="0" w:color="auto"/>
                <w:bottom w:val="none" w:sz="0" w:space="0" w:color="auto"/>
                <w:right w:val="none" w:sz="0" w:space="0" w:color="auto"/>
              </w:divBdr>
            </w:div>
            <w:div w:id="5326186">
              <w:marLeft w:val="0"/>
              <w:marRight w:val="0"/>
              <w:marTop w:val="0"/>
              <w:marBottom w:val="0"/>
              <w:divBdr>
                <w:top w:val="none" w:sz="0" w:space="0" w:color="auto"/>
                <w:left w:val="none" w:sz="0" w:space="0" w:color="auto"/>
                <w:bottom w:val="none" w:sz="0" w:space="0" w:color="auto"/>
                <w:right w:val="none" w:sz="0" w:space="0" w:color="auto"/>
              </w:divBdr>
            </w:div>
            <w:div w:id="1566724187">
              <w:marLeft w:val="0"/>
              <w:marRight w:val="0"/>
              <w:marTop w:val="0"/>
              <w:marBottom w:val="0"/>
              <w:divBdr>
                <w:top w:val="none" w:sz="0" w:space="0" w:color="auto"/>
                <w:left w:val="none" w:sz="0" w:space="0" w:color="auto"/>
                <w:bottom w:val="none" w:sz="0" w:space="0" w:color="auto"/>
                <w:right w:val="none" w:sz="0" w:space="0" w:color="auto"/>
              </w:divBdr>
            </w:div>
            <w:div w:id="1648558168">
              <w:marLeft w:val="0"/>
              <w:marRight w:val="0"/>
              <w:marTop w:val="0"/>
              <w:marBottom w:val="0"/>
              <w:divBdr>
                <w:top w:val="none" w:sz="0" w:space="0" w:color="auto"/>
                <w:left w:val="none" w:sz="0" w:space="0" w:color="auto"/>
                <w:bottom w:val="none" w:sz="0" w:space="0" w:color="auto"/>
                <w:right w:val="none" w:sz="0" w:space="0" w:color="auto"/>
              </w:divBdr>
            </w:div>
            <w:div w:id="159394097">
              <w:marLeft w:val="0"/>
              <w:marRight w:val="0"/>
              <w:marTop w:val="0"/>
              <w:marBottom w:val="0"/>
              <w:divBdr>
                <w:top w:val="none" w:sz="0" w:space="0" w:color="auto"/>
                <w:left w:val="none" w:sz="0" w:space="0" w:color="auto"/>
                <w:bottom w:val="none" w:sz="0" w:space="0" w:color="auto"/>
                <w:right w:val="none" w:sz="0" w:space="0" w:color="auto"/>
              </w:divBdr>
            </w:div>
            <w:div w:id="956105338">
              <w:marLeft w:val="0"/>
              <w:marRight w:val="0"/>
              <w:marTop w:val="0"/>
              <w:marBottom w:val="0"/>
              <w:divBdr>
                <w:top w:val="none" w:sz="0" w:space="0" w:color="auto"/>
                <w:left w:val="none" w:sz="0" w:space="0" w:color="auto"/>
                <w:bottom w:val="none" w:sz="0" w:space="0" w:color="auto"/>
                <w:right w:val="none" w:sz="0" w:space="0" w:color="auto"/>
              </w:divBdr>
            </w:div>
            <w:div w:id="463893362">
              <w:marLeft w:val="0"/>
              <w:marRight w:val="0"/>
              <w:marTop w:val="0"/>
              <w:marBottom w:val="0"/>
              <w:divBdr>
                <w:top w:val="none" w:sz="0" w:space="0" w:color="auto"/>
                <w:left w:val="none" w:sz="0" w:space="0" w:color="auto"/>
                <w:bottom w:val="none" w:sz="0" w:space="0" w:color="auto"/>
                <w:right w:val="none" w:sz="0" w:space="0" w:color="auto"/>
              </w:divBdr>
            </w:div>
            <w:div w:id="1957984749">
              <w:marLeft w:val="0"/>
              <w:marRight w:val="0"/>
              <w:marTop w:val="0"/>
              <w:marBottom w:val="0"/>
              <w:divBdr>
                <w:top w:val="none" w:sz="0" w:space="0" w:color="auto"/>
                <w:left w:val="none" w:sz="0" w:space="0" w:color="auto"/>
                <w:bottom w:val="none" w:sz="0" w:space="0" w:color="auto"/>
                <w:right w:val="none" w:sz="0" w:space="0" w:color="auto"/>
              </w:divBdr>
            </w:div>
            <w:div w:id="544146118">
              <w:marLeft w:val="0"/>
              <w:marRight w:val="0"/>
              <w:marTop w:val="0"/>
              <w:marBottom w:val="0"/>
              <w:divBdr>
                <w:top w:val="none" w:sz="0" w:space="0" w:color="auto"/>
                <w:left w:val="none" w:sz="0" w:space="0" w:color="auto"/>
                <w:bottom w:val="none" w:sz="0" w:space="0" w:color="auto"/>
                <w:right w:val="none" w:sz="0" w:space="0" w:color="auto"/>
              </w:divBdr>
            </w:div>
          </w:divsChild>
        </w:div>
        <w:div w:id="1400441554">
          <w:marLeft w:val="0"/>
          <w:marRight w:val="0"/>
          <w:marTop w:val="0"/>
          <w:marBottom w:val="0"/>
          <w:divBdr>
            <w:top w:val="none" w:sz="0" w:space="0" w:color="auto"/>
            <w:left w:val="none" w:sz="0" w:space="0" w:color="auto"/>
            <w:bottom w:val="none" w:sz="0" w:space="0" w:color="auto"/>
            <w:right w:val="none" w:sz="0" w:space="0" w:color="auto"/>
          </w:divBdr>
          <w:divsChild>
            <w:div w:id="919758649">
              <w:marLeft w:val="0"/>
              <w:marRight w:val="0"/>
              <w:marTop w:val="0"/>
              <w:marBottom w:val="0"/>
              <w:divBdr>
                <w:top w:val="none" w:sz="0" w:space="0" w:color="auto"/>
                <w:left w:val="none" w:sz="0" w:space="0" w:color="auto"/>
                <w:bottom w:val="none" w:sz="0" w:space="0" w:color="auto"/>
                <w:right w:val="none" w:sz="0" w:space="0" w:color="auto"/>
              </w:divBdr>
            </w:div>
            <w:div w:id="1328822333">
              <w:marLeft w:val="0"/>
              <w:marRight w:val="0"/>
              <w:marTop w:val="0"/>
              <w:marBottom w:val="0"/>
              <w:divBdr>
                <w:top w:val="none" w:sz="0" w:space="0" w:color="auto"/>
                <w:left w:val="none" w:sz="0" w:space="0" w:color="auto"/>
                <w:bottom w:val="none" w:sz="0" w:space="0" w:color="auto"/>
                <w:right w:val="none" w:sz="0" w:space="0" w:color="auto"/>
              </w:divBdr>
            </w:div>
            <w:div w:id="2114551622">
              <w:marLeft w:val="0"/>
              <w:marRight w:val="0"/>
              <w:marTop w:val="0"/>
              <w:marBottom w:val="0"/>
              <w:divBdr>
                <w:top w:val="none" w:sz="0" w:space="0" w:color="auto"/>
                <w:left w:val="none" w:sz="0" w:space="0" w:color="auto"/>
                <w:bottom w:val="none" w:sz="0" w:space="0" w:color="auto"/>
                <w:right w:val="none" w:sz="0" w:space="0" w:color="auto"/>
              </w:divBdr>
            </w:div>
            <w:div w:id="829907797">
              <w:marLeft w:val="0"/>
              <w:marRight w:val="0"/>
              <w:marTop w:val="0"/>
              <w:marBottom w:val="0"/>
              <w:divBdr>
                <w:top w:val="none" w:sz="0" w:space="0" w:color="auto"/>
                <w:left w:val="none" w:sz="0" w:space="0" w:color="auto"/>
                <w:bottom w:val="none" w:sz="0" w:space="0" w:color="auto"/>
                <w:right w:val="none" w:sz="0" w:space="0" w:color="auto"/>
              </w:divBdr>
            </w:div>
            <w:div w:id="1316225268">
              <w:marLeft w:val="0"/>
              <w:marRight w:val="0"/>
              <w:marTop w:val="0"/>
              <w:marBottom w:val="0"/>
              <w:divBdr>
                <w:top w:val="none" w:sz="0" w:space="0" w:color="auto"/>
                <w:left w:val="none" w:sz="0" w:space="0" w:color="auto"/>
                <w:bottom w:val="none" w:sz="0" w:space="0" w:color="auto"/>
                <w:right w:val="none" w:sz="0" w:space="0" w:color="auto"/>
              </w:divBdr>
            </w:div>
            <w:div w:id="1206717263">
              <w:marLeft w:val="0"/>
              <w:marRight w:val="0"/>
              <w:marTop w:val="0"/>
              <w:marBottom w:val="0"/>
              <w:divBdr>
                <w:top w:val="none" w:sz="0" w:space="0" w:color="auto"/>
                <w:left w:val="none" w:sz="0" w:space="0" w:color="auto"/>
                <w:bottom w:val="none" w:sz="0" w:space="0" w:color="auto"/>
                <w:right w:val="none" w:sz="0" w:space="0" w:color="auto"/>
              </w:divBdr>
            </w:div>
            <w:div w:id="1934776287">
              <w:marLeft w:val="0"/>
              <w:marRight w:val="0"/>
              <w:marTop w:val="0"/>
              <w:marBottom w:val="0"/>
              <w:divBdr>
                <w:top w:val="none" w:sz="0" w:space="0" w:color="auto"/>
                <w:left w:val="none" w:sz="0" w:space="0" w:color="auto"/>
                <w:bottom w:val="none" w:sz="0" w:space="0" w:color="auto"/>
                <w:right w:val="none" w:sz="0" w:space="0" w:color="auto"/>
              </w:divBdr>
            </w:div>
            <w:div w:id="990258677">
              <w:marLeft w:val="0"/>
              <w:marRight w:val="0"/>
              <w:marTop w:val="0"/>
              <w:marBottom w:val="0"/>
              <w:divBdr>
                <w:top w:val="none" w:sz="0" w:space="0" w:color="auto"/>
                <w:left w:val="none" w:sz="0" w:space="0" w:color="auto"/>
                <w:bottom w:val="none" w:sz="0" w:space="0" w:color="auto"/>
                <w:right w:val="none" w:sz="0" w:space="0" w:color="auto"/>
              </w:divBdr>
            </w:div>
            <w:div w:id="1833521032">
              <w:marLeft w:val="0"/>
              <w:marRight w:val="0"/>
              <w:marTop w:val="0"/>
              <w:marBottom w:val="0"/>
              <w:divBdr>
                <w:top w:val="none" w:sz="0" w:space="0" w:color="auto"/>
                <w:left w:val="none" w:sz="0" w:space="0" w:color="auto"/>
                <w:bottom w:val="none" w:sz="0" w:space="0" w:color="auto"/>
                <w:right w:val="none" w:sz="0" w:space="0" w:color="auto"/>
              </w:divBdr>
            </w:div>
            <w:div w:id="258878051">
              <w:marLeft w:val="0"/>
              <w:marRight w:val="0"/>
              <w:marTop w:val="0"/>
              <w:marBottom w:val="0"/>
              <w:divBdr>
                <w:top w:val="none" w:sz="0" w:space="0" w:color="auto"/>
                <w:left w:val="none" w:sz="0" w:space="0" w:color="auto"/>
                <w:bottom w:val="none" w:sz="0" w:space="0" w:color="auto"/>
                <w:right w:val="none" w:sz="0" w:space="0" w:color="auto"/>
              </w:divBdr>
            </w:div>
            <w:div w:id="252476545">
              <w:marLeft w:val="0"/>
              <w:marRight w:val="0"/>
              <w:marTop w:val="0"/>
              <w:marBottom w:val="0"/>
              <w:divBdr>
                <w:top w:val="none" w:sz="0" w:space="0" w:color="auto"/>
                <w:left w:val="none" w:sz="0" w:space="0" w:color="auto"/>
                <w:bottom w:val="none" w:sz="0" w:space="0" w:color="auto"/>
                <w:right w:val="none" w:sz="0" w:space="0" w:color="auto"/>
              </w:divBdr>
            </w:div>
            <w:div w:id="216865590">
              <w:marLeft w:val="0"/>
              <w:marRight w:val="0"/>
              <w:marTop w:val="0"/>
              <w:marBottom w:val="0"/>
              <w:divBdr>
                <w:top w:val="none" w:sz="0" w:space="0" w:color="auto"/>
                <w:left w:val="none" w:sz="0" w:space="0" w:color="auto"/>
                <w:bottom w:val="none" w:sz="0" w:space="0" w:color="auto"/>
                <w:right w:val="none" w:sz="0" w:space="0" w:color="auto"/>
              </w:divBdr>
            </w:div>
            <w:div w:id="454830918">
              <w:marLeft w:val="0"/>
              <w:marRight w:val="0"/>
              <w:marTop w:val="0"/>
              <w:marBottom w:val="0"/>
              <w:divBdr>
                <w:top w:val="none" w:sz="0" w:space="0" w:color="auto"/>
                <w:left w:val="none" w:sz="0" w:space="0" w:color="auto"/>
                <w:bottom w:val="none" w:sz="0" w:space="0" w:color="auto"/>
                <w:right w:val="none" w:sz="0" w:space="0" w:color="auto"/>
              </w:divBdr>
            </w:div>
            <w:div w:id="1143350191">
              <w:marLeft w:val="0"/>
              <w:marRight w:val="0"/>
              <w:marTop w:val="0"/>
              <w:marBottom w:val="0"/>
              <w:divBdr>
                <w:top w:val="none" w:sz="0" w:space="0" w:color="auto"/>
                <w:left w:val="none" w:sz="0" w:space="0" w:color="auto"/>
                <w:bottom w:val="none" w:sz="0" w:space="0" w:color="auto"/>
                <w:right w:val="none" w:sz="0" w:space="0" w:color="auto"/>
              </w:divBdr>
            </w:div>
            <w:div w:id="126244227">
              <w:marLeft w:val="0"/>
              <w:marRight w:val="0"/>
              <w:marTop w:val="0"/>
              <w:marBottom w:val="0"/>
              <w:divBdr>
                <w:top w:val="none" w:sz="0" w:space="0" w:color="auto"/>
                <w:left w:val="none" w:sz="0" w:space="0" w:color="auto"/>
                <w:bottom w:val="none" w:sz="0" w:space="0" w:color="auto"/>
                <w:right w:val="none" w:sz="0" w:space="0" w:color="auto"/>
              </w:divBdr>
            </w:div>
            <w:div w:id="809177913">
              <w:marLeft w:val="0"/>
              <w:marRight w:val="0"/>
              <w:marTop w:val="0"/>
              <w:marBottom w:val="0"/>
              <w:divBdr>
                <w:top w:val="none" w:sz="0" w:space="0" w:color="auto"/>
                <w:left w:val="none" w:sz="0" w:space="0" w:color="auto"/>
                <w:bottom w:val="none" w:sz="0" w:space="0" w:color="auto"/>
                <w:right w:val="none" w:sz="0" w:space="0" w:color="auto"/>
              </w:divBdr>
            </w:div>
            <w:div w:id="612515834">
              <w:marLeft w:val="0"/>
              <w:marRight w:val="0"/>
              <w:marTop w:val="0"/>
              <w:marBottom w:val="0"/>
              <w:divBdr>
                <w:top w:val="none" w:sz="0" w:space="0" w:color="auto"/>
                <w:left w:val="none" w:sz="0" w:space="0" w:color="auto"/>
                <w:bottom w:val="none" w:sz="0" w:space="0" w:color="auto"/>
                <w:right w:val="none" w:sz="0" w:space="0" w:color="auto"/>
              </w:divBdr>
            </w:div>
            <w:div w:id="1245526048">
              <w:marLeft w:val="0"/>
              <w:marRight w:val="0"/>
              <w:marTop w:val="0"/>
              <w:marBottom w:val="0"/>
              <w:divBdr>
                <w:top w:val="none" w:sz="0" w:space="0" w:color="auto"/>
                <w:left w:val="none" w:sz="0" w:space="0" w:color="auto"/>
                <w:bottom w:val="none" w:sz="0" w:space="0" w:color="auto"/>
                <w:right w:val="none" w:sz="0" w:space="0" w:color="auto"/>
              </w:divBdr>
            </w:div>
            <w:div w:id="1534617238">
              <w:marLeft w:val="0"/>
              <w:marRight w:val="0"/>
              <w:marTop w:val="0"/>
              <w:marBottom w:val="0"/>
              <w:divBdr>
                <w:top w:val="none" w:sz="0" w:space="0" w:color="auto"/>
                <w:left w:val="none" w:sz="0" w:space="0" w:color="auto"/>
                <w:bottom w:val="none" w:sz="0" w:space="0" w:color="auto"/>
                <w:right w:val="none" w:sz="0" w:space="0" w:color="auto"/>
              </w:divBdr>
            </w:div>
            <w:div w:id="1437679959">
              <w:marLeft w:val="0"/>
              <w:marRight w:val="0"/>
              <w:marTop w:val="0"/>
              <w:marBottom w:val="0"/>
              <w:divBdr>
                <w:top w:val="none" w:sz="0" w:space="0" w:color="auto"/>
                <w:left w:val="none" w:sz="0" w:space="0" w:color="auto"/>
                <w:bottom w:val="none" w:sz="0" w:space="0" w:color="auto"/>
                <w:right w:val="none" w:sz="0" w:space="0" w:color="auto"/>
              </w:divBdr>
            </w:div>
          </w:divsChild>
        </w:div>
        <w:div w:id="1437166524">
          <w:marLeft w:val="0"/>
          <w:marRight w:val="0"/>
          <w:marTop w:val="0"/>
          <w:marBottom w:val="0"/>
          <w:divBdr>
            <w:top w:val="none" w:sz="0" w:space="0" w:color="auto"/>
            <w:left w:val="none" w:sz="0" w:space="0" w:color="auto"/>
            <w:bottom w:val="none" w:sz="0" w:space="0" w:color="auto"/>
            <w:right w:val="none" w:sz="0" w:space="0" w:color="auto"/>
          </w:divBdr>
          <w:divsChild>
            <w:div w:id="638800550">
              <w:marLeft w:val="0"/>
              <w:marRight w:val="0"/>
              <w:marTop w:val="0"/>
              <w:marBottom w:val="0"/>
              <w:divBdr>
                <w:top w:val="none" w:sz="0" w:space="0" w:color="auto"/>
                <w:left w:val="none" w:sz="0" w:space="0" w:color="auto"/>
                <w:bottom w:val="none" w:sz="0" w:space="0" w:color="auto"/>
                <w:right w:val="none" w:sz="0" w:space="0" w:color="auto"/>
              </w:divBdr>
            </w:div>
            <w:div w:id="1035740947">
              <w:marLeft w:val="0"/>
              <w:marRight w:val="0"/>
              <w:marTop w:val="0"/>
              <w:marBottom w:val="0"/>
              <w:divBdr>
                <w:top w:val="none" w:sz="0" w:space="0" w:color="auto"/>
                <w:left w:val="none" w:sz="0" w:space="0" w:color="auto"/>
                <w:bottom w:val="none" w:sz="0" w:space="0" w:color="auto"/>
                <w:right w:val="none" w:sz="0" w:space="0" w:color="auto"/>
              </w:divBdr>
            </w:div>
            <w:div w:id="1723598905">
              <w:marLeft w:val="0"/>
              <w:marRight w:val="0"/>
              <w:marTop w:val="0"/>
              <w:marBottom w:val="0"/>
              <w:divBdr>
                <w:top w:val="none" w:sz="0" w:space="0" w:color="auto"/>
                <w:left w:val="none" w:sz="0" w:space="0" w:color="auto"/>
                <w:bottom w:val="none" w:sz="0" w:space="0" w:color="auto"/>
                <w:right w:val="none" w:sz="0" w:space="0" w:color="auto"/>
              </w:divBdr>
            </w:div>
            <w:div w:id="1763451821">
              <w:marLeft w:val="0"/>
              <w:marRight w:val="0"/>
              <w:marTop w:val="0"/>
              <w:marBottom w:val="0"/>
              <w:divBdr>
                <w:top w:val="none" w:sz="0" w:space="0" w:color="auto"/>
                <w:left w:val="none" w:sz="0" w:space="0" w:color="auto"/>
                <w:bottom w:val="none" w:sz="0" w:space="0" w:color="auto"/>
                <w:right w:val="none" w:sz="0" w:space="0" w:color="auto"/>
              </w:divBdr>
            </w:div>
            <w:div w:id="1763990208">
              <w:marLeft w:val="0"/>
              <w:marRight w:val="0"/>
              <w:marTop w:val="0"/>
              <w:marBottom w:val="0"/>
              <w:divBdr>
                <w:top w:val="none" w:sz="0" w:space="0" w:color="auto"/>
                <w:left w:val="none" w:sz="0" w:space="0" w:color="auto"/>
                <w:bottom w:val="none" w:sz="0" w:space="0" w:color="auto"/>
                <w:right w:val="none" w:sz="0" w:space="0" w:color="auto"/>
              </w:divBdr>
            </w:div>
            <w:div w:id="1192720500">
              <w:marLeft w:val="0"/>
              <w:marRight w:val="0"/>
              <w:marTop w:val="0"/>
              <w:marBottom w:val="0"/>
              <w:divBdr>
                <w:top w:val="none" w:sz="0" w:space="0" w:color="auto"/>
                <w:left w:val="none" w:sz="0" w:space="0" w:color="auto"/>
                <w:bottom w:val="none" w:sz="0" w:space="0" w:color="auto"/>
                <w:right w:val="none" w:sz="0" w:space="0" w:color="auto"/>
              </w:divBdr>
            </w:div>
            <w:div w:id="859395077">
              <w:marLeft w:val="0"/>
              <w:marRight w:val="0"/>
              <w:marTop w:val="0"/>
              <w:marBottom w:val="0"/>
              <w:divBdr>
                <w:top w:val="none" w:sz="0" w:space="0" w:color="auto"/>
                <w:left w:val="none" w:sz="0" w:space="0" w:color="auto"/>
                <w:bottom w:val="none" w:sz="0" w:space="0" w:color="auto"/>
                <w:right w:val="none" w:sz="0" w:space="0" w:color="auto"/>
              </w:divBdr>
            </w:div>
            <w:div w:id="437484805">
              <w:marLeft w:val="0"/>
              <w:marRight w:val="0"/>
              <w:marTop w:val="0"/>
              <w:marBottom w:val="0"/>
              <w:divBdr>
                <w:top w:val="none" w:sz="0" w:space="0" w:color="auto"/>
                <w:left w:val="none" w:sz="0" w:space="0" w:color="auto"/>
                <w:bottom w:val="none" w:sz="0" w:space="0" w:color="auto"/>
                <w:right w:val="none" w:sz="0" w:space="0" w:color="auto"/>
              </w:divBdr>
            </w:div>
            <w:div w:id="284393248">
              <w:marLeft w:val="0"/>
              <w:marRight w:val="0"/>
              <w:marTop w:val="0"/>
              <w:marBottom w:val="0"/>
              <w:divBdr>
                <w:top w:val="none" w:sz="0" w:space="0" w:color="auto"/>
                <w:left w:val="none" w:sz="0" w:space="0" w:color="auto"/>
                <w:bottom w:val="none" w:sz="0" w:space="0" w:color="auto"/>
                <w:right w:val="none" w:sz="0" w:space="0" w:color="auto"/>
              </w:divBdr>
            </w:div>
            <w:div w:id="1544169345">
              <w:marLeft w:val="0"/>
              <w:marRight w:val="0"/>
              <w:marTop w:val="0"/>
              <w:marBottom w:val="0"/>
              <w:divBdr>
                <w:top w:val="none" w:sz="0" w:space="0" w:color="auto"/>
                <w:left w:val="none" w:sz="0" w:space="0" w:color="auto"/>
                <w:bottom w:val="none" w:sz="0" w:space="0" w:color="auto"/>
                <w:right w:val="none" w:sz="0" w:space="0" w:color="auto"/>
              </w:divBdr>
            </w:div>
            <w:div w:id="330522281">
              <w:marLeft w:val="0"/>
              <w:marRight w:val="0"/>
              <w:marTop w:val="0"/>
              <w:marBottom w:val="0"/>
              <w:divBdr>
                <w:top w:val="none" w:sz="0" w:space="0" w:color="auto"/>
                <w:left w:val="none" w:sz="0" w:space="0" w:color="auto"/>
                <w:bottom w:val="none" w:sz="0" w:space="0" w:color="auto"/>
                <w:right w:val="none" w:sz="0" w:space="0" w:color="auto"/>
              </w:divBdr>
            </w:div>
            <w:div w:id="565072541">
              <w:marLeft w:val="0"/>
              <w:marRight w:val="0"/>
              <w:marTop w:val="0"/>
              <w:marBottom w:val="0"/>
              <w:divBdr>
                <w:top w:val="none" w:sz="0" w:space="0" w:color="auto"/>
                <w:left w:val="none" w:sz="0" w:space="0" w:color="auto"/>
                <w:bottom w:val="none" w:sz="0" w:space="0" w:color="auto"/>
                <w:right w:val="none" w:sz="0" w:space="0" w:color="auto"/>
              </w:divBdr>
            </w:div>
            <w:div w:id="1922907315">
              <w:marLeft w:val="0"/>
              <w:marRight w:val="0"/>
              <w:marTop w:val="0"/>
              <w:marBottom w:val="0"/>
              <w:divBdr>
                <w:top w:val="none" w:sz="0" w:space="0" w:color="auto"/>
                <w:left w:val="none" w:sz="0" w:space="0" w:color="auto"/>
                <w:bottom w:val="none" w:sz="0" w:space="0" w:color="auto"/>
                <w:right w:val="none" w:sz="0" w:space="0" w:color="auto"/>
              </w:divBdr>
            </w:div>
            <w:div w:id="998536439">
              <w:marLeft w:val="0"/>
              <w:marRight w:val="0"/>
              <w:marTop w:val="0"/>
              <w:marBottom w:val="0"/>
              <w:divBdr>
                <w:top w:val="none" w:sz="0" w:space="0" w:color="auto"/>
                <w:left w:val="none" w:sz="0" w:space="0" w:color="auto"/>
                <w:bottom w:val="none" w:sz="0" w:space="0" w:color="auto"/>
                <w:right w:val="none" w:sz="0" w:space="0" w:color="auto"/>
              </w:divBdr>
            </w:div>
            <w:div w:id="673998014">
              <w:marLeft w:val="0"/>
              <w:marRight w:val="0"/>
              <w:marTop w:val="0"/>
              <w:marBottom w:val="0"/>
              <w:divBdr>
                <w:top w:val="none" w:sz="0" w:space="0" w:color="auto"/>
                <w:left w:val="none" w:sz="0" w:space="0" w:color="auto"/>
                <w:bottom w:val="none" w:sz="0" w:space="0" w:color="auto"/>
                <w:right w:val="none" w:sz="0" w:space="0" w:color="auto"/>
              </w:divBdr>
            </w:div>
            <w:div w:id="1948269020">
              <w:marLeft w:val="0"/>
              <w:marRight w:val="0"/>
              <w:marTop w:val="0"/>
              <w:marBottom w:val="0"/>
              <w:divBdr>
                <w:top w:val="none" w:sz="0" w:space="0" w:color="auto"/>
                <w:left w:val="none" w:sz="0" w:space="0" w:color="auto"/>
                <w:bottom w:val="none" w:sz="0" w:space="0" w:color="auto"/>
                <w:right w:val="none" w:sz="0" w:space="0" w:color="auto"/>
              </w:divBdr>
            </w:div>
            <w:div w:id="982734037">
              <w:marLeft w:val="0"/>
              <w:marRight w:val="0"/>
              <w:marTop w:val="0"/>
              <w:marBottom w:val="0"/>
              <w:divBdr>
                <w:top w:val="none" w:sz="0" w:space="0" w:color="auto"/>
                <w:left w:val="none" w:sz="0" w:space="0" w:color="auto"/>
                <w:bottom w:val="none" w:sz="0" w:space="0" w:color="auto"/>
                <w:right w:val="none" w:sz="0" w:space="0" w:color="auto"/>
              </w:divBdr>
            </w:div>
            <w:div w:id="302321345">
              <w:marLeft w:val="0"/>
              <w:marRight w:val="0"/>
              <w:marTop w:val="0"/>
              <w:marBottom w:val="0"/>
              <w:divBdr>
                <w:top w:val="none" w:sz="0" w:space="0" w:color="auto"/>
                <w:left w:val="none" w:sz="0" w:space="0" w:color="auto"/>
                <w:bottom w:val="none" w:sz="0" w:space="0" w:color="auto"/>
                <w:right w:val="none" w:sz="0" w:space="0" w:color="auto"/>
              </w:divBdr>
            </w:div>
            <w:div w:id="1986884139">
              <w:marLeft w:val="0"/>
              <w:marRight w:val="0"/>
              <w:marTop w:val="0"/>
              <w:marBottom w:val="0"/>
              <w:divBdr>
                <w:top w:val="none" w:sz="0" w:space="0" w:color="auto"/>
                <w:left w:val="none" w:sz="0" w:space="0" w:color="auto"/>
                <w:bottom w:val="none" w:sz="0" w:space="0" w:color="auto"/>
                <w:right w:val="none" w:sz="0" w:space="0" w:color="auto"/>
              </w:divBdr>
            </w:div>
            <w:div w:id="104346937">
              <w:marLeft w:val="0"/>
              <w:marRight w:val="0"/>
              <w:marTop w:val="0"/>
              <w:marBottom w:val="0"/>
              <w:divBdr>
                <w:top w:val="none" w:sz="0" w:space="0" w:color="auto"/>
                <w:left w:val="none" w:sz="0" w:space="0" w:color="auto"/>
                <w:bottom w:val="none" w:sz="0" w:space="0" w:color="auto"/>
                <w:right w:val="none" w:sz="0" w:space="0" w:color="auto"/>
              </w:divBdr>
            </w:div>
          </w:divsChild>
        </w:div>
        <w:div w:id="579172095">
          <w:marLeft w:val="0"/>
          <w:marRight w:val="0"/>
          <w:marTop w:val="0"/>
          <w:marBottom w:val="0"/>
          <w:divBdr>
            <w:top w:val="none" w:sz="0" w:space="0" w:color="auto"/>
            <w:left w:val="none" w:sz="0" w:space="0" w:color="auto"/>
            <w:bottom w:val="none" w:sz="0" w:space="0" w:color="auto"/>
            <w:right w:val="none" w:sz="0" w:space="0" w:color="auto"/>
          </w:divBdr>
          <w:divsChild>
            <w:div w:id="1362902427">
              <w:marLeft w:val="0"/>
              <w:marRight w:val="0"/>
              <w:marTop w:val="0"/>
              <w:marBottom w:val="0"/>
              <w:divBdr>
                <w:top w:val="none" w:sz="0" w:space="0" w:color="auto"/>
                <w:left w:val="none" w:sz="0" w:space="0" w:color="auto"/>
                <w:bottom w:val="none" w:sz="0" w:space="0" w:color="auto"/>
                <w:right w:val="none" w:sz="0" w:space="0" w:color="auto"/>
              </w:divBdr>
            </w:div>
            <w:div w:id="709111962">
              <w:marLeft w:val="0"/>
              <w:marRight w:val="0"/>
              <w:marTop w:val="0"/>
              <w:marBottom w:val="0"/>
              <w:divBdr>
                <w:top w:val="none" w:sz="0" w:space="0" w:color="auto"/>
                <w:left w:val="none" w:sz="0" w:space="0" w:color="auto"/>
                <w:bottom w:val="none" w:sz="0" w:space="0" w:color="auto"/>
                <w:right w:val="none" w:sz="0" w:space="0" w:color="auto"/>
              </w:divBdr>
            </w:div>
            <w:div w:id="249630343">
              <w:marLeft w:val="0"/>
              <w:marRight w:val="0"/>
              <w:marTop w:val="0"/>
              <w:marBottom w:val="0"/>
              <w:divBdr>
                <w:top w:val="none" w:sz="0" w:space="0" w:color="auto"/>
                <w:left w:val="none" w:sz="0" w:space="0" w:color="auto"/>
                <w:bottom w:val="none" w:sz="0" w:space="0" w:color="auto"/>
                <w:right w:val="none" w:sz="0" w:space="0" w:color="auto"/>
              </w:divBdr>
            </w:div>
            <w:div w:id="1328706904">
              <w:marLeft w:val="0"/>
              <w:marRight w:val="0"/>
              <w:marTop w:val="0"/>
              <w:marBottom w:val="0"/>
              <w:divBdr>
                <w:top w:val="none" w:sz="0" w:space="0" w:color="auto"/>
                <w:left w:val="none" w:sz="0" w:space="0" w:color="auto"/>
                <w:bottom w:val="none" w:sz="0" w:space="0" w:color="auto"/>
                <w:right w:val="none" w:sz="0" w:space="0" w:color="auto"/>
              </w:divBdr>
            </w:div>
            <w:div w:id="1468931540">
              <w:marLeft w:val="0"/>
              <w:marRight w:val="0"/>
              <w:marTop w:val="0"/>
              <w:marBottom w:val="0"/>
              <w:divBdr>
                <w:top w:val="none" w:sz="0" w:space="0" w:color="auto"/>
                <w:left w:val="none" w:sz="0" w:space="0" w:color="auto"/>
                <w:bottom w:val="none" w:sz="0" w:space="0" w:color="auto"/>
                <w:right w:val="none" w:sz="0" w:space="0" w:color="auto"/>
              </w:divBdr>
            </w:div>
            <w:div w:id="487719031">
              <w:marLeft w:val="0"/>
              <w:marRight w:val="0"/>
              <w:marTop w:val="0"/>
              <w:marBottom w:val="0"/>
              <w:divBdr>
                <w:top w:val="none" w:sz="0" w:space="0" w:color="auto"/>
                <w:left w:val="none" w:sz="0" w:space="0" w:color="auto"/>
                <w:bottom w:val="none" w:sz="0" w:space="0" w:color="auto"/>
                <w:right w:val="none" w:sz="0" w:space="0" w:color="auto"/>
              </w:divBdr>
            </w:div>
            <w:div w:id="1181509859">
              <w:marLeft w:val="0"/>
              <w:marRight w:val="0"/>
              <w:marTop w:val="0"/>
              <w:marBottom w:val="0"/>
              <w:divBdr>
                <w:top w:val="none" w:sz="0" w:space="0" w:color="auto"/>
                <w:left w:val="none" w:sz="0" w:space="0" w:color="auto"/>
                <w:bottom w:val="none" w:sz="0" w:space="0" w:color="auto"/>
                <w:right w:val="none" w:sz="0" w:space="0" w:color="auto"/>
              </w:divBdr>
            </w:div>
            <w:div w:id="659773130">
              <w:marLeft w:val="0"/>
              <w:marRight w:val="0"/>
              <w:marTop w:val="0"/>
              <w:marBottom w:val="0"/>
              <w:divBdr>
                <w:top w:val="none" w:sz="0" w:space="0" w:color="auto"/>
                <w:left w:val="none" w:sz="0" w:space="0" w:color="auto"/>
                <w:bottom w:val="none" w:sz="0" w:space="0" w:color="auto"/>
                <w:right w:val="none" w:sz="0" w:space="0" w:color="auto"/>
              </w:divBdr>
            </w:div>
            <w:div w:id="117341197">
              <w:marLeft w:val="0"/>
              <w:marRight w:val="0"/>
              <w:marTop w:val="0"/>
              <w:marBottom w:val="0"/>
              <w:divBdr>
                <w:top w:val="none" w:sz="0" w:space="0" w:color="auto"/>
                <w:left w:val="none" w:sz="0" w:space="0" w:color="auto"/>
                <w:bottom w:val="none" w:sz="0" w:space="0" w:color="auto"/>
                <w:right w:val="none" w:sz="0" w:space="0" w:color="auto"/>
              </w:divBdr>
            </w:div>
            <w:div w:id="1537042762">
              <w:marLeft w:val="0"/>
              <w:marRight w:val="0"/>
              <w:marTop w:val="0"/>
              <w:marBottom w:val="0"/>
              <w:divBdr>
                <w:top w:val="none" w:sz="0" w:space="0" w:color="auto"/>
                <w:left w:val="none" w:sz="0" w:space="0" w:color="auto"/>
                <w:bottom w:val="none" w:sz="0" w:space="0" w:color="auto"/>
                <w:right w:val="none" w:sz="0" w:space="0" w:color="auto"/>
              </w:divBdr>
            </w:div>
            <w:div w:id="999583470">
              <w:marLeft w:val="0"/>
              <w:marRight w:val="0"/>
              <w:marTop w:val="0"/>
              <w:marBottom w:val="0"/>
              <w:divBdr>
                <w:top w:val="none" w:sz="0" w:space="0" w:color="auto"/>
                <w:left w:val="none" w:sz="0" w:space="0" w:color="auto"/>
                <w:bottom w:val="none" w:sz="0" w:space="0" w:color="auto"/>
                <w:right w:val="none" w:sz="0" w:space="0" w:color="auto"/>
              </w:divBdr>
            </w:div>
            <w:div w:id="376709814">
              <w:marLeft w:val="0"/>
              <w:marRight w:val="0"/>
              <w:marTop w:val="0"/>
              <w:marBottom w:val="0"/>
              <w:divBdr>
                <w:top w:val="none" w:sz="0" w:space="0" w:color="auto"/>
                <w:left w:val="none" w:sz="0" w:space="0" w:color="auto"/>
                <w:bottom w:val="none" w:sz="0" w:space="0" w:color="auto"/>
                <w:right w:val="none" w:sz="0" w:space="0" w:color="auto"/>
              </w:divBdr>
            </w:div>
            <w:div w:id="608702747">
              <w:marLeft w:val="0"/>
              <w:marRight w:val="0"/>
              <w:marTop w:val="0"/>
              <w:marBottom w:val="0"/>
              <w:divBdr>
                <w:top w:val="none" w:sz="0" w:space="0" w:color="auto"/>
                <w:left w:val="none" w:sz="0" w:space="0" w:color="auto"/>
                <w:bottom w:val="none" w:sz="0" w:space="0" w:color="auto"/>
                <w:right w:val="none" w:sz="0" w:space="0" w:color="auto"/>
              </w:divBdr>
            </w:div>
            <w:div w:id="856194613">
              <w:marLeft w:val="0"/>
              <w:marRight w:val="0"/>
              <w:marTop w:val="0"/>
              <w:marBottom w:val="0"/>
              <w:divBdr>
                <w:top w:val="none" w:sz="0" w:space="0" w:color="auto"/>
                <w:left w:val="none" w:sz="0" w:space="0" w:color="auto"/>
                <w:bottom w:val="none" w:sz="0" w:space="0" w:color="auto"/>
                <w:right w:val="none" w:sz="0" w:space="0" w:color="auto"/>
              </w:divBdr>
            </w:div>
            <w:div w:id="1877348751">
              <w:marLeft w:val="0"/>
              <w:marRight w:val="0"/>
              <w:marTop w:val="0"/>
              <w:marBottom w:val="0"/>
              <w:divBdr>
                <w:top w:val="none" w:sz="0" w:space="0" w:color="auto"/>
                <w:left w:val="none" w:sz="0" w:space="0" w:color="auto"/>
                <w:bottom w:val="none" w:sz="0" w:space="0" w:color="auto"/>
                <w:right w:val="none" w:sz="0" w:space="0" w:color="auto"/>
              </w:divBdr>
            </w:div>
            <w:div w:id="902832978">
              <w:marLeft w:val="0"/>
              <w:marRight w:val="0"/>
              <w:marTop w:val="0"/>
              <w:marBottom w:val="0"/>
              <w:divBdr>
                <w:top w:val="none" w:sz="0" w:space="0" w:color="auto"/>
                <w:left w:val="none" w:sz="0" w:space="0" w:color="auto"/>
                <w:bottom w:val="none" w:sz="0" w:space="0" w:color="auto"/>
                <w:right w:val="none" w:sz="0" w:space="0" w:color="auto"/>
              </w:divBdr>
            </w:div>
            <w:div w:id="283079347">
              <w:marLeft w:val="0"/>
              <w:marRight w:val="0"/>
              <w:marTop w:val="0"/>
              <w:marBottom w:val="0"/>
              <w:divBdr>
                <w:top w:val="none" w:sz="0" w:space="0" w:color="auto"/>
                <w:left w:val="none" w:sz="0" w:space="0" w:color="auto"/>
                <w:bottom w:val="none" w:sz="0" w:space="0" w:color="auto"/>
                <w:right w:val="none" w:sz="0" w:space="0" w:color="auto"/>
              </w:divBdr>
            </w:div>
            <w:div w:id="1586644361">
              <w:marLeft w:val="0"/>
              <w:marRight w:val="0"/>
              <w:marTop w:val="0"/>
              <w:marBottom w:val="0"/>
              <w:divBdr>
                <w:top w:val="none" w:sz="0" w:space="0" w:color="auto"/>
                <w:left w:val="none" w:sz="0" w:space="0" w:color="auto"/>
                <w:bottom w:val="none" w:sz="0" w:space="0" w:color="auto"/>
                <w:right w:val="none" w:sz="0" w:space="0" w:color="auto"/>
              </w:divBdr>
            </w:div>
            <w:div w:id="1135947083">
              <w:marLeft w:val="0"/>
              <w:marRight w:val="0"/>
              <w:marTop w:val="0"/>
              <w:marBottom w:val="0"/>
              <w:divBdr>
                <w:top w:val="none" w:sz="0" w:space="0" w:color="auto"/>
                <w:left w:val="none" w:sz="0" w:space="0" w:color="auto"/>
                <w:bottom w:val="none" w:sz="0" w:space="0" w:color="auto"/>
                <w:right w:val="none" w:sz="0" w:space="0" w:color="auto"/>
              </w:divBdr>
            </w:div>
            <w:div w:id="748624522">
              <w:marLeft w:val="0"/>
              <w:marRight w:val="0"/>
              <w:marTop w:val="0"/>
              <w:marBottom w:val="0"/>
              <w:divBdr>
                <w:top w:val="none" w:sz="0" w:space="0" w:color="auto"/>
                <w:left w:val="none" w:sz="0" w:space="0" w:color="auto"/>
                <w:bottom w:val="none" w:sz="0" w:space="0" w:color="auto"/>
                <w:right w:val="none" w:sz="0" w:space="0" w:color="auto"/>
              </w:divBdr>
            </w:div>
          </w:divsChild>
        </w:div>
        <w:div w:id="986127266">
          <w:marLeft w:val="0"/>
          <w:marRight w:val="0"/>
          <w:marTop w:val="0"/>
          <w:marBottom w:val="0"/>
          <w:divBdr>
            <w:top w:val="none" w:sz="0" w:space="0" w:color="auto"/>
            <w:left w:val="none" w:sz="0" w:space="0" w:color="auto"/>
            <w:bottom w:val="none" w:sz="0" w:space="0" w:color="auto"/>
            <w:right w:val="none" w:sz="0" w:space="0" w:color="auto"/>
          </w:divBdr>
        </w:div>
        <w:div w:id="572281394">
          <w:marLeft w:val="0"/>
          <w:marRight w:val="0"/>
          <w:marTop w:val="0"/>
          <w:marBottom w:val="0"/>
          <w:divBdr>
            <w:top w:val="none" w:sz="0" w:space="0" w:color="auto"/>
            <w:left w:val="none" w:sz="0" w:space="0" w:color="auto"/>
            <w:bottom w:val="none" w:sz="0" w:space="0" w:color="auto"/>
            <w:right w:val="none" w:sz="0" w:space="0" w:color="auto"/>
          </w:divBdr>
        </w:div>
        <w:div w:id="1760247338">
          <w:marLeft w:val="0"/>
          <w:marRight w:val="0"/>
          <w:marTop w:val="0"/>
          <w:marBottom w:val="0"/>
          <w:divBdr>
            <w:top w:val="none" w:sz="0" w:space="0" w:color="auto"/>
            <w:left w:val="none" w:sz="0" w:space="0" w:color="auto"/>
            <w:bottom w:val="none" w:sz="0" w:space="0" w:color="auto"/>
            <w:right w:val="none" w:sz="0" w:space="0" w:color="auto"/>
          </w:divBdr>
        </w:div>
        <w:div w:id="1769882540">
          <w:marLeft w:val="0"/>
          <w:marRight w:val="0"/>
          <w:marTop w:val="0"/>
          <w:marBottom w:val="0"/>
          <w:divBdr>
            <w:top w:val="none" w:sz="0" w:space="0" w:color="auto"/>
            <w:left w:val="none" w:sz="0" w:space="0" w:color="auto"/>
            <w:bottom w:val="none" w:sz="0" w:space="0" w:color="auto"/>
            <w:right w:val="none" w:sz="0" w:space="0" w:color="auto"/>
          </w:divBdr>
        </w:div>
        <w:div w:id="1049887303">
          <w:marLeft w:val="0"/>
          <w:marRight w:val="0"/>
          <w:marTop w:val="0"/>
          <w:marBottom w:val="0"/>
          <w:divBdr>
            <w:top w:val="none" w:sz="0" w:space="0" w:color="auto"/>
            <w:left w:val="none" w:sz="0" w:space="0" w:color="auto"/>
            <w:bottom w:val="none" w:sz="0" w:space="0" w:color="auto"/>
            <w:right w:val="none" w:sz="0" w:space="0" w:color="auto"/>
          </w:divBdr>
        </w:div>
        <w:div w:id="1742830512">
          <w:marLeft w:val="0"/>
          <w:marRight w:val="0"/>
          <w:marTop w:val="0"/>
          <w:marBottom w:val="0"/>
          <w:divBdr>
            <w:top w:val="none" w:sz="0" w:space="0" w:color="auto"/>
            <w:left w:val="none" w:sz="0" w:space="0" w:color="auto"/>
            <w:bottom w:val="none" w:sz="0" w:space="0" w:color="auto"/>
            <w:right w:val="none" w:sz="0" w:space="0" w:color="auto"/>
          </w:divBdr>
        </w:div>
        <w:div w:id="1316182654">
          <w:marLeft w:val="0"/>
          <w:marRight w:val="0"/>
          <w:marTop w:val="0"/>
          <w:marBottom w:val="0"/>
          <w:divBdr>
            <w:top w:val="none" w:sz="0" w:space="0" w:color="auto"/>
            <w:left w:val="none" w:sz="0" w:space="0" w:color="auto"/>
            <w:bottom w:val="none" w:sz="0" w:space="0" w:color="auto"/>
            <w:right w:val="none" w:sz="0" w:space="0" w:color="auto"/>
          </w:divBdr>
        </w:div>
        <w:div w:id="1183545057">
          <w:marLeft w:val="0"/>
          <w:marRight w:val="0"/>
          <w:marTop w:val="0"/>
          <w:marBottom w:val="0"/>
          <w:divBdr>
            <w:top w:val="none" w:sz="0" w:space="0" w:color="auto"/>
            <w:left w:val="none" w:sz="0" w:space="0" w:color="auto"/>
            <w:bottom w:val="none" w:sz="0" w:space="0" w:color="auto"/>
            <w:right w:val="none" w:sz="0" w:space="0" w:color="auto"/>
          </w:divBdr>
        </w:div>
        <w:div w:id="1368482238">
          <w:marLeft w:val="0"/>
          <w:marRight w:val="0"/>
          <w:marTop w:val="0"/>
          <w:marBottom w:val="0"/>
          <w:divBdr>
            <w:top w:val="none" w:sz="0" w:space="0" w:color="auto"/>
            <w:left w:val="none" w:sz="0" w:space="0" w:color="auto"/>
            <w:bottom w:val="none" w:sz="0" w:space="0" w:color="auto"/>
            <w:right w:val="none" w:sz="0" w:space="0" w:color="auto"/>
          </w:divBdr>
        </w:div>
        <w:div w:id="1209416138">
          <w:marLeft w:val="0"/>
          <w:marRight w:val="0"/>
          <w:marTop w:val="0"/>
          <w:marBottom w:val="0"/>
          <w:divBdr>
            <w:top w:val="none" w:sz="0" w:space="0" w:color="auto"/>
            <w:left w:val="none" w:sz="0" w:space="0" w:color="auto"/>
            <w:bottom w:val="none" w:sz="0" w:space="0" w:color="auto"/>
            <w:right w:val="none" w:sz="0" w:space="0" w:color="auto"/>
          </w:divBdr>
        </w:div>
        <w:div w:id="571890925">
          <w:marLeft w:val="0"/>
          <w:marRight w:val="0"/>
          <w:marTop w:val="0"/>
          <w:marBottom w:val="0"/>
          <w:divBdr>
            <w:top w:val="none" w:sz="0" w:space="0" w:color="auto"/>
            <w:left w:val="none" w:sz="0" w:space="0" w:color="auto"/>
            <w:bottom w:val="none" w:sz="0" w:space="0" w:color="auto"/>
            <w:right w:val="none" w:sz="0" w:space="0" w:color="auto"/>
          </w:divBdr>
        </w:div>
        <w:div w:id="401874599">
          <w:marLeft w:val="0"/>
          <w:marRight w:val="0"/>
          <w:marTop w:val="0"/>
          <w:marBottom w:val="0"/>
          <w:divBdr>
            <w:top w:val="none" w:sz="0" w:space="0" w:color="auto"/>
            <w:left w:val="none" w:sz="0" w:space="0" w:color="auto"/>
            <w:bottom w:val="none" w:sz="0" w:space="0" w:color="auto"/>
            <w:right w:val="none" w:sz="0" w:space="0" w:color="auto"/>
          </w:divBdr>
          <w:divsChild>
            <w:div w:id="448167795">
              <w:marLeft w:val="-75"/>
              <w:marRight w:val="0"/>
              <w:marTop w:val="30"/>
              <w:marBottom w:val="30"/>
              <w:divBdr>
                <w:top w:val="none" w:sz="0" w:space="0" w:color="auto"/>
                <w:left w:val="none" w:sz="0" w:space="0" w:color="auto"/>
                <w:bottom w:val="none" w:sz="0" w:space="0" w:color="auto"/>
                <w:right w:val="none" w:sz="0" w:space="0" w:color="auto"/>
              </w:divBdr>
              <w:divsChild>
                <w:div w:id="358744436">
                  <w:marLeft w:val="0"/>
                  <w:marRight w:val="0"/>
                  <w:marTop w:val="0"/>
                  <w:marBottom w:val="0"/>
                  <w:divBdr>
                    <w:top w:val="none" w:sz="0" w:space="0" w:color="auto"/>
                    <w:left w:val="none" w:sz="0" w:space="0" w:color="auto"/>
                    <w:bottom w:val="none" w:sz="0" w:space="0" w:color="auto"/>
                    <w:right w:val="none" w:sz="0" w:space="0" w:color="auto"/>
                  </w:divBdr>
                  <w:divsChild>
                    <w:div w:id="16204271">
                      <w:marLeft w:val="0"/>
                      <w:marRight w:val="0"/>
                      <w:marTop w:val="0"/>
                      <w:marBottom w:val="0"/>
                      <w:divBdr>
                        <w:top w:val="none" w:sz="0" w:space="0" w:color="auto"/>
                        <w:left w:val="none" w:sz="0" w:space="0" w:color="auto"/>
                        <w:bottom w:val="none" w:sz="0" w:space="0" w:color="auto"/>
                        <w:right w:val="none" w:sz="0" w:space="0" w:color="auto"/>
                      </w:divBdr>
                    </w:div>
                  </w:divsChild>
                </w:div>
                <w:div w:id="663313220">
                  <w:marLeft w:val="0"/>
                  <w:marRight w:val="0"/>
                  <w:marTop w:val="0"/>
                  <w:marBottom w:val="0"/>
                  <w:divBdr>
                    <w:top w:val="none" w:sz="0" w:space="0" w:color="auto"/>
                    <w:left w:val="none" w:sz="0" w:space="0" w:color="auto"/>
                    <w:bottom w:val="none" w:sz="0" w:space="0" w:color="auto"/>
                    <w:right w:val="none" w:sz="0" w:space="0" w:color="auto"/>
                  </w:divBdr>
                  <w:divsChild>
                    <w:div w:id="1136531916">
                      <w:marLeft w:val="0"/>
                      <w:marRight w:val="0"/>
                      <w:marTop w:val="0"/>
                      <w:marBottom w:val="0"/>
                      <w:divBdr>
                        <w:top w:val="none" w:sz="0" w:space="0" w:color="auto"/>
                        <w:left w:val="none" w:sz="0" w:space="0" w:color="auto"/>
                        <w:bottom w:val="none" w:sz="0" w:space="0" w:color="auto"/>
                        <w:right w:val="none" w:sz="0" w:space="0" w:color="auto"/>
                      </w:divBdr>
                    </w:div>
                  </w:divsChild>
                </w:div>
                <w:div w:id="1568808768">
                  <w:marLeft w:val="0"/>
                  <w:marRight w:val="0"/>
                  <w:marTop w:val="0"/>
                  <w:marBottom w:val="0"/>
                  <w:divBdr>
                    <w:top w:val="none" w:sz="0" w:space="0" w:color="auto"/>
                    <w:left w:val="none" w:sz="0" w:space="0" w:color="auto"/>
                    <w:bottom w:val="none" w:sz="0" w:space="0" w:color="auto"/>
                    <w:right w:val="none" w:sz="0" w:space="0" w:color="auto"/>
                  </w:divBdr>
                  <w:divsChild>
                    <w:div w:id="1855262510">
                      <w:marLeft w:val="0"/>
                      <w:marRight w:val="0"/>
                      <w:marTop w:val="0"/>
                      <w:marBottom w:val="0"/>
                      <w:divBdr>
                        <w:top w:val="none" w:sz="0" w:space="0" w:color="auto"/>
                        <w:left w:val="none" w:sz="0" w:space="0" w:color="auto"/>
                        <w:bottom w:val="none" w:sz="0" w:space="0" w:color="auto"/>
                        <w:right w:val="none" w:sz="0" w:space="0" w:color="auto"/>
                      </w:divBdr>
                    </w:div>
                  </w:divsChild>
                </w:div>
                <w:div w:id="1702432021">
                  <w:marLeft w:val="0"/>
                  <w:marRight w:val="0"/>
                  <w:marTop w:val="0"/>
                  <w:marBottom w:val="0"/>
                  <w:divBdr>
                    <w:top w:val="none" w:sz="0" w:space="0" w:color="auto"/>
                    <w:left w:val="none" w:sz="0" w:space="0" w:color="auto"/>
                    <w:bottom w:val="none" w:sz="0" w:space="0" w:color="auto"/>
                    <w:right w:val="none" w:sz="0" w:space="0" w:color="auto"/>
                  </w:divBdr>
                  <w:divsChild>
                    <w:div w:id="1565871772">
                      <w:marLeft w:val="0"/>
                      <w:marRight w:val="0"/>
                      <w:marTop w:val="0"/>
                      <w:marBottom w:val="0"/>
                      <w:divBdr>
                        <w:top w:val="none" w:sz="0" w:space="0" w:color="auto"/>
                        <w:left w:val="none" w:sz="0" w:space="0" w:color="auto"/>
                        <w:bottom w:val="none" w:sz="0" w:space="0" w:color="auto"/>
                        <w:right w:val="none" w:sz="0" w:space="0" w:color="auto"/>
                      </w:divBdr>
                    </w:div>
                  </w:divsChild>
                </w:div>
                <w:div w:id="1780834929">
                  <w:marLeft w:val="0"/>
                  <w:marRight w:val="0"/>
                  <w:marTop w:val="0"/>
                  <w:marBottom w:val="0"/>
                  <w:divBdr>
                    <w:top w:val="none" w:sz="0" w:space="0" w:color="auto"/>
                    <w:left w:val="none" w:sz="0" w:space="0" w:color="auto"/>
                    <w:bottom w:val="none" w:sz="0" w:space="0" w:color="auto"/>
                    <w:right w:val="none" w:sz="0" w:space="0" w:color="auto"/>
                  </w:divBdr>
                  <w:divsChild>
                    <w:div w:id="1772704600">
                      <w:marLeft w:val="0"/>
                      <w:marRight w:val="0"/>
                      <w:marTop w:val="0"/>
                      <w:marBottom w:val="0"/>
                      <w:divBdr>
                        <w:top w:val="none" w:sz="0" w:space="0" w:color="auto"/>
                        <w:left w:val="none" w:sz="0" w:space="0" w:color="auto"/>
                        <w:bottom w:val="none" w:sz="0" w:space="0" w:color="auto"/>
                        <w:right w:val="none" w:sz="0" w:space="0" w:color="auto"/>
                      </w:divBdr>
                    </w:div>
                  </w:divsChild>
                </w:div>
                <w:div w:id="1796023265">
                  <w:marLeft w:val="0"/>
                  <w:marRight w:val="0"/>
                  <w:marTop w:val="0"/>
                  <w:marBottom w:val="0"/>
                  <w:divBdr>
                    <w:top w:val="none" w:sz="0" w:space="0" w:color="auto"/>
                    <w:left w:val="none" w:sz="0" w:space="0" w:color="auto"/>
                    <w:bottom w:val="none" w:sz="0" w:space="0" w:color="auto"/>
                    <w:right w:val="none" w:sz="0" w:space="0" w:color="auto"/>
                  </w:divBdr>
                  <w:divsChild>
                    <w:div w:id="677922897">
                      <w:marLeft w:val="0"/>
                      <w:marRight w:val="0"/>
                      <w:marTop w:val="0"/>
                      <w:marBottom w:val="0"/>
                      <w:divBdr>
                        <w:top w:val="none" w:sz="0" w:space="0" w:color="auto"/>
                        <w:left w:val="none" w:sz="0" w:space="0" w:color="auto"/>
                        <w:bottom w:val="none" w:sz="0" w:space="0" w:color="auto"/>
                        <w:right w:val="none" w:sz="0" w:space="0" w:color="auto"/>
                      </w:divBdr>
                    </w:div>
                  </w:divsChild>
                </w:div>
                <w:div w:id="1862546055">
                  <w:marLeft w:val="0"/>
                  <w:marRight w:val="0"/>
                  <w:marTop w:val="0"/>
                  <w:marBottom w:val="0"/>
                  <w:divBdr>
                    <w:top w:val="none" w:sz="0" w:space="0" w:color="auto"/>
                    <w:left w:val="none" w:sz="0" w:space="0" w:color="auto"/>
                    <w:bottom w:val="none" w:sz="0" w:space="0" w:color="auto"/>
                    <w:right w:val="none" w:sz="0" w:space="0" w:color="auto"/>
                  </w:divBdr>
                  <w:divsChild>
                    <w:div w:id="159780114">
                      <w:marLeft w:val="0"/>
                      <w:marRight w:val="0"/>
                      <w:marTop w:val="0"/>
                      <w:marBottom w:val="0"/>
                      <w:divBdr>
                        <w:top w:val="none" w:sz="0" w:space="0" w:color="auto"/>
                        <w:left w:val="none" w:sz="0" w:space="0" w:color="auto"/>
                        <w:bottom w:val="none" w:sz="0" w:space="0" w:color="auto"/>
                        <w:right w:val="none" w:sz="0" w:space="0" w:color="auto"/>
                      </w:divBdr>
                    </w:div>
                  </w:divsChild>
                </w:div>
                <w:div w:id="1330643479">
                  <w:marLeft w:val="0"/>
                  <w:marRight w:val="0"/>
                  <w:marTop w:val="0"/>
                  <w:marBottom w:val="0"/>
                  <w:divBdr>
                    <w:top w:val="none" w:sz="0" w:space="0" w:color="auto"/>
                    <w:left w:val="none" w:sz="0" w:space="0" w:color="auto"/>
                    <w:bottom w:val="none" w:sz="0" w:space="0" w:color="auto"/>
                    <w:right w:val="none" w:sz="0" w:space="0" w:color="auto"/>
                  </w:divBdr>
                  <w:divsChild>
                    <w:div w:id="200366058">
                      <w:marLeft w:val="0"/>
                      <w:marRight w:val="0"/>
                      <w:marTop w:val="0"/>
                      <w:marBottom w:val="0"/>
                      <w:divBdr>
                        <w:top w:val="none" w:sz="0" w:space="0" w:color="auto"/>
                        <w:left w:val="none" w:sz="0" w:space="0" w:color="auto"/>
                        <w:bottom w:val="none" w:sz="0" w:space="0" w:color="auto"/>
                        <w:right w:val="none" w:sz="0" w:space="0" w:color="auto"/>
                      </w:divBdr>
                    </w:div>
                  </w:divsChild>
                </w:div>
                <w:div w:id="133910696">
                  <w:marLeft w:val="0"/>
                  <w:marRight w:val="0"/>
                  <w:marTop w:val="0"/>
                  <w:marBottom w:val="0"/>
                  <w:divBdr>
                    <w:top w:val="none" w:sz="0" w:space="0" w:color="auto"/>
                    <w:left w:val="none" w:sz="0" w:space="0" w:color="auto"/>
                    <w:bottom w:val="none" w:sz="0" w:space="0" w:color="auto"/>
                    <w:right w:val="none" w:sz="0" w:space="0" w:color="auto"/>
                  </w:divBdr>
                  <w:divsChild>
                    <w:div w:id="1108768480">
                      <w:marLeft w:val="0"/>
                      <w:marRight w:val="0"/>
                      <w:marTop w:val="0"/>
                      <w:marBottom w:val="0"/>
                      <w:divBdr>
                        <w:top w:val="none" w:sz="0" w:space="0" w:color="auto"/>
                        <w:left w:val="none" w:sz="0" w:space="0" w:color="auto"/>
                        <w:bottom w:val="none" w:sz="0" w:space="0" w:color="auto"/>
                        <w:right w:val="none" w:sz="0" w:space="0" w:color="auto"/>
                      </w:divBdr>
                    </w:div>
                  </w:divsChild>
                </w:div>
                <w:div w:id="1422603741">
                  <w:marLeft w:val="0"/>
                  <w:marRight w:val="0"/>
                  <w:marTop w:val="0"/>
                  <w:marBottom w:val="0"/>
                  <w:divBdr>
                    <w:top w:val="none" w:sz="0" w:space="0" w:color="auto"/>
                    <w:left w:val="none" w:sz="0" w:space="0" w:color="auto"/>
                    <w:bottom w:val="none" w:sz="0" w:space="0" w:color="auto"/>
                    <w:right w:val="none" w:sz="0" w:space="0" w:color="auto"/>
                  </w:divBdr>
                  <w:divsChild>
                    <w:div w:id="17074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4699">
          <w:marLeft w:val="0"/>
          <w:marRight w:val="0"/>
          <w:marTop w:val="0"/>
          <w:marBottom w:val="0"/>
          <w:divBdr>
            <w:top w:val="none" w:sz="0" w:space="0" w:color="auto"/>
            <w:left w:val="none" w:sz="0" w:space="0" w:color="auto"/>
            <w:bottom w:val="none" w:sz="0" w:space="0" w:color="auto"/>
            <w:right w:val="none" w:sz="0" w:space="0" w:color="auto"/>
          </w:divBdr>
        </w:div>
        <w:div w:id="2130007027">
          <w:marLeft w:val="0"/>
          <w:marRight w:val="0"/>
          <w:marTop w:val="0"/>
          <w:marBottom w:val="0"/>
          <w:divBdr>
            <w:top w:val="none" w:sz="0" w:space="0" w:color="auto"/>
            <w:left w:val="none" w:sz="0" w:space="0" w:color="auto"/>
            <w:bottom w:val="none" w:sz="0" w:space="0" w:color="auto"/>
            <w:right w:val="none" w:sz="0" w:space="0" w:color="auto"/>
          </w:divBdr>
        </w:div>
        <w:div w:id="540476424">
          <w:marLeft w:val="0"/>
          <w:marRight w:val="0"/>
          <w:marTop w:val="0"/>
          <w:marBottom w:val="0"/>
          <w:divBdr>
            <w:top w:val="none" w:sz="0" w:space="0" w:color="auto"/>
            <w:left w:val="none" w:sz="0" w:space="0" w:color="auto"/>
            <w:bottom w:val="none" w:sz="0" w:space="0" w:color="auto"/>
            <w:right w:val="none" w:sz="0" w:space="0" w:color="auto"/>
          </w:divBdr>
          <w:divsChild>
            <w:div w:id="1787963392">
              <w:marLeft w:val="-75"/>
              <w:marRight w:val="0"/>
              <w:marTop w:val="30"/>
              <w:marBottom w:val="30"/>
              <w:divBdr>
                <w:top w:val="none" w:sz="0" w:space="0" w:color="auto"/>
                <w:left w:val="none" w:sz="0" w:space="0" w:color="auto"/>
                <w:bottom w:val="none" w:sz="0" w:space="0" w:color="auto"/>
                <w:right w:val="none" w:sz="0" w:space="0" w:color="auto"/>
              </w:divBdr>
              <w:divsChild>
                <w:div w:id="524902486">
                  <w:marLeft w:val="0"/>
                  <w:marRight w:val="0"/>
                  <w:marTop w:val="0"/>
                  <w:marBottom w:val="0"/>
                  <w:divBdr>
                    <w:top w:val="none" w:sz="0" w:space="0" w:color="auto"/>
                    <w:left w:val="none" w:sz="0" w:space="0" w:color="auto"/>
                    <w:bottom w:val="none" w:sz="0" w:space="0" w:color="auto"/>
                    <w:right w:val="none" w:sz="0" w:space="0" w:color="auto"/>
                  </w:divBdr>
                  <w:divsChild>
                    <w:div w:id="945313055">
                      <w:marLeft w:val="0"/>
                      <w:marRight w:val="0"/>
                      <w:marTop w:val="0"/>
                      <w:marBottom w:val="0"/>
                      <w:divBdr>
                        <w:top w:val="none" w:sz="0" w:space="0" w:color="auto"/>
                        <w:left w:val="none" w:sz="0" w:space="0" w:color="auto"/>
                        <w:bottom w:val="none" w:sz="0" w:space="0" w:color="auto"/>
                        <w:right w:val="none" w:sz="0" w:space="0" w:color="auto"/>
                      </w:divBdr>
                    </w:div>
                  </w:divsChild>
                </w:div>
                <w:div w:id="1151679747">
                  <w:marLeft w:val="0"/>
                  <w:marRight w:val="0"/>
                  <w:marTop w:val="0"/>
                  <w:marBottom w:val="0"/>
                  <w:divBdr>
                    <w:top w:val="none" w:sz="0" w:space="0" w:color="auto"/>
                    <w:left w:val="none" w:sz="0" w:space="0" w:color="auto"/>
                    <w:bottom w:val="none" w:sz="0" w:space="0" w:color="auto"/>
                    <w:right w:val="none" w:sz="0" w:space="0" w:color="auto"/>
                  </w:divBdr>
                  <w:divsChild>
                    <w:div w:id="1649557810">
                      <w:marLeft w:val="0"/>
                      <w:marRight w:val="0"/>
                      <w:marTop w:val="0"/>
                      <w:marBottom w:val="0"/>
                      <w:divBdr>
                        <w:top w:val="none" w:sz="0" w:space="0" w:color="auto"/>
                        <w:left w:val="none" w:sz="0" w:space="0" w:color="auto"/>
                        <w:bottom w:val="none" w:sz="0" w:space="0" w:color="auto"/>
                        <w:right w:val="none" w:sz="0" w:space="0" w:color="auto"/>
                      </w:divBdr>
                    </w:div>
                  </w:divsChild>
                </w:div>
                <w:div w:id="298385591">
                  <w:marLeft w:val="0"/>
                  <w:marRight w:val="0"/>
                  <w:marTop w:val="0"/>
                  <w:marBottom w:val="0"/>
                  <w:divBdr>
                    <w:top w:val="none" w:sz="0" w:space="0" w:color="auto"/>
                    <w:left w:val="none" w:sz="0" w:space="0" w:color="auto"/>
                    <w:bottom w:val="none" w:sz="0" w:space="0" w:color="auto"/>
                    <w:right w:val="none" w:sz="0" w:space="0" w:color="auto"/>
                  </w:divBdr>
                  <w:divsChild>
                    <w:div w:id="1211921954">
                      <w:marLeft w:val="0"/>
                      <w:marRight w:val="0"/>
                      <w:marTop w:val="0"/>
                      <w:marBottom w:val="0"/>
                      <w:divBdr>
                        <w:top w:val="none" w:sz="0" w:space="0" w:color="auto"/>
                        <w:left w:val="none" w:sz="0" w:space="0" w:color="auto"/>
                        <w:bottom w:val="none" w:sz="0" w:space="0" w:color="auto"/>
                        <w:right w:val="none" w:sz="0" w:space="0" w:color="auto"/>
                      </w:divBdr>
                    </w:div>
                  </w:divsChild>
                </w:div>
                <w:div w:id="446702128">
                  <w:marLeft w:val="0"/>
                  <w:marRight w:val="0"/>
                  <w:marTop w:val="0"/>
                  <w:marBottom w:val="0"/>
                  <w:divBdr>
                    <w:top w:val="none" w:sz="0" w:space="0" w:color="auto"/>
                    <w:left w:val="none" w:sz="0" w:space="0" w:color="auto"/>
                    <w:bottom w:val="none" w:sz="0" w:space="0" w:color="auto"/>
                    <w:right w:val="none" w:sz="0" w:space="0" w:color="auto"/>
                  </w:divBdr>
                  <w:divsChild>
                    <w:div w:id="5256697">
                      <w:marLeft w:val="0"/>
                      <w:marRight w:val="0"/>
                      <w:marTop w:val="0"/>
                      <w:marBottom w:val="0"/>
                      <w:divBdr>
                        <w:top w:val="none" w:sz="0" w:space="0" w:color="auto"/>
                        <w:left w:val="none" w:sz="0" w:space="0" w:color="auto"/>
                        <w:bottom w:val="none" w:sz="0" w:space="0" w:color="auto"/>
                        <w:right w:val="none" w:sz="0" w:space="0" w:color="auto"/>
                      </w:divBdr>
                    </w:div>
                  </w:divsChild>
                </w:div>
                <w:div w:id="1087918448">
                  <w:marLeft w:val="0"/>
                  <w:marRight w:val="0"/>
                  <w:marTop w:val="0"/>
                  <w:marBottom w:val="0"/>
                  <w:divBdr>
                    <w:top w:val="none" w:sz="0" w:space="0" w:color="auto"/>
                    <w:left w:val="none" w:sz="0" w:space="0" w:color="auto"/>
                    <w:bottom w:val="none" w:sz="0" w:space="0" w:color="auto"/>
                    <w:right w:val="none" w:sz="0" w:space="0" w:color="auto"/>
                  </w:divBdr>
                  <w:divsChild>
                    <w:div w:id="2106608868">
                      <w:marLeft w:val="0"/>
                      <w:marRight w:val="0"/>
                      <w:marTop w:val="0"/>
                      <w:marBottom w:val="0"/>
                      <w:divBdr>
                        <w:top w:val="none" w:sz="0" w:space="0" w:color="auto"/>
                        <w:left w:val="none" w:sz="0" w:space="0" w:color="auto"/>
                        <w:bottom w:val="none" w:sz="0" w:space="0" w:color="auto"/>
                        <w:right w:val="none" w:sz="0" w:space="0" w:color="auto"/>
                      </w:divBdr>
                    </w:div>
                    <w:div w:id="587887772">
                      <w:marLeft w:val="0"/>
                      <w:marRight w:val="0"/>
                      <w:marTop w:val="0"/>
                      <w:marBottom w:val="0"/>
                      <w:divBdr>
                        <w:top w:val="none" w:sz="0" w:space="0" w:color="auto"/>
                        <w:left w:val="none" w:sz="0" w:space="0" w:color="auto"/>
                        <w:bottom w:val="none" w:sz="0" w:space="0" w:color="auto"/>
                        <w:right w:val="none" w:sz="0" w:space="0" w:color="auto"/>
                      </w:divBdr>
                    </w:div>
                  </w:divsChild>
                </w:div>
                <w:div w:id="630942700">
                  <w:marLeft w:val="0"/>
                  <w:marRight w:val="0"/>
                  <w:marTop w:val="0"/>
                  <w:marBottom w:val="0"/>
                  <w:divBdr>
                    <w:top w:val="none" w:sz="0" w:space="0" w:color="auto"/>
                    <w:left w:val="none" w:sz="0" w:space="0" w:color="auto"/>
                    <w:bottom w:val="none" w:sz="0" w:space="0" w:color="auto"/>
                    <w:right w:val="none" w:sz="0" w:space="0" w:color="auto"/>
                  </w:divBdr>
                  <w:divsChild>
                    <w:div w:id="1723097092">
                      <w:marLeft w:val="0"/>
                      <w:marRight w:val="0"/>
                      <w:marTop w:val="0"/>
                      <w:marBottom w:val="0"/>
                      <w:divBdr>
                        <w:top w:val="none" w:sz="0" w:space="0" w:color="auto"/>
                        <w:left w:val="none" w:sz="0" w:space="0" w:color="auto"/>
                        <w:bottom w:val="none" w:sz="0" w:space="0" w:color="auto"/>
                        <w:right w:val="none" w:sz="0" w:space="0" w:color="auto"/>
                      </w:divBdr>
                    </w:div>
                  </w:divsChild>
                </w:div>
                <w:div w:id="1337197838">
                  <w:marLeft w:val="0"/>
                  <w:marRight w:val="0"/>
                  <w:marTop w:val="0"/>
                  <w:marBottom w:val="0"/>
                  <w:divBdr>
                    <w:top w:val="none" w:sz="0" w:space="0" w:color="auto"/>
                    <w:left w:val="none" w:sz="0" w:space="0" w:color="auto"/>
                    <w:bottom w:val="none" w:sz="0" w:space="0" w:color="auto"/>
                    <w:right w:val="none" w:sz="0" w:space="0" w:color="auto"/>
                  </w:divBdr>
                  <w:divsChild>
                    <w:div w:id="1563130393">
                      <w:marLeft w:val="0"/>
                      <w:marRight w:val="0"/>
                      <w:marTop w:val="0"/>
                      <w:marBottom w:val="0"/>
                      <w:divBdr>
                        <w:top w:val="none" w:sz="0" w:space="0" w:color="auto"/>
                        <w:left w:val="none" w:sz="0" w:space="0" w:color="auto"/>
                        <w:bottom w:val="none" w:sz="0" w:space="0" w:color="auto"/>
                        <w:right w:val="none" w:sz="0" w:space="0" w:color="auto"/>
                      </w:divBdr>
                    </w:div>
                  </w:divsChild>
                </w:div>
                <w:div w:id="1742370295">
                  <w:marLeft w:val="0"/>
                  <w:marRight w:val="0"/>
                  <w:marTop w:val="0"/>
                  <w:marBottom w:val="0"/>
                  <w:divBdr>
                    <w:top w:val="none" w:sz="0" w:space="0" w:color="auto"/>
                    <w:left w:val="none" w:sz="0" w:space="0" w:color="auto"/>
                    <w:bottom w:val="none" w:sz="0" w:space="0" w:color="auto"/>
                    <w:right w:val="none" w:sz="0" w:space="0" w:color="auto"/>
                  </w:divBdr>
                  <w:divsChild>
                    <w:div w:id="1945768394">
                      <w:marLeft w:val="0"/>
                      <w:marRight w:val="0"/>
                      <w:marTop w:val="0"/>
                      <w:marBottom w:val="0"/>
                      <w:divBdr>
                        <w:top w:val="none" w:sz="0" w:space="0" w:color="auto"/>
                        <w:left w:val="none" w:sz="0" w:space="0" w:color="auto"/>
                        <w:bottom w:val="none" w:sz="0" w:space="0" w:color="auto"/>
                        <w:right w:val="none" w:sz="0" w:space="0" w:color="auto"/>
                      </w:divBdr>
                    </w:div>
                    <w:div w:id="852962703">
                      <w:marLeft w:val="0"/>
                      <w:marRight w:val="0"/>
                      <w:marTop w:val="0"/>
                      <w:marBottom w:val="0"/>
                      <w:divBdr>
                        <w:top w:val="none" w:sz="0" w:space="0" w:color="auto"/>
                        <w:left w:val="none" w:sz="0" w:space="0" w:color="auto"/>
                        <w:bottom w:val="none" w:sz="0" w:space="0" w:color="auto"/>
                        <w:right w:val="none" w:sz="0" w:space="0" w:color="auto"/>
                      </w:divBdr>
                    </w:div>
                  </w:divsChild>
                </w:div>
                <w:div w:id="939722292">
                  <w:marLeft w:val="0"/>
                  <w:marRight w:val="0"/>
                  <w:marTop w:val="0"/>
                  <w:marBottom w:val="0"/>
                  <w:divBdr>
                    <w:top w:val="none" w:sz="0" w:space="0" w:color="auto"/>
                    <w:left w:val="none" w:sz="0" w:space="0" w:color="auto"/>
                    <w:bottom w:val="none" w:sz="0" w:space="0" w:color="auto"/>
                    <w:right w:val="none" w:sz="0" w:space="0" w:color="auto"/>
                  </w:divBdr>
                  <w:divsChild>
                    <w:div w:id="1083457428">
                      <w:marLeft w:val="0"/>
                      <w:marRight w:val="0"/>
                      <w:marTop w:val="0"/>
                      <w:marBottom w:val="0"/>
                      <w:divBdr>
                        <w:top w:val="none" w:sz="0" w:space="0" w:color="auto"/>
                        <w:left w:val="none" w:sz="0" w:space="0" w:color="auto"/>
                        <w:bottom w:val="none" w:sz="0" w:space="0" w:color="auto"/>
                        <w:right w:val="none" w:sz="0" w:space="0" w:color="auto"/>
                      </w:divBdr>
                    </w:div>
                  </w:divsChild>
                </w:div>
                <w:div w:id="1721250986">
                  <w:marLeft w:val="0"/>
                  <w:marRight w:val="0"/>
                  <w:marTop w:val="0"/>
                  <w:marBottom w:val="0"/>
                  <w:divBdr>
                    <w:top w:val="none" w:sz="0" w:space="0" w:color="auto"/>
                    <w:left w:val="none" w:sz="0" w:space="0" w:color="auto"/>
                    <w:bottom w:val="none" w:sz="0" w:space="0" w:color="auto"/>
                    <w:right w:val="none" w:sz="0" w:space="0" w:color="auto"/>
                  </w:divBdr>
                  <w:divsChild>
                    <w:div w:id="165943330">
                      <w:marLeft w:val="0"/>
                      <w:marRight w:val="0"/>
                      <w:marTop w:val="0"/>
                      <w:marBottom w:val="0"/>
                      <w:divBdr>
                        <w:top w:val="none" w:sz="0" w:space="0" w:color="auto"/>
                        <w:left w:val="none" w:sz="0" w:space="0" w:color="auto"/>
                        <w:bottom w:val="none" w:sz="0" w:space="0" w:color="auto"/>
                        <w:right w:val="none" w:sz="0" w:space="0" w:color="auto"/>
                      </w:divBdr>
                    </w:div>
                    <w:div w:id="1723020921">
                      <w:marLeft w:val="0"/>
                      <w:marRight w:val="0"/>
                      <w:marTop w:val="0"/>
                      <w:marBottom w:val="0"/>
                      <w:divBdr>
                        <w:top w:val="none" w:sz="0" w:space="0" w:color="auto"/>
                        <w:left w:val="none" w:sz="0" w:space="0" w:color="auto"/>
                        <w:bottom w:val="none" w:sz="0" w:space="0" w:color="auto"/>
                        <w:right w:val="none" w:sz="0" w:space="0" w:color="auto"/>
                      </w:divBdr>
                    </w:div>
                    <w:div w:id="1339576675">
                      <w:marLeft w:val="0"/>
                      <w:marRight w:val="0"/>
                      <w:marTop w:val="0"/>
                      <w:marBottom w:val="0"/>
                      <w:divBdr>
                        <w:top w:val="none" w:sz="0" w:space="0" w:color="auto"/>
                        <w:left w:val="none" w:sz="0" w:space="0" w:color="auto"/>
                        <w:bottom w:val="none" w:sz="0" w:space="0" w:color="auto"/>
                        <w:right w:val="none" w:sz="0" w:space="0" w:color="auto"/>
                      </w:divBdr>
                    </w:div>
                  </w:divsChild>
                </w:div>
                <w:div w:id="880750853">
                  <w:marLeft w:val="0"/>
                  <w:marRight w:val="0"/>
                  <w:marTop w:val="0"/>
                  <w:marBottom w:val="0"/>
                  <w:divBdr>
                    <w:top w:val="none" w:sz="0" w:space="0" w:color="auto"/>
                    <w:left w:val="none" w:sz="0" w:space="0" w:color="auto"/>
                    <w:bottom w:val="none" w:sz="0" w:space="0" w:color="auto"/>
                    <w:right w:val="none" w:sz="0" w:space="0" w:color="auto"/>
                  </w:divBdr>
                  <w:divsChild>
                    <w:div w:id="656305544">
                      <w:marLeft w:val="0"/>
                      <w:marRight w:val="0"/>
                      <w:marTop w:val="0"/>
                      <w:marBottom w:val="0"/>
                      <w:divBdr>
                        <w:top w:val="none" w:sz="0" w:space="0" w:color="auto"/>
                        <w:left w:val="none" w:sz="0" w:space="0" w:color="auto"/>
                        <w:bottom w:val="none" w:sz="0" w:space="0" w:color="auto"/>
                        <w:right w:val="none" w:sz="0" w:space="0" w:color="auto"/>
                      </w:divBdr>
                    </w:div>
                    <w:div w:id="1402287563">
                      <w:marLeft w:val="0"/>
                      <w:marRight w:val="0"/>
                      <w:marTop w:val="0"/>
                      <w:marBottom w:val="0"/>
                      <w:divBdr>
                        <w:top w:val="none" w:sz="0" w:space="0" w:color="auto"/>
                        <w:left w:val="none" w:sz="0" w:space="0" w:color="auto"/>
                        <w:bottom w:val="none" w:sz="0" w:space="0" w:color="auto"/>
                        <w:right w:val="none" w:sz="0" w:space="0" w:color="auto"/>
                      </w:divBdr>
                    </w:div>
                    <w:div w:id="1596278539">
                      <w:marLeft w:val="0"/>
                      <w:marRight w:val="0"/>
                      <w:marTop w:val="0"/>
                      <w:marBottom w:val="0"/>
                      <w:divBdr>
                        <w:top w:val="none" w:sz="0" w:space="0" w:color="auto"/>
                        <w:left w:val="none" w:sz="0" w:space="0" w:color="auto"/>
                        <w:bottom w:val="none" w:sz="0" w:space="0" w:color="auto"/>
                        <w:right w:val="none" w:sz="0" w:space="0" w:color="auto"/>
                      </w:divBdr>
                    </w:div>
                    <w:div w:id="488644271">
                      <w:marLeft w:val="0"/>
                      <w:marRight w:val="0"/>
                      <w:marTop w:val="0"/>
                      <w:marBottom w:val="0"/>
                      <w:divBdr>
                        <w:top w:val="none" w:sz="0" w:space="0" w:color="auto"/>
                        <w:left w:val="none" w:sz="0" w:space="0" w:color="auto"/>
                        <w:bottom w:val="none" w:sz="0" w:space="0" w:color="auto"/>
                        <w:right w:val="none" w:sz="0" w:space="0" w:color="auto"/>
                      </w:divBdr>
                    </w:div>
                    <w:div w:id="915357644">
                      <w:marLeft w:val="0"/>
                      <w:marRight w:val="0"/>
                      <w:marTop w:val="0"/>
                      <w:marBottom w:val="0"/>
                      <w:divBdr>
                        <w:top w:val="none" w:sz="0" w:space="0" w:color="auto"/>
                        <w:left w:val="none" w:sz="0" w:space="0" w:color="auto"/>
                        <w:bottom w:val="none" w:sz="0" w:space="0" w:color="auto"/>
                        <w:right w:val="none" w:sz="0" w:space="0" w:color="auto"/>
                      </w:divBdr>
                    </w:div>
                    <w:div w:id="925311142">
                      <w:marLeft w:val="0"/>
                      <w:marRight w:val="0"/>
                      <w:marTop w:val="0"/>
                      <w:marBottom w:val="0"/>
                      <w:divBdr>
                        <w:top w:val="none" w:sz="0" w:space="0" w:color="auto"/>
                        <w:left w:val="none" w:sz="0" w:space="0" w:color="auto"/>
                        <w:bottom w:val="none" w:sz="0" w:space="0" w:color="auto"/>
                        <w:right w:val="none" w:sz="0" w:space="0" w:color="auto"/>
                      </w:divBdr>
                    </w:div>
                    <w:div w:id="1757052436">
                      <w:marLeft w:val="0"/>
                      <w:marRight w:val="0"/>
                      <w:marTop w:val="0"/>
                      <w:marBottom w:val="0"/>
                      <w:divBdr>
                        <w:top w:val="none" w:sz="0" w:space="0" w:color="auto"/>
                        <w:left w:val="none" w:sz="0" w:space="0" w:color="auto"/>
                        <w:bottom w:val="none" w:sz="0" w:space="0" w:color="auto"/>
                        <w:right w:val="none" w:sz="0" w:space="0" w:color="auto"/>
                      </w:divBdr>
                    </w:div>
                    <w:div w:id="1996109429">
                      <w:marLeft w:val="0"/>
                      <w:marRight w:val="0"/>
                      <w:marTop w:val="0"/>
                      <w:marBottom w:val="0"/>
                      <w:divBdr>
                        <w:top w:val="none" w:sz="0" w:space="0" w:color="auto"/>
                        <w:left w:val="none" w:sz="0" w:space="0" w:color="auto"/>
                        <w:bottom w:val="none" w:sz="0" w:space="0" w:color="auto"/>
                        <w:right w:val="none" w:sz="0" w:space="0" w:color="auto"/>
                      </w:divBdr>
                    </w:div>
                  </w:divsChild>
                </w:div>
                <w:div w:id="600718973">
                  <w:marLeft w:val="0"/>
                  <w:marRight w:val="0"/>
                  <w:marTop w:val="0"/>
                  <w:marBottom w:val="0"/>
                  <w:divBdr>
                    <w:top w:val="none" w:sz="0" w:space="0" w:color="auto"/>
                    <w:left w:val="none" w:sz="0" w:space="0" w:color="auto"/>
                    <w:bottom w:val="none" w:sz="0" w:space="0" w:color="auto"/>
                    <w:right w:val="none" w:sz="0" w:space="0" w:color="auto"/>
                  </w:divBdr>
                  <w:divsChild>
                    <w:div w:id="2127458668">
                      <w:marLeft w:val="0"/>
                      <w:marRight w:val="0"/>
                      <w:marTop w:val="0"/>
                      <w:marBottom w:val="0"/>
                      <w:divBdr>
                        <w:top w:val="none" w:sz="0" w:space="0" w:color="auto"/>
                        <w:left w:val="none" w:sz="0" w:space="0" w:color="auto"/>
                        <w:bottom w:val="none" w:sz="0" w:space="0" w:color="auto"/>
                        <w:right w:val="none" w:sz="0" w:space="0" w:color="auto"/>
                      </w:divBdr>
                    </w:div>
                    <w:div w:id="1820463863">
                      <w:marLeft w:val="0"/>
                      <w:marRight w:val="0"/>
                      <w:marTop w:val="0"/>
                      <w:marBottom w:val="0"/>
                      <w:divBdr>
                        <w:top w:val="none" w:sz="0" w:space="0" w:color="auto"/>
                        <w:left w:val="none" w:sz="0" w:space="0" w:color="auto"/>
                        <w:bottom w:val="none" w:sz="0" w:space="0" w:color="auto"/>
                        <w:right w:val="none" w:sz="0" w:space="0" w:color="auto"/>
                      </w:divBdr>
                    </w:div>
                  </w:divsChild>
                </w:div>
                <w:div w:id="1868178113">
                  <w:marLeft w:val="0"/>
                  <w:marRight w:val="0"/>
                  <w:marTop w:val="0"/>
                  <w:marBottom w:val="0"/>
                  <w:divBdr>
                    <w:top w:val="none" w:sz="0" w:space="0" w:color="auto"/>
                    <w:left w:val="none" w:sz="0" w:space="0" w:color="auto"/>
                    <w:bottom w:val="none" w:sz="0" w:space="0" w:color="auto"/>
                    <w:right w:val="none" w:sz="0" w:space="0" w:color="auto"/>
                  </w:divBdr>
                  <w:divsChild>
                    <w:div w:id="1820802115">
                      <w:marLeft w:val="0"/>
                      <w:marRight w:val="0"/>
                      <w:marTop w:val="0"/>
                      <w:marBottom w:val="0"/>
                      <w:divBdr>
                        <w:top w:val="none" w:sz="0" w:space="0" w:color="auto"/>
                        <w:left w:val="none" w:sz="0" w:space="0" w:color="auto"/>
                        <w:bottom w:val="none" w:sz="0" w:space="0" w:color="auto"/>
                        <w:right w:val="none" w:sz="0" w:space="0" w:color="auto"/>
                      </w:divBdr>
                    </w:div>
                  </w:divsChild>
                </w:div>
                <w:div w:id="1969699605">
                  <w:marLeft w:val="0"/>
                  <w:marRight w:val="0"/>
                  <w:marTop w:val="0"/>
                  <w:marBottom w:val="0"/>
                  <w:divBdr>
                    <w:top w:val="none" w:sz="0" w:space="0" w:color="auto"/>
                    <w:left w:val="none" w:sz="0" w:space="0" w:color="auto"/>
                    <w:bottom w:val="none" w:sz="0" w:space="0" w:color="auto"/>
                    <w:right w:val="none" w:sz="0" w:space="0" w:color="auto"/>
                  </w:divBdr>
                  <w:divsChild>
                    <w:div w:id="1756433792">
                      <w:marLeft w:val="0"/>
                      <w:marRight w:val="0"/>
                      <w:marTop w:val="0"/>
                      <w:marBottom w:val="0"/>
                      <w:divBdr>
                        <w:top w:val="none" w:sz="0" w:space="0" w:color="auto"/>
                        <w:left w:val="none" w:sz="0" w:space="0" w:color="auto"/>
                        <w:bottom w:val="none" w:sz="0" w:space="0" w:color="auto"/>
                        <w:right w:val="none" w:sz="0" w:space="0" w:color="auto"/>
                      </w:divBdr>
                    </w:div>
                    <w:div w:id="1055154437">
                      <w:marLeft w:val="0"/>
                      <w:marRight w:val="0"/>
                      <w:marTop w:val="0"/>
                      <w:marBottom w:val="0"/>
                      <w:divBdr>
                        <w:top w:val="none" w:sz="0" w:space="0" w:color="auto"/>
                        <w:left w:val="none" w:sz="0" w:space="0" w:color="auto"/>
                        <w:bottom w:val="none" w:sz="0" w:space="0" w:color="auto"/>
                        <w:right w:val="none" w:sz="0" w:space="0" w:color="auto"/>
                      </w:divBdr>
                    </w:div>
                    <w:div w:id="500200952">
                      <w:marLeft w:val="0"/>
                      <w:marRight w:val="0"/>
                      <w:marTop w:val="0"/>
                      <w:marBottom w:val="0"/>
                      <w:divBdr>
                        <w:top w:val="none" w:sz="0" w:space="0" w:color="auto"/>
                        <w:left w:val="none" w:sz="0" w:space="0" w:color="auto"/>
                        <w:bottom w:val="none" w:sz="0" w:space="0" w:color="auto"/>
                        <w:right w:val="none" w:sz="0" w:space="0" w:color="auto"/>
                      </w:divBdr>
                    </w:div>
                    <w:div w:id="1765034187">
                      <w:marLeft w:val="0"/>
                      <w:marRight w:val="0"/>
                      <w:marTop w:val="0"/>
                      <w:marBottom w:val="0"/>
                      <w:divBdr>
                        <w:top w:val="none" w:sz="0" w:space="0" w:color="auto"/>
                        <w:left w:val="none" w:sz="0" w:space="0" w:color="auto"/>
                        <w:bottom w:val="none" w:sz="0" w:space="0" w:color="auto"/>
                        <w:right w:val="none" w:sz="0" w:space="0" w:color="auto"/>
                      </w:divBdr>
                    </w:div>
                    <w:div w:id="960451446">
                      <w:marLeft w:val="0"/>
                      <w:marRight w:val="0"/>
                      <w:marTop w:val="0"/>
                      <w:marBottom w:val="0"/>
                      <w:divBdr>
                        <w:top w:val="none" w:sz="0" w:space="0" w:color="auto"/>
                        <w:left w:val="none" w:sz="0" w:space="0" w:color="auto"/>
                        <w:bottom w:val="none" w:sz="0" w:space="0" w:color="auto"/>
                        <w:right w:val="none" w:sz="0" w:space="0" w:color="auto"/>
                      </w:divBdr>
                    </w:div>
                  </w:divsChild>
                </w:div>
                <w:div w:id="109977203">
                  <w:marLeft w:val="0"/>
                  <w:marRight w:val="0"/>
                  <w:marTop w:val="0"/>
                  <w:marBottom w:val="0"/>
                  <w:divBdr>
                    <w:top w:val="none" w:sz="0" w:space="0" w:color="auto"/>
                    <w:left w:val="none" w:sz="0" w:space="0" w:color="auto"/>
                    <w:bottom w:val="none" w:sz="0" w:space="0" w:color="auto"/>
                    <w:right w:val="none" w:sz="0" w:space="0" w:color="auto"/>
                  </w:divBdr>
                  <w:divsChild>
                    <w:div w:id="396974639">
                      <w:marLeft w:val="0"/>
                      <w:marRight w:val="0"/>
                      <w:marTop w:val="0"/>
                      <w:marBottom w:val="0"/>
                      <w:divBdr>
                        <w:top w:val="none" w:sz="0" w:space="0" w:color="auto"/>
                        <w:left w:val="none" w:sz="0" w:space="0" w:color="auto"/>
                        <w:bottom w:val="none" w:sz="0" w:space="0" w:color="auto"/>
                        <w:right w:val="none" w:sz="0" w:space="0" w:color="auto"/>
                      </w:divBdr>
                    </w:div>
                    <w:div w:id="1330596582">
                      <w:marLeft w:val="0"/>
                      <w:marRight w:val="0"/>
                      <w:marTop w:val="0"/>
                      <w:marBottom w:val="0"/>
                      <w:divBdr>
                        <w:top w:val="none" w:sz="0" w:space="0" w:color="auto"/>
                        <w:left w:val="none" w:sz="0" w:space="0" w:color="auto"/>
                        <w:bottom w:val="none" w:sz="0" w:space="0" w:color="auto"/>
                        <w:right w:val="none" w:sz="0" w:space="0" w:color="auto"/>
                      </w:divBdr>
                    </w:div>
                  </w:divsChild>
                </w:div>
                <w:div w:id="684597128">
                  <w:marLeft w:val="0"/>
                  <w:marRight w:val="0"/>
                  <w:marTop w:val="0"/>
                  <w:marBottom w:val="0"/>
                  <w:divBdr>
                    <w:top w:val="none" w:sz="0" w:space="0" w:color="auto"/>
                    <w:left w:val="none" w:sz="0" w:space="0" w:color="auto"/>
                    <w:bottom w:val="none" w:sz="0" w:space="0" w:color="auto"/>
                    <w:right w:val="none" w:sz="0" w:space="0" w:color="auto"/>
                  </w:divBdr>
                  <w:divsChild>
                    <w:div w:id="887229485">
                      <w:marLeft w:val="0"/>
                      <w:marRight w:val="0"/>
                      <w:marTop w:val="0"/>
                      <w:marBottom w:val="0"/>
                      <w:divBdr>
                        <w:top w:val="none" w:sz="0" w:space="0" w:color="auto"/>
                        <w:left w:val="none" w:sz="0" w:space="0" w:color="auto"/>
                        <w:bottom w:val="none" w:sz="0" w:space="0" w:color="auto"/>
                        <w:right w:val="none" w:sz="0" w:space="0" w:color="auto"/>
                      </w:divBdr>
                    </w:div>
                  </w:divsChild>
                </w:div>
                <w:div w:id="808478436">
                  <w:marLeft w:val="0"/>
                  <w:marRight w:val="0"/>
                  <w:marTop w:val="0"/>
                  <w:marBottom w:val="0"/>
                  <w:divBdr>
                    <w:top w:val="none" w:sz="0" w:space="0" w:color="auto"/>
                    <w:left w:val="none" w:sz="0" w:space="0" w:color="auto"/>
                    <w:bottom w:val="none" w:sz="0" w:space="0" w:color="auto"/>
                    <w:right w:val="none" w:sz="0" w:space="0" w:color="auto"/>
                  </w:divBdr>
                  <w:divsChild>
                    <w:div w:id="2025356607">
                      <w:marLeft w:val="0"/>
                      <w:marRight w:val="0"/>
                      <w:marTop w:val="0"/>
                      <w:marBottom w:val="0"/>
                      <w:divBdr>
                        <w:top w:val="none" w:sz="0" w:space="0" w:color="auto"/>
                        <w:left w:val="none" w:sz="0" w:space="0" w:color="auto"/>
                        <w:bottom w:val="none" w:sz="0" w:space="0" w:color="auto"/>
                        <w:right w:val="none" w:sz="0" w:space="0" w:color="auto"/>
                      </w:divBdr>
                    </w:div>
                    <w:div w:id="757822829">
                      <w:marLeft w:val="0"/>
                      <w:marRight w:val="0"/>
                      <w:marTop w:val="0"/>
                      <w:marBottom w:val="0"/>
                      <w:divBdr>
                        <w:top w:val="none" w:sz="0" w:space="0" w:color="auto"/>
                        <w:left w:val="none" w:sz="0" w:space="0" w:color="auto"/>
                        <w:bottom w:val="none" w:sz="0" w:space="0" w:color="auto"/>
                        <w:right w:val="none" w:sz="0" w:space="0" w:color="auto"/>
                      </w:divBdr>
                    </w:div>
                    <w:div w:id="647629579">
                      <w:marLeft w:val="0"/>
                      <w:marRight w:val="0"/>
                      <w:marTop w:val="0"/>
                      <w:marBottom w:val="0"/>
                      <w:divBdr>
                        <w:top w:val="none" w:sz="0" w:space="0" w:color="auto"/>
                        <w:left w:val="none" w:sz="0" w:space="0" w:color="auto"/>
                        <w:bottom w:val="none" w:sz="0" w:space="0" w:color="auto"/>
                        <w:right w:val="none" w:sz="0" w:space="0" w:color="auto"/>
                      </w:divBdr>
                    </w:div>
                    <w:div w:id="941112913">
                      <w:marLeft w:val="0"/>
                      <w:marRight w:val="0"/>
                      <w:marTop w:val="0"/>
                      <w:marBottom w:val="0"/>
                      <w:divBdr>
                        <w:top w:val="none" w:sz="0" w:space="0" w:color="auto"/>
                        <w:left w:val="none" w:sz="0" w:space="0" w:color="auto"/>
                        <w:bottom w:val="none" w:sz="0" w:space="0" w:color="auto"/>
                        <w:right w:val="none" w:sz="0" w:space="0" w:color="auto"/>
                      </w:divBdr>
                    </w:div>
                    <w:div w:id="23135325">
                      <w:marLeft w:val="0"/>
                      <w:marRight w:val="0"/>
                      <w:marTop w:val="0"/>
                      <w:marBottom w:val="0"/>
                      <w:divBdr>
                        <w:top w:val="none" w:sz="0" w:space="0" w:color="auto"/>
                        <w:left w:val="none" w:sz="0" w:space="0" w:color="auto"/>
                        <w:bottom w:val="none" w:sz="0" w:space="0" w:color="auto"/>
                        <w:right w:val="none" w:sz="0" w:space="0" w:color="auto"/>
                      </w:divBdr>
                    </w:div>
                    <w:div w:id="1808277585">
                      <w:marLeft w:val="0"/>
                      <w:marRight w:val="0"/>
                      <w:marTop w:val="0"/>
                      <w:marBottom w:val="0"/>
                      <w:divBdr>
                        <w:top w:val="none" w:sz="0" w:space="0" w:color="auto"/>
                        <w:left w:val="none" w:sz="0" w:space="0" w:color="auto"/>
                        <w:bottom w:val="none" w:sz="0" w:space="0" w:color="auto"/>
                        <w:right w:val="none" w:sz="0" w:space="0" w:color="auto"/>
                      </w:divBdr>
                    </w:div>
                    <w:div w:id="997612076">
                      <w:marLeft w:val="0"/>
                      <w:marRight w:val="0"/>
                      <w:marTop w:val="0"/>
                      <w:marBottom w:val="0"/>
                      <w:divBdr>
                        <w:top w:val="none" w:sz="0" w:space="0" w:color="auto"/>
                        <w:left w:val="none" w:sz="0" w:space="0" w:color="auto"/>
                        <w:bottom w:val="none" w:sz="0" w:space="0" w:color="auto"/>
                        <w:right w:val="none" w:sz="0" w:space="0" w:color="auto"/>
                      </w:divBdr>
                    </w:div>
                    <w:div w:id="1590121219">
                      <w:marLeft w:val="0"/>
                      <w:marRight w:val="0"/>
                      <w:marTop w:val="0"/>
                      <w:marBottom w:val="0"/>
                      <w:divBdr>
                        <w:top w:val="none" w:sz="0" w:space="0" w:color="auto"/>
                        <w:left w:val="none" w:sz="0" w:space="0" w:color="auto"/>
                        <w:bottom w:val="none" w:sz="0" w:space="0" w:color="auto"/>
                        <w:right w:val="none" w:sz="0" w:space="0" w:color="auto"/>
                      </w:divBdr>
                    </w:div>
                    <w:div w:id="1289707054">
                      <w:marLeft w:val="0"/>
                      <w:marRight w:val="0"/>
                      <w:marTop w:val="0"/>
                      <w:marBottom w:val="0"/>
                      <w:divBdr>
                        <w:top w:val="none" w:sz="0" w:space="0" w:color="auto"/>
                        <w:left w:val="none" w:sz="0" w:space="0" w:color="auto"/>
                        <w:bottom w:val="none" w:sz="0" w:space="0" w:color="auto"/>
                        <w:right w:val="none" w:sz="0" w:space="0" w:color="auto"/>
                      </w:divBdr>
                    </w:div>
                    <w:div w:id="2101678743">
                      <w:marLeft w:val="0"/>
                      <w:marRight w:val="0"/>
                      <w:marTop w:val="0"/>
                      <w:marBottom w:val="0"/>
                      <w:divBdr>
                        <w:top w:val="none" w:sz="0" w:space="0" w:color="auto"/>
                        <w:left w:val="none" w:sz="0" w:space="0" w:color="auto"/>
                        <w:bottom w:val="none" w:sz="0" w:space="0" w:color="auto"/>
                        <w:right w:val="none" w:sz="0" w:space="0" w:color="auto"/>
                      </w:divBdr>
                    </w:div>
                  </w:divsChild>
                </w:div>
                <w:div w:id="2101365036">
                  <w:marLeft w:val="0"/>
                  <w:marRight w:val="0"/>
                  <w:marTop w:val="0"/>
                  <w:marBottom w:val="0"/>
                  <w:divBdr>
                    <w:top w:val="none" w:sz="0" w:space="0" w:color="auto"/>
                    <w:left w:val="none" w:sz="0" w:space="0" w:color="auto"/>
                    <w:bottom w:val="none" w:sz="0" w:space="0" w:color="auto"/>
                    <w:right w:val="none" w:sz="0" w:space="0" w:color="auto"/>
                  </w:divBdr>
                  <w:divsChild>
                    <w:div w:id="1882790443">
                      <w:marLeft w:val="0"/>
                      <w:marRight w:val="0"/>
                      <w:marTop w:val="0"/>
                      <w:marBottom w:val="0"/>
                      <w:divBdr>
                        <w:top w:val="none" w:sz="0" w:space="0" w:color="auto"/>
                        <w:left w:val="none" w:sz="0" w:space="0" w:color="auto"/>
                        <w:bottom w:val="none" w:sz="0" w:space="0" w:color="auto"/>
                        <w:right w:val="none" w:sz="0" w:space="0" w:color="auto"/>
                      </w:divBdr>
                    </w:div>
                  </w:divsChild>
                </w:div>
                <w:div w:id="1029332996">
                  <w:marLeft w:val="0"/>
                  <w:marRight w:val="0"/>
                  <w:marTop w:val="0"/>
                  <w:marBottom w:val="0"/>
                  <w:divBdr>
                    <w:top w:val="none" w:sz="0" w:space="0" w:color="auto"/>
                    <w:left w:val="none" w:sz="0" w:space="0" w:color="auto"/>
                    <w:bottom w:val="none" w:sz="0" w:space="0" w:color="auto"/>
                    <w:right w:val="none" w:sz="0" w:space="0" w:color="auto"/>
                  </w:divBdr>
                  <w:divsChild>
                    <w:div w:id="818694971">
                      <w:marLeft w:val="0"/>
                      <w:marRight w:val="0"/>
                      <w:marTop w:val="0"/>
                      <w:marBottom w:val="0"/>
                      <w:divBdr>
                        <w:top w:val="none" w:sz="0" w:space="0" w:color="auto"/>
                        <w:left w:val="none" w:sz="0" w:space="0" w:color="auto"/>
                        <w:bottom w:val="none" w:sz="0" w:space="0" w:color="auto"/>
                        <w:right w:val="none" w:sz="0" w:space="0" w:color="auto"/>
                      </w:divBdr>
                    </w:div>
                  </w:divsChild>
                </w:div>
                <w:div w:id="178590216">
                  <w:marLeft w:val="0"/>
                  <w:marRight w:val="0"/>
                  <w:marTop w:val="0"/>
                  <w:marBottom w:val="0"/>
                  <w:divBdr>
                    <w:top w:val="none" w:sz="0" w:space="0" w:color="auto"/>
                    <w:left w:val="none" w:sz="0" w:space="0" w:color="auto"/>
                    <w:bottom w:val="none" w:sz="0" w:space="0" w:color="auto"/>
                    <w:right w:val="none" w:sz="0" w:space="0" w:color="auto"/>
                  </w:divBdr>
                  <w:divsChild>
                    <w:div w:id="636108551">
                      <w:marLeft w:val="0"/>
                      <w:marRight w:val="0"/>
                      <w:marTop w:val="0"/>
                      <w:marBottom w:val="0"/>
                      <w:divBdr>
                        <w:top w:val="none" w:sz="0" w:space="0" w:color="auto"/>
                        <w:left w:val="none" w:sz="0" w:space="0" w:color="auto"/>
                        <w:bottom w:val="none" w:sz="0" w:space="0" w:color="auto"/>
                        <w:right w:val="none" w:sz="0" w:space="0" w:color="auto"/>
                      </w:divBdr>
                    </w:div>
                    <w:div w:id="59061592">
                      <w:marLeft w:val="0"/>
                      <w:marRight w:val="0"/>
                      <w:marTop w:val="0"/>
                      <w:marBottom w:val="0"/>
                      <w:divBdr>
                        <w:top w:val="none" w:sz="0" w:space="0" w:color="auto"/>
                        <w:left w:val="none" w:sz="0" w:space="0" w:color="auto"/>
                        <w:bottom w:val="none" w:sz="0" w:space="0" w:color="auto"/>
                        <w:right w:val="none" w:sz="0" w:space="0" w:color="auto"/>
                      </w:divBdr>
                    </w:div>
                  </w:divsChild>
                </w:div>
                <w:div w:id="854539345">
                  <w:marLeft w:val="0"/>
                  <w:marRight w:val="0"/>
                  <w:marTop w:val="0"/>
                  <w:marBottom w:val="0"/>
                  <w:divBdr>
                    <w:top w:val="none" w:sz="0" w:space="0" w:color="auto"/>
                    <w:left w:val="none" w:sz="0" w:space="0" w:color="auto"/>
                    <w:bottom w:val="none" w:sz="0" w:space="0" w:color="auto"/>
                    <w:right w:val="none" w:sz="0" w:space="0" w:color="auto"/>
                  </w:divBdr>
                  <w:divsChild>
                    <w:div w:id="12804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2847">
          <w:marLeft w:val="0"/>
          <w:marRight w:val="0"/>
          <w:marTop w:val="0"/>
          <w:marBottom w:val="0"/>
          <w:divBdr>
            <w:top w:val="none" w:sz="0" w:space="0" w:color="auto"/>
            <w:left w:val="none" w:sz="0" w:space="0" w:color="auto"/>
            <w:bottom w:val="none" w:sz="0" w:space="0" w:color="auto"/>
            <w:right w:val="none" w:sz="0" w:space="0" w:color="auto"/>
          </w:divBdr>
        </w:div>
        <w:div w:id="191655102">
          <w:marLeft w:val="0"/>
          <w:marRight w:val="0"/>
          <w:marTop w:val="0"/>
          <w:marBottom w:val="0"/>
          <w:divBdr>
            <w:top w:val="none" w:sz="0" w:space="0" w:color="auto"/>
            <w:left w:val="none" w:sz="0" w:space="0" w:color="auto"/>
            <w:bottom w:val="none" w:sz="0" w:space="0" w:color="auto"/>
            <w:right w:val="none" w:sz="0" w:space="0" w:color="auto"/>
          </w:divBdr>
        </w:div>
        <w:div w:id="1599826430">
          <w:marLeft w:val="0"/>
          <w:marRight w:val="0"/>
          <w:marTop w:val="0"/>
          <w:marBottom w:val="0"/>
          <w:divBdr>
            <w:top w:val="none" w:sz="0" w:space="0" w:color="auto"/>
            <w:left w:val="none" w:sz="0" w:space="0" w:color="auto"/>
            <w:bottom w:val="none" w:sz="0" w:space="0" w:color="auto"/>
            <w:right w:val="none" w:sz="0" w:space="0" w:color="auto"/>
          </w:divBdr>
        </w:div>
        <w:div w:id="1544098538">
          <w:marLeft w:val="0"/>
          <w:marRight w:val="0"/>
          <w:marTop w:val="0"/>
          <w:marBottom w:val="0"/>
          <w:divBdr>
            <w:top w:val="none" w:sz="0" w:space="0" w:color="auto"/>
            <w:left w:val="none" w:sz="0" w:space="0" w:color="auto"/>
            <w:bottom w:val="none" w:sz="0" w:space="0" w:color="auto"/>
            <w:right w:val="none" w:sz="0" w:space="0" w:color="auto"/>
          </w:divBdr>
        </w:div>
        <w:div w:id="860360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focus-trus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277E71D056CA428BD65BAA15403B44" ma:contentTypeVersion="3" ma:contentTypeDescription="Create a new document." ma:contentTypeScope="" ma:versionID="78f5796cbbd307b4a15bf434b713e1da">
  <xsd:schema xmlns:xsd="http://www.w3.org/2001/XMLSchema" xmlns:xs="http://www.w3.org/2001/XMLSchema" xmlns:p="http://schemas.microsoft.com/office/2006/metadata/properties" xmlns:ns2="8d960fe5-4fe0-437c-9960-404187a466a9" xmlns:ns3="f30e3eec-2d14-42a0-9d0e-967973b37321" targetNamespace="http://schemas.microsoft.com/office/2006/metadata/properties" ma:root="true" ma:fieldsID="7f56152a0ea354bcf5c9cc2218de1e65" ns2:_="" ns3:_="">
    <xsd:import namespace="8d960fe5-4fe0-437c-9960-404187a466a9"/>
    <xsd:import namespace="f30e3eec-2d14-42a0-9d0e-967973b37321"/>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60fe5-4fe0-437c-9960-404187a46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e3eec-2d14-42a0-9d0e-967973b37321"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4DBD07-FEFE-4284-BFFB-6D837537CFEE}">
  <ds:schemaRefs>
    <ds:schemaRef ds:uri="http://schemas.openxmlformats.org/officeDocument/2006/bibliography"/>
  </ds:schemaRefs>
</ds:datastoreItem>
</file>

<file path=customXml/itemProps2.xml><?xml version="1.0" encoding="utf-8"?>
<ds:datastoreItem xmlns:ds="http://schemas.openxmlformats.org/officeDocument/2006/customXml" ds:itemID="{449D8AF5-C2B5-490A-A6AD-DA3436AACB7C}">
  <ds:schemaRefs>
    <ds:schemaRef ds:uri="http://schemas.microsoft.com/sharepoint/v3/contenttype/forms"/>
  </ds:schemaRefs>
</ds:datastoreItem>
</file>

<file path=customXml/itemProps3.xml><?xml version="1.0" encoding="utf-8"?>
<ds:datastoreItem xmlns:ds="http://schemas.openxmlformats.org/officeDocument/2006/customXml" ds:itemID="{430DF0E5-3E25-460A-B3CB-CD16A0BF82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DC5F8B-84BE-43BB-8300-8BA66B5A9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60fe5-4fe0-437c-9960-404187a466a9"/>
    <ds:schemaRef ds:uri="f30e3eec-2d14-42a0-9d0e-967973b37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3295</Words>
  <Characters>18783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Rudheath</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Rudheath Business Manager</cp:lastModifiedBy>
  <cp:revision>5</cp:revision>
  <cp:lastPrinted>2022-05-18T09:26:00Z</cp:lastPrinted>
  <dcterms:created xsi:type="dcterms:W3CDTF">2026-05-08T13:20:00Z</dcterms:created>
  <dcterms:modified xsi:type="dcterms:W3CDTF">2026-05-08T13:24:00Z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0x01010039277E71D056CA428BD65BAA15403B44</vt:lpwstr>
  </property>
</Properties>
</file>