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BB6AC" w14:textId="77777777" w:rsidR="008C412C" w:rsidRPr="00DE685D" w:rsidRDefault="008C412C" w:rsidP="00A56AD2">
      <w:pPr>
        <w:spacing w:after="240" w:line="240" w:lineRule="auto"/>
        <w:jc w:val="center"/>
        <w:rPr>
          <w:rFonts w:ascii="Roboto Slab" w:hAnsi="Roboto Slab"/>
          <w:b/>
          <w:color w:val="92D050"/>
          <w:sz w:val="32"/>
          <w:szCs w:val="40"/>
        </w:rPr>
      </w:pPr>
      <w:r w:rsidRPr="00DE685D">
        <w:rPr>
          <w:rFonts w:ascii="Roboto Slab" w:hAnsi="Roboto Slab"/>
          <w:b/>
          <w:color w:val="92D050"/>
          <w:sz w:val="32"/>
          <w:szCs w:val="40"/>
        </w:rPr>
        <w:t>Person Specification</w:t>
      </w:r>
    </w:p>
    <w:tbl>
      <w:tblPr>
        <w:tblStyle w:val="TableGrid"/>
        <w:tblW w:w="9923" w:type="dxa"/>
        <w:tblInd w:w="-299" w:type="dxa"/>
        <w:tblBorders>
          <w:top w:val="single" w:sz="12" w:space="0" w:color="FAC817"/>
          <w:left w:val="single" w:sz="12" w:space="0" w:color="FAC817"/>
          <w:bottom w:val="single" w:sz="12" w:space="0" w:color="FAC817"/>
          <w:right w:val="single" w:sz="12" w:space="0" w:color="FAC817"/>
          <w:insideH w:val="single" w:sz="12" w:space="0" w:color="FAC817"/>
          <w:insideV w:val="single" w:sz="12" w:space="0" w:color="FAC817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7649"/>
      </w:tblGrid>
      <w:tr w:rsidR="00A56AD2" w:rsidRPr="001864A8" w14:paraId="42BBB6AF" w14:textId="77777777" w:rsidTr="004F4EF0">
        <w:trPr>
          <w:trHeight w:val="433"/>
        </w:trPr>
        <w:tc>
          <w:tcPr>
            <w:tcW w:w="2274" w:type="dxa"/>
            <w:vAlign w:val="center"/>
          </w:tcPr>
          <w:p w14:paraId="42BBB6AD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Job Title: </w:t>
            </w:r>
          </w:p>
        </w:tc>
        <w:tc>
          <w:tcPr>
            <w:tcW w:w="7649" w:type="dxa"/>
            <w:vAlign w:val="center"/>
          </w:tcPr>
          <w:p w14:paraId="0B6A4E16" w14:textId="0A8A4F30" w:rsidR="00351C97" w:rsidRPr="002E3798" w:rsidRDefault="006B0B98" w:rsidP="00351C97">
            <w:pPr>
              <w:shd w:val="clear" w:color="auto" w:fill="FFFFFF"/>
              <w:spacing w:after="192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  <w:t>Cleaner</w:t>
            </w:r>
          </w:p>
          <w:p w14:paraId="42BBB6AE" w14:textId="77777777" w:rsidR="00A56AD2" w:rsidRPr="00A56AD2" w:rsidRDefault="00A56AD2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</w:p>
        </w:tc>
      </w:tr>
      <w:tr w:rsidR="00A56AD2" w:rsidRPr="001864A8" w14:paraId="42BBB6B2" w14:textId="77777777" w:rsidTr="004F4EF0">
        <w:trPr>
          <w:trHeight w:val="424"/>
        </w:trPr>
        <w:tc>
          <w:tcPr>
            <w:tcW w:w="2274" w:type="dxa"/>
            <w:vAlign w:val="center"/>
          </w:tcPr>
          <w:p w14:paraId="42BBB6B0" w14:textId="77777777" w:rsidR="00A56AD2" w:rsidRPr="00D00592" w:rsidRDefault="00A56AD2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Salary/Grade: </w:t>
            </w:r>
            <w:r>
              <w:rPr>
                <w:rFonts w:ascii="Roboto Light" w:hAnsi="Roboto Light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7649" w:type="dxa"/>
            <w:vAlign w:val="center"/>
          </w:tcPr>
          <w:p w14:paraId="42BBB6B1" w14:textId="0E8DEED6" w:rsidR="00A56AD2" w:rsidRPr="00A56AD2" w:rsidRDefault="006B0B98" w:rsidP="00A56AD2">
            <w:pPr>
              <w:spacing w:line="276" w:lineRule="auto"/>
              <w:jc w:val="center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Grade 1 Scale Point 1</w:t>
            </w:r>
          </w:p>
        </w:tc>
      </w:tr>
      <w:tr w:rsidR="004F4EF0" w:rsidRPr="001864A8" w14:paraId="21B88E89" w14:textId="77777777" w:rsidTr="004F4EF0">
        <w:trPr>
          <w:trHeight w:val="424"/>
        </w:trPr>
        <w:tc>
          <w:tcPr>
            <w:tcW w:w="2274" w:type="dxa"/>
            <w:vAlign w:val="center"/>
          </w:tcPr>
          <w:p w14:paraId="0721A3EB" w14:textId="05CFEF2C" w:rsidR="004F4EF0" w:rsidRPr="00D00592" w:rsidRDefault="004F4EF0" w:rsidP="00EA0906">
            <w:pPr>
              <w:tabs>
                <w:tab w:val="left" w:pos="1822"/>
              </w:tabs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>
              <w:rPr>
                <w:rFonts w:ascii="Roboto Light" w:hAnsi="Roboto Light"/>
                <w:b/>
                <w:sz w:val="20"/>
                <w:szCs w:val="24"/>
              </w:rPr>
              <w:t>Working Hours</w:t>
            </w:r>
          </w:p>
        </w:tc>
        <w:tc>
          <w:tcPr>
            <w:tcW w:w="7649" w:type="dxa"/>
            <w:vAlign w:val="center"/>
          </w:tcPr>
          <w:p w14:paraId="309A1230" w14:textId="07C7BE75" w:rsidR="004F4EF0" w:rsidRPr="00A56AD2" w:rsidRDefault="006B0B98" w:rsidP="004F4EF0">
            <w:pPr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10 hours per week, term-time only</w:t>
            </w:r>
          </w:p>
        </w:tc>
      </w:tr>
      <w:tr w:rsidR="00A56AD2" w:rsidRPr="001864A8" w14:paraId="42BBB6B5" w14:textId="77777777" w:rsidTr="004F4EF0">
        <w:trPr>
          <w:trHeight w:val="393"/>
        </w:trPr>
        <w:tc>
          <w:tcPr>
            <w:tcW w:w="2274" w:type="dxa"/>
            <w:vAlign w:val="center"/>
          </w:tcPr>
          <w:p w14:paraId="42BBB6B3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Academy Name: </w:t>
            </w:r>
          </w:p>
        </w:tc>
        <w:tc>
          <w:tcPr>
            <w:tcW w:w="7649" w:type="dxa"/>
            <w:vAlign w:val="center"/>
          </w:tcPr>
          <w:p w14:paraId="42BBB6B4" w14:textId="5972A9C8" w:rsidR="00A56AD2" w:rsidRPr="00A56AD2" w:rsidRDefault="000247FE" w:rsidP="00A56AD2">
            <w:pPr>
              <w:spacing w:line="276" w:lineRule="auto"/>
              <w:rPr>
                <w:rFonts w:ascii="Roboto Light" w:hAnsi="Roboto Light"/>
                <w:color w:val="131A28"/>
                <w:sz w:val="20"/>
                <w:szCs w:val="20"/>
              </w:rPr>
            </w:pPr>
            <w:proofErr w:type="spellStart"/>
            <w:r>
              <w:rPr>
                <w:rFonts w:ascii="Roboto Light" w:hAnsi="Roboto Light"/>
                <w:color w:val="131A28"/>
                <w:sz w:val="20"/>
                <w:szCs w:val="20"/>
              </w:rPr>
              <w:t>Reaside</w:t>
            </w:r>
            <w:proofErr w:type="spellEnd"/>
            <w:r w:rsidR="00251155">
              <w:rPr>
                <w:rFonts w:ascii="Roboto Light" w:hAnsi="Roboto Light"/>
                <w:color w:val="131A28"/>
                <w:sz w:val="20"/>
                <w:szCs w:val="20"/>
              </w:rPr>
              <w:t xml:space="preserve"> Academy</w:t>
            </w:r>
          </w:p>
        </w:tc>
      </w:tr>
      <w:tr w:rsidR="00A56AD2" w14:paraId="42BBB6B8" w14:textId="77777777" w:rsidTr="004F4EF0">
        <w:trPr>
          <w:trHeight w:val="567"/>
        </w:trPr>
        <w:tc>
          <w:tcPr>
            <w:tcW w:w="2274" w:type="dxa"/>
            <w:vAlign w:val="center"/>
          </w:tcPr>
          <w:p w14:paraId="42BBB6B6" w14:textId="77777777" w:rsidR="00A56AD2" w:rsidRPr="00D00592" w:rsidRDefault="00A56AD2" w:rsidP="00EA0906">
            <w:pPr>
              <w:contextualSpacing/>
              <w:rPr>
                <w:rFonts w:ascii="Roboto Light" w:hAnsi="Roboto Light"/>
                <w:b/>
                <w:sz w:val="20"/>
                <w:szCs w:val="24"/>
              </w:rPr>
            </w:pPr>
            <w:r w:rsidRPr="00D00592">
              <w:rPr>
                <w:rFonts w:ascii="Roboto Light" w:hAnsi="Roboto Light"/>
                <w:b/>
                <w:sz w:val="20"/>
                <w:szCs w:val="24"/>
              </w:rPr>
              <w:t xml:space="preserve">Location/Address: </w:t>
            </w:r>
          </w:p>
        </w:tc>
        <w:tc>
          <w:tcPr>
            <w:tcW w:w="7649" w:type="dxa"/>
            <w:vAlign w:val="center"/>
          </w:tcPr>
          <w:p w14:paraId="42BBB6B7" w14:textId="4A9DB5DA" w:rsidR="00A56AD2" w:rsidRPr="00A56AD2" w:rsidRDefault="000247FE" w:rsidP="00A56AD2">
            <w:pPr>
              <w:spacing w:line="276" w:lineRule="auto"/>
              <w:rPr>
                <w:rFonts w:ascii="Roboto Light" w:hAnsi="Roboto Light"/>
                <w:b/>
                <w:color w:val="131A28"/>
                <w:sz w:val="20"/>
                <w:szCs w:val="20"/>
              </w:rPr>
            </w:pPr>
            <w:proofErr w:type="spellStart"/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>Tresco</w:t>
            </w:r>
            <w:proofErr w:type="spellEnd"/>
            <w:r>
              <w:rPr>
                <w:rFonts w:ascii="Roboto Light" w:hAnsi="Roboto Light"/>
                <w:b/>
                <w:color w:val="131A28"/>
                <w:sz w:val="20"/>
                <w:szCs w:val="20"/>
              </w:rPr>
              <w:t xml:space="preserve"> Close, Frankley, Birmingham, B45 0HY</w:t>
            </w:r>
          </w:p>
        </w:tc>
      </w:tr>
    </w:tbl>
    <w:p w14:paraId="42BBB6B9" w14:textId="77777777" w:rsidR="009325D8" w:rsidRDefault="009325D8" w:rsidP="009325D8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2BBB6BA" w14:textId="04DAA1E5" w:rsidR="0063539D" w:rsidRPr="006F6BCC" w:rsidRDefault="00DE685D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  <w:r>
        <w:rPr>
          <w:rFonts w:ascii="Roboto Light" w:hAnsi="Roboto Light" w:cstheme="minorHAnsi"/>
          <w:color w:val="000000"/>
          <w:sz w:val="20"/>
          <w:szCs w:val="24"/>
        </w:rPr>
        <w:t>Greenheart Learning Partnership</w:t>
      </w:r>
      <w:r w:rsidR="00E52AE6">
        <w:rPr>
          <w:rFonts w:ascii="Roboto Light" w:hAnsi="Roboto Light" w:cstheme="minorHAnsi"/>
          <w:color w:val="000000"/>
          <w:sz w:val="20"/>
          <w:szCs w:val="24"/>
        </w:rPr>
        <w:t xml:space="preserve">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is committed to safeguarding and promoting the welfare of children and youn</w:t>
      </w:r>
      <w:r w:rsidR="00595280">
        <w:rPr>
          <w:rFonts w:ascii="Roboto Light" w:hAnsi="Roboto Light" w:cstheme="minorHAnsi"/>
          <w:color w:val="000000"/>
          <w:sz w:val="20"/>
          <w:szCs w:val="24"/>
        </w:rPr>
        <w:t xml:space="preserve">g people and expects all staff </w:t>
      </w:r>
      <w:r w:rsidR="008C412C" w:rsidRPr="006F6BCC">
        <w:rPr>
          <w:rFonts w:ascii="Roboto Light" w:hAnsi="Roboto Light" w:cstheme="minorHAnsi"/>
          <w:color w:val="000000"/>
          <w:sz w:val="20"/>
          <w:szCs w:val="24"/>
        </w:rPr>
        <w:t>and volunteers to share this commitment.</w:t>
      </w:r>
      <w:r w:rsidR="00E52AE6">
        <w:rPr>
          <w:rFonts w:ascii="Roboto Light" w:hAnsi="Roboto Light" w:cstheme="minorHAnsi"/>
          <w:color w:val="000000"/>
          <w:sz w:val="20"/>
          <w:szCs w:val="24"/>
        </w:rPr>
        <w:t xml:space="preserve"> We therefore expect all staff and volunteers to work to and within school policies and procedures, including safeguarding, child protection and health and safety. </w:t>
      </w:r>
    </w:p>
    <w:p w14:paraId="42BBB6BB" w14:textId="77777777" w:rsidR="00C447B1" w:rsidRPr="006F6BCC" w:rsidRDefault="00C447B1" w:rsidP="009325D8">
      <w:pPr>
        <w:spacing w:after="0" w:line="240" w:lineRule="auto"/>
        <w:rPr>
          <w:rFonts w:ascii="Roboto Light" w:hAnsi="Roboto Light" w:cstheme="minorHAnsi"/>
          <w:color w:val="000000"/>
          <w:sz w:val="20"/>
          <w:szCs w:val="24"/>
        </w:rPr>
      </w:pPr>
    </w:p>
    <w:p w14:paraId="42BBB6BC" w14:textId="77777777" w:rsidR="00C447B1" w:rsidRPr="00A56AD2" w:rsidRDefault="00C447B1" w:rsidP="00C447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Roboto Light" w:hAnsi="Roboto Light" w:cs="Segoe Print"/>
          <w:sz w:val="20"/>
          <w:szCs w:val="24"/>
        </w:rPr>
      </w:pPr>
      <w:r w:rsidRPr="006F6BCC">
        <w:rPr>
          <w:rFonts w:ascii="Roboto Light" w:hAnsi="Roboto Light" w:cs="Segoe Print"/>
          <w:sz w:val="20"/>
          <w:szCs w:val="24"/>
        </w:rPr>
        <w:t xml:space="preserve">This post is subject to satisfactory references which will be requested prior to the interview, an </w:t>
      </w:r>
      <w:r w:rsidRPr="00A56AD2">
        <w:rPr>
          <w:rFonts w:ascii="Roboto Light" w:hAnsi="Roboto Light" w:cs="Segoe Print"/>
          <w:sz w:val="20"/>
          <w:szCs w:val="24"/>
        </w:rPr>
        <w:t>enhanced Disclosure and Barring Service (DBS) check, medical check, evidence of qualifications, plus verification of the right to work in the UK.</w:t>
      </w:r>
    </w:p>
    <w:p w14:paraId="42BBB6BD" w14:textId="77777777" w:rsidR="009325D8" w:rsidRPr="00A56AD2" w:rsidRDefault="00A56AD2" w:rsidP="00EA0906">
      <w:pPr>
        <w:tabs>
          <w:tab w:val="left" w:pos="2880"/>
        </w:tabs>
        <w:spacing w:after="0" w:line="240" w:lineRule="auto"/>
        <w:rPr>
          <w:rFonts w:ascii="Roboto Slab" w:hAnsi="Roboto Slab" w:cstheme="minorHAnsi"/>
          <w:b/>
          <w:color w:val="000000"/>
          <w:sz w:val="20"/>
          <w:szCs w:val="24"/>
        </w:rPr>
      </w:pPr>
      <w:r>
        <w:rPr>
          <w:rFonts w:ascii="Roboto Slab" w:hAnsi="Roboto Slab" w:cstheme="minorHAnsi"/>
          <w:b/>
          <w:color w:val="000000"/>
          <w:sz w:val="20"/>
          <w:szCs w:val="24"/>
        </w:rPr>
        <w:tab/>
      </w:r>
    </w:p>
    <w:tbl>
      <w:tblPr>
        <w:tblStyle w:val="TableGrid"/>
        <w:tblW w:w="9924" w:type="dxa"/>
        <w:tblInd w:w="-318" w:type="dxa"/>
        <w:tblBorders>
          <w:top w:val="single" w:sz="12" w:space="0" w:color="FAC817" w:themeColor="accent2"/>
          <w:left w:val="single" w:sz="12" w:space="0" w:color="FAC817" w:themeColor="accent2"/>
          <w:bottom w:val="single" w:sz="12" w:space="0" w:color="FAC817" w:themeColor="accent2"/>
          <w:right w:val="single" w:sz="12" w:space="0" w:color="FAC817" w:themeColor="accent2"/>
          <w:insideH w:val="single" w:sz="12" w:space="0" w:color="FAC817" w:themeColor="accent2"/>
          <w:insideV w:val="single" w:sz="12" w:space="0" w:color="FAC817" w:themeColor="accent2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843"/>
        <w:gridCol w:w="1559"/>
        <w:gridCol w:w="1843"/>
      </w:tblGrid>
      <w:tr w:rsidR="00EA0906" w14:paraId="42BBB6C2" w14:textId="77777777" w:rsidTr="38309559">
        <w:trPr>
          <w:trHeight w:val="447"/>
          <w:tblHeader/>
        </w:trPr>
        <w:tc>
          <w:tcPr>
            <w:tcW w:w="4679" w:type="dxa"/>
            <w:shd w:val="clear" w:color="auto" w:fill="auto"/>
          </w:tcPr>
          <w:p w14:paraId="42BBB6BE" w14:textId="77777777" w:rsidR="00EA0906" w:rsidRPr="00EA0906" w:rsidRDefault="00EA0906" w:rsidP="00321B3F">
            <w:pPr>
              <w:rPr>
                <w:rFonts w:ascii="Roboto Light" w:hAnsi="Roboto Light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BBB6BF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Essential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BB6C0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Desirable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BB6C1" w14:textId="77777777" w:rsidR="00EA0906" w:rsidRPr="00802A89" w:rsidRDefault="00EA0906" w:rsidP="00321B3F">
            <w:pPr>
              <w:jc w:val="center"/>
              <w:rPr>
                <w:rFonts w:ascii="Roboto Light" w:hAnsi="Roboto Light"/>
                <w:b/>
                <w:sz w:val="20"/>
                <w:szCs w:val="20"/>
              </w:rPr>
            </w:pPr>
            <w:r w:rsidRPr="00802A89">
              <w:rPr>
                <w:rFonts w:ascii="Roboto Light" w:hAnsi="Roboto Light"/>
                <w:b/>
                <w:sz w:val="20"/>
                <w:szCs w:val="20"/>
              </w:rPr>
              <w:t>How Identified</w:t>
            </w:r>
          </w:p>
        </w:tc>
      </w:tr>
      <w:tr w:rsidR="00563334" w14:paraId="42BBB6C5" w14:textId="77777777" w:rsidTr="38309559">
        <w:trPr>
          <w:trHeight w:hRule="exact" w:val="351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42BBB6C3" w14:textId="77777777" w:rsidR="00563334" w:rsidRPr="00A56AD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b/>
                <w:sz w:val="20"/>
                <w:szCs w:val="20"/>
              </w:rPr>
              <w:t>Education &amp; Qualifications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C76CD1" w14:textId="77777777" w:rsidR="00563334" w:rsidRDefault="7A4E33E3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Application Form</w:t>
            </w:r>
          </w:p>
          <w:p w14:paraId="42BBB6C4" w14:textId="7A620835" w:rsidR="007213B5" w:rsidRPr="00D00592" w:rsidRDefault="007213B5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>
              <w:rPr>
                <w:rFonts w:ascii="Roboto Light" w:hAnsi="Roboto Light"/>
                <w:sz w:val="20"/>
                <w:szCs w:val="20"/>
              </w:rPr>
              <w:t>Interview</w:t>
            </w:r>
          </w:p>
        </w:tc>
      </w:tr>
      <w:tr w:rsidR="00563334" w14:paraId="42BBB6CA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01150793" w14:textId="1384F7A0" w:rsidR="13562238" w:rsidRDefault="13562238" w:rsidP="38309559">
            <w:pPr>
              <w:ind w:left="252" w:hanging="25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  <w:t>Good basic literacy and numeracy skills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BB6C7" w14:textId="088EDA12" w:rsidR="00563334" w:rsidRPr="00563334" w:rsidRDefault="00351C97" w:rsidP="00321B3F">
            <w:pPr>
              <w:jc w:val="center"/>
              <w:rPr>
                <w:rFonts w:ascii="Roboto Light" w:hAnsi="Roboto Light"/>
              </w:rPr>
            </w:pPr>
            <w:r w:rsidRPr="38309559">
              <w:rPr>
                <w:rFonts w:ascii="MS Gothic" w:eastAsia="MS Gothic" w:hAnsi="MS Gothic"/>
                <w:sz w:val="20"/>
                <w:szCs w:val="20"/>
              </w:rPr>
              <w:t>☒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BB6C8" w14:textId="77777777" w:rsidR="00563334" w:rsidRPr="00563334" w:rsidRDefault="00563334" w:rsidP="00321B3F">
            <w:pPr>
              <w:jc w:val="center"/>
              <w:rPr>
                <w:rFonts w:ascii="Roboto Light" w:hAnsi="Roboto Light"/>
              </w:rPr>
            </w:pPr>
            <w:r w:rsidRPr="38309559">
              <w:rPr>
                <w:rFonts w:ascii="MS Gothic" w:eastAsia="MS Gothic" w:hAnsi="MS Gothic"/>
                <w:sz w:val="20"/>
                <w:szCs w:val="20"/>
              </w:rPr>
              <w:t>☐</w:t>
            </w:r>
          </w:p>
        </w:tc>
        <w:tc>
          <w:tcPr>
            <w:tcW w:w="1843" w:type="dxa"/>
            <w:vMerge/>
          </w:tcPr>
          <w:p w14:paraId="42BBB6C9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CF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1F2DDD6C" w14:textId="4FA1A2D9" w:rsidR="4DF8F8FE" w:rsidRDefault="4DF8F8FE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Knowledge of the duties of a cleaner for large premises</w:t>
            </w:r>
          </w:p>
        </w:tc>
        <w:sdt>
          <w:sdtPr>
            <w:rPr>
              <w:rFonts w:ascii="Roboto Light" w:hAnsi="Roboto Light"/>
              <w:sz w:val="20"/>
              <w:szCs w:val="20"/>
            </w:rPr>
            <w:id w:val="-92125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7540989" w14:textId="2BF1C11F" w:rsidR="7BAD066D" w:rsidRDefault="7BAD066D" w:rsidP="38309559">
                <w:pPr>
                  <w:jc w:val="center"/>
                </w:pPr>
                <w:r w:rsidRPr="38309559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680036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62516F0D" w14:textId="73795415" w:rsidR="7BAD066D" w:rsidRDefault="7BAD066D" w:rsidP="38309559">
                <w:pPr>
                  <w:jc w:val="center"/>
                </w:pPr>
                <w:r w:rsidRPr="38309559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CE" w14:textId="77777777" w:rsidR="00563334" w:rsidRPr="00A56AD2" w:rsidRDefault="00563334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63334" w14:paraId="42BBB6E7" w14:textId="77777777" w:rsidTr="38309559">
        <w:trPr>
          <w:trHeight w:hRule="exact" w:val="353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42BBB6E5" w14:textId="77777777" w:rsidR="00563334" w:rsidRPr="00D00592" w:rsidRDefault="00563334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Relevant Experience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1C5B94" w14:textId="7BA89DE5" w:rsidR="00563334" w:rsidRPr="00D00592" w:rsidRDefault="641D071A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Application form</w:t>
            </w:r>
          </w:p>
          <w:p w14:paraId="00348361" w14:textId="2DFE4227" w:rsidR="00563334" w:rsidRPr="00D00592" w:rsidRDefault="641D071A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Interview</w:t>
            </w:r>
          </w:p>
          <w:p w14:paraId="42BBB6E6" w14:textId="6A1FE2A2" w:rsidR="00563334" w:rsidRPr="00D00592" w:rsidRDefault="641D071A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References</w:t>
            </w:r>
          </w:p>
        </w:tc>
      </w:tr>
      <w:tr w:rsidR="00802A89" w14:paraId="42BBB6F1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606EB22B" w14:textId="6093B3D0" w:rsidR="38309559" w:rsidRDefault="38309559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Experience of cleaning work</w:t>
            </w:r>
          </w:p>
          <w:p w14:paraId="7635CCDB" w14:textId="10DE4EA1" w:rsidR="38309559" w:rsidRDefault="38309559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Knowledge of health and safety</w:t>
            </w:r>
          </w:p>
          <w:p w14:paraId="0ED0C9CE" w14:textId="5F8D9376" w:rsidR="38309559" w:rsidRDefault="38309559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color w:val="000000" w:themeColor="text1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considerations relating to cleaning</w:t>
            </w:r>
          </w:p>
          <w:p w14:paraId="2E7582E8" w14:textId="352DF1A6" w:rsidR="38309559" w:rsidRDefault="38309559" w:rsidP="38309559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108417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57B5CC51" w14:textId="3261BABF" w:rsidR="6D1EDC84" w:rsidRDefault="6D1EDC84" w:rsidP="523048A9">
                <w:pPr>
                  <w:jc w:val="center"/>
                </w:pPr>
                <w:r w:rsidRPr="523048A9">
                  <w:rPr>
                    <w:rFonts w:ascii="MS Gothic" w:eastAsia="MS Gothic" w:hAnsi="MS Gothic" w:cs="MS Gothic"/>
                  </w:rPr>
                  <w:t>☐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-16768840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58E33334" w14:textId="7BAE6FAC" w:rsidR="6D1EDC84" w:rsidRDefault="6D1EDC84" w:rsidP="523048A9">
                <w:pPr>
                  <w:jc w:val="center"/>
                </w:pPr>
                <w:r w:rsidRPr="523048A9">
                  <w:rPr>
                    <w:rFonts w:ascii="MS Gothic" w:eastAsia="MS Gothic" w:hAnsi="MS Gothic" w:cs="MS Gothic"/>
                  </w:rPr>
                  <w:t>☒</w:t>
                </w:r>
              </w:p>
            </w:tc>
          </w:sdtContent>
        </w:sdt>
        <w:tc>
          <w:tcPr>
            <w:tcW w:w="1843" w:type="dxa"/>
            <w:vMerge/>
          </w:tcPr>
          <w:p w14:paraId="42BBB6F0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6FE" w14:textId="77777777" w:rsidTr="38309559">
        <w:trPr>
          <w:trHeight w:hRule="exact" w:val="351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42BBB6FC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Skills &amp; Abilities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CD273D" w14:textId="7BA89DE5" w:rsidR="00802A89" w:rsidRPr="00D00592" w:rsidRDefault="5716828B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Application form</w:t>
            </w:r>
          </w:p>
          <w:p w14:paraId="30BD7C07" w14:textId="2DFE4227" w:rsidR="00802A89" w:rsidRPr="00D00592" w:rsidRDefault="5716828B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Interview</w:t>
            </w:r>
          </w:p>
          <w:p w14:paraId="386707E7" w14:textId="6A1FE2A2" w:rsidR="00802A89" w:rsidRPr="00D00592" w:rsidRDefault="5716828B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References</w:t>
            </w:r>
          </w:p>
          <w:p w14:paraId="42BBB6FD" w14:textId="1752191C" w:rsidR="00802A89" w:rsidRPr="00D00592" w:rsidRDefault="00802A89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3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05F088D1" w14:textId="5C2AE8AB" w:rsidR="00802A89" w:rsidRPr="00910F83" w:rsidRDefault="18458BAE" w:rsidP="38309559">
            <w:pPr>
              <w:pStyle w:val="address"/>
              <w:ind w:left="272" w:hanging="27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Good inter-personal and communication skills</w:t>
            </w:r>
          </w:p>
          <w:p w14:paraId="42BBB6FF" w14:textId="0E02AC89" w:rsidR="00802A89" w:rsidRPr="00910F83" w:rsidRDefault="00802A89" w:rsidP="38309559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89519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BB700" w14:textId="05934617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92660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2BBB701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2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8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73DA28B9" w14:textId="4A1F2BD3" w:rsidR="00802A89" w:rsidRPr="00910F83" w:rsidRDefault="2BA5AA01" w:rsidP="38309559">
            <w:pPr>
              <w:pStyle w:val="address"/>
              <w:ind w:left="272" w:hanging="27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Ability to use own initiative to identify and prioritise tasks</w:t>
            </w:r>
          </w:p>
          <w:p w14:paraId="42BBB704" w14:textId="76A73FAD" w:rsidR="00802A89" w:rsidRPr="00910F83" w:rsidRDefault="00802A89" w:rsidP="38309559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212905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BB705" w14:textId="3ADA83C4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705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2BBB706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7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0D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5B217836" w14:textId="2E7A029F" w:rsidR="00802A89" w:rsidRPr="00910F83" w:rsidRDefault="6A8070D8" w:rsidP="38309559">
            <w:pPr>
              <w:pStyle w:val="address"/>
              <w:ind w:left="272" w:hanging="27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Ability to work alone and as part of a team</w:t>
            </w:r>
          </w:p>
          <w:p w14:paraId="42BBB709" w14:textId="6E482FCE" w:rsidR="00802A89" w:rsidRPr="00910F83" w:rsidRDefault="00802A89" w:rsidP="38309559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-2015907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BB70A" w14:textId="5B256923" w:rsidR="00802A89" w:rsidRDefault="00D11CCA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183568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2BBB70B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0C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5" w14:textId="77777777" w:rsidTr="38309559">
        <w:trPr>
          <w:trHeight w:hRule="exact" w:val="422"/>
        </w:trPr>
        <w:tc>
          <w:tcPr>
            <w:tcW w:w="8081" w:type="dxa"/>
            <w:gridSpan w:val="3"/>
            <w:shd w:val="clear" w:color="auto" w:fill="auto"/>
            <w:vAlign w:val="center"/>
          </w:tcPr>
          <w:p w14:paraId="42BBB713" w14:textId="77777777" w:rsidR="00802A89" w:rsidRPr="00D00592" w:rsidRDefault="00802A89" w:rsidP="00321B3F">
            <w:pPr>
              <w:rPr>
                <w:rFonts w:ascii="Roboto Light" w:hAnsi="Roboto Light"/>
                <w:sz w:val="20"/>
                <w:szCs w:val="20"/>
              </w:rPr>
            </w:pPr>
            <w:r w:rsidRPr="00563334">
              <w:rPr>
                <w:rFonts w:ascii="Roboto Light" w:hAnsi="Roboto Light"/>
                <w:b/>
                <w:sz w:val="20"/>
                <w:szCs w:val="20"/>
              </w:rPr>
              <w:t>Disposition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1E10F6" w14:textId="7BA89DE5" w:rsidR="00802A89" w:rsidRPr="00D00592" w:rsidRDefault="5F77BE5F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Application form</w:t>
            </w:r>
          </w:p>
          <w:p w14:paraId="2CEA2ECD" w14:textId="2DFE4227" w:rsidR="00802A89" w:rsidRPr="00D00592" w:rsidRDefault="5F77BE5F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Interview</w:t>
            </w:r>
          </w:p>
          <w:p w14:paraId="7706FAF5" w14:textId="6A1FE2A2" w:rsidR="00802A89" w:rsidRPr="00D00592" w:rsidRDefault="5F77BE5F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  <w:r w:rsidRPr="38309559">
              <w:rPr>
                <w:rFonts w:ascii="Roboto Light" w:hAnsi="Roboto Light"/>
                <w:sz w:val="20"/>
                <w:szCs w:val="20"/>
              </w:rPr>
              <w:t>References</w:t>
            </w:r>
          </w:p>
          <w:p w14:paraId="42BBB714" w14:textId="3A2D4FDB" w:rsidR="00802A89" w:rsidRPr="00D00592" w:rsidRDefault="00802A89" w:rsidP="38309559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1A" w14:textId="77777777" w:rsidTr="38309559">
        <w:trPr>
          <w:trHeight w:val="397"/>
        </w:trPr>
        <w:tc>
          <w:tcPr>
            <w:tcW w:w="4679" w:type="dxa"/>
            <w:shd w:val="clear" w:color="auto" w:fill="auto"/>
          </w:tcPr>
          <w:p w14:paraId="40147167" w14:textId="1ED13F55" w:rsidR="00802A89" w:rsidRPr="00910F83" w:rsidRDefault="046E3842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Approachable and courteous manner</w:t>
            </w:r>
          </w:p>
          <w:p w14:paraId="42BBB716" w14:textId="6A149494" w:rsidR="00802A89" w:rsidRPr="00910F83" w:rsidRDefault="00802A89" w:rsidP="38309559">
            <w:pPr>
              <w:rPr>
                <w:rFonts w:ascii="Roboto Light" w:eastAsia="Roboto Light" w:hAnsi="Roboto Light" w:cs="Roboto Light"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700987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BB717" w14:textId="6ADAC945" w:rsidR="00802A89" w:rsidRDefault="00351C97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9753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2BBB718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19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802A89" w14:paraId="42BBB724" w14:textId="77777777" w:rsidTr="38309559">
        <w:trPr>
          <w:trHeight w:val="480"/>
        </w:trPr>
        <w:tc>
          <w:tcPr>
            <w:tcW w:w="4679" w:type="dxa"/>
            <w:shd w:val="clear" w:color="auto" w:fill="auto"/>
          </w:tcPr>
          <w:p w14:paraId="3184EA38" w14:textId="177A5BDA" w:rsidR="00802A89" w:rsidRPr="00563334" w:rsidRDefault="647F295C" w:rsidP="38309559">
            <w:pPr>
              <w:pStyle w:val="address"/>
              <w:ind w:left="252" w:hanging="252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38309559">
              <w:rPr>
                <w:rFonts w:ascii="Roboto Light" w:eastAsia="Roboto Light" w:hAnsi="Roboto Light" w:cs="Roboto Light"/>
                <w:sz w:val="20"/>
                <w:szCs w:val="20"/>
              </w:rPr>
              <w:t>An understanding of the need for confidentiality within the School setting/environment</w:t>
            </w:r>
          </w:p>
          <w:p w14:paraId="42BBB720" w14:textId="7B0C5CDA" w:rsidR="00802A89" w:rsidRPr="00563334" w:rsidRDefault="00802A89" w:rsidP="38309559">
            <w:pPr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Roboto Light" w:hAnsi="Roboto Light"/>
              <w:sz w:val="20"/>
              <w:szCs w:val="20"/>
            </w:rPr>
            <w:id w:val="19554416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shd w:val="clear" w:color="auto" w:fill="auto"/>
                <w:vAlign w:val="center"/>
              </w:tcPr>
              <w:p w14:paraId="42BBB721" w14:textId="77605C8A" w:rsidR="00802A89" w:rsidRDefault="00910F83" w:rsidP="00321B3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ascii="Roboto Light" w:hAnsi="Roboto Light"/>
              <w:sz w:val="20"/>
              <w:szCs w:val="20"/>
            </w:rPr>
            <w:id w:val="67392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42BBB722" w14:textId="77777777" w:rsidR="00802A89" w:rsidRDefault="00802A89" w:rsidP="00321B3F">
                <w:pPr>
                  <w:jc w:val="center"/>
                </w:pPr>
                <w:r w:rsidRPr="00CE13B1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3" w:type="dxa"/>
            <w:vMerge/>
          </w:tcPr>
          <w:p w14:paraId="42BBB723" w14:textId="77777777" w:rsidR="00802A89" w:rsidRPr="00D00592" w:rsidRDefault="00802A89" w:rsidP="00321B3F">
            <w:pPr>
              <w:spacing w:before="100" w:beforeAutospacing="1" w:after="100" w:afterAutospacing="1"/>
              <w:rPr>
                <w:rFonts w:ascii="Roboto Light" w:hAnsi="Roboto Light"/>
                <w:sz w:val="20"/>
                <w:szCs w:val="20"/>
              </w:rPr>
            </w:pPr>
          </w:p>
        </w:tc>
      </w:tr>
      <w:tr w:rsidR="005161D3" w14:paraId="42BBB73F" w14:textId="77777777" w:rsidTr="38309559">
        <w:trPr>
          <w:trHeight w:val="397"/>
        </w:trPr>
        <w:tc>
          <w:tcPr>
            <w:tcW w:w="9924" w:type="dxa"/>
            <w:gridSpan w:val="4"/>
            <w:shd w:val="clear" w:color="auto" w:fill="auto"/>
            <w:vAlign w:val="center"/>
          </w:tcPr>
          <w:p w14:paraId="7B4C410D" w14:textId="55EFCB55" w:rsidR="005161D3" w:rsidRDefault="005161D3" w:rsidP="00351C97">
            <w:pPr>
              <w:spacing w:after="240"/>
              <w:rPr>
                <w:rFonts w:ascii="Roboto Light" w:hAnsi="Roboto Light" w:cs="Arial"/>
                <w:sz w:val="20"/>
                <w:szCs w:val="20"/>
              </w:rPr>
            </w:pP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It is the responsibility of each employee to carry out their duties in line with </w:t>
            </w:r>
            <w:r w:rsidR="00DE685D">
              <w:rPr>
                <w:rFonts w:ascii="Roboto Light" w:hAnsi="Roboto Light" w:cs="Arial"/>
                <w:sz w:val="20"/>
                <w:szCs w:val="20"/>
              </w:rPr>
              <w:t>GLP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’s ethos and culture of safe working practices for adults working with </w:t>
            </w:r>
            <w:proofErr w:type="gramStart"/>
            <w:r w:rsidRPr="000F154E">
              <w:rPr>
                <w:rFonts w:ascii="Roboto Light" w:hAnsi="Roboto Light" w:cs="Arial"/>
                <w:sz w:val="20"/>
                <w:szCs w:val="20"/>
              </w:rPr>
              <w:t>children, and</w:t>
            </w:r>
            <w:proofErr w:type="gramEnd"/>
            <w:r w:rsidRPr="000F154E">
              <w:rPr>
                <w:rFonts w:ascii="Roboto Light" w:hAnsi="Roboto Light" w:cs="Arial"/>
                <w:sz w:val="20"/>
                <w:szCs w:val="20"/>
              </w:rPr>
              <w:t xml:space="preserve"> be sensitive and caring to the needs of the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lastRenderedPageBreak/>
              <w:t>disadvantaged, promoting a positive approach to a harmonious working environment. Each employee should act as an exemplar on these issues and must, where appropriate, identify and monitor training f</w:t>
            </w:r>
            <w:r w:rsidR="00366DF2">
              <w:rPr>
                <w:rFonts w:ascii="Roboto Light" w:hAnsi="Roboto Light" w:cs="Arial"/>
                <w:sz w:val="20"/>
                <w:szCs w:val="20"/>
              </w:rPr>
              <w:t xml:space="preserve">or themselves and any employees </w:t>
            </w:r>
            <w:r w:rsidRPr="000F154E">
              <w:rPr>
                <w:rFonts w:ascii="Roboto Light" w:hAnsi="Roboto Light" w:cs="Arial"/>
                <w:sz w:val="20"/>
                <w:szCs w:val="20"/>
              </w:rPr>
              <w:t>they are responsible for.</w:t>
            </w:r>
          </w:p>
          <w:p w14:paraId="42BBB73E" w14:textId="2EA4E144" w:rsidR="00D11B86" w:rsidRPr="00D11B86" w:rsidRDefault="00D11B86" w:rsidP="00D11B86">
            <w:pPr>
              <w:rPr>
                <w:rFonts w:ascii="Roboto Light" w:hAnsi="Roboto Light" w:cs="Arial"/>
                <w:sz w:val="20"/>
                <w:szCs w:val="20"/>
              </w:rPr>
            </w:pPr>
            <w:r w:rsidRPr="00D11B86">
              <w:rPr>
                <w:rFonts w:ascii="Roboto Light" w:hAnsi="Roboto Light" w:cs="Arial"/>
                <w:sz w:val="20"/>
                <w:szCs w:val="20"/>
              </w:rPr>
              <w:t>This post is covered by Part 7 of the Immigration Act (2016) and therefore the ability to speak fluent and spoken English is an essential requirement for this role.</w:t>
            </w:r>
          </w:p>
        </w:tc>
      </w:tr>
    </w:tbl>
    <w:p w14:paraId="42BBB740" w14:textId="77777777" w:rsidR="001E5F5A" w:rsidRDefault="001E5F5A" w:rsidP="00DB5086">
      <w:pPr>
        <w:spacing w:after="240" w:line="240" w:lineRule="auto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03"/>
        <w:tblW w:w="9564" w:type="dxa"/>
        <w:tblLayout w:type="fixed"/>
        <w:tblLook w:val="04A0" w:firstRow="1" w:lastRow="0" w:firstColumn="1" w:lastColumn="0" w:noHBand="0" w:noVBand="1"/>
      </w:tblPr>
      <w:tblGrid>
        <w:gridCol w:w="1559"/>
        <w:gridCol w:w="4522"/>
        <w:gridCol w:w="1701"/>
        <w:gridCol w:w="1782"/>
      </w:tblGrid>
      <w:tr w:rsidR="00E52AE6" w:rsidRPr="00C77E2A" w14:paraId="42BBB743" w14:textId="77777777" w:rsidTr="00E52AE6">
        <w:trPr>
          <w:trHeight w:val="567"/>
        </w:trPr>
        <w:tc>
          <w:tcPr>
            <w:tcW w:w="1559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shd w:val="clear" w:color="auto" w:fill="auto"/>
            <w:vAlign w:val="center"/>
          </w:tcPr>
          <w:p w14:paraId="42BBB741" w14:textId="77777777" w:rsidR="00E52AE6" w:rsidRPr="000866EF" w:rsidRDefault="00E52AE6" w:rsidP="00A14D01">
            <w:pPr>
              <w:spacing w:line="276" w:lineRule="auto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Developed by</w:t>
            </w: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:</w:t>
            </w: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4522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shd w:val="clear" w:color="auto" w:fill="auto"/>
            <w:vAlign w:val="center"/>
          </w:tcPr>
          <w:p w14:paraId="31C0E7BD" w14:textId="40476B1D" w:rsidR="00E52AE6" w:rsidRPr="000866EF" w:rsidRDefault="000247FE" w:rsidP="00A14D01">
            <w:pPr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Hayley Carrier</w:t>
            </w:r>
            <w:r w:rsidR="00251155">
              <w:rPr>
                <w:rFonts w:ascii="Roboto Light" w:hAnsi="Roboto Light"/>
                <w:b/>
                <w:color w:val="131A28" w:themeColor="accent1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shd w:val="clear" w:color="auto" w:fill="auto"/>
            <w:vAlign w:val="center"/>
          </w:tcPr>
          <w:p w14:paraId="50870810" w14:textId="0593EF72" w:rsidR="00E52AE6" w:rsidRPr="000866EF" w:rsidRDefault="00E52AE6" w:rsidP="00A14D01">
            <w:pPr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 w:rsidRPr="000866EF">
              <w:rPr>
                <w:rFonts w:ascii="Roboto Light" w:hAnsi="Roboto Light"/>
                <w:b/>
                <w:color w:val="131A28" w:themeColor="accent1"/>
                <w:sz w:val="20"/>
              </w:rPr>
              <w:t>Date of Issue:</w:t>
            </w:r>
          </w:p>
        </w:tc>
        <w:tc>
          <w:tcPr>
            <w:tcW w:w="1782" w:type="dxa"/>
            <w:tcBorders>
              <w:top w:val="single" w:sz="12" w:space="0" w:color="FAC817" w:themeColor="accent2"/>
              <w:left w:val="single" w:sz="12" w:space="0" w:color="FAC817" w:themeColor="accent2"/>
              <w:bottom w:val="single" w:sz="12" w:space="0" w:color="FAC817" w:themeColor="accent2"/>
              <w:right w:val="single" w:sz="12" w:space="0" w:color="FAC817" w:themeColor="accent2"/>
            </w:tcBorders>
            <w:shd w:val="clear" w:color="auto" w:fill="auto"/>
            <w:vAlign w:val="center"/>
          </w:tcPr>
          <w:p w14:paraId="42BBB742" w14:textId="0602341E" w:rsidR="00E52AE6" w:rsidRPr="000866EF" w:rsidRDefault="006B0B98" w:rsidP="00A14D01">
            <w:pPr>
              <w:spacing w:line="276" w:lineRule="auto"/>
              <w:jc w:val="center"/>
              <w:rPr>
                <w:rFonts w:ascii="Roboto Light" w:hAnsi="Roboto Light"/>
                <w:b/>
                <w:color w:val="131A28" w:themeColor="accent1"/>
                <w:sz w:val="20"/>
              </w:rPr>
            </w:pPr>
            <w:r>
              <w:rPr>
                <w:rFonts w:ascii="Roboto Light" w:hAnsi="Roboto Light"/>
                <w:b/>
                <w:color w:val="131A28" w:themeColor="accent1"/>
                <w:sz w:val="20"/>
              </w:rPr>
              <w:t>09/01/2024</w:t>
            </w:r>
          </w:p>
        </w:tc>
      </w:tr>
    </w:tbl>
    <w:p w14:paraId="42BBB74A" w14:textId="77777777" w:rsidR="00F13BD9" w:rsidRDefault="00F13BD9" w:rsidP="00122247">
      <w:pPr>
        <w:spacing w:after="240" w:line="240" w:lineRule="auto"/>
        <w:rPr>
          <w:b/>
          <w:sz w:val="20"/>
          <w:szCs w:val="20"/>
        </w:rPr>
      </w:pPr>
    </w:p>
    <w:p w14:paraId="42BBB74B" w14:textId="77777777" w:rsidR="00F13BD9" w:rsidRPr="001E5F5A" w:rsidRDefault="00F13BD9" w:rsidP="00122247">
      <w:pPr>
        <w:spacing w:after="240" w:line="240" w:lineRule="auto"/>
        <w:rPr>
          <w:b/>
          <w:sz w:val="20"/>
          <w:szCs w:val="20"/>
        </w:rPr>
      </w:pPr>
    </w:p>
    <w:sectPr w:rsidR="00F13BD9" w:rsidRPr="001E5F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C035" w14:textId="77777777" w:rsidR="00CB7F07" w:rsidRDefault="00CB7F07" w:rsidP="00B63A9E">
      <w:pPr>
        <w:spacing w:after="0" w:line="240" w:lineRule="auto"/>
      </w:pPr>
      <w:r>
        <w:separator/>
      </w:r>
    </w:p>
  </w:endnote>
  <w:endnote w:type="continuationSeparator" w:id="0">
    <w:p w14:paraId="2FA8DACB" w14:textId="77777777" w:rsidR="00CB7F07" w:rsidRDefault="00CB7F07" w:rsidP="00B6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B751" w14:textId="21595F38" w:rsidR="00DE685D" w:rsidRDefault="00DE685D" w:rsidP="00DE685D">
    <w:pPr>
      <w:pStyle w:val="Footer"/>
      <w:jc w:val="right"/>
    </w:pPr>
  </w:p>
  <w:p w14:paraId="42BBB752" w14:textId="35FC0BB1" w:rsidR="00F979EB" w:rsidRPr="00CE77C4" w:rsidRDefault="00F979EB" w:rsidP="00B3495A">
    <w:pPr>
      <w:pStyle w:val="Footer"/>
      <w:rPr>
        <w:rFonts w:ascii="Roboto Light" w:hAnsi="Roboto Light"/>
        <w:color w:val="A6A6A6" w:themeColor="background1" w:themeShade="A6"/>
        <w:sz w:val="16"/>
        <w:szCs w:val="16"/>
      </w:rPr>
    </w:pPr>
  </w:p>
  <w:p w14:paraId="5786A741" w14:textId="77777777" w:rsidR="00DE685D" w:rsidRDefault="00DE68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A1525" w14:textId="77777777" w:rsidR="00CB7F07" w:rsidRDefault="00CB7F07" w:rsidP="00B63A9E">
      <w:pPr>
        <w:spacing w:after="0" w:line="240" w:lineRule="auto"/>
      </w:pPr>
      <w:r>
        <w:separator/>
      </w:r>
    </w:p>
  </w:footnote>
  <w:footnote w:type="continuationSeparator" w:id="0">
    <w:p w14:paraId="6AAE2F55" w14:textId="77777777" w:rsidR="00CB7F07" w:rsidRDefault="00CB7F07" w:rsidP="00B6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B750" w14:textId="39377547" w:rsidR="00F979EB" w:rsidRPr="00D00592" w:rsidRDefault="00DE685D">
    <w:pPr>
      <w:pStyle w:val="Header"/>
      <w:rPr>
        <w:rFonts w:ascii="Roboto Slab" w:hAnsi="Roboto Slab"/>
        <w:b/>
        <w:color w:val="131A28" w:themeColor="accent1"/>
      </w:rPr>
    </w:pPr>
    <w:r>
      <w:rPr>
        <w:rFonts w:ascii="Roboto Slab" w:hAnsi="Roboto Slab"/>
        <w:b/>
        <w:noProof/>
        <w:color w:val="131A28" w:themeColor="accent1"/>
      </w:rPr>
      <w:drawing>
        <wp:inline distT="0" distB="0" distL="0" distR="0" wp14:anchorId="1F9AF32C" wp14:editId="58BD3935">
          <wp:extent cx="1422733" cy="409575"/>
          <wp:effectExtent l="0" t="0" r="6350" b="0"/>
          <wp:docPr id="733803243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03243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221" cy="409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9EB">
      <w:rPr>
        <w:rFonts w:ascii="Roboto Slab" w:hAnsi="Roboto Slab"/>
        <w:b/>
        <w:color w:val="131A28" w:themeColor="accen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8C0"/>
    <w:multiLevelType w:val="hybridMultilevel"/>
    <w:tmpl w:val="7E305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11A13"/>
    <w:multiLevelType w:val="hybridMultilevel"/>
    <w:tmpl w:val="27BCA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B2406"/>
    <w:multiLevelType w:val="hybridMultilevel"/>
    <w:tmpl w:val="813E8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601D"/>
    <w:multiLevelType w:val="hybridMultilevel"/>
    <w:tmpl w:val="05528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01308"/>
    <w:multiLevelType w:val="hybridMultilevel"/>
    <w:tmpl w:val="AB88F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311CD"/>
    <w:multiLevelType w:val="hybridMultilevel"/>
    <w:tmpl w:val="4DD8F1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C2DE4"/>
    <w:multiLevelType w:val="hybridMultilevel"/>
    <w:tmpl w:val="6B5A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6A42"/>
    <w:multiLevelType w:val="hybridMultilevel"/>
    <w:tmpl w:val="8840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3361"/>
    <w:multiLevelType w:val="hybridMultilevel"/>
    <w:tmpl w:val="98EC39A6"/>
    <w:lvl w:ilvl="0" w:tplc="FE22E1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34AA6"/>
    <w:multiLevelType w:val="hybridMultilevel"/>
    <w:tmpl w:val="0B9E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F4218"/>
    <w:multiLevelType w:val="hybridMultilevel"/>
    <w:tmpl w:val="BC26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DD4"/>
    <w:multiLevelType w:val="hybridMultilevel"/>
    <w:tmpl w:val="8E40C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D2E78"/>
    <w:multiLevelType w:val="hybridMultilevel"/>
    <w:tmpl w:val="F74E1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805EEF"/>
    <w:multiLevelType w:val="hybridMultilevel"/>
    <w:tmpl w:val="7614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F6550"/>
    <w:multiLevelType w:val="hybridMultilevel"/>
    <w:tmpl w:val="4420FD20"/>
    <w:lvl w:ilvl="0" w:tplc="5D52856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4BE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C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21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C7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47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40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2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47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77460"/>
    <w:multiLevelType w:val="hybridMultilevel"/>
    <w:tmpl w:val="A492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C19E82"/>
    <w:multiLevelType w:val="hybridMultilevel"/>
    <w:tmpl w:val="44140820"/>
    <w:lvl w:ilvl="0" w:tplc="01CC5B2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3F66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6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A7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26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88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48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8C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42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01C0D"/>
    <w:multiLevelType w:val="hybridMultilevel"/>
    <w:tmpl w:val="208C1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C0030"/>
    <w:multiLevelType w:val="hybridMultilevel"/>
    <w:tmpl w:val="C4661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75068"/>
    <w:multiLevelType w:val="hybridMultilevel"/>
    <w:tmpl w:val="BE347D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3907496">
    <w:abstractNumId w:val="14"/>
  </w:num>
  <w:num w:numId="2" w16cid:durableId="332344478">
    <w:abstractNumId w:val="16"/>
  </w:num>
  <w:num w:numId="3" w16cid:durableId="1041976193">
    <w:abstractNumId w:val="5"/>
  </w:num>
  <w:num w:numId="4" w16cid:durableId="1437673399">
    <w:abstractNumId w:val="18"/>
  </w:num>
  <w:num w:numId="5" w16cid:durableId="20278044">
    <w:abstractNumId w:val="8"/>
  </w:num>
  <w:num w:numId="6" w16cid:durableId="1940793368">
    <w:abstractNumId w:val="10"/>
  </w:num>
  <w:num w:numId="7" w16cid:durableId="508525382">
    <w:abstractNumId w:val="13"/>
  </w:num>
  <w:num w:numId="8" w16cid:durableId="488980209">
    <w:abstractNumId w:val="6"/>
  </w:num>
  <w:num w:numId="9" w16cid:durableId="1446727883">
    <w:abstractNumId w:val="17"/>
  </w:num>
  <w:num w:numId="10" w16cid:durableId="702948300">
    <w:abstractNumId w:val="19"/>
  </w:num>
  <w:num w:numId="11" w16cid:durableId="485588307">
    <w:abstractNumId w:val="2"/>
  </w:num>
  <w:num w:numId="12" w16cid:durableId="1962688136">
    <w:abstractNumId w:val="3"/>
  </w:num>
  <w:num w:numId="13" w16cid:durableId="686637875">
    <w:abstractNumId w:val="9"/>
  </w:num>
  <w:num w:numId="14" w16cid:durableId="1190949201">
    <w:abstractNumId w:val="11"/>
  </w:num>
  <w:num w:numId="15" w16cid:durableId="34164191">
    <w:abstractNumId w:val="0"/>
  </w:num>
  <w:num w:numId="16" w16cid:durableId="383335688">
    <w:abstractNumId w:val="12"/>
  </w:num>
  <w:num w:numId="17" w16cid:durableId="929702690">
    <w:abstractNumId w:val="7"/>
  </w:num>
  <w:num w:numId="18" w16cid:durableId="680011073">
    <w:abstractNumId w:val="1"/>
  </w:num>
  <w:num w:numId="19" w16cid:durableId="1331836021">
    <w:abstractNumId w:val="4"/>
  </w:num>
  <w:num w:numId="20" w16cid:durableId="1368457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A8"/>
    <w:rsid w:val="000247FE"/>
    <w:rsid w:val="00054359"/>
    <w:rsid w:val="000643F1"/>
    <w:rsid w:val="0007727D"/>
    <w:rsid w:val="000866EF"/>
    <w:rsid w:val="001077DC"/>
    <w:rsid w:val="00122247"/>
    <w:rsid w:val="001864A8"/>
    <w:rsid w:val="001865C0"/>
    <w:rsid w:val="001C072F"/>
    <w:rsid w:val="001C0E7F"/>
    <w:rsid w:val="001E4F3C"/>
    <w:rsid w:val="001E5F5A"/>
    <w:rsid w:val="00204B0E"/>
    <w:rsid w:val="0022246D"/>
    <w:rsid w:val="00251155"/>
    <w:rsid w:val="002666ED"/>
    <w:rsid w:val="00321B3F"/>
    <w:rsid w:val="00351C97"/>
    <w:rsid w:val="00362478"/>
    <w:rsid w:val="00366DF2"/>
    <w:rsid w:val="003728C3"/>
    <w:rsid w:val="003A451A"/>
    <w:rsid w:val="00420E87"/>
    <w:rsid w:val="00425132"/>
    <w:rsid w:val="004920C9"/>
    <w:rsid w:val="004E6D64"/>
    <w:rsid w:val="004F2CAD"/>
    <w:rsid w:val="004F4EF0"/>
    <w:rsid w:val="005066C0"/>
    <w:rsid w:val="005161D3"/>
    <w:rsid w:val="00563334"/>
    <w:rsid w:val="00586CD8"/>
    <w:rsid w:val="00595280"/>
    <w:rsid w:val="005A0ADC"/>
    <w:rsid w:val="005B6ABB"/>
    <w:rsid w:val="00621498"/>
    <w:rsid w:val="0063539D"/>
    <w:rsid w:val="00677E3D"/>
    <w:rsid w:val="006A48D5"/>
    <w:rsid w:val="006B0B98"/>
    <w:rsid w:val="006F6BCC"/>
    <w:rsid w:val="007213B5"/>
    <w:rsid w:val="00756C25"/>
    <w:rsid w:val="00781708"/>
    <w:rsid w:val="00802A89"/>
    <w:rsid w:val="00847114"/>
    <w:rsid w:val="008C412C"/>
    <w:rsid w:val="00910F83"/>
    <w:rsid w:val="009325D8"/>
    <w:rsid w:val="009908A0"/>
    <w:rsid w:val="009C7257"/>
    <w:rsid w:val="00A063B6"/>
    <w:rsid w:val="00A14D01"/>
    <w:rsid w:val="00A56AD2"/>
    <w:rsid w:val="00A65382"/>
    <w:rsid w:val="00A92934"/>
    <w:rsid w:val="00B02DFD"/>
    <w:rsid w:val="00B05957"/>
    <w:rsid w:val="00B318BC"/>
    <w:rsid w:val="00B3495A"/>
    <w:rsid w:val="00B63A9E"/>
    <w:rsid w:val="00BF0D7B"/>
    <w:rsid w:val="00C447B1"/>
    <w:rsid w:val="00CB7F07"/>
    <w:rsid w:val="00CE77C4"/>
    <w:rsid w:val="00CF4ED2"/>
    <w:rsid w:val="00D00592"/>
    <w:rsid w:val="00D11B86"/>
    <w:rsid w:val="00D11CCA"/>
    <w:rsid w:val="00D1410B"/>
    <w:rsid w:val="00D42843"/>
    <w:rsid w:val="00DB5086"/>
    <w:rsid w:val="00DE685D"/>
    <w:rsid w:val="00DF2C56"/>
    <w:rsid w:val="00E52AE6"/>
    <w:rsid w:val="00EA0906"/>
    <w:rsid w:val="00ED359C"/>
    <w:rsid w:val="00F13BD9"/>
    <w:rsid w:val="00F979EB"/>
    <w:rsid w:val="00FB4367"/>
    <w:rsid w:val="02A62D6F"/>
    <w:rsid w:val="046E3842"/>
    <w:rsid w:val="10B28425"/>
    <w:rsid w:val="124E5486"/>
    <w:rsid w:val="13562238"/>
    <w:rsid w:val="18458BAE"/>
    <w:rsid w:val="22AA8596"/>
    <w:rsid w:val="2BA5AA01"/>
    <w:rsid w:val="35FCD7A2"/>
    <w:rsid w:val="38309559"/>
    <w:rsid w:val="39CC65BA"/>
    <w:rsid w:val="39F87AEA"/>
    <w:rsid w:val="3C540B88"/>
    <w:rsid w:val="3D04067C"/>
    <w:rsid w:val="41D7779F"/>
    <w:rsid w:val="4691C065"/>
    <w:rsid w:val="4DF8F8FE"/>
    <w:rsid w:val="523048A9"/>
    <w:rsid w:val="5716828B"/>
    <w:rsid w:val="5F77BE5F"/>
    <w:rsid w:val="641D071A"/>
    <w:rsid w:val="647F295C"/>
    <w:rsid w:val="66EF02F7"/>
    <w:rsid w:val="6990488D"/>
    <w:rsid w:val="6A8070D8"/>
    <w:rsid w:val="6D1EDC84"/>
    <w:rsid w:val="6F0A9B12"/>
    <w:rsid w:val="70543DD3"/>
    <w:rsid w:val="7A4E33E3"/>
    <w:rsid w:val="7AD26605"/>
    <w:rsid w:val="7BAD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B6AC"/>
  <w15:docId w15:val="{D9A5887B-68E5-4425-800B-95D22919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9E"/>
  </w:style>
  <w:style w:type="paragraph" w:styleId="Footer">
    <w:name w:val="footer"/>
    <w:basedOn w:val="Normal"/>
    <w:link w:val="FooterChar"/>
    <w:uiPriority w:val="99"/>
    <w:unhideWhenUsed/>
    <w:rsid w:val="00B63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9E"/>
  </w:style>
  <w:style w:type="paragraph" w:customStyle="1" w:styleId="Default">
    <w:name w:val="Default"/>
    <w:rsid w:val="0063539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address">
    <w:name w:val="address"/>
    <w:basedOn w:val="Normal"/>
    <w:uiPriority w:val="99"/>
    <w:rsid w:val="523048A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31A28"/>
      </a:accent1>
      <a:accent2>
        <a:srgbClr val="FAC81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EB828D6BB7242B6CF44618F06665C" ma:contentTypeVersion="12" ma:contentTypeDescription="Create a new document." ma:contentTypeScope="" ma:versionID="dc2b07ab541cd2bfa616b509d8429f73">
  <xsd:schema xmlns:xsd="http://www.w3.org/2001/XMLSchema" xmlns:xs="http://www.w3.org/2001/XMLSchema" xmlns:p="http://schemas.microsoft.com/office/2006/metadata/properties" xmlns:ns2="a3e41085-47a6-4f6c-adf1-d33e73f08f9f" xmlns:ns3="0714f9a5-4050-4bb6-87be-081e70fa2bef" targetNamespace="http://schemas.microsoft.com/office/2006/metadata/properties" ma:root="true" ma:fieldsID="672be567b3dcdb973bcd0f0e9563be41" ns2:_="" ns3:_="">
    <xsd:import namespace="a3e41085-47a6-4f6c-adf1-d33e73f08f9f"/>
    <xsd:import namespace="0714f9a5-4050-4bb6-87be-081e70fa2b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1085-47a6-4f6c-adf1-d33e73f08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4f9a5-4050-4bb6-87be-081e70fa2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1DE71-93CA-4B33-9F3E-4429A51AF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441C6-73EE-4D26-B823-C3D1379FB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41085-47a6-4f6c-adf1-d33e73f08f9f"/>
    <ds:schemaRef ds:uri="0714f9a5-4050-4bb6-87be-081e70fa2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F2A0C-EF05-46FD-9300-E4AA0605A8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>University of Wolverhampton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Forrest, Juli</dc:creator>
  <cp:lastModifiedBy>Hayley Carrier</cp:lastModifiedBy>
  <cp:revision>2</cp:revision>
  <cp:lastPrinted>2021-05-25T13:47:00Z</cp:lastPrinted>
  <dcterms:created xsi:type="dcterms:W3CDTF">2024-01-10T10:06:00Z</dcterms:created>
  <dcterms:modified xsi:type="dcterms:W3CDTF">2024-01-10T10:06:00Z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0x010100414EB828D6BB7242B6CF44618F06665C</vt:lpwstr>
  </property>
</Properties>
</file>