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81"/>
        <w:gridCol w:w="5570"/>
        <w:gridCol w:w="2497"/>
      </w:tblGrid>
      <w:tr w:rsidR="00F41782" w:rsidTr="00E85208">
        <w:trPr>
          <w:tblHeader/>
        </w:trPr>
        <w:tc>
          <w:tcPr>
            <w:tcW w:w="6204" w:type="dxa"/>
            <w:shd w:val="clear" w:color="auto" w:fill="D9D9D9" w:themeFill="background1" w:themeFillShade="D9"/>
          </w:tcPr>
          <w:p w:rsidR="00F41782" w:rsidRDefault="00F41782" w:rsidP="00E85208">
            <w:pPr>
              <w:pStyle w:val="Heading1"/>
              <w:outlineLvl w:val="0"/>
            </w:pPr>
            <w:bookmarkStart w:id="0" w:name="_GoBack"/>
            <w:bookmarkEnd w:id="0"/>
            <w:r>
              <w:t>Essential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:rsidR="00F41782" w:rsidRDefault="00F41782" w:rsidP="00E85208">
            <w:pPr>
              <w:pStyle w:val="Heading1"/>
              <w:outlineLvl w:val="0"/>
            </w:pPr>
            <w:r>
              <w:t>Desirable</w:t>
            </w:r>
          </w:p>
        </w:tc>
        <w:tc>
          <w:tcPr>
            <w:tcW w:w="2629" w:type="dxa"/>
            <w:shd w:val="clear" w:color="auto" w:fill="D9D9D9" w:themeFill="background1" w:themeFillShade="D9"/>
          </w:tcPr>
          <w:p w:rsidR="00F41782" w:rsidRDefault="00F41782" w:rsidP="00E85208">
            <w:pPr>
              <w:pStyle w:val="Heading1"/>
              <w:outlineLvl w:val="0"/>
            </w:pPr>
            <w:r>
              <w:t>Evidence</w:t>
            </w:r>
          </w:p>
        </w:tc>
      </w:tr>
      <w:tr w:rsidR="00F41782" w:rsidTr="00F41782">
        <w:trPr>
          <w:trHeight w:val="3897"/>
        </w:trPr>
        <w:tc>
          <w:tcPr>
            <w:tcW w:w="6204" w:type="dxa"/>
          </w:tcPr>
          <w:p w:rsidR="00F41782" w:rsidRDefault="00F41782" w:rsidP="00E85208">
            <w:pPr>
              <w:pStyle w:val="Heading1"/>
              <w:outlineLvl w:val="0"/>
            </w:pPr>
            <w:r>
              <w:t>Qualifications and experience:</w:t>
            </w:r>
          </w:p>
          <w:p w:rsidR="00F41782" w:rsidRDefault="00F41782" w:rsidP="00E85208">
            <w:pPr>
              <w:pStyle w:val="Bullet1"/>
              <w:rPr>
                <w:lang w:eastAsia="en-US"/>
              </w:rPr>
            </w:pPr>
            <w:r>
              <w:rPr>
                <w:lang w:eastAsia="en-US"/>
              </w:rPr>
              <w:t>Educated to at least GCSE grade C standard or equivalent in English and mathematics.</w:t>
            </w:r>
          </w:p>
          <w:p w:rsidR="00F41782" w:rsidRDefault="00F41782" w:rsidP="00E85208">
            <w:pPr>
              <w:pStyle w:val="Bullet1"/>
              <w:rPr>
                <w:lang w:eastAsia="en-US"/>
              </w:rPr>
            </w:pPr>
            <w:r>
              <w:rPr>
                <w:lang w:eastAsia="en-US"/>
              </w:rPr>
              <w:t>Familiarisation with the content of DFE teaching assistant induction materials.</w:t>
            </w:r>
          </w:p>
          <w:p w:rsidR="00F41782" w:rsidRDefault="00F41782" w:rsidP="00E85208">
            <w:pPr>
              <w:pStyle w:val="Bullet1"/>
              <w:rPr>
                <w:lang w:eastAsia="en-US"/>
              </w:rPr>
            </w:pPr>
            <w:r>
              <w:rPr>
                <w:lang w:eastAsia="en-US"/>
              </w:rPr>
              <w:t>NVQ 3 for teaching assistants or equivalent qualification and/or experience.</w:t>
            </w:r>
          </w:p>
          <w:p w:rsidR="00F41782" w:rsidRPr="000E3029" w:rsidRDefault="00F41782" w:rsidP="00F41782">
            <w:pPr>
              <w:pStyle w:val="Bullet1"/>
              <w:rPr>
                <w:lang w:eastAsia="en-US"/>
              </w:rPr>
            </w:pPr>
            <w:r>
              <w:rPr>
                <w:lang w:eastAsia="en-US"/>
              </w:rPr>
              <w:t>Experience of working with children/young people in an environment to support learning.</w:t>
            </w:r>
          </w:p>
        </w:tc>
        <w:tc>
          <w:tcPr>
            <w:tcW w:w="5953" w:type="dxa"/>
          </w:tcPr>
          <w:p w:rsidR="00F41782" w:rsidRDefault="00F41782" w:rsidP="00E85208">
            <w:pPr>
              <w:pStyle w:val="Heading1"/>
              <w:outlineLvl w:val="0"/>
            </w:pPr>
            <w:r>
              <w:t>Qualifications and experience:</w:t>
            </w:r>
          </w:p>
          <w:p w:rsidR="00F41782" w:rsidRDefault="00F41782" w:rsidP="00E85208">
            <w:pPr>
              <w:pStyle w:val="Bullet1"/>
              <w:rPr>
                <w:lang w:eastAsia="en-US"/>
              </w:rPr>
            </w:pPr>
            <w:r>
              <w:rPr>
                <w:lang w:eastAsia="en-US"/>
              </w:rPr>
              <w:t>Experience of working with external agencies and other professionals.</w:t>
            </w:r>
          </w:p>
          <w:p w:rsidR="00F41782" w:rsidRPr="000E3029" w:rsidRDefault="00F41782" w:rsidP="00E85208">
            <w:pPr>
              <w:pStyle w:val="Bullet1"/>
            </w:pPr>
            <w:r>
              <w:rPr>
                <w:lang w:eastAsia="en-US"/>
              </w:rPr>
              <w:t>First aid qualification or willingness to gain one.</w:t>
            </w:r>
          </w:p>
        </w:tc>
        <w:tc>
          <w:tcPr>
            <w:tcW w:w="2629" w:type="dxa"/>
          </w:tcPr>
          <w:p w:rsidR="00F41782" w:rsidRDefault="00F41782" w:rsidP="00E85208">
            <w:pPr>
              <w:pStyle w:val="Heading1"/>
              <w:outlineLvl w:val="0"/>
            </w:pPr>
          </w:p>
          <w:p w:rsidR="00F41782" w:rsidRPr="00901DD9" w:rsidRDefault="00F41782" w:rsidP="00E85208">
            <w:r w:rsidRPr="00901DD9">
              <w:t>Application form</w:t>
            </w:r>
          </w:p>
          <w:p w:rsidR="00F41782" w:rsidRPr="00901DD9" w:rsidRDefault="00F41782" w:rsidP="00E85208">
            <w:r w:rsidRPr="00901DD9">
              <w:t>Letter of application</w:t>
            </w:r>
          </w:p>
          <w:p w:rsidR="00F41782" w:rsidRPr="00901DD9" w:rsidRDefault="00F41782" w:rsidP="00E85208">
            <w:r w:rsidRPr="00901DD9">
              <w:t>References</w:t>
            </w:r>
          </w:p>
          <w:p w:rsidR="00F41782" w:rsidRDefault="00F41782" w:rsidP="00E85208">
            <w:r w:rsidRPr="00901DD9">
              <w:t>Interviews</w:t>
            </w:r>
          </w:p>
          <w:p w:rsidR="00F41782" w:rsidRDefault="00F41782" w:rsidP="00F41782">
            <w:r>
              <w:rPr>
                <w:lang w:eastAsia="en-US"/>
              </w:rPr>
              <w:t xml:space="preserve">Certificate/s </w:t>
            </w:r>
          </w:p>
        </w:tc>
      </w:tr>
      <w:tr w:rsidR="00F41782" w:rsidTr="00E85208">
        <w:tc>
          <w:tcPr>
            <w:tcW w:w="6204" w:type="dxa"/>
          </w:tcPr>
          <w:p w:rsidR="00F41782" w:rsidRDefault="00F41782" w:rsidP="00E85208">
            <w:pPr>
              <w:pStyle w:val="Heading1"/>
              <w:outlineLvl w:val="0"/>
            </w:pPr>
            <w:r>
              <w:lastRenderedPageBreak/>
              <w:t>Knowledge and skills:</w:t>
            </w:r>
          </w:p>
          <w:p w:rsidR="00F41782" w:rsidRDefault="00F41782" w:rsidP="00E85208">
            <w:pPr>
              <w:pStyle w:val="Bullet1"/>
              <w:rPr>
                <w:lang w:eastAsia="en-US"/>
              </w:rPr>
            </w:pPr>
            <w:r>
              <w:rPr>
                <w:lang w:eastAsia="en-US"/>
              </w:rPr>
              <w:t>Ability to build and form good relationships with students, parents/carers and colleagues.</w:t>
            </w:r>
          </w:p>
          <w:p w:rsidR="00F41782" w:rsidRDefault="00F41782" w:rsidP="00E85208">
            <w:pPr>
              <w:pStyle w:val="Bullet1"/>
              <w:rPr>
                <w:lang w:eastAsia="en-US"/>
              </w:rPr>
            </w:pPr>
            <w:r>
              <w:rPr>
                <w:lang w:eastAsia="en-US"/>
              </w:rPr>
              <w:t>Strong verbal and written communication skills appropriate to the need to communicate effectively with colleagues, students, parents/carers and other professionals.</w:t>
            </w:r>
          </w:p>
          <w:p w:rsidR="00F41782" w:rsidRDefault="00F41782" w:rsidP="00E85208">
            <w:pPr>
              <w:pStyle w:val="Bullet1"/>
              <w:rPr>
                <w:lang w:eastAsia="en-US"/>
              </w:rPr>
            </w:pPr>
            <w:r>
              <w:rPr>
                <w:lang w:eastAsia="en-US"/>
              </w:rPr>
              <w:t>Ability to work constructively as part of a team, understanding school roles and responsibilities including own.</w:t>
            </w:r>
          </w:p>
          <w:p w:rsidR="00F41782" w:rsidRDefault="00F41782" w:rsidP="00E85208">
            <w:pPr>
              <w:pStyle w:val="Bullet1"/>
              <w:rPr>
                <w:lang w:eastAsia="en-US"/>
              </w:rPr>
            </w:pPr>
            <w:r>
              <w:rPr>
                <w:lang w:eastAsia="en-US"/>
              </w:rPr>
              <w:t>Very good standard of numeracy and literacy skills.</w:t>
            </w:r>
          </w:p>
          <w:p w:rsidR="00F41782" w:rsidRDefault="00F41782" w:rsidP="00E85208">
            <w:pPr>
              <w:pStyle w:val="Bullet1"/>
              <w:rPr>
                <w:lang w:eastAsia="en-US"/>
              </w:rPr>
            </w:pPr>
            <w:r>
              <w:rPr>
                <w:lang w:eastAsia="en-US"/>
              </w:rPr>
              <w:t>Ability to use a range of ICT packages and equipment effectively to support learning.</w:t>
            </w:r>
          </w:p>
          <w:p w:rsidR="00F41782" w:rsidRDefault="00F41782" w:rsidP="00E85208">
            <w:pPr>
              <w:pStyle w:val="Bullet1"/>
              <w:rPr>
                <w:lang w:eastAsia="en-US"/>
              </w:rPr>
            </w:pPr>
            <w:r>
              <w:rPr>
                <w:lang w:eastAsia="en-US"/>
              </w:rPr>
              <w:t>Ability to absorb and understand a wide range of information.</w:t>
            </w:r>
          </w:p>
          <w:p w:rsidR="00F41782" w:rsidRDefault="00F41782" w:rsidP="00E85208">
            <w:pPr>
              <w:pStyle w:val="Bullet1"/>
              <w:rPr>
                <w:lang w:eastAsia="en-US"/>
              </w:rPr>
            </w:pPr>
            <w:r>
              <w:rPr>
                <w:lang w:eastAsia="en-US"/>
              </w:rPr>
              <w:t>Ability to improve own practice/knowledge through self-evaluation and learning opportunities.</w:t>
            </w:r>
          </w:p>
          <w:p w:rsidR="00F41782" w:rsidRDefault="00F41782" w:rsidP="00E85208">
            <w:pPr>
              <w:pStyle w:val="Bullet1"/>
              <w:rPr>
                <w:lang w:eastAsia="en-US"/>
              </w:rPr>
            </w:pPr>
            <w:r>
              <w:rPr>
                <w:lang w:eastAsia="en-US"/>
              </w:rPr>
              <w:t>Understanding of principles of child development, learning processes &amp; barriers to learning.</w:t>
            </w:r>
          </w:p>
          <w:p w:rsidR="00F41782" w:rsidRDefault="00F41782" w:rsidP="00E85208">
            <w:pPr>
              <w:pStyle w:val="Bullet1"/>
              <w:rPr>
                <w:lang w:eastAsia="en-US"/>
              </w:rPr>
            </w:pPr>
            <w:r>
              <w:rPr>
                <w:lang w:eastAsia="en-US"/>
              </w:rPr>
              <w:t>Working knowledge of national curriculum and other learning programmes/strategies.</w:t>
            </w:r>
          </w:p>
          <w:p w:rsidR="00F41782" w:rsidRPr="000E3029" w:rsidRDefault="00F41782" w:rsidP="00E85208">
            <w:pPr>
              <w:pStyle w:val="Bullet1"/>
            </w:pPr>
            <w:r>
              <w:rPr>
                <w:lang w:eastAsia="en-US"/>
              </w:rPr>
              <w:t>Working knowledge of relevant policies and procedures, and awareness of relevant legislation.</w:t>
            </w:r>
          </w:p>
        </w:tc>
        <w:tc>
          <w:tcPr>
            <w:tcW w:w="5953" w:type="dxa"/>
          </w:tcPr>
          <w:p w:rsidR="00F41782" w:rsidRDefault="00F41782" w:rsidP="00E85208">
            <w:pPr>
              <w:pStyle w:val="Heading1"/>
              <w:outlineLvl w:val="0"/>
            </w:pPr>
            <w:r>
              <w:t>Knowledge and skills:</w:t>
            </w:r>
          </w:p>
          <w:p w:rsidR="00F41782" w:rsidRDefault="00F41782" w:rsidP="00E85208">
            <w:pPr>
              <w:pStyle w:val="Bullet1"/>
              <w:rPr>
                <w:lang w:eastAsia="en-US"/>
              </w:rPr>
            </w:pPr>
            <w:r>
              <w:rPr>
                <w:lang w:eastAsia="en-US"/>
              </w:rPr>
              <w:t>Working knowledge of behaviour management strategies.</w:t>
            </w:r>
          </w:p>
          <w:p w:rsidR="00F41782" w:rsidRPr="000E3029" w:rsidRDefault="00F41782" w:rsidP="00F41782">
            <w:pPr>
              <w:pStyle w:val="Bullet1"/>
              <w:numPr>
                <w:ilvl w:val="0"/>
                <w:numId w:val="0"/>
              </w:numPr>
              <w:ind w:left="568" w:hanging="284"/>
            </w:pPr>
          </w:p>
        </w:tc>
        <w:tc>
          <w:tcPr>
            <w:tcW w:w="2629" w:type="dxa"/>
          </w:tcPr>
          <w:p w:rsidR="00F41782" w:rsidRDefault="00F41782" w:rsidP="00E85208">
            <w:pPr>
              <w:pStyle w:val="Heading1"/>
              <w:outlineLvl w:val="0"/>
            </w:pPr>
          </w:p>
          <w:p w:rsidR="00F41782" w:rsidRPr="00901DD9" w:rsidRDefault="00F41782" w:rsidP="00E85208">
            <w:r w:rsidRPr="00901DD9">
              <w:t>Application form</w:t>
            </w:r>
          </w:p>
          <w:p w:rsidR="00F41782" w:rsidRPr="00901DD9" w:rsidRDefault="00F41782" w:rsidP="00E85208">
            <w:r w:rsidRPr="00901DD9">
              <w:t>Letter of application</w:t>
            </w:r>
          </w:p>
          <w:p w:rsidR="00F41782" w:rsidRPr="00901DD9" w:rsidRDefault="00F41782" w:rsidP="00E85208">
            <w:r w:rsidRPr="00901DD9">
              <w:t>References</w:t>
            </w:r>
          </w:p>
          <w:p w:rsidR="00F41782" w:rsidRDefault="00F41782" w:rsidP="00E85208">
            <w:r w:rsidRPr="00901DD9">
              <w:t>Interviews</w:t>
            </w:r>
          </w:p>
        </w:tc>
      </w:tr>
      <w:tr w:rsidR="00F41782" w:rsidTr="00E85208">
        <w:tc>
          <w:tcPr>
            <w:tcW w:w="6204" w:type="dxa"/>
          </w:tcPr>
          <w:p w:rsidR="00F41782" w:rsidRDefault="00F41782" w:rsidP="00E85208">
            <w:pPr>
              <w:pStyle w:val="Heading1"/>
              <w:outlineLvl w:val="0"/>
            </w:pPr>
            <w:r>
              <w:lastRenderedPageBreak/>
              <w:t>Personal qualities:</w:t>
            </w:r>
          </w:p>
          <w:p w:rsidR="00F41782" w:rsidRDefault="00F41782" w:rsidP="00E85208">
            <w:pPr>
              <w:pStyle w:val="Bullet1"/>
              <w:rPr>
                <w:lang w:eastAsia="en-US"/>
              </w:rPr>
            </w:pPr>
            <w:r>
              <w:rPr>
                <w:lang w:eastAsia="en-US"/>
              </w:rPr>
              <w:t>A diplomatic and patient approach.</w:t>
            </w:r>
          </w:p>
          <w:p w:rsidR="00F41782" w:rsidRDefault="00F41782" w:rsidP="00E85208">
            <w:pPr>
              <w:pStyle w:val="Bullet1"/>
              <w:rPr>
                <w:lang w:eastAsia="en-US"/>
              </w:rPr>
            </w:pPr>
            <w:r>
              <w:rPr>
                <w:lang w:eastAsia="en-US"/>
              </w:rPr>
              <w:t>Able to appropriately deal with confidential information/situations.</w:t>
            </w:r>
          </w:p>
          <w:p w:rsidR="00F41782" w:rsidRDefault="00F41782" w:rsidP="00E85208">
            <w:pPr>
              <w:pStyle w:val="Bullet1"/>
              <w:rPr>
                <w:lang w:eastAsia="en-US"/>
              </w:rPr>
            </w:pPr>
            <w:r>
              <w:rPr>
                <w:lang w:eastAsia="en-US"/>
              </w:rPr>
              <w:t>Ability to show initiative and to prioritise one’s own work.</w:t>
            </w:r>
          </w:p>
          <w:p w:rsidR="00F41782" w:rsidRDefault="00F41782" w:rsidP="00E85208">
            <w:pPr>
              <w:pStyle w:val="Bullet1"/>
              <w:rPr>
                <w:lang w:eastAsia="en-US"/>
              </w:rPr>
            </w:pPr>
            <w:r>
              <w:rPr>
                <w:lang w:eastAsia="en-US"/>
              </w:rPr>
              <w:t>Commitment to the highest standards of child protection and safeguarding.</w:t>
            </w:r>
          </w:p>
          <w:p w:rsidR="00F41782" w:rsidRDefault="00F41782" w:rsidP="00E85208">
            <w:pPr>
              <w:pStyle w:val="Bullet1"/>
              <w:rPr>
                <w:lang w:eastAsia="en-US"/>
              </w:rPr>
            </w:pPr>
            <w:r>
              <w:rPr>
                <w:lang w:eastAsia="en-US"/>
              </w:rPr>
              <w:t>Recognition of the importance of personal responsibility for health and safety.</w:t>
            </w:r>
          </w:p>
          <w:p w:rsidR="00F41782" w:rsidRPr="000E3029" w:rsidRDefault="00F41782" w:rsidP="00E85208">
            <w:pPr>
              <w:pStyle w:val="Bullet1"/>
            </w:pPr>
            <w:r>
              <w:rPr>
                <w:lang w:eastAsia="en-US"/>
              </w:rPr>
              <w:t>Commitment to the school’s ethos, aims and its whole community.</w:t>
            </w:r>
          </w:p>
        </w:tc>
        <w:tc>
          <w:tcPr>
            <w:tcW w:w="5953" w:type="dxa"/>
          </w:tcPr>
          <w:p w:rsidR="00F41782" w:rsidRDefault="00F41782" w:rsidP="00E85208"/>
        </w:tc>
        <w:tc>
          <w:tcPr>
            <w:tcW w:w="2629" w:type="dxa"/>
          </w:tcPr>
          <w:p w:rsidR="00F41782" w:rsidRDefault="00F41782" w:rsidP="00E85208">
            <w:pPr>
              <w:pStyle w:val="Heading1"/>
              <w:outlineLvl w:val="0"/>
            </w:pPr>
          </w:p>
          <w:p w:rsidR="00F41782" w:rsidRPr="00901DD9" w:rsidRDefault="00F41782" w:rsidP="00E85208">
            <w:r w:rsidRPr="00901DD9">
              <w:t>Application form</w:t>
            </w:r>
          </w:p>
          <w:p w:rsidR="00F41782" w:rsidRPr="00901DD9" w:rsidRDefault="00F41782" w:rsidP="00E85208">
            <w:r w:rsidRPr="00901DD9">
              <w:t>Letter of application</w:t>
            </w:r>
          </w:p>
          <w:p w:rsidR="00F41782" w:rsidRPr="00901DD9" w:rsidRDefault="00F41782" w:rsidP="00E85208">
            <w:r w:rsidRPr="00901DD9">
              <w:t>References</w:t>
            </w:r>
          </w:p>
          <w:p w:rsidR="00F41782" w:rsidRDefault="00F41782" w:rsidP="00E85208">
            <w:r w:rsidRPr="00901DD9">
              <w:t>Interviews</w:t>
            </w:r>
          </w:p>
        </w:tc>
      </w:tr>
    </w:tbl>
    <w:p w:rsidR="00F715A2" w:rsidRDefault="00F715A2"/>
    <w:sectPr w:rsidR="00F715A2" w:rsidSect="00F41782">
      <w:pgSz w:w="16838" w:h="11906" w:orient="landscape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B7545"/>
    <w:multiLevelType w:val="hybridMultilevel"/>
    <w:tmpl w:val="D7F2F6CC"/>
    <w:lvl w:ilvl="0" w:tplc="9A3C5B4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782"/>
    <w:rsid w:val="0041366E"/>
    <w:rsid w:val="00782BA2"/>
    <w:rsid w:val="00CA376B"/>
    <w:rsid w:val="00F41782"/>
    <w:rsid w:val="00F7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20847-6241-4146-B635-58E4756B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782"/>
    <w:pPr>
      <w:spacing w:after="240" w:line="280" w:lineRule="exact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F41782"/>
    <w:pPr>
      <w:keepNext/>
      <w:keepLines/>
      <w:spacing w:before="240" w:after="60" w:line="320" w:lineRule="exact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1782"/>
    <w:rPr>
      <w:rFonts w:ascii="Arial" w:eastAsiaTheme="majorEastAsia" w:hAnsi="Arial" w:cstheme="majorBidi"/>
      <w:b/>
      <w:bCs/>
      <w:sz w:val="24"/>
      <w:szCs w:val="28"/>
      <w:lang w:eastAsia="en-GB"/>
    </w:rPr>
  </w:style>
  <w:style w:type="table" w:styleId="TableGrid">
    <w:name w:val="Table Grid"/>
    <w:basedOn w:val="TableNormal"/>
    <w:rsid w:val="00F41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 1"/>
    <w:basedOn w:val="Normal"/>
    <w:link w:val="Bullet1Char"/>
    <w:qFormat/>
    <w:rsid w:val="00F41782"/>
    <w:pPr>
      <w:numPr>
        <w:numId w:val="1"/>
      </w:numPr>
      <w:ind w:left="568" w:hanging="284"/>
    </w:pPr>
  </w:style>
  <w:style w:type="character" w:customStyle="1" w:styleId="Bullet1Char">
    <w:name w:val="Bullet 1 Char"/>
    <w:basedOn w:val="DefaultParagraphFont"/>
    <w:link w:val="Bullet1"/>
    <w:rsid w:val="00F41782"/>
    <w:rPr>
      <w:rFonts w:ascii="Arial" w:eastAsia="Times New Roman" w:hAnsi="Arial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Fitzpatrick</dc:creator>
  <cp:keywords/>
  <dc:description/>
  <cp:lastModifiedBy>Sue Fitzpatrick</cp:lastModifiedBy>
  <cp:revision>2</cp:revision>
  <dcterms:created xsi:type="dcterms:W3CDTF">2020-09-02T11:26:00Z</dcterms:created>
  <dcterms:modified xsi:type="dcterms:W3CDTF">2020-09-02T11:26:00Z</dcterms:modified>
</cp:coreProperties>
</file>