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2A27" w14:textId="535DB44D" w:rsidR="00425D9F" w:rsidRPr="00CA5E62" w:rsidRDefault="00D60790" w:rsidP="00557B90">
      <w:pPr>
        <w:pStyle w:val="BodyText"/>
        <w:spacing w:after="0"/>
        <w:ind w:left="0"/>
        <w:jc w:val="right"/>
        <w:outlineLvl w:val="0"/>
        <w:rPr>
          <w:rStyle w:val="Emphasis"/>
          <w:rFonts w:cs="Arial"/>
          <w:b/>
          <w:i w:val="0"/>
          <w:szCs w:val="22"/>
        </w:rPr>
      </w:pPr>
      <w:r w:rsidRPr="00CA5E62">
        <w:rPr>
          <w:rFonts w:cs="Arial"/>
          <w:noProof/>
        </w:rPr>
        <w:drawing>
          <wp:anchor distT="0" distB="0" distL="114300" distR="114300" simplePos="0" relativeHeight="251658240" behindDoc="0" locked="0" layoutInCell="1" allowOverlap="1" wp14:anchorId="3A37D5E1" wp14:editId="74498A8B">
            <wp:simplePos x="0" y="0"/>
            <wp:positionH relativeFrom="column">
              <wp:posOffset>5340350</wp:posOffset>
            </wp:positionH>
            <wp:positionV relativeFrom="paragraph">
              <wp:posOffset>469265</wp:posOffset>
            </wp:positionV>
            <wp:extent cx="1303020" cy="523875"/>
            <wp:effectExtent l="0" t="0" r="0" b="9525"/>
            <wp:wrapTopAndBottom/>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3020" cy="523875"/>
                    </a:xfrm>
                    <a:prstGeom prst="rect">
                      <a:avLst/>
                    </a:prstGeom>
                    <a:noFill/>
                    <a:ln>
                      <a:noFill/>
                    </a:ln>
                  </pic:spPr>
                </pic:pic>
              </a:graphicData>
            </a:graphic>
          </wp:anchor>
        </w:drawing>
      </w:r>
      <w:r>
        <w:rPr>
          <w:noProof/>
          <w:lang w:eastAsia="en-GB"/>
        </w:rPr>
        <w:drawing>
          <wp:anchor distT="0" distB="0" distL="114300" distR="114300" simplePos="0" relativeHeight="251659264" behindDoc="0" locked="0" layoutInCell="1" allowOverlap="1" wp14:anchorId="4DDAF35D" wp14:editId="30B5632E">
            <wp:simplePos x="0" y="0"/>
            <wp:positionH relativeFrom="column">
              <wp:posOffset>-165100</wp:posOffset>
            </wp:positionH>
            <wp:positionV relativeFrom="paragraph">
              <wp:posOffset>266700</wp:posOffset>
            </wp:positionV>
            <wp:extent cx="1123315" cy="866775"/>
            <wp:effectExtent l="0" t="0" r="635" b="9525"/>
            <wp:wrapTopAndBottom/>
            <wp:docPr id="286089542"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89542" name="Picture 2" descr="A logo for a school&#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315" cy="866775"/>
                    </a:xfrm>
                    <a:prstGeom prst="rect">
                      <a:avLst/>
                    </a:prstGeom>
                    <a:noFill/>
                    <a:ln>
                      <a:noFill/>
                    </a:ln>
                  </pic:spPr>
                </pic:pic>
              </a:graphicData>
            </a:graphic>
          </wp:anchor>
        </w:drawing>
      </w:r>
      <w:r w:rsidR="00BC7230" w:rsidRPr="00CA5E62">
        <w:rPr>
          <w:rStyle w:val="Emphasis"/>
          <w:rFonts w:cs="Arial"/>
          <w:b/>
          <w:i w:val="0"/>
          <w:szCs w:val="22"/>
        </w:rPr>
        <w:t xml:space="preserve">     </w:t>
      </w:r>
      <w:r w:rsidR="00CA5E62" w:rsidRPr="00CA5E62">
        <w:rPr>
          <w:rStyle w:val="Emphasis"/>
          <w:rFonts w:cs="Arial"/>
          <w:b/>
          <w:i w:val="0"/>
          <w:szCs w:val="22"/>
        </w:rPr>
        <w:t xml:space="preserve">                             </w:t>
      </w:r>
      <w:r w:rsidR="00BC7230" w:rsidRPr="00CA5E62">
        <w:rPr>
          <w:rStyle w:val="Emphasis"/>
          <w:rFonts w:cs="Arial"/>
          <w:b/>
          <w:i w:val="0"/>
          <w:szCs w:val="22"/>
        </w:rPr>
        <w:t xml:space="preserve">                                                                                                 </w:t>
      </w:r>
    </w:p>
    <w:p w14:paraId="2A41FA4D" w14:textId="4372AF21" w:rsidR="00724BCC" w:rsidRPr="00CA5E62" w:rsidRDefault="00EC091A" w:rsidP="00D60790">
      <w:pPr>
        <w:pStyle w:val="BodyText"/>
        <w:spacing w:after="0"/>
        <w:ind w:left="0"/>
        <w:jc w:val="center"/>
        <w:outlineLvl w:val="0"/>
        <w:rPr>
          <w:rStyle w:val="Emphasis"/>
          <w:rFonts w:cs="Arial"/>
          <w:b/>
          <w:i w:val="0"/>
          <w:szCs w:val="22"/>
        </w:rPr>
      </w:pPr>
      <w:r w:rsidRPr="00CA5E62">
        <w:rPr>
          <w:rStyle w:val="Emphasis"/>
          <w:rFonts w:cs="Arial"/>
          <w:b/>
          <w:i w:val="0"/>
          <w:szCs w:val="22"/>
        </w:rPr>
        <w:t>WESTCOUNTRY SCHOOLS TRUST</w:t>
      </w:r>
    </w:p>
    <w:p w14:paraId="402C3789" w14:textId="511368FC" w:rsidR="00B67BF3" w:rsidRPr="00CA5E62" w:rsidRDefault="00557B90" w:rsidP="00546B6E">
      <w:pPr>
        <w:pStyle w:val="BodyText"/>
        <w:spacing w:after="0"/>
        <w:ind w:left="0"/>
        <w:jc w:val="center"/>
        <w:outlineLvl w:val="0"/>
        <w:rPr>
          <w:rStyle w:val="Emphasis"/>
          <w:rFonts w:cs="Arial"/>
          <w:b/>
          <w:i w:val="0"/>
          <w:szCs w:val="22"/>
        </w:rPr>
      </w:pPr>
      <w:r>
        <w:rPr>
          <w:rStyle w:val="Emphasis"/>
          <w:rFonts w:cs="Arial"/>
          <w:b/>
          <w:i w:val="0"/>
          <w:szCs w:val="22"/>
        </w:rPr>
        <w:t xml:space="preserve">HLTA </w:t>
      </w:r>
      <w:r w:rsidR="00CF3FD1" w:rsidRPr="00CA5E62">
        <w:rPr>
          <w:rStyle w:val="Emphasis"/>
          <w:rFonts w:cs="Arial"/>
          <w:b/>
          <w:i w:val="0"/>
          <w:szCs w:val="22"/>
        </w:rPr>
        <w:t>JOB DESCRIPTION</w:t>
      </w:r>
      <w:r>
        <w:rPr>
          <w:rStyle w:val="Emphasis"/>
          <w:rFonts w:cs="Arial"/>
          <w:b/>
          <w:i w:val="0"/>
          <w:szCs w:val="22"/>
        </w:rPr>
        <w:t xml:space="preserve"> &amp; PERSON SPECIFICATION</w:t>
      </w:r>
    </w:p>
    <w:p w14:paraId="7B5B5B42" w14:textId="13FB6618" w:rsidR="00CF3FD1" w:rsidRPr="00CA5E62" w:rsidRDefault="00CF3FD1" w:rsidP="00E90866">
      <w:pPr>
        <w:pStyle w:val="BodyText"/>
        <w:spacing w:after="0"/>
        <w:ind w:left="0"/>
        <w:outlineLvl w:val="0"/>
        <w:rPr>
          <w:rStyle w:val="Emphasis"/>
          <w:rFonts w:cs="Arial"/>
          <w:b/>
          <w:i w:val="0"/>
          <w:szCs w:val="22"/>
        </w:rPr>
      </w:pPr>
    </w:p>
    <w:p w14:paraId="7AC8E0AB" w14:textId="08F8B91B" w:rsidR="00212EEB" w:rsidRPr="00CA5E62" w:rsidRDefault="00212EEB" w:rsidP="00E90866">
      <w:pPr>
        <w:pStyle w:val="BodyText"/>
        <w:ind w:left="0"/>
        <w:outlineLvl w:val="0"/>
        <w:rPr>
          <w:rStyle w:val="Emphasis"/>
          <w:rFonts w:cs="Arial"/>
          <w:i w:val="0"/>
          <w:szCs w:val="22"/>
        </w:rPr>
      </w:pPr>
      <w:r w:rsidRPr="00CA5E62">
        <w:rPr>
          <w:rStyle w:val="Emphasis"/>
          <w:rFonts w:cs="Arial"/>
          <w:b/>
          <w:i w:val="0"/>
          <w:szCs w:val="22"/>
        </w:rPr>
        <w:t>Job Title:</w:t>
      </w:r>
      <w:r w:rsidRPr="00CA5E62">
        <w:rPr>
          <w:rStyle w:val="Emphasis"/>
          <w:rFonts w:cs="Arial"/>
          <w:i w:val="0"/>
          <w:szCs w:val="22"/>
        </w:rPr>
        <w:t xml:space="preserve">     </w:t>
      </w:r>
      <w:r w:rsidRPr="00CA5E62">
        <w:rPr>
          <w:rStyle w:val="Emphasis"/>
          <w:rFonts w:cs="Arial"/>
          <w:i w:val="0"/>
          <w:szCs w:val="22"/>
        </w:rPr>
        <w:tab/>
      </w:r>
      <w:r w:rsidRPr="00CA5E62">
        <w:rPr>
          <w:rStyle w:val="Emphasis"/>
          <w:rFonts w:cs="Arial"/>
          <w:i w:val="0"/>
          <w:szCs w:val="22"/>
        </w:rPr>
        <w:tab/>
      </w:r>
      <w:r w:rsidR="00176D0A" w:rsidRPr="00CA5E62">
        <w:rPr>
          <w:rStyle w:val="Emphasis"/>
          <w:rFonts w:cs="Arial"/>
          <w:i w:val="0"/>
          <w:szCs w:val="22"/>
        </w:rPr>
        <w:t>Higher Level Teaching Assistant</w:t>
      </w:r>
    </w:p>
    <w:p w14:paraId="075FFD54" w14:textId="00032AE6" w:rsidR="00902993" w:rsidRPr="00CA5E62" w:rsidRDefault="00115E83" w:rsidP="00E90866">
      <w:pPr>
        <w:pStyle w:val="BodyText"/>
        <w:ind w:left="2160" w:hanging="2160"/>
        <w:outlineLvl w:val="0"/>
        <w:rPr>
          <w:rStyle w:val="Emphasis"/>
          <w:rFonts w:cs="Arial"/>
          <w:i w:val="0"/>
          <w:szCs w:val="22"/>
        </w:rPr>
      </w:pPr>
      <w:r w:rsidRPr="00CA5E62">
        <w:rPr>
          <w:rStyle w:val="Emphasis"/>
          <w:rFonts w:cs="Arial"/>
          <w:b/>
          <w:i w:val="0"/>
          <w:szCs w:val="22"/>
        </w:rPr>
        <w:t>Location:</w:t>
      </w:r>
      <w:r w:rsidRPr="00CA5E62">
        <w:rPr>
          <w:rStyle w:val="Emphasis"/>
          <w:rFonts w:cs="Arial"/>
          <w:b/>
          <w:i w:val="0"/>
          <w:szCs w:val="22"/>
        </w:rPr>
        <w:tab/>
      </w:r>
      <w:r w:rsidR="00C94796" w:rsidRPr="00CA5E62">
        <w:rPr>
          <w:rStyle w:val="Emphasis"/>
          <w:rFonts w:cs="Arial"/>
          <w:i w:val="0"/>
          <w:szCs w:val="22"/>
        </w:rPr>
        <w:t>Across the</w:t>
      </w:r>
      <w:r w:rsidRPr="00CA5E62">
        <w:rPr>
          <w:rStyle w:val="Emphasis"/>
          <w:rFonts w:cs="Arial"/>
          <w:i w:val="0"/>
          <w:szCs w:val="22"/>
        </w:rPr>
        <w:t xml:space="preserve"> </w:t>
      </w:r>
      <w:r w:rsidR="002C7B67" w:rsidRPr="00CA5E62">
        <w:rPr>
          <w:rStyle w:val="Emphasis"/>
          <w:rFonts w:cs="Arial"/>
          <w:i w:val="0"/>
          <w:szCs w:val="22"/>
        </w:rPr>
        <w:t>Trust (</w:t>
      </w:r>
      <w:r w:rsidR="002B7B6B" w:rsidRPr="00CA5E62">
        <w:rPr>
          <w:rStyle w:val="Emphasis"/>
          <w:rFonts w:cs="Arial"/>
          <w:i w:val="0"/>
          <w:szCs w:val="22"/>
        </w:rPr>
        <w:t xml:space="preserve">based at </w:t>
      </w:r>
      <w:r w:rsidR="007D1930" w:rsidRPr="00CA5E62">
        <w:rPr>
          <w:rStyle w:val="Emphasis"/>
          <w:rFonts w:cs="Arial"/>
          <w:i w:val="0"/>
          <w:szCs w:val="22"/>
        </w:rPr>
        <w:t>Austin Farm Academy</w:t>
      </w:r>
      <w:r w:rsidR="002B7B6B" w:rsidRPr="00CA5E62">
        <w:rPr>
          <w:rStyle w:val="Emphasis"/>
          <w:rFonts w:cs="Arial"/>
          <w:i w:val="0"/>
          <w:szCs w:val="22"/>
        </w:rPr>
        <w:t xml:space="preserve"> </w:t>
      </w:r>
      <w:r w:rsidR="00D510C9" w:rsidRPr="00CA5E62">
        <w:rPr>
          <w:rStyle w:val="Emphasis"/>
          <w:rFonts w:cs="Arial"/>
          <w:i w:val="0"/>
          <w:szCs w:val="22"/>
        </w:rPr>
        <w:t>currently</w:t>
      </w:r>
      <w:r w:rsidR="00EC091A" w:rsidRPr="00CA5E62">
        <w:rPr>
          <w:rStyle w:val="Emphasis"/>
          <w:rFonts w:cs="Arial"/>
          <w:i w:val="0"/>
          <w:szCs w:val="22"/>
        </w:rPr>
        <w:t>)</w:t>
      </w:r>
    </w:p>
    <w:p w14:paraId="2261694A" w14:textId="41D02EC2" w:rsidR="00212EEB" w:rsidRPr="00CA5E62" w:rsidRDefault="1901EA7C" w:rsidP="28CDC94B">
      <w:pPr>
        <w:pStyle w:val="BodyText"/>
        <w:ind w:left="2160" w:hanging="2160"/>
        <w:rPr>
          <w:rStyle w:val="Emphasis"/>
          <w:rFonts w:cs="Arial"/>
          <w:i w:val="0"/>
        </w:rPr>
      </w:pPr>
      <w:r w:rsidRPr="28CDC94B">
        <w:rPr>
          <w:rStyle w:val="Emphasis"/>
          <w:rFonts w:cs="Arial"/>
          <w:b/>
          <w:bCs/>
          <w:i w:val="0"/>
        </w:rPr>
        <w:t>Grade</w:t>
      </w:r>
      <w:r w:rsidR="00AB24D8" w:rsidRPr="28CDC94B">
        <w:rPr>
          <w:rStyle w:val="Emphasis"/>
          <w:rFonts w:cs="Arial"/>
          <w:b/>
          <w:bCs/>
          <w:i w:val="0"/>
        </w:rPr>
        <w:t>/salary</w:t>
      </w:r>
      <w:r w:rsidRPr="28CDC94B">
        <w:rPr>
          <w:rStyle w:val="Emphasis"/>
          <w:rFonts w:cs="Arial"/>
          <w:i w:val="0"/>
        </w:rPr>
        <w:t>:</w:t>
      </w:r>
      <w:r>
        <w:tab/>
      </w:r>
      <w:r w:rsidR="007D1930" w:rsidRPr="28CDC94B">
        <w:rPr>
          <w:rFonts w:cs="Arial"/>
        </w:rPr>
        <w:t>Plymouth</w:t>
      </w:r>
      <w:r w:rsidR="00454648" w:rsidRPr="28CDC94B">
        <w:rPr>
          <w:rFonts w:cs="Arial"/>
        </w:rPr>
        <w:t xml:space="preserve"> Grade E </w:t>
      </w:r>
      <w:r w:rsidR="001340AE" w:rsidRPr="28CDC94B">
        <w:rPr>
          <w:rFonts w:cs="Arial"/>
        </w:rPr>
        <w:t xml:space="preserve">(scale point 15-19) </w:t>
      </w:r>
      <w:r w:rsidR="00454648" w:rsidRPr="28CDC94B">
        <w:rPr>
          <w:rFonts w:cs="Arial"/>
        </w:rPr>
        <w:t>£</w:t>
      </w:r>
      <w:r w:rsidR="08FA20C6" w:rsidRPr="28CDC94B">
        <w:rPr>
          <w:rFonts w:cs="Arial"/>
        </w:rPr>
        <w:t>30,024</w:t>
      </w:r>
      <w:r w:rsidR="00454648" w:rsidRPr="28CDC94B">
        <w:rPr>
          <w:rFonts w:cs="Arial"/>
        </w:rPr>
        <w:t>-</w:t>
      </w:r>
      <w:r w:rsidR="00EE164F" w:rsidRPr="28CDC94B">
        <w:rPr>
          <w:rFonts w:cs="Arial"/>
        </w:rPr>
        <w:t>£3</w:t>
      </w:r>
      <w:r w:rsidR="59F6971F" w:rsidRPr="28CDC94B">
        <w:rPr>
          <w:rFonts w:cs="Arial"/>
        </w:rPr>
        <w:t>2,597</w:t>
      </w:r>
      <w:r w:rsidR="00EE164F" w:rsidRPr="28CDC94B">
        <w:rPr>
          <w:rFonts w:cs="Arial"/>
        </w:rPr>
        <w:t xml:space="preserve"> FTE</w:t>
      </w:r>
    </w:p>
    <w:p w14:paraId="0E10F701" w14:textId="582FC546" w:rsidR="00D034A4" w:rsidRPr="00CA5E62" w:rsidRDefault="00D034A4" w:rsidP="10B72828">
      <w:pPr>
        <w:pStyle w:val="BodyText"/>
        <w:ind w:left="0"/>
        <w:rPr>
          <w:rStyle w:val="Emphasis"/>
          <w:rFonts w:cs="Arial"/>
          <w:i w:val="0"/>
        </w:rPr>
      </w:pPr>
      <w:r w:rsidRPr="00CA5E62">
        <w:rPr>
          <w:rStyle w:val="Emphasis"/>
          <w:rFonts w:cs="Arial"/>
          <w:b/>
          <w:bCs/>
          <w:i w:val="0"/>
        </w:rPr>
        <w:t>Hours:</w:t>
      </w:r>
      <w:r w:rsidRPr="00CA5E62">
        <w:rPr>
          <w:rFonts w:cs="Arial"/>
        </w:rPr>
        <w:tab/>
      </w:r>
      <w:r w:rsidRPr="00CA5E62">
        <w:rPr>
          <w:rFonts w:cs="Arial"/>
        </w:rPr>
        <w:tab/>
      </w:r>
      <w:r w:rsidRPr="00CA5E62">
        <w:rPr>
          <w:rFonts w:cs="Arial"/>
        </w:rPr>
        <w:tab/>
      </w:r>
      <w:r w:rsidR="00EE164F" w:rsidRPr="00CA5E62">
        <w:rPr>
          <w:rFonts w:cs="Arial"/>
        </w:rPr>
        <w:t xml:space="preserve">26.25 hours a week, 38.4 weeks </w:t>
      </w:r>
      <w:r w:rsidR="00F42EB9" w:rsidRPr="00CA5E62">
        <w:rPr>
          <w:rFonts w:cs="Arial"/>
        </w:rPr>
        <w:t>per year</w:t>
      </w:r>
      <w:r w:rsidRPr="00CA5E62">
        <w:rPr>
          <w:rStyle w:val="Emphasis"/>
          <w:rFonts w:cs="Arial"/>
          <w:i w:val="0"/>
        </w:rPr>
        <w:t xml:space="preserve">  </w:t>
      </w:r>
    </w:p>
    <w:p w14:paraId="338998F5" w14:textId="20FA0B52" w:rsidR="00CF3FD1" w:rsidRPr="00CA5E62" w:rsidRDefault="00212EEB" w:rsidP="00E90866">
      <w:pPr>
        <w:pStyle w:val="BodyText"/>
        <w:ind w:left="0"/>
        <w:outlineLvl w:val="0"/>
        <w:rPr>
          <w:rFonts w:cs="Arial"/>
          <w:color w:val="000000" w:themeColor="text1"/>
          <w:szCs w:val="22"/>
        </w:rPr>
      </w:pPr>
      <w:r w:rsidRPr="00CA5E62">
        <w:rPr>
          <w:rStyle w:val="Emphasis"/>
          <w:rFonts w:cs="Arial"/>
          <w:b/>
          <w:i w:val="0"/>
          <w:szCs w:val="22"/>
        </w:rPr>
        <w:t>Re</w:t>
      </w:r>
      <w:r w:rsidR="00724BCC" w:rsidRPr="00CA5E62">
        <w:rPr>
          <w:rStyle w:val="Emphasis"/>
          <w:rFonts w:cs="Arial"/>
          <w:b/>
          <w:i w:val="0"/>
          <w:szCs w:val="22"/>
        </w:rPr>
        <w:t>ports</w:t>
      </w:r>
      <w:r w:rsidRPr="00CA5E62">
        <w:rPr>
          <w:rStyle w:val="Emphasis"/>
          <w:rFonts w:cs="Arial"/>
          <w:b/>
          <w:i w:val="0"/>
          <w:szCs w:val="22"/>
        </w:rPr>
        <w:t xml:space="preserve"> to:</w:t>
      </w:r>
      <w:r w:rsidR="00DE0E6E" w:rsidRPr="00CA5E62">
        <w:rPr>
          <w:rStyle w:val="Emphasis"/>
          <w:rFonts w:cs="Arial"/>
          <w:b/>
          <w:i w:val="0"/>
          <w:szCs w:val="22"/>
        </w:rPr>
        <w:tab/>
      </w:r>
      <w:r w:rsidR="00724BCC" w:rsidRPr="00CA5E62">
        <w:rPr>
          <w:rStyle w:val="Emphasis"/>
          <w:rFonts w:cs="Arial"/>
          <w:b/>
          <w:i w:val="0"/>
          <w:szCs w:val="22"/>
        </w:rPr>
        <w:tab/>
      </w:r>
      <w:r w:rsidR="00F42EB9" w:rsidRPr="00CA5E62">
        <w:rPr>
          <w:rStyle w:val="Emphasis"/>
          <w:rFonts w:cs="Arial"/>
          <w:bCs/>
          <w:i w:val="0"/>
          <w:szCs w:val="22"/>
        </w:rPr>
        <w:t>Mrs Ruth Baptiste, Headteacher</w:t>
      </w:r>
      <w:r w:rsidR="004C5E1A" w:rsidRPr="00CA5E62">
        <w:rPr>
          <w:rStyle w:val="Emphasis"/>
          <w:rFonts w:cs="Arial"/>
          <w:i w:val="0"/>
          <w:color w:val="000000" w:themeColor="text1"/>
          <w:szCs w:val="22"/>
        </w:rPr>
        <w:t xml:space="preserve"> </w:t>
      </w:r>
    </w:p>
    <w:p w14:paraId="40BDBD14" w14:textId="77777777" w:rsidR="00546B6E" w:rsidRPr="00CA5E62" w:rsidRDefault="00546B6E" w:rsidP="00E90866">
      <w:pPr>
        <w:outlineLvl w:val="1"/>
        <w:rPr>
          <w:b/>
          <w:szCs w:val="22"/>
        </w:rPr>
      </w:pPr>
    </w:p>
    <w:p w14:paraId="4A0B8C72" w14:textId="77777777" w:rsidR="00546B6E" w:rsidRPr="00CA5E62" w:rsidRDefault="00C12F9D" w:rsidP="00E90866">
      <w:pPr>
        <w:outlineLvl w:val="1"/>
        <w:rPr>
          <w:b/>
          <w:szCs w:val="22"/>
        </w:rPr>
      </w:pPr>
      <w:r w:rsidRPr="00CA5E62">
        <w:rPr>
          <w:b/>
          <w:szCs w:val="22"/>
        </w:rPr>
        <w:t>Job Purpose</w:t>
      </w:r>
    </w:p>
    <w:p w14:paraId="02A570C0" w14:textId="77777777" w:rsidR="001A5F39" w:rsidRPr="00CA5E62" w:rsidRDefault="001A5F39" w:rsidP="00E90866">
      <w:pPr>
        <w:outlineLvl w:val="1"/>
        <w:rPr>
          <w:b/>
          <w:szCs w:val="22"/>
        </w:rPr>
      </w:pPr>
    </w:p>
    <w:p w14:paraId="4D0EBDF1" w14:textId="41C5FDDE" w:rsidR="00E750BD" w:rsidRPr="00CA5E62" w:rsidRDefault="008A6EF8" w:rsidP="001C1EF5">
      <w:pPr>
        <w:outlineLvl w:val="1"/>
        <w:rPr>
          <w:szCs w:val="22"/>
        </w:rPr>
      </w:pPr>
      <w:r w:rsidRPr="00CA5E62">
        <w:rPr>
          <w:szCs w:val="22"/>
        </w:rPr>
        <w:t xml:space="preserve">To work under the instruction </w:t>
      </w:r>
      <w:r w:rsidR="00EB6E72" w:rsidRPr="00CA5E62">
        <w:rPr>
          <w:szCs w:val="22"/>
        </w:rPr>
        <w:t>guidance of teaching/senior staff to undertake PPA and</w:t>
      </w:r>
      <w:r w:rsidR="00046916" w:rsidRPr="00CA5E62">
        <w:rPr>
          <w:szCs w:val="22"/>
        </w:rPr>
        <w:t xml:space="preserve"> Staff cover.</w:t>
      </w:r>
      <w:r w:rsidR="008B07E4" w:rsidRPr="00CA5E62">
        <w:rPr>
          <w:szCs w:val="22"/>
        </w:rPr>
        <w:t xml:space="preserve">  </w:t>
      </w:r>
      <w:r w:rsidR="00E750BD" w:rsidRPr="00CA5E62">
        <w:rPr>
          <w:szCs w:val="22"/>
        </w:rPr>
        <w:t>To take responsibility for agreed learning</w:t>
      </w:r>
      <w:r w:rsidR="00A400E8" w:rsidRPr="00CA5E62">
        <w:rPr>
          <w:szCs w:val="22"/>
        </w:rPr>
        <w:t xml:space="preserve"> </w:t>
      </w:r>
      <w:r w:rsidR="00E421E7" w:rsidRPr="00CA5E62">
        <w:rPr>
          <w:szCs w:val="22"/>
        </w:rPr>
        <w:t>activities.  This may involve planning, preparing and delivering learning activities for individua</w:t>
      </w:r>
      <w:r w:rsidR="00E77ACC" w:rsidRPr="00CA5E62">
        <w:rPr>
          <w:szCs w:val="22"/>
        </w:rPr>
        <w:t>ls/groups for whole classes and monitoring pupils and assessing, recording and reporting of pupils</w:t>
      </w:r>
      <w:r w:rsidR="00176D0A" w:rsidRPr="00CA5E62">
        <w:rPr>
          <w:szCs w:val="22"/>
        </w:rPr>
        <w:t>’</w:t>
      </w:r>
      <w:r w:rsidR="00E77ACC" w:rsidRPr="00CA5E62">
        <w:rPr>
          <w:szCs w:val="22"/>
        </w:rPr>
        <w:t xml:space="preserve"> achievement</w:t>
      </w:r>
      <w:r w:rsidR="00A400E8" w:rsidRPr="00CA5E62">
        <w:rPr>
          <w:szCs w:val="22"/>
        </w:rPr>
        <w:t>, progress and development.</w:t>
      </w:r>
    </w:p>
    <w:p w14:paraId="0305B7FD" w14:textId="77777777" w:rsidR="00A4590A" w:rsidRPr="00CA5E62" w:rsidRDefault="00A4590A" w:rsidP="001C1EF5">
      <w:pPr>
        <w:outlineLvl w:val="1"/>
        <w:rPr>
          <w:szCs w:val="22"/>
        </w:rPr>
      </w:pPr>
    </w:p>
    <w:p w14:paraId="679BBD1C" w14:textId="77777777" w:rsidR="00176D0A" w:rsidRPr="00CA5E62" w:rsidRDefault="00176D0A" w:rsidP="00176D0A">
      <w:pPr>
        <w:outlineLvl w:val="1"/>
        <w:rPr>
          <w:b/>
          <w:sz w:val="24"/>
        </w:rPr>
      </w:pPr>
      <w:r w:rsidRPr="00CA5E62">
        <w:rPr>
          <w:b/>
          <w:sz w:val="24"/>
        </w:rPr>
        <w:t>Main Duties and Responsibilities</w:t>
      </w:r>
    </w:p>
    <w:p w14:paraId="5CB2C87E" w14:textId="77777777" w:rsidR="00176D0A" w:rsidRPr="00CA5E62" w:rsidRDefault="00176D0A" w:rsidP="00176D0A">
      <w:pPr>
        <w:outlineLvl w:val="1"/>
        <w:rPr>
          <w:b/>
          <w:sz w:val="24"/>
        </w:rPr>
      </w:pPr>
    </w:p>
    <w:p w14:paraId="51C26423" w14:textId="77777777" w:rsidR="00176D0A" w:rsidRPr="00CA5E62" w:rsidRDefault="00176D0A" w:rsidP="00176D0A">
      <w:pPr>
        <w:pStyle w:val="ListParagraph"/>
        <w:numPr>
          <w:ilvl w:val="0"/>
          <w:numId w:val="33"/>
        </w:numPr>
        <w:rPr>
          <w:rFonts w:ascii="Arial" w:hAnsi="Arial" w:cs="Arial"/>
        </w:rPr>
      </w:pPr>
      <w:r w:rsidRPr="00CA5E62">
        <w:rPr>
          <w:rFonts w:ascii="Arial" w:hAnsi="Arial" w:cs="Arial"/>
        </w:rPr>
        <w:t xml:space="preserve">To work under instruction/guidance to enable access to learning by: </w:t>
      </w:r>
    </w:p>
    <w:p w14:paraId="720F9160" w14:textId="0A511563" w:rsidR="00176D0A" w:rsidRPr="00CA5E62" w:rsidRDefault="00176D0A" w:rsidP="00176D0A">
      <w:pPr>
        <w:pStyle w:val="ListParagraph"/>
        <w:numPr>
          <w:ilvl w:val="0"/>
          <w:numId w:val="33"/>
        </w:numPr>
        <w:rPr>
          <w:rFonts w:ascii="Arial" w:hAnsi="Arial" w:cs="Arial"/>
        </w:rPr>
      </w:pPr>
      <w:r w:rsidRPr="00CA5E62">
        <w:rPr>
          <w:rFonts w:ascii="Arial" w:hAnsi="Arial" w:cs="Arial"/>
        </w:rPr>
        <w:t xml:space="preserve">Deliver pre-determined learning/support programmes </w:t>
      </w:r>
    </w:p>
    <w:p w14:paraId="5BFE2D91" w14:textId="20CC8F16" w:rsidR="00176D0A" w:rsidRPr="002E1573" w:rsidRDefault="00176D0A" w:rsidP="002E1573">
      <w:pPr>
        <w:pStyle w:val="ListParagraph"/>
        <w:numPr>
          <w:ilvl w:val="0"/>
          <w:numId w:val="33"/>
        </w:numPr>
        <w:rPr>
          <w:rFonts w:ascii="Arial" w:hAnsi="Arial" w:cs="Arial"/>
        </w:rPr>
      </w:pPr>
      <w:r w:rsidRPr="00CA5E62">
        <w:rPr>
          <w:rFonts w:ascii="Arial" w:hAnsi="Arial" w:cs="Arial"/>
        </w:rPr>
        <w:t>Implemen</w:t>
      </w:r>
      <w:r w:rsidR="002325D7">
        <w:rPr>
          <w:rFonts w:ascii="Arial" w:hAnsi="Arial" w:cs="Arial"/>
        </w:rPr>
        <w:t>t</w:t>
      </w:r>
      <w:r w:rsidRPr="00CA5E62">
        <w:rPr>
          <w:rFonts w:ascii="Arial" w:hAnsi="Arial" w:cs="Arial"/>
        </w:rPr>
        <w:t xml:space="preserve"> </w:t>
      </w:r>
      <w:r w:rsidR="002E1573">
        <w:rPr>
          <w:rFonts w:ascii="Arial" w:hAnsi="Arial" w:cs="Arial"/>
        </w:rPr>
        <w:t>phonics/</w:t>
      </w:r>
      <w:r w:rsidRPr="00CA5E62">
        <w:rPr>
          <w:rFonts w:ascii="Arial" w:hAnsi="Arial" w:cs="Arial"/>
        </w:rPr>
        <w:t xml:space="preserve">literacy/numeracy programmes </w:t>
      </w:r>
    </w:p>
    <w:p w14:paraId="4126FD8D" w14:textId="15F088FA" w:rsidR="00176D0A" w:rsidRDefault="00176D0A" w:rsidP="00176D0A">
      <w:pPr>
        <w:pStyle w:val="ListParagraph"/>
        <w:numPr>
          <w:ilvl w:val="0"/>
          <w:numId w:val="33"/>
        </w:numPr>
        <w:rPr>
          <w:rFonts w:ascii="Arial" w:hAnsi="Arial" w:cs="Arial"/>
        </w:rPr>
      </w:pPr>
      <w:r w:rsidRPr="00CA5E62">
        <w:rPr>
          <w:rFonts w:ascii="Arial" w:hAnsi="Arial" w:cs="Arial"/>
        </w:rPr>
        <w:t>Deliver lessons to groups/whole classes</w:t>
      </w:r>
      <w:r w:rsidR="005F32AF">
        <w:rPr>
          <w:rFonts w:ascii="Arial" w:hAnsi="Arial" w:cs="Arial"/>
        </w:rPr>
        <w:t xml:space="preserve"> and provide oral/written feedback to pupils.</w:t>
      </w:r>
    </w:p>
    <w:p w14:paraId="54F4B6F2" w14:textId="68BF1F34" w:rsidR="002325D7" w:rsidRPr="00CA5E62" w:rsidRDefault="002325D7" w:rsidP="002325D7">
      <w:pPr>
        <w:pStyle w:val="ListParagraph"/>
        <w:numPr>
          <w:ilvl w:val="0"/>
          <w:numId w:val="33"/>
        </w:numPr>
        <w:rPr>
          <w:rFonts w:ascii="Arial" w:hAnsi="Arial" w:cs="Arial"/>
        </w:rPr>
      </w:pPr>
      <w:r w:rsidRPr="00CA5E62">
        <w:rPr>
          <w:rFonts w:ascii="Arial" w:hAnsi="Arial" w:cs="Arial"/>
        </w:rPr>
        <w:t xml:space="preserve">Attend to the welfare of pupils including those with special educational needs </w:t>
      </w:r>
    </w:p>
    <w:p w14:paraId="0FD9D6F4" w14:textId="77777777" w:rsidR="00176D0A" w:rsidRPr="00CA5E62" w:rsidRDefault="00176D0A" w:rsidP="00176D0A">
      <w:pPr>
        <w:rPr>
          <w:sz w:val="24"/>
        </w:rPr>
      </w:pPr>
    </w:p>
    <w:p w14:paraId="3318021E" w14:textId="77777777" w:rsidR="00176D0A" w:rsidRPr="00CA5E62" w:rsidRDefault="00176D0A" w:rsidP="00176D0A">
      <w:pPr>
        <w:rPr>
          <w:sz w:val="24"/>
        </w:rPr>
      </w:pPr>
      <w:r w:rsidRPr="00CA5E62">
        <w:rPr>
          <w:sz w:val="24"/>
        </w:rPr>
        <w:t xml:space="preserve">Support the teacher by: </w:t>
      </w:r>
    </w:p>
    <w:p w14:paraId="3B160A92" w14:textId="77777777" w:rsidR="00176D0A" w:rsidRPr="00CA5E62" w:rsidRDefault="00176D0A" w:rsidP="00176D0A">
      <w:pPr>
        <w:pStyle w:val="ListParagraph"/>
        <w:numPr>
          <w:ilvl w:val="0"/>
          <w:numId w:val="30"/>
        </w:numPr>
        <w:rPr>
          <w:rFonts w:ascii="Arial" w:hAnsi="Arial" w:cs="Arial"/>
        </w:rPr>
      </w:pPr>
      <w:r w:rsidRPr="00CA5E62">
        <w:rPr>
          <w:rFonts w:ascii="Arial" w:hAnsi="Arial" w:cs="Arial"/>
        </w:rPr>
        <w:t xml:space="preserve">Creating and maintaining a purposeful, orderly and supportive environment, in accordance with lesson plans </w:t>
      </w:r>
    </w:p>
    <w:p w14:paraId="57A05C6D" w14:textId="77777777" w:rsidR="00176D0A" w:rsidRPr="00CA5E62" w:rsidRDefault="00176D0A" w:rsidP="00176D0A">
      <w:pPr>
        <w:pStyle w:val="ListParagraph"/>
        <w:numPr>
          <w:ilvl w:val="0"/>
          <w:numId w:val="30"/>
        </w:numPr>
        <w:rPr>
          <w:rFonts w:ascii="Arial" w:hAnsi="Arial" w:cs="Arial"/>
        </w:rPr>
      </w:pPr>
      <w:r w:rsidRPr="00CA5E62">
        <w:rPr>
          <w:rFonts w:ascii="Arial" w:hAnsi="Arial" w:cs="Arial"/>
        </w:rPr>
        <w:t xml:space="preserve">Assisting with the display of pupil’s work </w:t>
      </w:r>
    </w:p>
    <w:p w14:paraId="3E06B630" w14:textId="77777777" w:rsidR="00176D0A" w:rsidRPr="00CA5E62" w:rsidRDefault="00176D0A" w:rsidP="00176D0A">
      <w:pPr>
        <w:pStyle w:val="ListParagraph"/>
        <w:numPr>
          <w:ilvl w:val="0"/>
          <w:numId w:val="30"/>
        </w:numPr>
        <w:rPr>
          <w:rFonts w:ascii="Arial" w:hAnsi="Arial" w:cs="Arial"/>
        </w:rPr>
      </w:pPr>
      <w:r w:rsidRPr="00CA5E62">
        <w:rPr>
          <w:rFonts w:ascii="Arial" w:hAnsi="Arial" w:cs="Arial"/>
        </w:rPr>
        <w:t xml:space="preserve">Using strategies, in liaison with the teacher, to support pupils to achieve learning goals </w:t>
      </w:r>
    </w:p>
    <w:p w14:paraId="22881B31" w14:textId="7403109E" w:rsidR="00176D0A" w:rsidRPr="00CA5E62" w:rsidRDefault="00176D0A" w:rsidP="00176D0A">
      <w:pPr>
        <w:pStyle w:val="ListParagraph"/>
        <w:numPr>
          <w:ilvl w:val="0"/>
          <w:numId w:val="30"/>
        </w:numPr>
        <w:rPr>
          <w:rFonts w:ascii="Arial" w:hAnsi="Arial" w:cs="Arial"/>
        </w:rPr>
      </w:pPr>
      <w:r w:rsidRPr="00CA5E62">
        <w:rPr>
          <w:rFonts w:ascii="Arial" w:hAnsi="Arial" w:cs="Arial"/>
        </w:rPr>
        <w:t>Plan</w:t>
      </w:r>
      <w:r w:rsidR="005F32AF">
        <w:rPr>
          <w:rFonts w:ascii="Arial" w:hAnsi="Arial" w:cs="Arial"/>
        </w:rPr>
        <w:t>ning</w:t>
      </w:r>
      <w:r w:rsidRPr="00CA5E62">
        <w:rPr>
          <w:rFonts w:ascii="Arial" w:hAnsi="Arial" w:cs="Arial"/>
        </w:rPr>
        <w:t xml:space="preserve"> </w:t>
      </w:r>
      <w:r w:rsidR="00681784">
        <w:rPr>
          <w:rFonts w:ascii="Arial" w:hAnsi="Arial" w:cs="Arial"/>
        </w:rPr>
        <w:t xml:space="preserve">appropriate </w:t>
      </w:r>
      <w:r w:rsidRPr="00CA5E62">
        <w:rPr>
          <w:rFonts w:ascii="Arial" w:hAnsi="Arial" w:cs="Arial"/>
        </w:rPr>
        <w:t>teaching and learning objective</w:t>
      </w:r>
      <w:r w:rsidR="002325D7">
        <w:rPr>
          <w:rFonts w:ascii="Arial" w:hAnsi="Arial" w:cs="Arial"/>
        </w:rPr>
        <w:t>s;</w:t>
      </w:r>
      <w:r w:rsidRPr="00CA5E62">
        <w:rPr>
          <w:rFonts w:ascii="Arial" w:hAnsi="Arial" w:cs="Arial"/>
        </w:rPr>
        <w:t xml:space="preserve"> evaluat</w:t>
      </w:r>
      <w:r w:rsidR="005F32AF">
        <w:rPr>
          <w:rFonts w:ascii="Arial" w:hAnsi="Arial" w:cs="Arial"/>
        </w:rPr>
        <w:t>ing</w:t>
      </w:r>
      <w:r w:rsidRPr="00CA5E62">
        <w:rPr>
          <w:rFonts w:ascii="Arial" w:hAnsi="Arial" w:cs="Arial"/>
        </w:rPr>
        <w:t xml:space="preserve"> and adjust</w:t>
      </w:r>
      <w:r w:rsidR="005F32AF">
        <w:rPr>
          <w:rFonts w:ascii="Arial" w:hAnsi="Arial" w:cs="Arial"/>
        </w:rPr>
        <w:t xml:space="preserve">ing </w:t>
      </w:r>
      <w:r w:rsidRPr="00CA5E62">
        <w:rPr>
          <w:rFonts w:ascii="Arial" w:hAnsi="Arial" w:cs="Arial"/>
        </w:rPr>
        <w:t>lessons/work plans as</w:t>
      </w:r>
      <w:r w:rsidR="00681784">
        <w:rPr>
          <w:rFonts w:ascii="Arial" w:hAnsi="Arial" w:cs="Arial"/>
        </w:rPr>
        <w:t xml:space="preserve"> needed</w:t>
      </w:r>
    </w:p>
    <w:p w14:paraId="5A87F2C7" w14:textId="77777777" w:rsidR="00176D0A" w:rsidRPr="00CA5E62" w:rsidRDefault="00176D0A" w:rsidP="00176D0A">
      <w:pPr>
        <w:pStyle w:val="ListParagraph"/>
        <w:numPr>
          <w:ilvl w:val="0"/>
          <w:numId w:val="30"/>
        </w:numPr>
        <w:rPr>
          <w:rFonts w:ascii="Arial" w:hAnsi="Arial" w:cs="Arial"/>
        </w:rPr>
      </w:pPr>
      <w:r w:rsidRPr="00CA5E62">
        <w:rPr>
          <w:rFonts w:ascii="Arial" w:hAnsi="Arial" w:cs="Arial"/>
        </w:rPr>
        <w:t xml:space="preserve">Monitoring pupil’s responses to learning activities and accurately recording achievement/progress as directed </w:t>
      </w:r>
    </w:p>
    <w:p w14:paraId="2C799D2D" w14:textId="77777777" w:rsidR="00176D0A" w:rsidRPr="00CA5E62" w:rsidRDefault="00176D0A" w:rsidP="00176D0A">
      <w:pPr>
        <w:pStyle w:val="ListParagraph"/>
        <w:numPr>
          <w:ilvl w:val="0"/>
          <w:numId w:val="30"/>
        </w:numPr>
        <w:rPr>
          <w:rFonts w:ascii="Arial" w:hAnsi="Arial" w:cs="Arial"/>
        </w:rPr>
      </w:pPr>
      <w:r w:rsidRPr="00CA5E62">
        <w:rPr>
          <w:rFonts w:ascii="Arial" w:hAnsi="Arial" w:cs="Arial"/>
        </w:rPr>
        <w:t>Producing lesson plans, worksheets/resources</w:t>
      </w:r>
    </w:p>
    <w:p w14:paraId="508F9BDE" w14:textId="77777777" w:rsidR="00176D0A" w:rsidRPr="00CA5E62" w:rsidRDefault="00176D0A" w:rsidP="00176D0A">
      <w:pPr>
        <w:pStyle w:val="ListParagraph"/>
        <w:numPr>
          <w:ilvl w:val="0"/>
          <w:numId w:val="30"/>
        </w:numPr>
        <w:rPr>
          <w:rFonts w:ascii="Arial" w:hAnsi="Arial" w:cs="Arial"/>
        </w:rPr>
      </w:pPr>
      <w:r w:rsidRPr="00CA5E62">
        <w:rPr>
          <w:rFonts w:ascii="Arial" w:hAnsi="Arial" w:cs="Arial"/>
        </w:rPr>
        <w:t xml:space="preserve">Providing detailed and regular feedback to teachers on pupils’ achievement, progress, problems etc. </w:t>
      </w:r>
    </w:p>
    <w:p w14:paraId="305B694B" w14:textId="77777777" w:rsidR="00176D0A" w:rsidRPr="00CA5E62" w:rsidRDefault="00176D0A" w:rsidP="00176D0A">
      <w:pPr>
        <w:pStyle w:val="ListParagraph"/>
        <w:numPr>
          <w:ilvl w:val="0"/>
          <w:numId w:val="30"/>
        </w:numPr>
        <w:rPr>
          <w:rFonts w:ascii="Arial" w:hAnsi="Arial" w:cs="Arial"/>
        </w:rPr>
      </w:pPr>
      <w:r w:rsidRPr="00CA5E62">
        <w:rPr>
          <w:rFonts w:ascii="Arial" w:hAnsi="Arial" w:cs="Arial"/>
        </w:rPr>
        <w:t xml:space="preserve">Promoting good pupil behaviour, dealing promptly with conflict and incidents in line with established policy and encouraging pupils to take responsibility for their own behaviour </w:t>
      </w:r>
    </w:p>
    <w:p w14:paraId="3DE32D53" w14:textId="77777777" w:rsidR="00176D0A" w:rsidRPr="00CA5E62" w:rsidRDefault="00176D0A" w:rsidP="00176D0A">
      <w:pPr>
        <w:pStyle w:val="ListParagraph"/>
        <w:numPr>
          <w:ilvl w:val="0"/>
          <w:numId w:val="30"/>
        </w:numPr>
        <w:rPr>
          <w:rFonts w:ascii="Arial" w:hAnsi="Arial" w:cs="Arial"/>
        </w:rPr>
      </w:pPr>
      <w:r w:rsidRPr="00CA5E62">
        <w:rPr>
          <w:rFonts w:ascii="Arial" w:hAnsi="Arial" w:cs="Arial"/>
        </w:rPr>
        <w:t xml:space="preserve">Establishing constructive relationships with parents/carers and where appropriate participating in feedback sessions with parents alongside the teacher </w:t>
      </w:r>
    </w:p>
    <w:p w14:paraId="4F4EA324" w14:textId="77777777" w:rsidR="00176D0A" w:rsidRPr="00CA5E62" w:rsidRDefault="00176D0A" w:rsidP="00176D0A">
      <w:pPr>
        <w:pStyle w:val="ListParagraph"/>
        <w:numPr>
          <w:ilvl w:val="0"/>
          <w:numId w:val="30"/>
        </w:numPr>
        <w:rPr>
          <w:rFonts w:ascii="Arial" w:hAnsi="Arial" w:cs="Arial"/>
        </w:rPr>
      </w:pPr>
      <w:r w:rsidRPr="00CA5E62">
        <w:rPr>
          <w:rFonts w:ascii="Arial" w:hAnsi="Arial" w:cs="Arial"/>
        </w:rPr>
        <w:t xml:space="preserve">Administering routine tests, invigilating exams and undertaking routine marking of pupil’s work </w:t>
      </w:r>
    </w:p>
    <w:p w14:paraId="16D57BB1" w14:textId="77777777" w:rsidR="00176D0A" w:rsidRPr="00CA5E62" w:rsidRDefault="00176D0A" w:rsidP="00176D0A">
      <w:pPr>
        <w:pStyle w:val="ListParagraph"/>
        <w:numPr>
          <w:ilvl w:val="0"/>
          <w:numId w:val="30"/>
        </w:numPr>
        <w:rPr>
          <w:rFonts w:ascii="Arial" w:hAnsi="Arial" w:cs="Arial"/>
        </w:rPr>
      </w:pPr>
      <w:r w:rsidRPr="00CA5E62">
        <w:rPr>
          <w:rFonts w:ascii="Arial" w:hAnsi="Arial" w:cs="Arial"/>
        </w:rPr>
        <w:t xml:space="preserve">Providing clerical/administrative support </w:t>
      </w:r>
      <w:proofErr w:type="gramStart"/>
      <w:r w:rsidRPr="00CA5E62">
        <w:rPr>
          <w:rFonts w:ascii="Arial" w:hAnsi="Arial" w:cs="Arial"/>
        </w:rPr>
        <w:t>e.g.</w:t>
      </w:r>
      <w:proofErr w:type="gramEnd"/>
      <w:r w:rsidRPr="00CA5E62">
        <w:rPr>
          <w:rFonts w:ascii="Arial" w:hAnsi="Arial" w:cs="Arial"/>
        </w:rPr>
        <w:t xml:space="preserve"> photocopying, typing, filing, money, administration of course work etc. </w:t>
      </w:r>
    </w:p>
    <w:p w14:paraId="16F6E016" w14:textId="77777777" w:rsidR="00176D0A" w:rsidRPr="00CA5E62" w:rsidRDefault="00176D0A" w:rsidP="00176D0A">
      <w:pPr>
        <w:rPr>
          <w:sz w:val="24"/>
        </w:rPr>
      </w:pPr>
    </w:p>
    <w:p w14:paraId="17FF7AF8" w14:textId="191CC1CD" w:rsidR="00176D0A" w:rsidRPr="00CA5E62" w:rsidRDefault="00176D0A" w:rsidP="00176D0A">
      <w:pPr>
        <w:rPr>
          <w:sz w:val="24"/>
        </w:rPr>
      </w:pPr>
      <w:r w:rsidRPr="00CA5E62">
        <w:rPr>
          <w:sz w:val="24"/>
        </w:rPr>
        <w:lastRenderedPageBreak/>
        <w:t xml:space="preserve">Support pupils by: </w:t>
      </w:r>
    </w:p>
    <w:p w14:paraId="3F1D40CE" w14:textId="4B6FC3CB" w:rsidR="00176D0A" w:rsidRPr="00CA5E62" w:rsidRDefault="00176D0A" w:rsidP="00176D0A">
      <w:pPr>
        <w:pStyle w:val="ListParagraph"/>
        <w:numPr>
          <w:ilvl w:val="0"/>
          <w:numId w:val="31"/>
        </w:numPr>
        <w:rPr>
          <w:rFonts w:ascii="Arial" w:hAnsi="Arial" w:cs="Arial"/>
        </w:rPr>
      </w:pPr>
      <w:r w:rsidRPr="00CA5E62">
        <w:rPr>
          <w:rFonts w:ascii="Arial" w:hAnsi="Arial" w:cs="Arial"/>
        </w:rPr>
        <w:t xml:space="preserve">Supervising and providing </w:t>
      </w:r>
      <w:r w:rsidR="002E1573" w:rsidRPr="00CA5E62">
        <w:rPr>
          <w:rFonts w:ascii="Arial" w:hAnsi="Arial" w:cs="Arial"/>
        </w:rPr>
        <w:t>support</w:t>
      </w:r>
      <w:r w:rsidRPr="00CA5E62">
        <w:rPr>
          <w:rFonts w:ascii="Arial" w:hAnsi="Arial" w:cs="Arial"/>
        </w:rPr>
        <w:t xml:space="preserve"> for pupils, including those with special needs, ensuring their safety and access to learning activities </w:t>
      </w:r>
    </w:p>
    <w:p w14:paraId="604BE7F7" w14:textId="4789C2ED" w:rsidR="00176D0A" w:rsidRPr="00CA5E62" w:rsidRDefault="00176D0A" w:rsidP="00176D0A">
      <w:pPr>
        <w:pStyle w:val="ListParagraph"/>
        <w:numPr>
          <w:ilvl w:val="0"/>
          <w:numId w:val="31"/>
        </w:numPr>
        <w:rPr>
          <w:rFonts w:ascii="Arial" w:hAnsi="Arial" w:cs="Arial"/>
        </w:rPr>
      </w:pPr>
      <w:r w:rsidRPr="00CA5E62">
        <w:rPr>
          <w:rFonts w:ascii="Arial" w:hAnsi="Arial" w:cs="Arial"/>
        </w:rPr>
        <w:t xml:space="preserve">Assisting with the development and implementation of Individual </w:t>
      </w:r>
      <w:r w:rsidR="002E1573">
        <w:rPr>
          <w:rFonts w:ascii="Arial" w:hAnsi="Arial" w:cs="Arial"/>
        </w:rPr>
        <w:t>Learning</w:t>
      </w:r>
      <w:r w:rsidRPr="00CA5E62">
        <w:rPr>
          <w:rFonts w:ascii="Arial" w:hAnsi="Arial" w:cs="Arial"/>
        </w:rPr>
        <w:t xml:space="preserve">/Behaviour Plans and Personal Care Programmes </w:t>
      </w:r>
    </w:p>
    <w:p w14:paraId="5B0ED35C" w14:textId="77777777" w:rsidR="00176D0A" w:rsidRPr="00CA5E62" w:rsidRDefault="00176D0A" w:rsidP="00176D0A">
      <w:pPr>
        <w:pStyle w:val="ListParagraph"/>
        <w:numPr>
          <w:ilvl w:val="0"/>
          <w:numId w:val="31"/>
        </w:numPr>
        <w:rPr>
          <w:rFonts w:ascii="Arial" w:hAnsi="Arial" w:cs="Arial"/>
        </w:rPr>
      </w:pPr>
      <w:r w:rsidRPr="00CA5E62">
        <w:rPr>
          <w:rFonts w:ascii="Arial" w:hAnsi="Arial" w:cs="Arial"/>
        </w:rPr>
        <w:t xml:space="preserve">Promoting the inclusion and acceptance of all pupils </w:t>
      </w:r>
    </w:p>
    <w:p w14:paraId="62CF4816" w14:textId="77777777" w:rsidR="00176D0A" w:rsidRPr="00CA5E62" w:rsidRDefault="00176D0A" w:rsidP="00176D0A">
      <w:pPr>
        <w:pStyle w:val="ListParagraph"/>
        <w:numPr>
          <w:ilvl w:val="0"/>
          <w:numId w:val="31"/>
        </w:numPr>
        <w:rPr>
          <w:rFonts w:ascii="Arial" w:hAnsi="Arial" w:cs="Arial"/>
        </w:rPr>
      </w:pPr>
      <w:r w:rsidRPr="00CA5E62">
        <w:rPr>
          <w:rFonts w:ascii="Arial" w:hAnsi="Arial" w:cs="Arial"/>
        </w:rPr>
        <w:t xml:space="preserve">Encouraging pupils to interact with others and to engage in activities </w:t>
      </w:r>
    </w:p>
    <w:p w14:paraId="450D61C3" w14:textId="77777777" w:rsidR="00176D0A" w:rsidRPr="00CA5E62" w:rsidRDefault="00176D0A" w:rsidP="00176D0A">
      <w:pPr>
        <w:pStyle w:val="ListParagraph"/>
        <w:numPr>
          <w:ilvl w:val="0"/>
          <w:numId w:val="31"/>
        </w:numPr>
        <w:rPr>
          <w:rFonts w:ascii="Arial" w:hAnsi="Arial" w:cs="Arial"/>
        </w:rPr>
      </w:pPr>
      <w:r w:rsidRPr="00CA5E62">
        <w:rPr>
          <w:rFonts w:ascii="Arial" w:hAnsi="Arial" w:cs="Arial"/>
        </w:rPr>
        <w:t xml:space="preserve">Setting challenging and demanding expectations and promoting self-esteem and independence </w:t>
      </w:r>
    </w:p>
    <w:p w14:paraId="2D6C53A7" w14:textId="77777777" w:rsidR="00176D0A" w:rsidRPr="00CA5E62" w:rsidRDefault="00176D0A" w:rsidP="00176D0A">
      <w:pPr>
        <w:pStyle w:val="ListParagraph"/>
        <w:numPr>
          <w:ilvl w:val="0"/>
          <w:numId w:val="31"/>
        </w:numPr>
        <w:rPr>
          <w:rFonts w:ascii="Arial" w:hAnsi="Arial" w:cs="Arial"/>
        </w:rPr>
      </w:pPr>
      <w:r w:rsidRPr="00CA5E62">
        <w:rPr>
          <w:rFonts w:ascii="Arial" w:hAnsi="Arial" w:cs="Arial"/>
        </w:rPr>
        <w:t>Providing feedback to pupils in relation to progress and achievement</w:t>
      </w:r>
    </w:p>
    <w:p w14:paraId="2FD1F108" w14:textId="77777777" w:rsidR="00176D0A" w:rsidRPr="00CA5E62" w:rsidRDefault="00176D0A" w:rsidP="00176D0A">
      <w:pPr>
        <w:rPr>
          <w:sz w:val="24"/>
        </w:rPr>
      </w:pPr>
    </w:p>
    <w:p w14:paraId="24187EB3" w14:textId="77777777" w:rsidR="00176D0A" w:rsidRPr="00CA5E62" w:rsidRDefault="00176D0A" w:rsidP="00176D0A">
      <w:pPr>
        <w:rPr>
          <w:sz w:val="24"/>
        </w:rPr>
      </w:pPr>
      <w:r w:rsidRPr="00CA5E62">
        <w:rPr>
          <w:sz w:val="24"/>
        </w:rPr>
        <w:t xml:space="preserve">Support the curriculum by: </w:t>
      </w:r>
    </w:p>
    <w:p w14:paraId="5AC154BE" w14:textId="77777777" w:rsidR="00176D0A" w:rsidRPr="00CA5E62" w:rsidRDefault="00176D0A" w:rsidP="00176D0A">
      <w:pPr>
        <w:pStyle w:val="ListParagraph"/>
        <w:numPr>
          <w:ilvl w:val="0"/>
          <w:numId w:val="32"/>
        </w:numPr>
        <w:rPr>
          <w:rFonts w:ascii="Arial" w:hAnsi="Arial" w:cs="Arial"/>
        </w:rPr>
      </w:pPr>
      <w:r w:rsidRPr="00CA5E62">
        <w:rPr>
          <w:rFonts w:ascii="Arial" w:hAnsi="Arial" w:cs="Arial"/>
        </w:rPr>
        <w:t xml:space="preserve">Undertaking structured and agreed learning activities/teaching programmes and adjusting activities according to pupil responses </w:t>
      </w:r>
    </w:p>
    <w:p w14:paraId="45DCF44F" w14:textId="6FE7CC9F" w:rsidR="00176D0A" w:rsidRPr="00CA5E62" w:rsidRDefault="00176D0A" w:rsidP="00176D0A">
      <w:pPr>
        <w:pStyle w:val="ListParagraph"/>
        <w:numPr>
          <w:ilvl w:val="0"/>
          <w:numId w:val="32"/>
        </w:numPr>
        <w:rPr>
          <w:rFonts w:ascii="Arial" w:hAnsi="Arial" w:cs="Arial"/>
        </w:rPr>
      </w:pPr>
      <w:r w:rsidRPr="00CA5E62">
        <w:rPr>
          <w:rFonts w:ascii="Arial" w:hAnsi="Arial" w:cs="Arial"/>
        </w:rPr>
        <w:t xml:space="preserve">Undertaking programmes linked to local and national learning strategies </w:t>
      </w:r>
      <w:proofErr w:type="gramStart"/>
      <w:r w:rsidRPr="00CA5E62">
        <w:rPr>
          <w:rFonts w:ascii="Arial" w:hAnsi="Arial" w:cs="Arial"/>
        </w:rPr>
        <w:t>e.g.</w:t>
      </w:r>
      <w:proofErr w:type="gramEnd"/>
      <w:r w:rsidRPr="00CA5E62">
        <w:rPr>
          <w:rFonts w:ascii="Arial" w:hAnsi="Arial" w:cs="Arial"/>
        </w:rPr>
        <w:t xml:space="preserve"> </w:t>
      </w:r>
      <w:r w:rsidR="00851BB5">
        <w:rPr>
          <w:rFonts w:ascii="Arial" w:hAnsi="Arial" w:cs="Arial"/>
        </w:rPr>
        <w:t xml:space="preserve">phonics, </w:t>
      </w:r>
      <w:r w:rsidRPr="00CA5E62">
        <w:rPr>
          <w:rFonts w:ascii="Arial" w:hAnsi="Arial" w:cs="Arial"/>
        </w:rPr>
        <w:t>literacy, numeracy, KS</w:t>
      </w:r>
      <w:r w:rsidR="00DF6DD7" w:rsidRPr="00CA5E62">
        <w:rPr>
          <w:rFonts w:ascii="Arial" w:hAnsi="Arial" w:cs="Arial"/>
        </w:rPr>
        <w:t>1/2</w:t>
      </w:r>
      <w:r w:rsidR="00F42474">
        <w:rPr>
          <w:rFonts w:ascii="Arial" w:hAnsi="Arial" w:cs="Arial"/>
        </w:rPr>
        <w:t xml:space="preserve"> National </w:t>
      </w:r>
      <w:r w:rsidR="00851BB5">
        <w:rPr>
          <w:rFonts w:ascii="Arial" w:hAnsi="Arial" w:cs="Arial"/>
        </w:rPr>
        <w:t>Curriculum &amp; The</w:t>
      </w:r>
      <w:r w:rsidRPr="00CA5E62">
        <w:rPr>
          <w:rFonts w:ascii="Arial" w:hAnsi="Arial" w:cs="Arial"/>
        </w:rPr>
        <w:t xml:space="preserve"> </w:t>
      </w:r>
      <w:r w:rsidR="00DF6DD7" w:rsidRPr="00CA5E62">
        <w:rPr>
          <w:rFonts w:ascii="Arial" w:hAnsi="Arial" w:cs="Arial"/>
        </w:rPr>
        <w:t>E</w:t>
      </w:r>
      <w:r w:rsidRPr="00CA5E62">
        <w:rPr>
          <w:rFonts w:ascii="Arial" w:hAnsi="Arial" w:cs="Arial"/>
        </w:rPr>
        <w:t xml:space="preserve">arly </w:t>
      </w:r>
      <w:r w:rsidR="00DF6DD7" w:rsidRPr="00CA5E62">
        <w:rPr>
          <w:rFonts w:ascii="Arial" w:hAnsi="Arial" w:cs="Arial"/>
        </w:rPr>
        <w:t>Y</w:t>
      </w:r>
      <w:r w:rsidRPr="00CA5E62">
        <w:rPr>
          <w:rFonts w:ascii="Arial" w:hAnsi="Arial" w:cs="Arial"/>
        </w:rPr>
        <w:t>ears</w:t>
      </w:r>
      <w:r w:rsidR="00F42474">
        <w:rPr>
          <w:rFonts w:ascii="Arial" w:hAnsi="Arial" w:cs="Arial"/>
        </w:rPr>
        <w:t xml:space="preserve"> Framework</w:t>
      </w:r>
      <w:r w:rsidR="00851BB5">
        <w:rPr>
          <w:rFonts w:ascii="Arial" w:hAnsi="Arial" w:cs="Arial"/>
        </w:rPr>
        <w:t>.</w:t>
      </w:r>
    </w:p>
    <w:p w14:paraId="48955B22" w14:textId="77777777" w:rsidR="00176D0A" w:rsidRPr="00CA5E62" w:rsidRDefault="00176D0A" w:rsidP="00176D0A">
      <w:pPr>
        <w:pStyle w:val="ListParagraph"/>
        <w:numPr>
          <w:ilvl w:val="0"/>
          <w:numId w:val="32"/>
        </w:numPr>
        <w:rPr>
          <w:rFonts w:ascii="Arial" w:hAnsi="Arial" w:cs="Arial"/>
        </w:rPr>
      </w:pPr>
      <w:r w:rsidRPr="00CA5E62">
        <w:rPr>
          <w:rFonts w:ascii="Arial" w:hAnsi="Arial" w:cs="Arial"/>
        </w:rPr>
        <w:t xml:space="preserve">Supporting the use of ICT in learning activities and developing pupil’s competence and independence in its use </w:t>
      </w:r>
    </w:p>
    <w:p w14:paraId="24D5F86D" w14:textId="77777777" w:rsidR="00176D0A" w:rsidRPr="00CA5E62" w:rsidRDefault="00176D0A" w:rsidP="00176D0A">
      <w:pPr>
        <w:pStyle w:val="ListParagraph"/>
        <w:numPr>
          <w:ilvl w:val="0"/>
          <w:numId w:val="32"/>
        </w:numPr>
        <w:rPr>
          <w:rFonts w:ascii="Arial" w:hAnsi="Arial" w:cs="Arial"/>
        </w:rPr>
      </w:pPr>
      <w:r w:rsidRPr="00CA5E62">
        <w:rPr>
          <w:rFonts w:ascii="Arial" w:hAnsi="Arial" w:cs="Arial"/>
        </w:rPr>
        <w:t xml:space="preserve">Preparing, maintaining and using equipment/resources required to meet the lesson plans/relevant learning activity and assisting pupils in their use </w:t>
      </w:r>
    </w:p>
    <w:p w14:paraId="3FA8359B" w14:textId="77777777" w:rsidR="00176D0A" w:rsidRDefault="00176D0A" w:rsidP="00176D0A">
      <w:pPr>
        <w:pStyle w:val="ListParagraph"/>
        <w:numPr>
          <w:ilvl w:val="0"/>
          <w:numId w:val="32"/>
        </w:numPr>
        <w:rPr>
          <w:rFonts w:ascii="Arial" w:hAnsi="Arial" w:cs="Arial"/>
        </w:rPr>
      </w:pPr>
      <w:r w:rsidRPr="00CA5E62">
        <w:rPr>
          <w:rFonts w:ascii="Arial" w:hAnsi="Arial" w:cs="Arial"/>
        </w:rPr>
        <w:t>Electing and preparing resources necessary to lead learning activities, taking account of pupils’ interests and language and cultural backgrounds</w:t>
      </w:r>
    </w:p>
    <w:p w14:paraId="61027307" w14:textId="77777777" w:rsidR="00FD2D06" w:rsidRPr="00CA5E62" w:rsidRDefault="00FD2D06" w:rsidP="00FD2D06">
      <w:pPr>
        <w:pStyle w:val="ListParagraph"/>
        <w:rPr>
          <w:rFonts w:ascii="Arial" w:hAnsi="Arial" w:cs="Arial"/>
        </w:rPr>
      </w:pPr>
    </w:p>
    <w:p w14:paraId="5C341EC0" w14:textId="1EDA3617" w:rsidR="00FD2D06" w:rsidRPr="00FD2D06" w:rsidRDefault="00FD2D06" w:rsidP="00FD2D06">
      <w:pPr>
        <w:jc w:val="both"/>
        <w:rPr>
          <w:b/>
        </w:rPr>
      </w:pPr>
      <w:r w:rsidRPr="00FD2D06">
        <w:rPr>
          <w:b/>
        </w:rPr>
        <w:t>General responsibilities</w:t>
      </w:r>
    </w:p>
    <w:p w14:paraId="0DB352AF" w14:textId="3AFC7719" w:rsidR="00A117A1" w:rsidRPr="00FD2D06" w:rsidRDefault="00A117A1" w:rsidP="00A117A1">
      <w:pPr>
        <w:pStyle w:val="ListParagraph"/>
        <w:numPr>
          <w:ilvl w:val="0"/>
          <w:numId w:val="33"/>
        </w:numPr>
        <w:spacing w:before="240" w:after="240"/>
        <w:rPr>
          <w:rFonts w:ascii="Arial" w:eastAsia="Muli" w:hAnsi="Arial" w:cs="Arial"/>
          <w:color w:val="000000" w:themeColor="text1"/>
        </w:rPr>
      </w:pPr>
      <w:r w:rsidRPr="00FD2D06">
        <w:rPr>
          <w:rFonts w:ascii="Arial" w:eastAsia="Muli" w:hAnsi="Arial" w:cs="Arial"/>
          <w:color w:val="000000" w:themeColor="text1"/>
        </w:rPr>
        <w:t xml:space="preserve">At all times demonstrate and uphold </w:t>
      </w:r>
      <w:proofErr w:type="spellStart"/>
      <w:r w:rsidRPr="00FD2D06">
        <w:rPr>
          <w:rFonts w:ascii="Arial" w:eastAsia="Muli" w:hAnsi="Arial" w:cs="Arial"/>
          <w:color w:val="000000" w:themeColor="text1"/>
        </w:rPr>
        <w:t>WeST’s</w:t>
      </w:r>
      <w:proofErr w:type="spellEnd"/>
      <w:r w:rsidRPr="00FD2D06">
        <w:rPr>
          <w:rFonts w:ascii="Arial" w:eastAsia="Muli" w:hAnsi="Arial" w:cs="Arial"/>
          <w:color w:val="000000" w:themeColor="text1"/>
        </w:rPr>
        <w:t xml:space="preserve"> core values, ensuring that behaviour, actions and decisions align with the principles that guide our work.</w:t>
      </w:r>
    </w:p>
    <w:p w14:paraId="3377C583" w14:textId="707A0A51" w:rsidR="00A117A1" w:rsidRPr="00FD2D06" w:rsidRDefault="00A117A1" w:rsidP="00A117A1">
      <w:pPr>
        <w:pStyle w:val="ListParagraph"/>
        <w:numPr>
          <w:ilvl w:val="0"/>
          <w:numId w:val="33"/>
        </w:numPr>
        <w:spacing w:before="240" w:after="240"/>
        <w:rPr>
          <w:rFonts w:ascii="Arial" w:eastAsia="Muli" w:hAnsi="Arial" w:cs="Arial"/>
          <w:color w:val="000000" w:themeColor="text1"/>
        </w:rPr>
      </w:pPr>
      <w:r w:rsidRPr="00FD2D06">
        <w:rPr>
          <w:rFonts w:ascii="Arial" w:eastAsia="Muli" w:hAnsi="Arial" w:cs="Arial"/>
          <w:color w:val="000000" w:themeColor="text1"/>
        </w:rPr>
        <w:t>To act in accordance with, and actively promote, all Trust policies, including Safeguarding, Health and Safety and Equality &amp; Diversity.</w:t>
      </w:r>
    </w:p>
    <w:p w14:paraId="14E10670" w14:textId="615A364F" w:rsidR="00A117A1" w:rsidRPr="00FD2D06" w:rsidRDefault="00A117A1" w:rsidP="00A117A1">
      <w:pPr>
        <w:pStyle w:val="ListParagraph"/>
        <w:numPr>
          <w:ilvl w:val="0"/>
          <w:numId w:val="33"/>
        </w:numPr>
        <w:spacing w:before="240" w:after="240"/>
        <w:rPr>
          <w:rFonts w:ascii="Arial" w:eastAsia="Muli" w:hAnsi="Arial" w:cs="Arial"/>
          <w:color w:val="000000" w:themeColor="text1"/>
        </w:rPr>
      </w:pPr>
      <w:r w:rsidRPr="00FD2D06">
        <w:rPr>
          <w:rFonts w:ascii="Arial" w:eastAsia="Muli" w:hAnsi="Arial" w:cs="Arial"/>
          <w:color w:val="000000" w:themeColor="text1"/>
        </w:rPr>
        <w:t>To participate in Continuing Professional Development (CPD relevant to the role and to engage in Performance Development Reviews (PDRs).</w:t>
      </w:r>
    </w:p>
    <w:p w14:paraId="17C0B3FB" w14:textId="3948C9FE" w:rsidR="00A117A1" w:rsidRPr="00FD2D06" w:rsidRDefault="00A117A1" w:rsidP="00A117A1">
      <w:pPr>
        <w:pStyle w:val="ListParagraph"/>
        <w:numPr>
          <w:ilvl w:val="0"/>
          <w:numId w:val="33"/>
        </w:numPr>
        <w:spacing w:before="240" w:after="240"/>
        <w:rPr>
          <w:rFonts w:ascii="Arial" w:eastAsia="Muli" w:hAnsi="Arial" w:cs="Arial"/>
          <w:color w:val="000000" w:themeColor="text1"/>
        </w:rPr>
      </w:pPr>
      <w:r w:rsidRPr="00FD2D06">
        <w:rPr>
          <w:rFonts w:ascii="Arial" w:eastAsia="Muli" w:hAnsi="Arial" w:cs="Arial"/>
          <w:color w:val="000000" w:themeColor="text1"/>
        </w:rPr>
        <w:t>Preparing and contributing to Trust wide development by sharing best practice and delivering/receiving professional feedback.</w:t>
      </w:r>
    </w:p>
    <w:p w14:paraId="56C56DFD" w14:textId="132F543D" w:rsidR="00A117A1" w:rsidRPr="00FD2D06" w:rsidRDefault="00A117A1" w:rsidP="00A117A1">
      <w:pPr>
        <w:pStyle w:val="ListParagraph"/>
        <w:numPr>
          <w:ilvl w:val="0"/>
          <w:numId w:val="33"/>
        </w:numPr>
        <w:spacing w:before="240" w:after="240"/>
        <w:rPr>
          <w:rFonts w:ascii="Arial" w:eastAsia="Muli" w:hAnsi="Arial" w:cs="Arial"/>
          <w:color w:val="000000" w:themeColor="text1"/>
        </w:rPr>
      </w:pPr>
      <w:r w:rsidRPr="00FD2D06">
        <w:rPr>
          <w:rFonts w:ascii="Arial" w:eastAsia="Muli" w:hAnsi="Arial" w:cs="Arial"/>
          <w:color w:val="000000" w:themeColor="text1"/>
        </w:rPr>
        <w:t>To retain confidentiality and maintain data and/or files in accordance with Trust policies for data governance, as appropriate for the role.</w:t>
      </w:r>
    </w:p>
    <w:p w14:paraId="0688288A" w14:textId="77777777" w:rsidR="00105044" w:rsidRPr="00CA5E62" w:rsidRDefault="00105044" w:rsidP="00CC2E77">
      <w:pPr>
        <w:rPr>
          <w:bCs w:val="0"/>
          <w:szCs w:val="22"/>
        </w:rPr>
      </w:pPr>
    </w:p>
    <w:p w14:paraId="09885C8C" w14:textId="2FF6AFE3" w:rsidR="00CC2E77" w:rsidRPr="00CA5E62" w:rsidRDefault="00CC2E77" w:rsidP="00CC2E77">
      <w:pPr>
        <w:rPr>
          <w:bCs w:val="0"/>
          <w:szCs w:val="22"/>
        </w:rPr>
      </w:pPr>
      <w:r w:rsidRPr="00CA5E62">
        <w:rPr>
          <w:bCs w:val="0"/>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Default="00066C88" w:rsidP="00CC2E77">
      <w:pPr>
        <w:rPr>
          <w:bCs w:val="0"/>
          <w:szCs w:val="22"/>
        </w:rPr>
      </w:pPr>
    </w:p>
    <w:p w14:paraId="452A053E" w14:textId="77777777" w:rsidR="00FE5583" w:rsidRPr="00CA5E62" w:rsidRDefault="00FE5583" w:rsidP="00CC2E77">
      <w:pPr>
        <w:rPr>
          <w:bCs w:val="0"/>
          <w:szCs w:val="22"/>
        </w:rPr>
      </w:pPr>
    </w:p>
    <w:p w14:paraId="5FB5DD53" w14:textId="3CB5A3CF" w:rsidR="00871229" w:rsidRDefault="00C313B0" w:rsidP="00FD2D06">
      <w:pPr>
        <w:jc w:val="center"/>
        <w:rPr>
          <w:sz w:val="21"/>
          <w:szCs w:val="21"/>
        </w:rPr>
      </w:pPr>
      <w:r w:rsidRPr="00CA5E62">
        <w:rPr>
          <w:b/>
          <w:sz w:val="21"/>
          <w:szCs w:val="21"/>
        </w:rPr>
        <w:t xml:space="preserve">PERSON SPECIFICATION </w:t>
      </w:r>
      <w:r w:rsidRPr="00CA5E62">
        <w:rPr>
          <w:b/>
          <w:sz w:val="21"/>
          <w:szCs w:val="21"/>
        </w:rPr>
        <w:tab/>
      </w:r>
      <w:r w:rsidRPr="00CA5E62">
        <w:rPr>
          <w:b/>
          <w:sz w:val="21"/>
          <w:szCs w:val="21"/>
        </w:rPr>
        <w:tab/>
      </w:r>
      <w:r w:rsidRPr="00CA5E62">
        <w:rPr>
          <w:b/>
          <w:sz w:val="21"/>
          <w:szCs w:val="21"/>
        </w:rPr>
        <w:tab/>
      </w:r>
      <w:r w:rsidRPr="00CA5E62">
        <w:rPr>
          <w:b/>
          <w:sz w:val="21"/>
          <w:szCs w:val="21"/>
        </w:rPr>
        <w:tab/>
      </w:r>
      <w:r w:rsidRPr="00CA5E62">
        <w:rPr>
          <w:b/>
          <w:sz w:val="21"/>
          <w:szCs w:val="21"/>
        </w:rPr>
        <w:tab/>
      </w:r>
      <w:r w:rsidRPr="00CA5E62">
        <w:rPr>
          <w:sz w:val="21"/>
          <w:szCs w:val="21"/>
        </w:rPr>
        <w:t>E = Essential, D = Desirable</w:t>
      </w:r>
    </w:p>
    <w:p w14:paraId="5BF5A75C" w14:textId="77777777" w:rsidR="00FD2D06" w:rsidRPr="00FD2D06" w:rsidRDefault="00FD2D06" w:rsidP="00E90866">
      <w:pPr>
        <w:rPr>
          <w:sz w:val="21"/>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CA5E62" w14:paraId="377CB8D6" w14:textId="77777777" w:rsidTr="00FD2D06">
        <w:trPr>
          <w:cantSplit/>
          <w:trHeight w:val="1814"/>
          <w:jc w:val="center"/>
        </w:trPr>
        <w:tc>
          <w:tcPr>
            <w:tcW w:w="7088" w:type="dxa"/>
            <w:vAlign w:val="center"/>
          </w:tcPr>
          <w:p w14:paraId="5EF8977C" w14:textId="77777777" w:rsidR="00785F2A" w:rsidRPr="00CA5E62" w:rsidRDefault="00785F2A" w:rsidP="00E90866">
            <w:pPr>
              <w:rPr>
                <w:b/>
                <w:szCs w:val="22"/>
              </w:rPr>
            </w:pPr>
            <w:r w:rsidRPr="00CA5E62">
              <w:rPr>
                <w:b/>
                <w:szCs w:val="22"/>
              </w:rPr>
              <w:t>Method of Assessment</w:t>
            </w:r>
          </w:p>
          <w:p w14:paraId="01D86431" w14:textId="77777777" w:rsidR="00785F2A" w:rsidRPr="00CA5E62" w:rsidRDefault="00785F2A" w:rsidP="00E90866">
            <w:pPr>
              <w:rPr>
                <w:szCs w:val="22"/>
              </w:rPr>
            </w:pPr>
            <w:r w:rsidRPr="00CA5E62">
              <w:rPr>
                <w:szCs w:val="22"/>
              </w:rPr>
              <w:t xml:space="preserve">The table indicates the </w:t>
            </w:r>
            <w:r w:rsidR="00474E2E" w:rsidRPr="00CA5E62">
              <w:rPr>
                <w:szCs w:val="22"/>
              </w:rPr>
              <w:t xml:space="preserve">possible method/s </w:t>
            </w:r>
            <w:r w:rsidRPr="00CA5E62">
              <w:rPr>
                <w:szCs w:val="22"/>
              </w:rPr>
              <w:t>by which the skills/knowledge/level of competence in each area will be assessed.</w:t>
            </w:r>
          </w:p>
        </w:tc>
        <w:tc>
          <w:tcPr>
            <w:tcW w:w="709" w:type="dxa"/>
            <w:textDirection w:val="btLr"/>
            <w:vAlign w:val="center"/>
          </w:tcPr>
          <w:p w14:paraId="65884DBE" w14:textId="77777777" w:rsidR="00785F2A" w:rsidRPr="00CA5E62" w:rsidRDefault="00785F2A" w:rsidP="00E90866">
            <w:pPr>
              <w:ind w:left="113" w:right="113"/>
              <w:rPr>
                <w:b/>
                <w:szCs w:val="22"/>
              </w:rPr>
            </w:pPr>
            <w:r w:rsidRPr="00CA5E62">
              <w:rPr>
                <w:b/>
                <w:szCs w:val="22"/>
              </w:rPr>
              <w:t>Essential or Desirable</w:t>
            </w:r>
          </w:p>
        </w:tc>
        <w:tc>
          <w:tcPr>
            <w:tcW w:w="708" w:type="dxa"/>
            <w:textDirection w:val="btLr"/>
            <w:vAlign w:val="center"/>
          </w:tcPr>
          <w:p w14:paraId="391B56BB" w14:textId="77777777" w:rsidR="00785F2A" w:rsidRPr="00CA5E62" w:rsidRDefault="00785F2A" w:rsidP="00E90866">
            <w:pPr>
              <w:ind w:left="113" w:right="113"/>
              <w:rPr>
                <w:b/>
                <w:szCs w:val="22"/>
              </w:rPr>
            </w:pPr>
            <w:r w:rsidRPr="00CA5E62">
              <w:rPr>
                <w:b/>
                <w:szCs w:val="22"/>
              </w:rPr>
              <w:t>Application Form</w:t>
            </w:r>
          </w:p>
        </w:tc>
        <w:tc>
          <w:tcPr>
            <w:tcW w:w="1134" w:type="dxa"/>
            <w:textDirection w:val="btLr"/>
            <w:vAlign w:val="center"/>
          </w:tcPr>
          <w:p w14:paraId="68DB1335" w14:textId="77777777" w:rsidR="00785F2A" w:rsidRPr="00CA5E62" w:rsidRDefault="00386779" w:rsidP="00E90866">
            <w:pPr>
              <w:ind w:left="113" w:right="113"/>
              <w:rPr>
                <w:b/>
                <w:szCs w:val="22"/>
              </w:rPr>
            </w:pPr>
            <w:r w:rsidRPr="00CA5E62">
              <w:rPr>
                <w:b/>
                <w:szCs w:val="22"/>
              </w:rPr>
              <w:t>Interview (or other s</w:t>
            </w:r>
            <w:r w:rsidR="00785F2A" w:rsidRPr="00CA5E62">
              <w:rPr>
                <w:b/>
                <w:szCs w:val="22"/>
              </w:rPr>
              <w:t>election activity</w:t>
            </w:r>
            <w:r w:rsidRPr="00CA5E62">
              <w:rPr>
                <w:b/>
                <w:szCs w:val="22"/>
              </w:rPr>
              <w:t>)</w:t>
            </w:r>
          </w:p>
        </w:tc>
      </w:tr>
      <w:tr w:rsidR="009E2052" w:rsidRPr="00CA5E62" w14:paraId="66D9FACD" w14:textId="77777777" w:rsidTr="00FD2D06">
        <w:trPr>
          <w:trHeight w:val="419"/>
          <w:jc w:val="center"/>
        </w:trPr>
        <w:tc>
          <w:tcPr>
            <w:tcW w:w="9639" w:type="dxa"/>
            <w:gridSpan w:val="4"/>
            <w:shd w:val="clear" w:color="auto" w:fill="A6A6A6" w:themeFill="background1" w:themeFillShade="A6"/>
            <w:vAlign w:val="center"/>
          </w:tcPr>
          <w:p w14:paraId="7C55137F" w14:textId="5642CA35" w:rsidR="009E2052" w:rsidRPr="00CA5E62" w:rsidRDefault="009E2052" w:rsidP="00E90866">
            <w:pPr>
              <w:rPr>
                <w:b/>
                <w:szCs w:val="22"/>
              </w:rPr>
            </w:pPr>
            <w:r w:rsidRPr="00CA5E62">
              <w:rPr>
                <w:b/>
                <w:szCs w:val="22"/>
              </w:rPr>
              <w:t>QUALIFICATIONS:</w:t>
            </w:r>
          </w:p>
        </w:tc>
      </w:tr>
      <w:tr w:rsidR="00A874D5" w:rsidRPr="00CA5E62" w14:paraId="13E4923E" w14:textId="77777777" w:rsidTr="00FD2D06">
        <w:trPr>
          <w:trHeight w:val="416"/>
          <w:jc w:val="center"/>
        </w:trPr>
        <w:tc>
          <w:tcPr>
            <w:tcW w:w="7088" w:type="dxa"/>
            <w:tcBorders>
              <w:top w:val="single" w:sz="4" w:space="0" w:color="auto"/>
              <w:left w:val="single" w:sz="4" w:space="0" w:color="auto"/>
              <w:bottom w:val="single" w:sz="4" w:space="0" w:color="auto"/>
              <w:right w:val="single" w:sz="4" w:space="0" w:color="auto"/>
            </w:tcBorders>
            <w:vAlign w:val="center"/>
          </w:tcPr>
          <w:p w14:paraId="44F3E243" w14:textId="1CDCDE21" w:rsidR="00A874D5" w:rsidRPr="00CA5E62" w:rsidRDefault="00B304B1" w:rsidP="00E90866">
            <w:pPr>
              <w:rPr>
                <w:szCs w:val="22"/>
              </w:rPr>
            </w:pPr>
            <w:r>
              <w:rPr>
                <w:szCs w:val="22"/>
              </w:rPr>
              <w:lastRenderedPageBreak/>
              <w:t>H</w:t>
            </w:r>
            <w:r w:rsidR="0036362B" w:rsidRPr="00CA5E62">
              <w:rPr>
                <w:szCs w:val="22"/>
              </w:rPr>
              <w:t xml:space="preserve">igher Level </w:t>
            </w:r>
            <w:r>
              <w:rPr>
                <w:szCs w:val="22"/>
              </w:rPr>
              <w:t>T</w:t>
            </w:r>
            <w:r w:rsidR="0036362B" w:rsidRPr="00CA5E62">
              <w:rPr>
                <w:szCs w:val="22"/>
              </w:rPr>
              <w:t xml:space="preserve">eaching </w:t>
            </w:r>
            <w:r>
              <w:rPr>
                <w:szCs w:val="22"/>
              </w:rPr>
              <w:t>A</w:t>
            </w:r>
            <w:r w:rsidR="0036362B" w:rsidRPr="00CA5E62">
              <w:rPr>
                <w:szCs w:val="22"/>
              </w:rPr>
              <w:t>ssistant qualification</w:t>
            </w:r>
            <w:r>
              <w:rPr>
                <w:szCs w:val="22"/>
              </w:rPr>
              <w:t xml:space="preserve"> </w:t>
            </w:r>
            <w:r w:rsidR="0036362B" w:rsidRPr="00CA5E62">
              <w:rPr>
                <w:szCs w:val="22"/>
              </w:rPr>
              <w:t xml:space="preserve">or </w:t>
            </w:r>
            <w:r w:rsidRPr="00CA5E62">
              <w:rPr>
                <w:szCs w:val="22"/>
              </w:rPr>
              <w:t xml:space="preserve">equivalent </w:t>
            </w:r>
            <w:r w:rsidR="0036362B" w:rsidRPr="00CA5E62">
              <w:rPr>
                <w:szCs w:val="22"/>
              </w:rPr>
              <w:t xml:space="preserve">experience </w:t>
            </w:r>
            <w:proofErr w:type="spellStart"/>
            <w:proofErr w:type="gramStart"/>
            <w:r w:rsidR="0036362B" w:rsidRPr="00CA5E62">
              <w:rPr>
                <w:szCs w:val="22"/>
              </w:rPr>
              <w:t>eg</w:t>
            </w:r>
            <w:proofErr w:type="spellEnd"/>
            <w:proofErr w:type="gramEnd"/>
            <w:r w:rsidR="0036362B" w:rsidRPr="00CA5E62">
              <w:rPr>
                <w:szCs w:val="22"/>
              </w:rPr>
              <w:t xml:space="preserve"> NVQ level 4</w:t>
            </w:r>
          </w:p>
        </w:tc>
        <w:tc>
          <w:tcPr>
            <w:tcW w:w="709" w:type="dxa"/>
            <w:tcBorders>
              <w:top w:val="single" w:sz="4" w:space="0" w:color="auto"/>
              <w:left w:val="single" w:sz="4" w:space="0" w:color="auto"/>
              <w:bottom w:val="single" w:sz="4" w:space="0" w:color="auto"/>
              <w:right w:val="single" w:sz="4" w:space="0" w:color="auto"/>
            </w:tcBorders>
            <w:vAlign w:val="center"/>
          </w:tcPr>
          <w:p w14:paraId="5B3BEC58" w14:textId="7CAEE351" w:rsidR="00A874D5" w:rsidRPr="00CA5E62" w:rsidRDefault="0036362B" w:rsidP="00E90866">
            <w:pPr>
              <w:rPr>
                <w:b/>
                <w:szCs w:val="22"/>
              </w:rPr>
            </w:pPr>
            <w:r w:rsidRPr="00CA5E62">
              <w:rPr>
                <w:b/>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24E6DB2A" w14:textId="225D9EC3" w:rsidR="00A874D5" w:rsidRPr="00CA5E62" w:rsidRDefault="00FD2D06" w:rsidP="00E90866">
            <w:pPr>
              <w:rPr>
                <w:b/>
                <w:szCs w:val="22"/>
              </w:rPr>
            </w:pPr>
            <w:r>
              <w:rPr>
                <w:b/>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4772A303" w14:textId="77777777" w:rsidR="00A874D5" w:rsidRPr="00CA5E62" w:rsidRDefault="00A874D5" w:rsidP="00E90866">
            <w:pPr>
              <w:rPr>
                <w:b/>
                <w:szCs w:val="22"/>
              </w:rPr>
            </w:pPr>
          </w:p>
        </w:tc>
      </w:tr>
      <w:tr w:rsidR="00BD7493" w:rsidRPr="00CA5E62" w14:paraId="2A22693C" w14:textId="77777777" w:rsidTr="00FD2D06">
        <w:trPr>
          <w:trHeight w:val="416"/>
          <w:jc w:val="center"/>
        </w:trPr>
        <w:tc>
          <w:tcPr>
            <w:tcW w:w="7088" w:type="dxa"/>
            <w:tcBorders>
              <w:top w:val="single" w:sz="4" w:space="0" w:color="auto"/>
              <w:left w:val="single" w:sz="4" w:space="0" w:color="auto"/>
              <w:bottom w:val="single" w:sz="4" w:space="0" w:color="auto"/>
              <w:right w:val="single" w:sz="4" w:space="0" w:color="auto"/>
            </w:tcBorders>
            <w:vAlign w:val="center"/>
          </w:tcPr>
          <w:p w14:paraId="53777A7D" w14:textId="3B1BAE10" w:rsidR="00BD7493" w:rsidRPr="00CA5E62" w:rsidRDefault="009C5EE7" w:rsidP="00E90866">
            <w:pPr>
              <w:rPr>
                <w:szCs w:val="22"/>
              </w:rPr>
            </w:pPr>
            <w:r w:rsidRPr="00CA5E62">
              <w:rPr>
                <w:szCs w:val="22"/>
              </w:rPr>
              <w:t>GCSE A*-</w:t>
            </w:r>
            <w:r w:rsidR="00B304B1">
              <w:rPr>
                <w:szCs w:val="22"/>
              </w:rPr>
              <w:t xml:space="preserve"> C</w:t>
            </w:r>
            <w:r w:rsidRPr="00CA5E62">
              <w:rPr>
                <w:szCs w:val="22"/>
              </w:rPr>
              <w:t xml:space="preserve"> or equivalent in English and Maths</w:t>
            </w:r>
          </w:p>
        </w:tc>
        <w:tc>
          <w:tcPr>
            <w:tcW w:w="709" w:type="dxa"/>
            <w:tcBorders>
              <w:top w:val="single" w:sz="4" w:space="0" w:color="auto"/>
              <w:left w:val="single" w:sz="4" w:space="0" w:color="auto"/>
              <w:bottom w:val="single" w:sz="4" w:space="0" w:color="auto"/>
              <w:right w:val="single" w:sz="4" w:space="0" w:color="auto"/>
            </w:tcBorders>
            <w:vAlign w:val="center"/>
          </w:tcPr>
          <w:p w14:paraId="29A2FC75" w14:textId="3656CE2A" w:rsidR="00A23174" w:rsidRPr="00CA5E62" w:rsidRDefault="00A23174" w:rsidP="00E90866">
            <w:pPr>
              <w:rPr>
                <w:b/>
                <w:szCs w:val="22"/>
              </w:rPr>
            </w:pPr>
            <w:r w:rsidRPr="00CA5E62">
              <w:rPr>
                <w:b/>
                <w:szCs w:val="22"/>
              </w:rPr>
              <w:t>E</w:t>
            </w:r>
          </w:p>
        </w:tc>
        <w:tc>
          <w:tcPr>
            <w:tcW w:w="708" w:type="dxa"/>
            <w:tcBorders>
              <w:top w:val="single" w:sz="4" w:space="0" w:color="auto"/>
              <w:left w:val="single" w:sz="4" w:space="0" w:color="auto"/>
              <w:bottom w:val="single" w:sz="4" w:space="0" w:color="auto"/>
              <w:right w:val="single" w:sz="4" w:space="0" w:color="auto"/>
            </w:tcBorders>
            <w:vAlign w:val="center"/>
          </w:tcPr>
          <w:p w14:paraId="6CBBCF52" w14:textId="7CA059CE" w:rsidR="00BD7493" w:rsidRPr="00CA5E62" w:rsidRDefault="00FD2D06" w:rsidP="00E90866">
            <w:pPr>
              <w:rPr>
                <w:b/>
                <w:szCs w:val="22"/>
              </w:rPr>
            </w:pPr>
            <w:r>
              <w:rPr>
                <w:b/>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7C0D6D2E" w14:textId="77777777" w:rsidR="00BD7493" w:rsidRPr="00CA5E62" w:rsidRDefault="00BD7493" w:rsidP="00E90866">
            <w:pPr>
              <w:rPr>
                <w:b/>
                <w:szCs w:val="22"/>
              </w:rPr>
            </w:pPr>
          </w:p>
        </w:tc>
      </w:tr>
      <w:tr w:rsidR="009E2052" w:rsidRPr="00CA5E62" w14:paraId="769D67E8" w14:textId="77777777" w:rsidTr="00FD2D06">
        <w:trPr>
          <w:trHeight w:val="409"/>
          <w:jc w:val="center"/>
        </w:trPr>
        <w:tc>
          <w:tcPr>
            <w:tcW w:w="9639" w:type="dxa"/>
            <w:gridSpan w:val="4"/>
            <w:shd w:val="clear" w:color="auto" w:fill="A6A6A6" w:themeFill="background1" w:themeFillShade="A6"/>
            <w:vAlign w:val="center"/>
          </w:tcPr>
          <w:p w14:paraId="3A7A084E" w14:textId="465F0925" w:rsidR="009E2052" w:rsidRPr="00CA5E62" w:rsidRDefault="009E2052" w:rsidP="00E90866">
            <w:pPr>
              <w:rPr>
                <w:b/>
                <w:szCs w:val="22"/>
              </w:rPr>
            </w:pPr>
            <w:r w:rsidRPr="00CA5E62">
              <w:rPr>
                <w:b/>
                <w:szCs w:val="22"/>
              </w:rPr>
              <w:t>EXPERIENCE:</w:t>
            </w:r>
          </w:p>
        </w:tc>
      </w:tr>
      <w:tr w:rsidR="00AD564D" w:rsidRPr="00CA5E62" w14:paraId="16B14D9F" w14:textId="77777777" w:rsidTr="00FD2D06">
        <w:trPr>
          <w:trHeight w:val="409"/>
          <w:jc w:val="center"/>
        </w:trPr>
        <w:tc>
          <w:tcPr>
            <w:tcW w:w="7088" w:type="dxa"/>
            <w:vAlign w:val="center"/>
          </w:tcPr>
          <w:p w14:paraId="79AD8E9A" w14:textId="1D0E563D" w:rsidR="00AD564D" w:rsidRPr="00CA5E62" w:rsidRDefault="00AD564D" w:rsidP="00E90866">
            <w:pPr>
              <w:rPr>
                <w:szCs w:val="22"/>
              </w:rPr>
            </w:pPr>
            <w:r w:rsidRPr="00CA5E62">
              <w:rPr>
                <w:szCs w:val="22"/>
              </w:rPr>
              <w:t>Experience under appropriate supervision, of planning, preparing and delivering effective learning programme</w:t>
            </w:r>
          </w:p>
        </w:tc>
        <w:tc>
          <w:tcPr>
            <w:tcW w:w="709" w:type="dxa"/>
            <w:vAlign w:val="center"/>
          </w:tcPr>
          <w:p w14:paraId="1244A043" w14:textId="4A0F2F56" w:rsidR="00AD564D" w:rsidRPr="00CA5E62" w:rsidRDefault="00AD564D" w:rsidP="00E90866">
            <w:pPr>
              <w:rPr>
                <w:b/>
                <w:szCs w:val="22"/>
              </w:rPr>
            </w:pPr>
            <w:r w:rsidRPr="00CA5E62">
              <w:rPr>
                <w:b/>
                <w:szCs w:val="22"/>
              </w:rPr>
              <w:t>E</w:t>
            </w:r>
          </w:p>
        </w:tc>
        <w:tc>
          <w:tcPr>
            <w:tcW w:w="708" w:type="dxa"/>
            <w:vAlign w:val="center"/>
          </w:tcPr>
          <w:p w14:paraId="6DC4D69F" w14:textId="5BF3BE2D" w:rsidR="00AD564D" w:rsidRPr="00CA5E62" w:rsidRDefault="002667AA" w:rsidP="00E90866">
            <w:pPr>
              <w:rPr>
                <w:b/>
                <w:szCs w:val="22"/>
              </w:rPr>
            </w:pPr>
            <w:r>
              <w:rPr>
                <w:b/>
                <w:szCs w:val="22"/>
              </w:rPr>
              <w:t>X</w:t>
            </w:r>
          </w:p>
        </w:tc>
        <w:tc>
          <w:tcPr>
            <w:tcW w:w="1134" w:type="dxa"/>
            <w:vAlign w:val="center"/>
          </w:tcPr>
          <w:p w14:paraId="336A7904" w14:textId="51EF21BC" w:rsidR="00AD564D" w:rsidRPr="00CA5E62" w:rsidRDefault="00A1280A" w:rsidP="00E90866">
            <w:pPr>
              <w:rPr>
                <w:b/>
                <w:szCs w:val="22"/>
              </w:rPr>
            </w:pPr>
            <w:r w:rsidRPr="00CA5E62">
              <w:rPr>
                <w:b/>
                <w:szCs w:val="22"/>
              </w:rPr>
              <w:t>X</w:t>
            </w:r>
          </w:p>
        </w:tc>
      </w:tr>
      <w:tr w:rsidR="00AD564D" w:rsidRPr="00CA5E62" w14:paraId="1A9CB6DD" w14:textId="77777777" w:rsidTr="00FD2D06">
        <w:trPr>
          <w:trHeight w:val="409"/>
          <w:jc w:val="center"/>
        </w:trPr>
        <w:tc>
          <w:tcPr>
            <w:tcW w:w="7088" w:type="dxa"/>
            <w:vAlign w:val="center"/>
          </w:tcPr>
          <w:p w14:paraId="1C07E5D7" w14:textId="13BE13DA" w:rsidR="00AD564D" w:rsidRPr="00CA5E62" w:rsidRDefault="00AD564D" w:rsidP="00E90866">
            <w:pPr>
              <w:rPr>
                <w:szCs w:val="22"/>
              </w:rPr>
            </w:pPr>
            <w:r w:rsidRPr="00CA5E62">
              <w:rPr>
                <w:szCs w:val="22"/>
              </w:rPr>
              <w:t xml:space="preserve">Experience of using ICT </w:t>
            </w:r>
            <w:r w:rsidR="00C873E0" w:rsidRPr="00CA5E62">
              <w:rPr>
                <w:szCs w:val="22"/>
              </w:rPr>
              <w:t>and other technology to support learning</w:t>
            </w:r>
          </w:p>
        </w:tc>
        <w:tc>
          <w:tcPr>
            <w:tcW w:w="709" w:type="dxa"/>
            <w:vAlign w:val="center"/>
          </w:tcPr>
          <w:p w14:paraId="76092425" w14:textId="09422518" w:rsidR="00AD564D" w:rsidRPr="00CA5E62" w:rsidRDefault="00C873E0" w:rsidP="00E90866">
            <w:pPr>
              <w:rPr>
                <w:b/>
                <w:szCs w:val="22"/>
              </w:rPr>
            </w:pPr>
            <w:r w:rsidRPr="00CA5E62">
              <w:rPr>
                <w:b/>
                <w:szCs w:val="22"/>
              </w:rPr>
              <w:t>E</w:t>
            </w:r>
          </w:p>
        </w:tc>
        <w:tc>
          <w:tcPr>
            <w:tcW w:w="708" w:type="dxa"/>
            <w:vAlign w:val="center"/>
          </w:tcPr>
          <w:p w14:paraId="57BCA4BD" w14:textId="30D3A66E" w:rsidR="00AD564D" w:rsidRPr="00CA5E62" w:rsidRDefault="002667AA" w:rsidP="00E90866">
            <w:pPr>
              <w:rPr>
                <w:b/>
                <w:szCs w:val="22"/>
              </w:rPr>
            </w:pPr>
            <w:r>
              <w:rPr>
                <w:b/>
                <w:szCs w:val="22"/>
              </w:rPr>
              <w:t>X</w:t>
            </w:r>
          </w:p>
        </w:tc>
        <w:tc>
          <w:tcPr>
            <w:tcW w:w="1134" w:type="dxa"/>
            <w:vAlign w:val="center"/>
          </w:tcPr>
          <w:p w14:paraId="7B08C5E4" w14:textId="77777777" w:rsidR="00AD564D" w:rsidRPr="00CA5E62" w:rsidRDefault="00AD564D" w:rsidP="00E90866">
            <w:pPr>
              <w:rPr>
                <w:b/>
                <w:szCs w:val="22"/>
              </w:rPr>
            </w:pPr>
          </w:p>
        </w:tc>
      </w:tr>
      <w:tr w:rsidR="00914977" w:rsidRPr="00CA5E62" w14:paraId="192036B0" w14:textId="77777777" w:rsidTr="00FD2D06">
        <w:trPr>
          <w:trHeight w:val="409"/>
          <w:jc w:val="center"/>
        </w:trPr>
        <w:tc>
          <w:tcPr>
            <w:tcW w:w="7088" w:type="dxa"/>
            <w:vAlign w:val="center"/>
          </w:tcPr>
          <w:p w14:paraId="0FA82BBE" w14:textId="3274A355" w:rsidR="00914977" w:rsidRPr="00B50C47" w:rsidRDefault="00B50C47" w:rsidP="00E90866">
            <w:pPr>
              <w:rPr>
                <w:szCs w:val="22"/>
                <w:lang w:val="en-US"/>
              </w:rPr>
            </w:pPr>
            <w:r w:rsidRPr="00B50C47">
              <w:rPr>
                <w:szCs w:val="22"/>
                <w:lang w:val="en-US"/>
              </w:rPr>
              <w:t>Proven successful experience of working with children in a</w:t>
            </w:r>
            <w:r w:rsidR="00A1280A">
              <w:rPr>
                <w:szCs w:val="22"/>
                <w:lang w:val="en-US"/>
              </w:rPr>
              <w:t xml:space="preserve"> Primary school </w:t>
            </w:r>
            <w:r w:rsidRPr="00B50C47">
              <w:rPr>
                <w:szCs w:val="22"/>
                <w:lang w:val="en-US"/>
              </w:rPr>
              <w:t>setting</w:t>
            </w:r>
          </w:p>
        </w:tc>
        <w:tc>
          <w:tcPr>
            <w:tcW w:w="709" w:type="dxa"/>
            <w:vAlign w:val="center"/>
          </w:tcPr>
          <w:p w14:paraId="41A2C043" w14:textId="6D736194" w:rsidR="00914977" w:rsidRPr="00CA5E62" w:rsidRDefault="003D019E" w:rsidP="00E90866">
            <w:pPr>
              <w:rPr>
                <w:b/>
                <w:szCs w:val="22"/>
              </w:rPr>
            </w:pPr>
            <w:r w:rsidRPr="00CA5E62">
              <w:rPr>
                <w:b/>
                <w:szCs w:val="22"/>
              </w:rPr>
              <w:t>E</w:t>
            </w:r>
          </w:p>
        </w:tc>
        <w:tc>
          <w:tcPr>
            <w:tcW w:w="708" w:type="dxa"/>
            <w:vAlign w:val="center"/>
          </w:tcPr>
          <w:p w14:paraId="1BB69293" w14:textId="42A49AE2" w:rsidR="00914977" w:rsidRPr="00CA5E62" w:rsidRDefault="002667AA" w:rsidP="00E90866">
            <w:pPr>
              <w:rPr>
                <w:b/>
                <w:szCs w:val="22"/>
              </w:rPr>
            </w:pPr>
            <w:r>
              <w:rPr>
                <w:b/>
                <w:szCs w:val="22"/>
              </w:rPr>
              <w:t>X</w:t>
            </w:r>
          </w:p>
        </w:tc>
        <w:tc>
          <w:tcPr>
            <w:tcW w:w="1134" w:type="dxa"/>
            <w:vAlign w:val="center"/>
          </w:tcPr>
          <w:p w14:paraId="4621C8C6" w14:textId="77777777" w:rsidR="00914977" w:rsidRPr="00CA5E62" w:rsidRDefault="00914977" w:rsidP="00E90866">
            <w:pPr>
              <w:rPr>
                <w:b/>
                <w:szCs w:val="22"/>
              </w:rPr>
            </w:pPr>
          </w:p>
        </w:tc>
      </w:tr>
      <w:tr w:rsidR="004921F6" w:rsidRPr="00CA5E62" w14:paraId="01B86C70" w14:textId="77777777" w:rsidTr="00FD2D06">
        <w:trPr>
          <w:trHeight w:val="419"/>
          <w:jc w:val="center"/>
        </w:trPr>
        <w:tc>
          <w:tcPr>
            <w:tcW w:w="9639" w:type="dxa"/>
            <w:gridSpan w:val="4"/>
            <w:shd w:val="clear" w:color="auto" w:fill="A6A6A6" w:themeFill="background1" w:themeFillShade="A6"/>
            <w:vAlign w:val="center"/>
          </w:tcPr>
          <w:p w14:paraId="3E9F5624" w14:textId="366F77A3" w:rsidR="004921F6" w:rsidRPr="00CA5E62" w:rsidRDefault="004921F6" w:rsidP="00E90866">
            <w:pPr>
              <w:rPr>
                <w:b/>
                <w:szCs w:val="22"/>
              </w:rPr>
            </w:pPr>
            <w:r w:rsidRPr="00CA5E62">
              <w:rPr>
                <w:b/>
                <w:szCs w:val="22"/>
              </w:rPr>
              <w:t>KNOWLEDGE, SKILLS AND ABILITIES:</w:t>
            </w:r>
          </w:p>
        </w:tc>
      </w:tr>
      <w:tr w:rsidR="002F6AE1" w:rsidRPr="00CA5E62" w14:paraId="0A2DAB95" w14:textId="77777777" w:rsidTr="00FD2D06">
        <w:trPr>
          <w:trHeight w:val="419"/>
          <w:jc w:val="center"/>
        </w:trPr>
        <w:tc>
          <w:tcPr>
            <w:tcW w:w="7088" w:type="dxa"/>
            <w:vAlign w:val="center"/>
          </w:tcPr>
          <w:p w14:paraId="1B24B17F" w14:textId="68024AEC" w:rsidR="002F6AE1" w:rsidRPr="00CA5E62" w:rsidRDefault="00C31C73" w:rsidP="00E90866">
            <w:pPr>
              <w:rPr>
                <w:szCs w:val="22"/>
              </w:rPr>
            </w:pPr>
            <w:r w:rsidRPr="00CA5E62">
              <w:rPr>
                <w:szCs w:val="22"/>
              </w:rPr>
              <w:t>Understanding of relevant policies/codes of practice and awareness of relevant legis</w:t>
            </w:r>
            <w:r w:rsidR="0080522C" w:rsidRPr="00CA5E62">
              <w:rPr>
                <w:szCs w:val="22"/>
              </w:rPr>
              <w:t>lation</w:t>
            </w:r>
          </w:p>
        </w:tc>
        <w:tc>
          <w:tcPr>
            <w:tcW w:w="709" w:type="dxa"/>
            <w:vAlign w:val="center"/>
          </w:tcPr>
          <w:p w14:paraId="69BA2071" w14:textId="5C007B82" w:rsidR="002F6AE1" w:rsidRPr="00CA5E62" w:rsidRDefault="006569B8" w:rsidP="00E90866">
            <w:pPr>
              <w:rPr>
                <w:b/>
                <w:szCs w:val="22"/>
              </w:rPr>
            </w:pPr>
            <w:r w:rsidRPr="00CA5E62">
              <w:rPr>
                <w:b/>
                <w:szCs w:val="22"/>
              </w:rPr>
              <w:t>E</w:t>
            </w:r>
          </w:p>
        </w:tc>
        <w:tc>
          <w:tcPr>
            <w:tcW w:w="708" w:type="dxa"/>
            <w:vAlign w:val="center"/>
          </w:tcPr>
          <w:p w14:paraId="247B6E96" w14:textId="2A3F48D8" w:rsidR="002F6AE1" w:rsidRPr="00CA5E62" w:rsidRDefault="002667AA" w:rsidP="00E90866">
            <w:pPr>
              <w:rPr>
                <w:b/>
                <w:szCs w:val="22"/>
              </w:rPr>
            </w:pPr>
            <w:r>
              <w:rPr>
                <w:b/>
                <w:szCs w:val="22"/>
              </w:rPr>
              <w:t>X</w:t>
            </w:r>
          </w:p>
        </w:tc>
        <w:tc>
          <w:tcPr>
            <w:tcW w:w="1134" w:type="dxa"/>
            <w:vAlign w:val="center"/>
          </w:tcPr>
          <w:p w14:paraId="2E4E3AAC" w14:textId="77777777" w:rsidR="002F6AE1" w:rsidRPr="00CA5E62" w:rsidRDefault="002F6AE1" w:rsidP="00E90866">
            <w:pPr>
              <w:rPr>
                <w:b/>
                <w:szCs w:val="22"/>
              </w:rPr>
            </w:pPr>
          </w:p>
        </w:tc>
      </w:tr>
      <w:tr w:rsidR="002F6AE1" w:rsidRPr="00CA5E62" w14:paraId="2C1B3A15" w14:textId="77777777" w:rsidTr="00FD2D06">
        <w:trPr>
          <w:trHeight w:val="410"/>
          <w:jc w:val="center"/>
        </w:trPr>
        <w:tc>
          <w:tcPr>
            <w:tcW w:w="7088" w:type="dxa"/>
            <w:vAlign w:val="center"/>
          </w:tcPr>
          <w:p w14:paraId="151C3777" w14:textId="44FC0A2B" w:rsidR="002F6AE1" w:rsidRPr="00CA5E62" w:rsidRDefault="00A1280A" w:rsidP="1E8E34F8">
            <w:pPr>
              <w:pStyle w:val="NormalWeb"/>
              <w:rPr>
                <w:rFonts w:ascii="Arial" w:hAnsi="Arial" w:cs="Arial"/>
                <w:sz w:val="22"/>
                <w:szCs w:val="22"/>
                <w:lang w:val="en-US"/>
              </w:rPr>
            </w:pPr>
            <w:r>
              <w:rPr>
                <w:rFonts w:ascii="Arial" w:hAnsi="Arial" w:cs="Arial"/>
                <w:sz w:val="22"/>
                <w:szCs w:val="22"/>
              </w:rPr>
              <w:t xml:space="preserve">Knowledge </w:t>
            </w:r>
            <w:r w:rsidR="1E8E34F8" w:rsidRPr="00CA5E62">
              <w:rPr>
                <w:rFonts w:ascii="Arial" w:hAnsi="Arial" w:cs="Arial"/>
                <w:sz w:val="22"/>
                <w:szCs w:val="22"/>
                <w:lang w:val="en-US"/>
              </w:rPr>
              <w:t xml:space="preserve">of </w:t>
            </w:r>
            <w:r>
              <w:rPr>
                <w:rFonts w:ascii="Arial" w:hAnsi="Arial" w:cs="Arial"/>
                <w:sz w:val="22"/>
                <w:szCs w:val="22"/>
                <w:lang w:val="en-US"/>
              </w:rPr>
              <w:t>the KS1/2 N</w:t>
            </w:r>
            <w:r w:rsidR="1E8E34F8" w:rsidRPr="00CA5E62">
              <w:rPr>
                <w:rFonts w:ascii="Arial" w:hAnsi="Arial" w:cs="Arial"/>
                <w:sz w:val="22"/>
                <w:szCs w:val="22"/>
                <w:lang w:val="en-US"/>
              </w:rPr>
              <w:t>ational</w:t>
            </w:r>
            <w:r w:rsidR="00B50C47">
              <w:rPr>
                <w:rFonts w:ascii="Arial" w:hAnsi="Arial" w:cs="Arial"/>
                <w:sz w:val="22"/>
                <w:szCs w:val="22"/>
                <w:lang w:val="en-US"/>
              </w:rPr>
              <w:t xml:space="preserve"> curriculum</w:t>
            </w:r>
            <w:r>
              <w:rPr>
                <w:rFonts w:ascii="Arial" w:hAnsi="Arial" w:cs="Arial"/>
                <w:sz w:val="22"/>
                <w:szCs w:val="22"/>
                <w:lang w:val="en-US"/>
              </w:rPr>
              <w:t xml:space="preserve"> &amp; F</w:t>
            </w:r>
            <w:r w:rsidR="1E8E34F8" w:rsidRPr="00CA5E62">
              <w:rPr>
                <w:rFonts w:ascii="Arial" w:hAnsi="Arial" w:cs="Arial"/>
                <w:sz w:val="22"/>
                <w:szCs w:val="22"/>
                <w:lang w:val="en-US"/>
              </w:rPr>
              <w:t xml:space="preserve">oundation </w:t>
            </w:r>
            <w:r>
              <w:rPr>
                <w:rFonts w:ascii="Arial" w:hAnsi="Arial" w:cs="Arial"/>
                <w:sz w:val="22"/>
                <w:szCs w:val="22"/>
                <w:lang w:val="en-US"/>
              </w:rPr>
              <w:t>S</w:t>
            </w:r>
            <w:r w:rsidR="1E8E34F8" w:rsidRPr="00CA5E62">
              <w:rPr>
                <w:rFonts w:ascii="Arial" w:hAnsi="Arial" w:cs="Arial"/>
                <w:sz w:val="22"/>
                <w:szCs w:val="22"/>
                <w:lang w:val="en-US"/>
              </w:rPr>
              <w:t xml:space="preserve">tage </w:t>
            </w:r>
            <w:r>
              <w:rPr>
                <w:rFonts w:ascii="Arial" w:hAnsi="Arial" w:cs="Arial"/>
                <w:sz w:val="22"/>
                <w:szCs w:val="22"/>
                <w:lang w:val="en-US"/>
              </w:rPr>
              <w:t>F</w:t>
            </w:r>
            <w:r w:rsidR="00B50C47">
              <w:rPr>
                <w:rFonts w:ascii="Arial" w:hAnsi="Arial" w:cs="Arial"/>
                <w:sz w:val="22"/>
                <w:szCs w:val="22"/>
                <w:lang w:val="en-US"/>
              </w:rPr>
              <w:t>ramework</w:t>
            </w:r>
            <w:r w:rsidR="1E8E34F8" w:rsidRPr="00CA5E62">
              <w:rPr>
                <w:rFonts w:ascii="Arial" w:hAnsi="Arial" w:cs="Arial"/>
                <w:sz w:val="22"/>
                <w:szCs w:val="22"/>
                <w:lang w:val="en-US"/>
              </w:rPr>
              <w:t xml:space="preserve"> and other learning </w:t>
            </w:r>
            <w:proofErr w:type="spellStart"/>
            <w:r w:rsidR="1E8E34F8" w:rsidRPr="00CA5E62">
              <w:rPr>
                <w:rFonts w:ascii="Arial" w:hAnsi="Arial" w:cs="Arial"/>
                <w:sz w:val="22"/>
                <w:szCs w:val="22"/>
                <w:lang w:val="en-US"/>
              </w:rPr>
              <w:t>programmes</w:t>
            </w:r>
            <w:proofErr w:type="spellEnd"/>
          </w:p>
        </w:tc>
        <w:tc>
          <w:tcPr>
            <w:tcW w:w="709" w:type="dxa"/>
            <w:vAlign w:val="center"/>
          </w:tcPr>
          <w:p w14:paraId="76889CE1" w14:textId="198F2377" w:rsidR="002F6AE1" w:rsidRPr="00CA5E62" w:rsidRDefault="006569B8" w:rsidP="00E90866">
            <w:pPr>
              <w:rPr>
                <w:b/>
                <w:szCs w:val="22"/>
              </w:rPr>
            </w:pPr>
            <w:r w:rsidRPr="00CA5E62">
              <w:rPr>
                <w:b/>
                <w:szCs w:val="22"/>
              </w:rPr>
              <w:t>E</w:t>
            </w:r>
          </w:p>
        </w:tc>
        <w:tc>
          <w:tcPr>
            <w:tcW w:w="708" w:type="dxa"/>
            <w:vAlign w:val="center"/>
          </w:tcPr>
          <w:p w14:paraId="71F75CF8" w14:textId="52AEF120" w:rsidR="002F6AE1" w:rsidRPr="00CA5E62" w:rsidRDefault="00A1280A" w:rsidP="00E90866">
            <w:pPr>
              <w:rPr>
                <w:b/>
                <w:szCs w:val="22"/>
              </w:rPr>
            </w:pPr>
            <w:r>
              <w:rPr>
                <w:b/>
                <w:szCs w:val="22"/>
              </w:rPr>
              <w:t>X</w:t>
            </w:r>
          </w:p>
        </w:tc>
        <w:tc>
          <w:tcPr>
            <w:tcW w:w="1134" w:type="dxa"/>
            <w:vAlign w:val="center"/>
          </w:tcPr>
          <w:p w14:paraId="39B69267" w14:textId="1C652E58" w:rsidR="002F6AE1" w:rsidRPr="00CA5E62" w:rsidRDefault="00A1280A" w:rsidP="00E90866">
            <w:pPr>
              <w:rPr>
                <w:b/>
                <w:szCs w:val="22"/>
              </w:rPr>
            </w:pPr>
            <w:r>
              <w:rPr>
                <w:b/>
                <w:szCs w:val="22"/>
              </w:rPr>
              <w:t>X</w:t>
            </w:r>
          </w:p>
        </w:tc>
      </w:tr>
      <w:tr w:rsidR="00AE0FA1" w:rsidRPr="00CA5E62" w14:paraId="0C9C9912" w14:textId="77777777" w:rsidTr="00FD2D06">
        <w:trPr>
          <w:trHeight w:val="410"/>
          <w:jc w:val="center"/>
        </w:trPr>
        <w:tc>
          <w:tcPr>
            <w:tcW w:w="7088" w:type="dxa"/>
            <w:vAlign w:val="center"/>
          </w:tcPr>
          <w:p w14:paraId="1D63DB45" w14:textId="7E186FCF" w:rsidR="00AE0FA1" w:rsidRPr="00CA5E62" w:rsidRDefault="006569B8" w:rsidP="00E90866">
            <w:pPr>
              <w:rPr>
                <w:szCs w:val="22"/>
              </w:rPr>
            </w:pPr>
            <w:r w:rsidRPr="00CA5E62">
              <w:rPr>
                <w:szCs w:val="22"/>
              </w:rPr>
              <w:t>A wide range of working across all Key Stages (Foundation, KS1 &amp; KS2)</w:t>
            </w:r>
          </w:p>
        </w:tc>
        <w:tc>
          <w:tcPr>
            <w:tcW w:w="709" w:type="dxa"/>
            <w:vAlign w:val="center"/>
          </w:tcPr>
          <w:p w14:paraId="1ADFB352" w14:textId="580D9B68" w:rsidR="00AE0FA1" w:rsidRPr="00CA5E62" w:rsidRDefault="006569B8" w:rsidP="00E90866">
            <w:pPr>
              <w:rPr>
                <w:b/>
                <w:szCs w:val="22"/>
              </w:rPr>
            </w:pPr>
            <w:r w:rsidRPr="00CA5E62">
              <w:rPr>
                <w:b/>
                <w:szCs w:val="22"/>
              </w:rPr>
              <w:t>D</w:t>
            </w:r>
          </w:p>
        </w:tc>
        <w:tc>
          <w:tcPr>
            <w:tcW w:w="708" w:type="dxa"/>
            <w:vAlign w:val="center"/>
          </w:tcPr>
          <w:p w14:paraId="12EF0EAF" w14:textId="70AFB803" w:rsidR="00AE0FA1" w:rsidRPr="00CA5E62" w:rsidRDefault="00A1280A" w:rsidP="00E90866">
            <w:pPr>
              <w:rPr>
                <w:b/>
                <w:szCs w:val="22"/>
              </w:rPr>
            </w:pPr>
            <w:r>
              <w:rPr>
                <w:b/>
                <w:szCs w:val="22"/>
              </w:rPr>
              <w:t>X</w:t>
            </w:r>
          </w:p>
        </w:tc>
        <w:tc>
          <w:tcPr>
            <w:tcW w:w="1134" w:type="dxa"/>
            <w:vAlign w:val="center"/>
          </w:tcPr>
          <w:p w14:paraId="78130465" w14:textId="20334753" w:rsidR="00AE0FA1" w:rsidRPr="00CA5E62" w:rsidRDefault="00A1280A" w:rsidP="00E90866">
            <w:pPr>
              <w:rPr>
                <w:b/>
                <w:szCs w:val="22"/>
              </w:rPr>
            </w:pPr>
            <w:r>
              <w:rPr>
                <w:b/>
                <w:szCs w:val="22"/>
              </w:rPr>
              <w:t>X</w:t>
            </w:r>
          </w:p>
        </w:tc>
      </w:tr>
      <w:tr w:rsidR="000B68B1" w:rsidRPr="00CA5E62" w14:paraId="61A29728" w14:textId="77777777" w:rsidTr="00FD2D06">
        <w:trPr>
          <w:trHeight w:val="410"/>
          <w:jc w:val="center"/>
        </w:trPr>
        <w:tc>
          <w:tcPr>
            <w:tcW w:w="7088" w:type="dxa"/>
            <w:vAlign w:val="center"/>
          </w:tcPr>
          <w:p w14:paraId="4B54795E" w14:textId="232F2EDE" w:rsidR="000B68B1" w:rsidRPr="00CA5E62" w:rsidRDefault="007A062F" w:rsidP="00E90866">
            <w:pPr>
              <w:rPr>
                <w:szCs w:val="22"/>
              </w:rPr>
            </w:pPr>
            <w:r w:rsidRPr="00CA5E62">
              <w:rPr>
                <w:szCs w:val="22"/>
              </w:rPr>
              <w:t>Good</w:t>
            </w:r>
            <w:r w:rsidR="00067991" w:rsidRPr="00CA5E62">
              <w:rPr>
                <w:szCs w:val="22"/>
              </w:rPr>
              <w:t xml:space="preserve"> w</w:t>
            </w:r>
            <w:r w:rsidRPr="00CA5E62">
              <w:rPr>
                <w:szCs w:val="22"/>
              </w:rPr>
              <w:t>orking knowledge and understanding of child development and learning processes, and in particular, barriers to learning</w:t>
            </w:r>
          </w:p>
        </w:tc>
        <w:tc>
          <w:tcPr>
            <w:tcW w:w="709" w:type="dxa"/>
            <w:vAlign w:val="center"/>
          </w:tcPr>
          <w:p w14:paraId="02C0DA80" w14:textId="174A5878" w:rsidR="000B68B1" w:rsidRPr="00CA5E62" w:rsidRDefault="00C01B65" w:rsidP="00E90866">
            <w:pPr>
              <w:rPr>
                <w:b/>
                <w:szCs w:val="22"/>
              </w:rPr>
            </w:pPr>
            <w:r w:rsidRPr="00CA5E62">
              <w:rPr>
                <w:b/>
                <w:szCs w:val="22"/>
              </w:rPr>
              <w:t>E</w:t>
            </w:r>
          </w:p>
        </w:tc>
        <w:tc>
          <w:tcPr>
            <w:tcW w:w="708" w:type="dxa"/>
            <w:vAlign w:val="center"/>
          </w:tcPr>
          <w:p w14:paraId="3B8B21B0" w14:textId="6A43F4EB" w:rsidR="000B68B1" w:rsidRPr="00CA5E62" w:rsidRDefault="00A1280A" w:rsidP="00E90866">
            <w:pPr>
              <w:rPr>
                <w:b/>
                <w:szCs w:val="22"/>
              </w:rPr>
            </w:pPr>
            <w:r>
              <w:rPr>
                <w:b/>
                <w:szCs w:val="22"/>
              </w:rPr>
              <w:t>X</w:t>
            </w:r>
          </w:p>
        </w:tc>
        <w:tc>
          <w:tcPr>
            <w:tcW w:w="1134" w:type="dxa"/>
            <w:vAlign w:val="center"/>
          </w:tcPr>
          <w:p w14:paraId="639837D3" w14:textId="4C17DD4C" w:rsidR="000B68B1" w:rsidRPr="00CA5E62" w:rsidRDefault="00A1280A" w:rsidP="00E90866">
            <w:pPr>
              <w:rPr>
                <w:b/>
                <w:szCs w:val="22"/>
              </w:rPr>
            </w:pPr>
            <w:r>
              <w:rPr>
                <w:b/>
                <w:szCs w:val="22"/>
              </w:rPr>
              <w:t>X</w:t>
            </w:r>
          </w:p>
        </w:tc>
      </w:tr>
      <w:tr w:rsidR="000B68B1" w:rsidRPr="00CA5E62" w14:paraId="1E9DBB92" w14:textId="77777777" w:rsidTr="00FD2D06">
        <w:trPr>
          <w:trHeight w:val="410"/>
          <w:jc w:val="center"/>
        </w:trPr>
        <w:tc>
          <w:tcPr>
            <w:tcW w:w="7088" w:type="dxa"/>
            <w:vAlign w:val="center"/>
          </w:tcPr>
          <w:p w14:paraId="2959D01F" w14:textId="3296C7A2" w:rsidR="000B68B1" w:rsidRPr="00CA5E62" w:rsidRDefault="00067991" w:rsidP="00E90866">
            <w:pPr>
              <w:rPr>
                <w:szCs w:val="22"/>
              </w:rPr>
            </w:pPr>
            <w:r w:rsidRPr="00CA5E62">
              <w:rPr>
                <w:szCs w:val="22"/>
              </w:rPr>
              <w:t xml:space="preserve">Ability to constantly improve own practice/knowledge through </w:t>
            </w:r>
            <w:r w:rsidR="0039224B" w:rsidRPr="00CA5E62">
              <w:rPr>
                <w:szCs w:val="22"/>
              </w:rPr>
              <w:t>self-evaluation</w:t>
            </w:r>
            <w:r w:rsidRPr="00CA5E62">
              <w:rPr>
                <w:szCs w:val="22"/>
              </w:rPr>
              <w:t xml:space="preserve"> and learning from others</w:t>
            </w:r>
          </w:p>
        </w:tc>
        <w:tc>
          <w:tcPr>
            <w:tcW w:w="709" w:type="dxa"/>
            <w:vAlign w:val="center"/>
          </w:tcPr>
          <w:p w14:paraId="7591F912" w14:textId="1A30BC0D" w:rsidR="000B68B1" w:rsidRPr="00CA5E62" w:rsidRDefault="00C01B65" w:rsidP="00E90866">
            <w:pPr>
              <w:rPr>
                <w:b/>
                <w:szCs w:val="22"/>
              </w:rPr>
            </w:pPr>
            <w:r w:rsidRPr="00CA5E62">
              <w:rPr>
                <w:b/>
                <w:szCs w:val="22"/>
              </w:rPr>
              <w:t>E</w:t>
            </w:r>
          </w:p>
        </w:tc>
        <w:tc>
          <w:tcPr>
            <w:tcW w:w="708" w:type="dxa"/>
            <w:vAlign w:val="center"/>
          </w:tcPr>
          <w:p w14:paraId="7C0D1023" w14:textId="4BABFDC7" w:rsidR="000B68B1" w:rsidRPr="00CA5E62" w:rsidRDefault="00A1280A" w:rsidP="00E90866">
            <w:pPr>
              <w:rPr>
                <w:b/>
                <w:szCs w:val="22"/>
              </w:rPr>
            </w:pPr>
            <w:r>
              <w:rPr>
                <w:b/>
                <w:szCs w:val="22"/>
              </w:rPr>
              <w:t>X</w:t>
            </w:r>
          </w:p>
        </w:tc>
        <w:tc>
          <w:tcPr>
            <w:tcW w:w="1134" w:type="dxa"/>
            <w:vAlign w:val="center"/>
          </w:tcPr>
          <w:p w14:paraId="1C30FE6F" w14:textId="4A918519" w:rsidR="000B68B1" w:rsidRPr="00CA5E62" w:rsidRDefault="00A1280A" w:rsidP="00E90866">
            <w:pPr>
              <w:rPr>
                <w:b/>
                <w:szCs w:val="22"/>
              </w:rPr>
            </w:pPr>
            <w:r>
              <w:rPr>
                <w:b/>
                <w:szCs w:val="22"/>
              </w:rPr>
              <w:t>X</w:t>
            </w:r>
          </w:p>
        </w:tc>
      </w:tr>
      <w:tr w:rsidR="000B68B1" w:rsidRPr="00CA5E62" w14:paraId="35CA3530" w14:textId="77777777" w:rsidTr="00FD2D06">
        <w:trPr>
          <w:trHeight w:val="410"/>
          <w:jc w:val="center"/>
        </w:trPr>
        <w:tc>
          <w:tcPr>
            <w:tcW w:w="7088" w:type="dxa"/>
            <w:vAlign w:val="center"/>
          </w:tcPr>
          <w:p w14:paraId="78F87A54" w14:textId="30909F7E" w:rsidR="000B68B1" w:rsidRPr="00CA5E62" w:rsidRDefault="0039224B" w:rsidP="00E90866">
            <w:pPr>
              <w:rPr>
                <w:szCs w:val="22"/>
              </w:rPr>
            </w:pPr>
            <w:r w:rsidRPr="00CA5E62">
              <w:rPr>
                <w:szCs w:val="22"/>
              </w:rPr>
              <w:t>Ability to relate well to children and adults, including other professionals/carers</w:t>
            </w:r>
          </w:p>
        </w:tc>
        <w:tc>
          <w:tcPr>
            <w:tcW w:w="709" w:type="dxa"/>
            <w:vAlign w:val="center"/>
          </w:tcPr>
          <w:p w14:paraId="6F79EC89" w14:textId="5AAB0B00" w:rsidR="000B68B1" w:rsidRPr="00CA5E62" w:rsidRDefault="00C01B65" w:rsidP="00E90866">
            <w:pPr>
              <w:rPr>
                <w:b/>
                <w:szCs w:val="22"/>
              </w:rPr>
            </w:pPr>
            <w:r w:rsidRPr="00CA5E62">
              <w:rPr>
                <w:b/>
                <w:szCs w:val="22"/>
              </w:rPr>
              <w:t>E</w:t>
            </w:r>
          </w:p>
        </w:tc>
        <w:tc>
          <w:tcPr>
            <w:tcW w:w="708" w:type="dxa"/>
            <w:vAlign w:val="center"/>
          </w:tcPr>
          <w:p w14:paraId="33744612" w14:textId="77777777" w:rsidR="000B68B1" w:rsidRPr="00CA5E62" w:rsidRDefault="000B68B1" w:rsidP="00E90866">
            <w:pPr>
              <w:rPr>
                <w:b/>
                <w:szCs w:val="22"/>
              </w:rPr>
            </w:pPr>
          </w:p>
        </w:tc>
        <w:tc>
          <w:tcPr>
            <w:tcW w:w="1134" w:type="dxa"/>
            <w:vAlign w:val="center"/>
          </w:tcPr>
          <w:p w14:paraId="0EB0F596" w14:textId="20339223" w:rsidR="000B68B1" w:rsidRPr="00CA5E62" w:rsidRDefault="00A1280A" w:rsidP="00E90866">
            <w:pPr>
              <w:rPr>
                <w:b/>
                <w:szCs w:val="22"/>
              </w:rPr>
            </w:pPr>
            <w:r>
              <w:rPr>
                <w:b/>
                <w:szCs w:val="22"/>
              </w:rPr>
              <w:t>X</w:t>
            </w:r>
          </w:p>
        </w:tc>
      </w:tr>
      <w:tr w:rsidR="00AE0FA1" w:rsidRPr="00CA5E62" w14:paraId="7E1EF4CA" w14:textId="77777777" w:rsidTr="00FD2D06">
        <w:trPr>
          <w:trHeight w:val="410"/>
          <w:jc w:val="center"/>
        </w:trPr>
        <w:tc>
          <w:tcPr>
            <w:tcW w:w="7088" w:type="dxa"/>
            <w:vAlign w:val="center"/>
          </w:tcPr>
          <w:p w14:paraId="4DEC3B13" w14:textId="14E665C2" w:rsidR="00AE0FA1" w:rsidRPr="00CA5E62" w:rsidRDefault="00A23AA4" w:rsidP="00E90866">
            <w:pPr>
              <w:rPr>
                <w:szCs w:val="22"/>
              </w:rPr>
            </w:pPr>
            <w:r w:rsidRPr="00CA5E62">
              <w:rPr>
                <w:szCs w:val="22"/>
              </w:rPr>
              <w:t xml:space="preserve">Ability to demonstrate and promote good practice in line with the </w:t>
            </w:r>
            <w:r w:rsidR="00C01B65" w:rsidRPr="00CA5E62">
              <w:rPr>
                <w:szCs w:val="22"/>
              </w:rPr>
              <w:t>ethos</w:t>
            </w:r>
            <w:r w:rsidRPr="00CA5E62">
              <w:rPr>
                <w:szCs w:val="22"/>
              </w:rPr>
              <w:t xml:space="preserve"> of the school/organisation</w:t>
            </w:r>
          </w:p>
        </w:tc>
        <w:tc>
          <w:tcPr>
            <w:tcW w:w="709" w:type="dxa"/>
            <w:vAlign w:val="center"/>
          </w:tcPr>
          <w:p w14:paraId="7AA33991" w14:textId="6ED1D564" w:rsidR="00AE0FA1" w:rsidRPr="00CA5E62" w:rsidRDefault="00C01B65" w:rsidP="00E90866">
            <w:pPr>
              <w:rPr>
                <w:b/>
                <w:szCs w:val="22"/>
              </w:rPr>
            </w:pPr>
            <w:r w:rsidRPr="00CA5E62">
              <w:rPr>
                <w:b/>
                <w:szCs w:val="22"/>
              </w:rPr>
              <w:t>E</w:t>
            </w:r>
          </w:p>
        </w:tc>
        <w:tc>
          <w:tcPr>
            <w:tcW w:w="708" w:type="dxa"/>
            <w:vAlign w:val="center"/>
          </w:tcPr>
          <w:p w14:paraId="62E45E91" w14:textId="77777777" w:rsidR="00AE0FA1" w:rsidRPr="00CA5E62" w:rsidRDefault="00AE0FA1" w:rsidP="00E90866">
            <w:pPr>
              <w:rPr>
                <w:b/>
                <w:szCs w:val="22"/>
              </w:rPr>
            </w:pPr>
          </w:p>
        </w:tc>
        <w:tc>
          <w:tcPr>
            <w:tcW w:w="1134" w:type="dxa"/>
            <w:vAlign w:val="center"/>
          </w:tcPr>
          <w:p w14:paraId="6E0CDA48" w14:textId="757A1032" w:rsidR="00AE0FA1" w:rsidRPr="00CA5E62" w:rsidRDefault="00A1280A" w:rsidP="00E90866">
            <w:pPr>
              <w:rPr>
                <w:b/>
                <w:szCs w:val="22"/>
              </w:rPr>
            </w:pPr>
            <w:r>
              <w:rPr>
                <w:b/>
                <w:szCs w:val="22"/>
              </w:rPr>
              <w:t>X</w:t>
            </w:r>
          </w:p>
        </w:tc>
      </w:tr>
      <w:tr w:rsidR="000B68B1" w:rsidRPr="00CA5E62" w14:paraId="607E8A6E" w14:textId="77777777" w:rsidTr="00FD2D06">
        <w:trPr>
          <w:trHeight w:val="410"/>
          <w:jc w:val="center"/>
        </w:trPr>
        <w:tc>
          <w:tcPr>
            <w:tcW w:w="7088" w:type="dxa"/>
            <w:vAlign w:val="center"/>
          </w:tcPr>
          <w:p w14:paraId="01C221B5" w14:textId="16856A43" w:rsidR="000B68B1" w:rsidRPr="00CA5E62" w:rsidRDefault="00A23AA4" w:rsidP="00E90866">
            <w:pPr>
              <w:rPr>
                <w:szCs w:val="22"/>
              </w:rPr>
            </w:pPr>
            <w:r w:rsidRPr="00CA5E62">
              <w:rPr>
                <w:szCs w:val="22"/>
              </w:rPr>
              <w:t xml:space="preserve">To work </w:t>
            </w:r>
            <w:r w:rsidR="00C01B65" w:rsidRPr="00CA5E62">
              <w:rPr>
                <w:szCs w:val="22"/>
              </w:rPr>
              <w:t>constructively</w:t>
            </w:r>
            <w:r w:rsidRPr="00CA5E62">
              <w:rPr>
                <w:szCs w:val="22"/>
              </w:rPr>
              <w:t xml:space="preserve"> as part of a team</w:t>
            </w:r>
            <w:r w:rsidR="00C01B65" w:rsidRPr="00CA5E62">
              <w:rPr>
                <w:szCs w:val="22"/>
              </w:rPr>
              <w:t>, to understand classroom roles and responsibilities and own position within these</w:t>
            </w:r>
          </w:p>
        </w:tc>
        <w:tc>
          <w:tcPr>
            <w:tcW w:w="709" w:type="dxa"/>
            <w:vAlign w:val="center"/>
          </w:tcPr>
          <w:p w14:paraId="0F93D52E" w14:textId="02F447BB" w:rsidR="000B68B1" w:rsidRPr="00CA5E62" w:rsidRDefault="00C01B65" w:rsidP="00E90866">
            <w:pPr>
              <w:rPr>
                <w:b/>
                <w:szCs w:val="22"/>
              </w:rPr>
            </w:pPr>
            <w:r w:rsidRPr="00CA5E62">
              <w:rPr>
                <w:b/>
                <w:szCs w:val="22"/>
              </w:rPr>
              <w:t>E</w:t>
            </w:r>
          </w:p>
        </w:tc>
        <w:tc>
          <w:tcPr>
            <w:tcW w:w="708" w:type="dxa"/>
            <w:vAlign w:val="center"/>
          </w:tcPr>
          <w:p w14:paraId="3565F093" w14:textId="66CC32F1" w:rsidR="000B68B1" w:rsidRPr="00CA5E62" w:rsidRDefault="00A1280A" w:rsidP="00E90866">
            <w:pPr>
              <w:rPr>
                <w:b/>
                <w:szCs w:val="22"/>
              </w:rPr>
            </w:pPr>
            <w:r>
              <w:rPr>
                <w:b/>
                <w:szCs w:val="22"/>
              </w:rPr>
              <w:t>X</w:t>
            </w:r>
          </w:p>
        </w:tc>
        <w:tc>
          <w:tcPr>
            <w:tcW w:w="1134" w:type="dxa"/>
            <w:vAlign w:val="center"/>
          </w:tcPr>
          <w:p w14:paraId="22CAFDFD" w14:textId="2C09F31E" w:rsidR="000B68B1" w:rsidRPr="00CA5E62" w:rsidRDefault="00A1280A" w:rsidP="00E90866">
            <w:pPr>
              <w:rPr>
                <w:b/>
                <w:szCs w:val="22"/>
              </w:rPr>
            </w:pPr>
            <w:r>
              <w:rPr>
                <w:b/>
                <w:szCs w:val="22"/>
              </w:rPr>
              <w:t>X</w:t>
            </w:r>
          </w:p>
        </w:tc>
      </w:tr>
      <w:tr w:rsidR="004921F6" w:rsidRPr="00CA5E62" w14:paraId="47E036FC" w14:textId="77777777" w:rsidTr="00FD2D06">
        <w:trPr>
          <w:trHeight w:val="417"/>
          <w:jc w:val="center"/>
        </w:trPr>
        <w:tc>
          <w:tcPr>
            <w:tcW w:w="9639" w:type="dxa"/>
            <w:gridSpan w:val="4"/>
            <w:shd w:val="clear" w:color="auto" w:fill="A6A6A6" w:themeFill="background1" w:themeFillShade="A6"/>
            <w:vAlign w:val="center"/>
          </w:tcPr>
          <w:p w14:paraId="753D3326" w14:textId="2029003B" w:rsidR="004921F6" w:rsidRPr="00CA5E62" w:rsidRDefault="004921F6" w:rsidP="00E90866">
            <w:pPr>
              <w:rPr>
                <w:b/>
                <w:szCs w:val="22"/>
              </w:rPr>
            </w:pPr>
            <w:r w:rsidRPr="00CA5E62">
              <w:rPr>
                <w:b/>
                <w:szCs w:val="22"/>
              </w:rPr>
              <w:t>VALUES-BASED BEHAVIOURS:</w:t>
            </w:r>
          </w:p>
        </w:tc>
      </w:tr>
      <w:tr w:rsidR="005D0DDC" w:rsidRPr="00CA5E62" w14:paraId="124B3DB1" w14:textId="77777777" w:rsidTr="00FD2D06">
        <w:trPr>
          <w:trHeight w:val="417"/>
          <w:jc w:val="center"/>
        </w:trPr>
        <w:tc>
          <w:tcPr>
            <w:tcW w:w="9639" w:type="dxa"/>
            <w:gridSpan w:val="4"/>
            <w:shd w:val="clear" w:color="auto" w:fill="D9D9D9" w:themeFill="background1" w:themeFillShade="D9"/>
          </w:tcPr>
          <w:p w14:paraId="5106F0A8" w14:textId="28A8A8CB" w:rsidR="005D0DDC" w:rsidRPr="00CA5E62" w:rsidRDefault="005D0DDC" w:rsidP="005D0DDC">
            <w:pPr>
              <w:rPr>
                <w:b/>
                <w:szCs w:val="22"/>
              </w:rPr>
            </w:pPr>
            <w:r w:rsidRPr="00CA5E62">
              <w:rPr>
                <w:rFonts w:eastAsia="Calibri"/>
                <w:b/>
                <w:szCs w:val="22"/>
              </w:rPr>
              <w:t>Compassion</w:t>
            </w:r>
            <w:r w:rsidR="00563F4D" w:rsidRPr="00CA5E62">
              <w:rPr>
                <w:rFonts w:eastAsia="Calibri"/>
                <w:b/>
                <w:szCs w:val="22"/>
              </w:rPr>
              <w:t>:</w:t>
            </w:r>
          </w:p>
        </w:tc>
      </w:tr>
      <w:tr w:rsidR="005D0DDC" w:rsidRPr="00CA5E62" w14:paraId="30354DF1" w14:textId="77777777" w:rsidTr="00FD2D06">
        <w:trPr>
          <w:trHeight w:val="417"/>
          <w:jc w:val="center"/>
        </w:trPr>
        <w:tc>
          <w:tcPr>
            <w:tcW w:w="7088" w:type="dxa"/>
          </w:tcPr>
          <w:p w14:paraId="6B8A6EEA" w14:textId="2BF90C4A" w:rsidR="005D0DDC" w:rsidRPr="00CA5E62" w:rsidRDefault="005D0DDC" w:rsidP="005D0DDC">
            <w:pPr>
              <w:rPr>
                <w:b/>
                <w:szCs w:val="22"/>
              </w:rPr>
            </w:pPr>
            <w:r w:rsidRPr="00CA5E62">
              <w:rPr>
                <w:rFonts w:eastAsia="Calibri"/>
                <w:szCs w:val="22"/>
              </w:rPr>
              <w:t>Recognising need in others and acting with positive intention to promote well-being and improve outcomes</w:t>
            </w:r>
            <w:r w:rsidRPr="00CA5E62" w:rsidDel="0014244D">
              <w:rPr>
                <w:rFonts w:eastAsia="Calibri"/>
                <w:szCs w:val="22"/>
              </w:rPr>
              <w:t xml:space="preserve"> </w:t>
            </w:r>
          </w:p>
        </w:tc>
        <w:tc>
          <w:tcPr>
            <w:tcW w:w="709" w:type="dxa"/>
            <w:vAlign w:val="center"/>
          </w:tcPr>
          <w:p w14:paraId="38CDE904" w14:textId="385EB9A4" w:rsidR="005D0DDC" w:rsidRPr="00CA5E62" w:rsidRDefault="00A1280A" w:rsidP="005D0DDC">
            <w:pPr>
              <w:rPr>
                <w:b/>
                <w:szCs w:val="22"/>
              </w:rPr>
            </w:pPr>
            <w:r>
              <w:rPr>
                <w:b/>
                <w:szCs w:val="22"/>
              </w:rPr>
              <w:t>E</w:t>
            </w:r>
          </w:p>
        </w:tc>
        <w:tc>
          <w:tcPr>
            <w:tcW w:w="708" w:type="dxa"/>
            <w:vAlign w:val="center"/>
          </w:tcPr>
          <w:p w14:paraId="4E710868" w14:textId="2EC03D65" w:rsidR="005D0DDC" w:rsidRPr="00CA5E62" w:rsidRDefault="00A1280A" w:rsidP="005D0DDC">
            <w:pPr>
              <w:rPr>
                <w:b/>
                <w:szCs w:val="22"/>
              </w:rPr>
            </w:pPr>
            <w:r w:rsidRPr="00CA5E62">
              <w:rPr>
                <w:b/>
                <w:szCs w:val="22"/>
              </w:rPr>
              <w:t>X</w:t>
            </w:r>
          </w:p>
        </w:tc>
        <w:tc>
          <w:tcPr>
            <w:tcW w:w="1134" w:type="dxa"/>
            <w:vAlign w:val="center"/>
          </w:tcPr>
          <w:p w14:paraId="615C6255" w14:textId="5DCDFB1B" w:rsidR="005D0DDC" w:rsidRPr="00CA5E62" w:rsidRDefault="00895936" w:rsidP="005D0DDC">
            <w:pPr>
              <w:rPr>
                <w:b/>
                <w:szCs w:val="22"/>
              </w:rPr>
            </w:pPr>
            <w:r w:rsidRPr="00CA5E62">
              <w:rPr>
                <w:b/>
                <w:szCs w:val="22"/>
              </w:rPr>
              <w:t>X</w:t>
            </w:r>
          </w:p>
        </w:tc>
      </w:tr>
      <w:tr w:rsidR="005D0DDC" w:rsidRPr="00CA5E62" w14:paraId="2F3B1CDD" w14:textId="77777777" w:rsidTr="00FD2D06">
        <w:trPr>
          <w:trHeight w:val="417"/>
          <w:jc w:val="center"/>
        </w:trPr>
        <w:tc>
          <w:tcPr>
            <w:tcW w:w="9639" w:type="dxa"/>
            <w:gridSpan w:val="4"/>
            <w:shd w:val="clear" w:color="auto" w:fill="D9D9D9" w:themeFill="background1" w:themeFillShade="D9"/>
          </w:tcPr>
          <w:p w14:paraId="2E6336D4" w14:textId="6960445E" w:rsidR="005D0DDC" w:rsidRPr="00CA5E62" w:rsidRDefault="005D0DDC" w:rsidP="005D0DDC">
            <w:pPr>
              <w:rPr>
                <w:b/>
                <w:szCs w:val="22"/>
              </w:rPr>
            </w:pPr>
            <w:r w:rsidRPr="00CA5E62">
              <w:rPr>
                <w:rFonts w:eastAsia="Calibri"/>
                <w:b/>
                <w:szCs w:val="22"/>
              </w:rPr>
              <w:t>Aspiration</w:t>
            </w:r>
            <w:r w:rsidR="00563F4D" w:rsidRPr="00CA5E62">
              <w:rPr>
                <w:rFonts w:eastAsia="Calibri"/>
                <w:b/>
                <w:szCs w:val="22"/>
              </w:rPr>
              <w:t>:</w:t>
            </w:r>
          </w:p>
        </w:tc>
      </w:tr>
      <w:tr w:rsidR="00A1280A" w:rsidRPr="00CA5E62" w14:paraId="4D2C86B3" w14:textId="77777777" w:rsidTr="00F975CE">
        <w:trPr>
          <w:trHeight w:val="417"/>
          <w:jc w:val="center"/>
        </w:trPr>
        <w:tc>
          <w:tcPr>
            <w:tcW w:w="7088" w:type="dxa"/>
          </w:tcPr>
          <w:p w14:paraId="09CF0675" w14:textId="574059A1" w:rsidR="00A1280A" w:rsidRPr="00CA5E62" w:rsidRDefault="00A1280A" w:rsidP="00A1280A">
            <w:pPr>
              <w:rPr>
                <w:b/>
                <w:szCs w:val="22"/>
              </w:rPr>
            </w:pPr>
            <w:r w:rsidRPr="00CA5E62">
              <w:rPr>
                <w:rFonts w:eastAsia="Calibri"/>
                <w:szCs w:val="22"/>
                <w:lang w:val="en-US"/>
              </w:rPr>
              <w:t>Works to high expectations, modelling the delivery of high-quality outcomes</w:t>
            </w:r>
          </w:p>
        </w:tc>
        <w:tc>
          <w:tcPr>
            <w:tcW w:w="709" w:type="dxa"/>
          </w:tcPr>
          <w:p w14:paraId="66376482" w14:textId="0646C45E" w:rsidR="00A1280A" w:rsidRPr="00CA5E62" w:rsidRDefault="00A1280A" w:rsidP="00A1280A">
            <w:pPr>
              <w:rPr>
                <w:b/>
                <w:szCs w:val="22"/>
              </w:rPr>
            </w:pPr>
            <w:r w:rsidRPr="00B02F78">
              <w:rPr>
                <w:b/>
                <w:szCs w:val="22"/>
              </w:rPr>
              <w:t>E</w:t>
            </w:r>
          </w:p>
        </w:tc>
        <w:tc>
          <w:tcPr>
            <w:tcW w:w="708" w:type="dxa"/>
          </w:tcPr>
          <w:p w14:paraId="7617BD4B" w14:textId="28C3F483" w:rsidR="00A1280A" w:rsidRPr="00CA5E62" w:rsidRDefault="00A1280A" w:rsidP="00A1280A">
            <w:pPr>
              <w:rPr>
                <w:b/>
                <w:szCs w:val="22"/>
              </w:rPr>
            </w:pPr>
            <w:r w:rsidRPr="00035A43">
              <w:rPr>
                <w:b/>
                <w:szCs w:val="22"/>
              </w:rPr>
              <w:t>X</w:t>
            </w:r>
          </w:p>
        </w:tc>
        <w:tc>
          <w:tcPr>
            <w:tcW w:w="1134" w:type="dxa"/>
            <w:vAlign w:val="center"/>
          </w:tcPr>
          <w:p w14:paraId="07C5DFEF" w14:textId="422719BE" w:rsidR="00A1280A" w:rsidRPr="00CA5E62" w:rsidRDefault="00A1280A" w:rsidP="00A1280A">
            <w:pPr>
              <w:rPr>
                <w:b/>
                <w:szCs w:val="22"/>
              </w:rPr>
            </w:pPr>
            <w:r w:rsidRPr="00CA5E62">
              <w:rPr>
                <w:b/>
                <w:szCs w:val="22"/>
              </w:rPr>
              <w:t>X</w:t>
            </w:r>
          </w:p>
        </w:tc>
      </w:tr>
      <w:tr w:rsidR="00A1280A" w:rsidRPr="00CA5E62" w14:paraId="4315AC0A" w14:textId="77777777" w:rsidTr="00F975CE">
        <w:trPr>
          <w:trHeight w:val="417"/>
          <w:jc w:val="center"/>
        </w:trPr>
        <w:tc>
          <w:tcPr>
            <w:tcW w:w="7088" w:type="dxa"/>
          </w:tcPr>
          <w:p w14:paraId="403867AE" w14:textId="5ABB64FB" w:rsidR="00A1280A" w:rsidRPr="00CA5E62" w:rsidRDefault="00A1280A" w:rsidP="00A1280A">
            <w:pPr>
              <w:rPr>
                <w:b/>
                <w:szCs w:val="22"/>
              </w:rPr>
            </w:pPr>
            <w:r w:rsidRPr="00CA5E62">
              <w:rPr>
                <w:rFonts w:eastAsia="Calibri"/>
                <w:szCs w:val="22"/>
              </w:rPr>
              <w:t>Showing passion, persistence and resilience in seeking creative solutions to strive for continuous improvement and excellence</w:t>
            </w:r>
          </w:p>
        </w:tc>
        <w:tc>
          <w:tcPr>
            <w:tcW w:w="709" w:type="dxa"/>
          </w:tcPr>
          <w:p w14:paraId="4EEE5234" w14:textId="56BA4C22" w:rsidR="00A1280A" w:rsidRPr="00CA5E62" w:rsidRDefault="00A1280A" w:rsidP="00A1280A">
            <w:pPr>
              <w:rPr>
                <w:b/>
                <w:szCs w:val="22"/>
              </w:rPr>
            </w:pPr>
            <w:r w:rsidRPr="00B02F78">
              <w:rPr>
                <w:b/>
                <w:szCs w:val="22"/>
              </w:rPr>
              <w:t>E</w:t>
            </w:r>
          </w:p>
        </w:tc>
        <w:tc>
          <w:tcPr>
            <w:tcW w:w="708" w:type="dxa"/>
          </w:tcPr>
          <w:p w14:paraId="27D4867C" w14:textId="00880043" w:rsidR="00A1280A" w:rsidRPr="00CA5E62" w:rsidRDefault="00A1280A" w:rsidP="00A1280A">
            <w:pPr>
              <w:rPr>
                <w:b/>
                <w:szCs w:val="22"/>
              </w:rPr>
            </w:pPr>
            <w:r w:rsidRPr="00035A43">
              <w:rPr>
                <w:b/>
                <w:szCs w:val="22"/>
              </w:rPr>
              <w:t>X</w:t>
            </w:r>
          </w:p>
        </w:tc>
        <w:tc>
          <w:tcPr>
            <w:tcW w:w="1134" w:type="dxa"/>
            <w:vAlign w:val="center"/>
          </w:tcPr>
          <w:p w14:paraId="1F38049D" w14:textId="71136D2E" w:rsidR="00A1280A" w:rsidRPr="00CA5E62" w:rsidRDefault="00A1280A" w:rsidP="00A1280A">
            <w:pPr>
              <w:rPr>
                <w:b/>
                <w:szCs w:val="22"/>
              </w:rPr>
            </w:pPr>
            <w:r w:rsidRPr="00CA5E62">
              <w:rPr>
                <w:b/>
                <w:szCs w:val="22"/>
              </w:rPr>
              <w:t>X</w:t>
            </w:r>
          </w:p>
        </w:tc>
      </w:tr>
      <w:tr w:rsidR="005D0DDC" w:rsidRPr="00CA5E62" w14:paraId="547493D9" w14:textId="77777777" w:rsidTr="00FD2D06">
        <w:trPr>
          <w:trHeight w:val="417"/>
          <w:jc w:val="center"/>
        </w:trPr>
        <w:tc>
          <w:tcPr>
            <w:tcW w:w="9639" w:type="dxa"/>
            <w:gridSpan w:val="4"/>
            <w:shd w:val="clear" w:color="auto" w:fill="D9D9D9" w:themeFill="background1" w:themeFillShade="D9"/>
          </w:tcPr>
          <w:p w14:paraId="4D551788" w14:textId="2D2BB513" w:rsidR="005D0DDC" w:rsidRPr="00CA5E62" w:rsidRDefault="005D0DDC" w:rsidP="005D0DDC">
            <w:pPr>
              <w:rPr>
                <w:b/>
                <w:szCs w:val="22"/>
              </w:rPr>
            </w:pPr>
            <w:r w:rsidRPr="00CA5E62">
              <w:rPr>
                <w:rFonts w:eastAsia="Calibri"/>
                <w:b/>
                <w:szCs w:val="22"/>
              </w:rPr>
              <w:t>Integrity</w:t>
            </w:r>
            <w:r w:rsidR="00563F4D" w:rsidRPr="00CA5E62">
              <w:rPr>
                <w:rFonts w:eastAsia="Calibri"/>
                <w:b/>
                <w:szCs w:val="22"/>
              </w:rPr>
              <w:t>:</w:t>
            </w:r>
          </w:p>
        </w:tc>
      </w:tr>
      <w:tr w:rsidR="00A1280A" w:rsidRPr="00CA5E62" w14:paraId="3CAAF466" w14:textId="77777777" w:rsidTr="001B6ED1">
        <w:trPr>
          <w:trHeight w:val="417"/>
          <w:jc w:val="center"/>
        </w:trPr>
        <w:tc>
          <w:tcPr>
            <w:tcW w:w="7088" w:type="dxa"/>
          </w:tcPr>
          <w:p w14:paraId="1758C4B3" w14:textId="2DA0643B" w:rsidR="00A1280A" w:rsidRPr="00CA5E62" w:rsidRDefault="00A1280A" w:rsidP="00A1280A">
            <w:pPr>
              <w:rPr>
                <w:b/>
                <w:szCs w:val="22"/>
              </w:rPr>
            </w:pPr>
            <w:r w:rsidRPr="00CA5E62">
              <w:rPr>
                <w:rFonts w:eastAsia="Calibri"/>
                <w:szCs w:val="22"/>
              </w:rPr>
              <w:t xml:space="preserve">Acting always in the interests of children and young people, </w:t>
            </w:r>
          </w:p>
        </w:tc>
        <w:tc>
          <w:tcPr>
            <w:tcW w:w="709" w:type="dxa"/>
          </w:tcPr>
          <w:p w14:paraId="437ECAD6" w14:textId="17744485" w:rsidR="00A1280A" w:rsidRPr="00CA5E62" w:rsidRDefault="00A1280A" w:rsidP="00A1280A">
            <w:pPr>
              <w:rPr>
                <w:b/>
                <w:szCs w:val="22"/>
              </w:rPr>
            </w:pPr>
            <w:r w:rsidRPr="00D736B9">
              <w:rPr>
                <w:b/>
                <w:szCs w:val="22"/>
              </w:rPr>
              <w:t>E</w:t>
            </w:r>
          </w:p>
        </w:tc>
        <w:tc>
          <w:tcPr>
            <w:tcW w:w="708" w:type="dxa"/>
          </w:tcPr>
          <w:p w14:paraId="72385C57" w14:textId="0E6EB9C9" w:rsidR="00A1280A" w:rsidRPr="00CA5E62" w:rsidRDefault="00A1280A" w:rsidP="00A1280A">
            <w:pPr>
              <w:rPr>
                <w:b/>
                <w:szCs w:val="22"/>
              </w:rPr>
            </w:pPr>
            <w:r w:rsidRPr="001A5EF5">
              <w:rPr>
                <w:b/>
                <w:szCs w:val="22"/>
              </w:rPr>
              <w:t>X</w:t>
            </w:r>
          </w:p>
        </w:tc>
        <w:tc>
          <w:tcPr>
            <w:tcW w:w="1134" w:type="dxa"/>
            <w:vAlign w:val="center"/>
          </w:tcPr>
          <w:p w14:paraId="773B6552" w14:textId="115071C7" w:rsidR="00A1280A" w:rsidRPr="00CA5E62" w:rsidRDefault="00A1280A" w:rsidP="00A1280A">
            <w:pPr>
              <w:rPr>
                <w:b/>
                <w:szCs w:val="22"/>
              </w:rPr>
            </w:pPr>
            <w:r w:rsidRPr="00CA5E62">
              <w:rPr>
                <w:b/>
                <w:szCs w:val="22"/>
              </w:rPr>
              <w:t>X</w:t>
            </w:r>
          </w:p>
        </w:tc>
      </w:tr>
      <w:tr w:rsidR="00A1280A" w:rsidRPr="00CA5E62" w14:paraId="5216B1C1" w14:textId="77777777" w:rsidTr="001B6ED1">
        <w:trPr>
          <w:trHeight w:val="417"/>
          <w:jc w:val="center"/>
        </w:trPr>
        <w:tc>
          <w:tcPr>
            <w:tcW w:w="7088" w:type="dxa"/>
          </w:tcPr>
          <w:p w14:paraId="056EBF68" w14:textId="7D31F2D6" w:rsidR="00A1280A" w:rsidRPr="00CA5E62" w:rsidRDefault="00A1280A" w:rsidP="00A1280A">
            <w:pPr>
              <w:rPr>
                <w:b/>
                <w:szCs w:val="22"/>
              </w:rPr>
            </w:pPr>
            <w:r w:rsidRPr="00CA5E62">
              <w:rPr>
                <w:rFonts w:eastAsia="Calibri"/>
                <w:szCs w:val="22"/>
              </w:rPr>
              <w:t>Acting with a consistent and uncompromising adherence to strong moral and ethical principles</w:t>
            </w:r>
          </w:p>
        </w:tc>
        <w:tc>
          <w:tcPr>
            <w:tcW w:w="709" w:type="dxa"/>
          </w:tcPr>
          <w:p w14:paraId="04B19DCD" w14:textId="49DF24A0" w:rsidR="00A1280A" w:rsidRPr="00CA5E62" w:rsidRDefault="00A1280A" w:rsidP="00A1280A">
            <w:pPr>
              <w:rPr>
                <w:b/>
                <w:szCs w:val="22"/>
              </w:rPr>
            </w:pPr>
            <w:r w:rsidRPr="00D736B9">
              <w:rPr>
                <w:b/>
                <w:szCs w:val="22"/>
              </w:rPr>
              <w:t>E</w:t>
            </w:r>
          </w:p>
        </w:tc>
        <w:tc>
          <w:tcPr>
            <w:tcW w:w="708" w:type="dxa"/>
          </w:tcPr>
          <w:p w14:paraId="2CFF6A9C" w14:textId="48DA0399" w:rsidR="00A1280A" w:rsidRPr="00CA5E62" w:rsidRDefault="00A1280A" w:rsidP="00A1280A">
            <w:pPr>
              <w:rPr>
                <w:b/>
                <w:szCs w:val="22"/>
              </w:rPr>
            </w:pPr>
            <w:r w:rsidRPr="001A5EF5">
              <w:rPr>
                <w:b/>
                <w:szCs w:val="22"/>
              </w:rPr>
              <w:t>X</w:t>
            </w:r>
          </w:p>
        </w:tc>
        <w:tc>
          <w:tcPr>
            <w:tcW w:w="1134" w:type="dxa"/>
            <w:vAlign w:val="center"/>
          </w:tcPr>
          <w:p w14:paraId="5DA9B1CB" w14:textId="5629A0B4" w:rsidR="00A1280A" w:rsidRPr="00CA5E62" w:rsidRDefault="00A1280A" w:rsidP="00A1280A">
            <w:pPr>
              <w:rPr>
                <w:b/>
                <w:szCs w:val="22"/>
              </w:rPr>
            </w:pPr>
            <w:r w:rsidRPr="00CA5E62">
              <w:rPr>
                <w:b/>
                <w:szCs w:val="22"/>
              </w:rPr>
              <w:t>X</w:t>
            </w:r>
          </w:p>
        </w:tc>
      </w:tr>
      <w:tr w:rsidR="00A1280A" w:rsidRPr="00CA5E62" w14:paraId="1FC670AD" w14:textId="77777777" w:rsidTr="001B6ED1">
        <w:trPr>
          <w:trHeight w:val="417"/>
          <w:jc w:val="center"/>
        </w:trPr>
        <w:tc>
          <w:tcPr>
            <w:tcW w:w="7088" w:type="dxa"/>
          </w:tcPr>
          <w:p w14:paraId="5B90BC05" w14:textId="003DFFEB" w:rsidR="00A1280A" w:rsidRPr="00CA5E62" w:rsidRDefault="00A1280A" w:rsidP="00A1280A">
            <w:pPr>
              <w:rPr>
                <w:b/>
                <w:szCs w:val="22"/>
              </w:rPr>
            </w:pPr>
            <w:r w:rsidRPr="00CA5E62">
              <w:rPr>
                <w:rFonts w:eastAsia="Calibri"/>
                <w:szCs w:val="22"/>
              </w:rPr>
              <w:t>Communicating with transparency and respect, creating a working environment based on trust and honesty</w:t>
            </w:r>
          </w:p>
        </w:tc>
        <w:tc>
          <w:tcPr>
            <w:tcW w:w="709" w:type="dxa"/>
          </w:tcPr>
          <w:p w14:paraId="5A8A008E" w14:textId="098076D6" w:rsidR="00A1280A" w:rsidRPr="00CA5E62" w:rsidRDefault="00A1280A" w:rsidP="00A1280A">
            <w:pPr>
              <w:rPr>
                <w:b/>
                <w:szCs w:val="22"/>
              </w:rPr>
            </w:pPr>
            <w:r w:rsidRPr="00D736B9">
              <w:rPr>
                <w:b/>
                <w:szCs w:val="22"/>
              </w:rPr>
              <w:t>E</w:t>
            </w:r>
          </w:p>
        </w:tc>
        <w:tc>
          <w:tcPr>
            <w:tcW w:w="708" w:type="dxa"/>
          </w:tcPr>
          <w:p w14:paraId="7B442146" w14:textId="6EC8EB88" w:rsidR="00A1280A" w:rsidRPr="00CA5E62" w:rsidRDefault="00A1280A" w:rsidP="00A1280A">
            <w:pPr>
              <w:rPr>
                <w:b/>
                <w:szCs w:val="22"/>
              </w:rPr>
            </w:pPr>
            <w:r w:rsidRPr="001A5EF5">
              <w:rPr>
                <w:b/>
                <w:szCs w:val="22"/>
              </w:rPr>
              <w:t>X</w:t>
            </w:r>
          </w:p>
        </w:tc>
        <w:tc>
          <w:tcPr>
            <w:tcW w:w="1134" w:type="dxa"/>
            <w:vAlign w:val="center"/>
          </w:tcPr>
          <w:p w14:paraId="7FBD6486" w14:textId="16070930" w:rsidR="00A1280A" w:rsidRPr="00CA5E62" w:rsidRDefault="00A1280A" w:rsidP="00A1280A">
            <w:pPr>
              <w:rPr>
                <w:b/>
                <w:szCs w:val="22"/>
              </w:rPr>
            </w:pPr>
            <w:r w:rsidRPr="00CA5E62">
              <w:rPr>
                <w:b/>
                <w:szCs w:val="22"/>
              </w:rPr>
              <w:t>X</w:t>
            </w:r>
          </w:p>
        </w:tc>
      </w:tr>
      <w:tr w:rsidR="005D0DDC" w:rsidRPr="00CA5E62" w14:paraId="75028724" w14:textId="77777777" w:rsidTr="00FD2D06">
        <w:trPr>
          <w:trHeight w:val="417"/>
          <w:jc w:val="center"/>
        </w:trPr>
        <w:tc>
          <w:tcPr>
            <w:tcW w:w="9639" w:type="dxa"/>
            <w:gridSpan w:val="4"/>
            <w:shd w:val="clear" w:color="auto" w:fill="D9D9D9" w:themeFill="background1" w:themeFillShade="D9"/>
          </w:tcPr>
          <w:p w14:paraId="7E2BE524" w14:textId="00CE551A" w:rsidR="005D0DDC" w:rsidRPr="00CA5E62" w:rsidRDefault="005D0DDC" w:rsidP="005D0DDC">
            <w:pPr>
              <w:rPr>
                <w:b/>
                <w:szCs w:val="22"/>
              </w:rPr>
            </w:pPr>
            <w:r w:rsidRPr="00CA5E62">
              <w:rPr>
                <w:rFonts w:eastAsia="Calibri"/>
                <w:b/>
                <w:szCs w:val="22"/>
              </w:rPr>
              <w:t>Collaboration</w:t>
            </w:r>
            <w:r w:rsidR="00563F4D" w:rsidRPr="00CA5E62">
              <w:rPr>
                <w:rFonts w:eastAsia="Calibri"/>
                <w:b/>
                <w:szCs w:val="22"/>
              </w:rPr>
              <w:t>:</w:t>
            </w:r>
          </w:p>
        </w:tc>
      </w:tr>
      <w:tr w:rsidR="005D0DDC" w:rsidRPr="00CA5E62" w14:paraId="3CF0A45F" w14:textId="77777777" w:rsidTr="00FD2D06">
        <w:trPr>
          <w:trHeight w:val="417"/>
          <w:jc w:val="center"/>
        </w:trPr>
        <w:tc>
          <w:tcPr>
            <w:tcW w:w="7088" w:type="dxa"/>
          </w:tcPr>
          <w:p w14:paraId="0DFB9CDA" w14:textId="51A2F416" w:rsidR="005D0DDC" w:rsidRPr="00CA5E62" w:rsidRDefault="005D0DDC" w:rsidP="005D0DDC">
            <w:pPr>
              <w:rPr>
                <w:b/>
                <w:szCs w:val="22"/>
              </w:rPr>
            </w:pPr>
            <w:r w:rsidRPr="00CA5E62">
              <w:rPr>
                <w:rFonts w:eastAsia="Calibri"/>
                <w:szCs w:val="22"/>
              </w:rPr>
              <w:t>Creating a shared vision and working effectively across boundaries in an equitable and inclusive way to skilfully influence and engage others</w:t>
            </w:r>
          </w:p>
        </w:tc>
        <w:tc>
          <w:tcPr>
            <w:tcW w:w="709" w:type="dxa"/>
            <w:vAlign w:val="center"/>
          </w:tcPr>
          <w:p w14:paraId="08BD001C" w14:textId="6D5A04D4" w:rsidR="005D0DDC" w:rsidRPr="00CA5E62" w:rsidRDefault="00A1280A" w:rsidP="005D0DDC">
            <w:pPr>
              <w:rPr>
                <w:b/>
                <w:szCs w:val="22"/>
              </w:rPr>
            </w:pPr>
            <w:r>
              <w:rPr>
                <w:b/>
                <w:szCs w:val="22"/>
              </w:rPr>
              <w:t>E</w:t>
            </w:r>
          </w:p>
        </w:tc>
        <w:tc>
          <w:tcPr>
            <w:tcW w:w="708" w:type="dxa"/>
            <w:vAlign w:val="center"/>
          </w:tcPr>
          <w:p w14:paraId="55B9EC64" w14:textId="3F844F9D" w:rsidR="005D0DDC" w:rsidRPr="00CA5E62" w:rsidRDefault="00A1280A" w:rsidP="005D0DDC">
            <w:pPr>
              <w:rPr>
                <w:b/>
                <w:szCs w:val="22"/>
              </w:rPr>
            </w:pPr>
            <w:r w:rsidRPr="00CA5E62">
              <w:rPr>
                <w:b/>
                <w:szCs w:val="22"/>
              </w:rPr>
              <w:t>X</w:t>
            </w:r>
          </w:p>
        </w:tc>
        <w:tc>
          <w:tcPr>
            <w:tcW w:w="1134" w:type="dxa"/>
            <w:vAlign w:val="center"/>
          </w:tcPr>
          <w:p w14:paraId="58AE9756" w14:textId="068F0A37" w:rsidR="005D0DDC" w:rsidRPr="00CA5E62" w:rsidRDefault="00895936" w:rsidP="005D0DDC">
            <w:pPr>
              <w:rPr>
                <w:b/>
                <w:szCs w:val="22"/>
              </w:rPr>
            </w:pPr>
            <w:r w:rsidRPr="00CA5E62">
              <w:rPr>
                <w:b/>
                <w:szCs w:val="22"/>
              </w:rPr>
              <w:t>X</w:t>
            </w:r>
          </w:p>
        </w:tc>
      </w:tr>
    </w:tbl>
    <w:p w14:paraId="580E7BB9" w14:textId="77777777" w:rsidR="00562315" w:rsidRPr="00CA5E62" w:rsidRDefault="00562315" w:rsidP="00E90866">
      <w:pPr>
        <w:rPr>
          <w:szCs w:val="22"/>
        </w:rPr>
      </w:pPr>
    </w:p>
    <w:sectPr w:rsidR="00562315" w:rsidRPr="00CA5E62" w:rsidSect="00BC723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1825" w14:textId="77777777" w:rsidR="00065F50" w:rsidRDefault="00065F50">
      <w:r>
        <w:separator/>
      </w:r>
    </w:p>
  </w:endnote>
  <w:endnote w:type="continuationSeparator" w:id="0">
    <w:p w14:paraId="1FF346F9" w14:textId="77777777" w:rsidR="00065F50" w:rsidRDefault="0006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mbria Math"/>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62A3" w14:textId="77777777" w:rsidR="00D95F42" w:rsidRDefault="00D9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noProof/>
      </w:rPr>
    </w:sdtEndPr>
    <w:sdtContent>
      <w:p w14:paraId="73BD9DC8"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43C4" w14:textId="77777777" w:rsidR="00D95F42" w:rsidRDefault="00D9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1055" w14:textId="77777777" w:rsidR="00065F50" w:rsidRDefault="00065F50">
      <w:r>
        <w:separator/>
      </w:r>
    </w:p>
  </w:footnote>
  <w:footnote w:type="continuationSeparator" w:id="0">
    <w:p w14:paraId="42023445" w14:textId="77777777" w:rsidR="00065F50" w:rsidRDefault="00065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81CA" w14:textId="77777777" w:rsidR="00D95F42" w:rsidRDefault="00D95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12B6" w14:textId="77777777" w:rsidR="00825A2A" w:rsidRDefault="00825A2A" w:rsidP="00DE118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178E" w14:textId="77777777" w:rsidR="00D95F42" w:rsidRDefault="00D9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4E7"/>
    <w:multiLevelType w:val="hybridMultilevel"/>
    <w:tmpl w:val="4BFEA644"/>
    <w:lvl w:ilvl="0" w:tplc="83B40B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85F23"/>
    <w:multiLevelType w:val="hybridMultilevel"/>
    <w:tmpl w:val="1552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7A279F2"/>
    <w:multiLevelType w:val="hybridMultilevel"/>
    <w:tmpl w:val="FB86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6"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520753"/>
    <w:multiLevelType w:val="hybridMultilevel"/>
    <w:tmpl w:val="4176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EF1A4A"/>
    <w:multiLevelType w:val="hybridMultilevel"/>
    <w:tmpl w:val="78D0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2"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1"/>
  </w:num>
  <w:num w:numId="3">
    <w:abstractNumId w:val="19"/>
  </w:num>
  <w:num w:numId="4">
    <w:abstractNumId w:val="30"/>
  </w:num>
  <w:num w:numId="5">
    <w:abstractNumId w:val="7"/>
  </w:num>
  <w:num w:numId="6">
    <w:abstractNumId w:val="8"/>
  </w:num>
  <w:num w:numId="7">
    <w:abstractNumId w:val="29"/>
  </w:num>
  <w:num w:numId="8">
    <w:abstractNumId w:val="27"/>
  </w:num>
  <w:num w:numId="9">
    <w:abstractNumId w:val="26"/>
  </w:num>
  <w:num w:numId="10">
    <w:abstractNumId w:val="32"/>
  </w:num>
  <w:num w:numId="11">
    <w:abstractNumId w:val="10"/>
  </w:num>
  <w:num w:numId="12">
    <w:abstractNumId w:val="0"/>
  </w:num>
  <w:num w:numId="13">
    <w:abstractNumId w:val="18"/>
  </w:num>
  <w:num w:numId="14">
    <w:abstractNumId w:val="6"/>
  </w:num>
  <w:num w:numId="15">
    <w:abstractNumId w:val="14"/>
  </w:num>
  <w:num w:numId="16">
    <w:abstractNumId w:val="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6"/>
  </w:num>
  <w:num w:numId="20">
    <w:abstractNumId w:val="24"/>
  </w:num>
  <w:num w:numId="21">
    <w:abstractNumId w:val="2"/>
  </w:num>
  <w:num w:numId="22">
    <w:abstractNumId w:val="23"/>
  </w:num>
  <w:num w:numId="23">
    <w:abstractNumId w:val="20"/>
  </w:num>
  <w:num w:numId="24">
    <w:abstractNumId w:val="17"/>
  </w:num>
  <w:num w:numId="25">
    <w:abstractNumId w:val="31"/>
  </w:num>
  <w:num w:numId="26">
    <w:abstractNumId w:val="5"/>
  </w:num>
  <w:num w:numId="27">
    <w:abstractNumId w:val="11"/>
  </w:num>
  <w:num w:numId="28">
    <w:abstractNumId w:val="15"/>
  </w:num>
  <w:num w:numId="29">
    <w:abstractNumId w:val="13"/>
  </w:num>
  <w:num w:numId="30">
    <w:abstractNumId w:val="28"/>
  </w:num>
  <w:num w:numId="31">
    <w:abstractNumId w:val="1"/>
  </w:num>
  <w:num w:numId="32">
    <w:abstractNumId w:val="22"/>
  </w:num>
  <w:num w:numId="3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68F6"/>
    <w:rsid w:val="00023E9B"/>
    <w:rsid w:val="00030B6D"/>
    <w:rsid w:val="0003167A"/>
    <w:rsid w:val="00032B44"/>
    <w:rsid w:val="00033D6A"/>
    <w:rsid w:val="00041173"/>
    <w:rsid w:val="00041FC7"/>
    <w:rsid w:val="0004411D"/>
    <w:rsid w:val="00044539"/>
    <w:rsid w:val="00046916"/>
    <w:rsid w:val="000571A0"/>
    <w:rsid w:val="000612FB"/>
    <w:rsid w:val="00062022"/>
    <w:rsid w:val="00064C15"/>
    <w:rsid w:val="00065F50"/>
    <w:rsid w:val="00066C88"/>
    <w:rsid w:val="00067991"/>
    <w:rsid w:val="00072DA2"/>
    <w:rsid w:val="000836A8"/>
    <w:rsid w:val="000925C6"/>
    <w:rsid w:val="0009564D"/>
    <w:rsid w:val="00096646"/>
    <w:rsid w:val="000A34D0"/>
    <w:rsid w:val="000A484C"/>
    <w:rsid w:val="000A4B73"/>
    <w:rsid w:val="000A5AAB"/>
    <w:rsid w:val="000B68B1"/>
    <w:rsid w:val="000C0008"/>
    <w:rsid w:val="000C29E6"/>
    <w:rsid w:val="000C7E9A"/>
    <w:rsid w:val="000D0F82"/>
    <w:rsid w:val="000D61BB"/>
    <w:rsid w:val="000D7320"/>
    <w:rsid w:val="000E2D8E"/>
    <w:rsid w:val="000E6FA2"/>
    <w:rsid w:val="000E78FB"/>
    <w:rsid w:val="000F5DF6"/>
    <w:rsid w:val="00105044"/>
    <w:rsid w:val="00115B5C"/>
    <w:rsid w:val="00115E83"/>
    <w:rsid w:val="001169B8"/>
    <w:rsid w:val="00121842"/>
    <w:rsid w:val="00122499"/>
    <w:rsid w:val="001255CE"/>
    <w:rsid w:val="00127E1B"/>
    <w:rsid w:val="00130DC5"/>
    <w:rsid w:val="001340AE"/>
    <w:rsid w:val="00134D39"/>
    <w:rsid w:val="00145E77"/>
    <w:rsid w:val="001617DC"/>
    <w:rsid w:val="00164B47"/>
    <w:rsid w:val="00170150"/>
    <w:rsid w:val="00176D0A"/>
    <w:rsid w:val="001805EF"/>
    <w:rsid w:val="00181995"/>
    <w:rsid w:val="00185411"/>
    <w:rsid w:val="00186158"/>
    <w:rsid w:val="00186542"/>
    <w:rsid w:val="001A5F39"/>
    <w:rsid w:val="001A6A46"/>
    <w:rsid w:val="001A74A4"/>
    <w:rsid w:val="001A7936"/>
    <w:rsid w:val="001B1A6D"/>
    <w:rsid w:val="001B3DDE"/>
    <w:rsid w:val="001B5881"/>
    <w:rsid w:val="001C1EF5"/>
    <w:rsid w:val="001C2754"/>
    <w:rsid w:val="001C3DF1"/>
    <w:rsid w:val="001C7F50"/>
    <w:rsid w:val="001D4F0C"/>
    <w:rsid w:val="001E4ECB"/>
    <w:rsid w:val="001F4CFF"/>
    <w:rsid w:val="001F50A0"/>
    <w:rsid w:val="00203477"/>
    <w:rsid w:val="00212EEB"/>
    <w:rsid w:val="002325A3"/>
    <w:rsid w:val="002325D7"/>
    <w:rsid w:val="00237E40"/>
    <w:rsid w:val="0025119F"/>
    <w:rsid w:val="002541F5"/>
    <w:rsid w:val="00257DF0"/>
    <w:rsid w:val="002667AA"/>
    <w:rsid w:val="00283F4B"/>
    <w:rsid w:val="002A4D3C"/>
    <w:rsid w:val="002A6706"/>
    <w:rsid w:val="002A67B6"/>
    <w:rsid w:val="002B0935"/>
    <w:rsid w:val="002B134C"/>
    <w:rsid w:val="002B13C2"/>
    <w:rsid w:val="002B7B6B"/>
    <w:rsid w:val="002C020F"/>
    <w:rsid w:val="002C124D"/>
    <w:rsid w:val="002C32A5"/>
    <w:rsid w:val="002C61FA"/>
    <w:rsid w:val="002C7B67"/>
    <w:rsid w:val="002D2184"/>
    <w:rsid w:val="002E1573"/>
    <w:rsid w:val="002E4846"/>
    <w:rsid w:val="002F5D98"/>
    <w:rsid w:val="002F6180"/>
    <w:rsid w:val="002F6AE1"/>
    <w:rsid w:val="003052B7"/>
    <w:rsid w:val="00306017"/>
    <w:rsid w:val="00315F17"/>
    <w:rsid w:val="003272E8"/>
    <w:rsid w:val="003455E0"/>
    <w:rsid w:val="0036362B"/>
    <w:rsid w:val="00383809"/>
    <w:rsid w:val="00384F8D"/>
    <w:rsid w:val="00385631"/>
    <w:rsid w:val="00386779"/>
    <w:rsid w:val="0039224B"/>
    <w:rsid w:val="003A27BB"/>
    <w:rsid w:val="003A6229"/>
    <w:rsid w:val="003A763D"/>
    <w:rsid w:val="003B23C6"/>
    <w:rsid w:val="003B4B88"/>
    <w:rsid w:val="003C4402"/>
    <w:rsid w:val="003C557D"/>
    <w:rsid w:val="003D019E"/>
    <w:rsid w:val="003D3439"/>
    <w:rsid w:val="003E77B6"/>
    <w:rsid w:val="003F0962"/>
    <w:rsid w:val="00402BF6"/>
    <w:rsid w:val="0040738D"/>
    <w:rsid w:val="00425877"/>
    <w:rsid w:val="00425D9F"/>
    <w:rsid w:val="00437B1B"/>
    <w:rsid w:val="00441635"/>
    <w:rsid w:val="00442599"/>
    <w:rsid w:val="00446476"/>
    <w:rsid w:val="00453418"/>
    <w:rsid w:val="004535B1"/>
    <w:rsid w:val="00454648"/>
    <w:rsid w:val="00462776"/>
    <w:rsid w:val="00463ADF"/>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1216"/>
    <w:rsid w:val="00541293"/>
    <w:rsid w:val="0054366B"/>
    <w:rsid w:val="00545002"/>
    <w:rsid w:val="00546B6E"/>
    <w:rsid w:val="005471B4"/>
    <w:rsid w:val="00557136"/>
    <w:rsid w:val="005578DC"/>
    <w:rsid w:val="00557B90"/>
    <w:rsid w:val="00562315"/>
    <w:rsid w:val="00563F4D"/>
    <w:rsid w:val="00575AEC"/>
    <w:rsid w:val="00576F97"/>
    <w:rsid w:val="00582621"/>
    <w:rsid w:val="00585328"/>
    <w:rsid w:val="005902E1"/>
    <w:rsid w:val="00594462"/>
    <w:rsid w:val="005962C7"/>
    <w:rsid w:val="005B1BDE"/>
    <w:rsid w:val="005B637B"/>
    <w:rsid w:val="005D0DDC"/>
    <w:rsid w:val="005E1343"/>
    <w:rsid w:val="005E1E09"/>
    <w:rsid w:val="005E560D"/>
    <w:rsid w:val="005F18C0"/>
    <w:rsid w:val="005F32AF"/>
    <w:rsid w:val="0060400C"/>
    <w:rsid w:val="0061309E"/>
    <w:rsid w:val="006141CF"/>
    <w:rsid w:val="00632B9C"/>
    <w:rsid w:val="00632F04"/>
    <w:rsid w:val="00633593"/>
    <w:rsid w:val="00642FED"/>
    <w:rsid w:val="0064771C"/>
    <w:rsid w:val="006569B8"/>
    <w:rsid w:val="0065745B"/>
    <w:rsid w:val="0066371F"/>
    <w:rsid w:val="00665131"/>
    <w:rsid w:val="00670D16"/>
    <w:rsid w:val="00673F25"/>
    <w:rsid w:val="00674840"/>
    <w:rsid w:val="00680231"/>
    <w:rsid w:val="00681784"/>
    <w:rsid w:val="00691B78"/>
    <w:rsid w:val="00694789"/>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3F4D"/>
    <w:rsid w:val="00724BCC"/>
    <w:rsid w:val="007333C8"/>
    <w:rsid w:val="007422C2"/>
    <w:rsid w:val="00743EFE"/>
    <w:rsid w:val="00746547"/>
    <w:rsid w:val="00757AE8"/>
    <w:rsid w:val="007635F5"/>
    <w:rsid w:val="007737C5"/>
    <w:rsid w:val="00785A4E"/>
    <w:rsid w:val="00785F2A"/>
    <w:rsid w:val="00793408"/>
    <w:rsid w:val="00793D73"/>
    <w:rsid w:val="00795932"/>
    <w:rsid w:val="007A062F"/>
    <w:rsid w:val="007D1930"/>
    <w:rsid w:val="007D26F1"/>
    <w:rsid w:val="007D3C10"/>
    <w:rsid w:val="007D515B"/>
    <w:rsid w:val="007E5CD9"/>
    <w:rsid w:val="007F1E1F"/>
    <w:rsid w:val="007F21D3"/>
    <w:rsid w:val="00804FCD"/>
    <w:rsid w:val="0080522C"/>
    <w:rsid w:val="00806B12"/>
    <w:rsid w:val="0080776F"/>
    <w:rsid w:val="00815305"/>
    <w:rsid w:val="008175CE"/>
    <w:rsid w:val="00817878"/>
    <w:rsid w:val="00822B9C"/>
    <w:rsid w:val="0082323B"/>
    <w:rsid w:val="00825A2A"/>
    <w:rsid w:val="00825B9B"/>
    <w:rsid w:val="00825DA4"/>
    <w:rsid w:val="00832E79"/>
    <w:rsid w:val="00834A34"/>
    <w:rsid w:val="00851047"/>
    <w:rsid w:val="00851BB5"/>
    <w:rsid w:val="00853448"/>
    <w:rsid w:val="00860212"/>
    <w:rsid w:val="00871229"/>
    <w:rsid w:val="008714FE"/>
    <w:rsid w:val="0087502F"/>
    <w:rsid w:val="008837D6"/>
    <w:rsid w:val="00887B8C"/>
    <w:rsid w:val="00887B90"/>
    <w:rsid w:val="00895936"/>
    <w:rsid w:val="008A6576"/>
    <w:rsid w:val="008A6EF8"/>
    <w:rsid w:val="008B07E4"/>
    <w:rsid w:val="008B739E"/>
    <w:rsid w:val="008C42BD"/>
    <w:rsid w:val="008C46F0"/>
    <w:rsid w:val="008C6D8A"/>
    <w:rsid w:val="008F2942"/>
    <w:rsid w:val="00900391"/>
    <w:rsid w:val="00901BED"/>
    <w:rsid w:val="00902993"/>
    <w:rsid w:val="00914977"/>
    <w:rsid w:val="0091704B"/>
    <w:rsid w:val="00917A2C"/>
    <w:rsid w:val="00920A89"/>
    <w:rsid w:val="00921438"/>
    <w:rsid w:val="00922CF3"/>
    <w:rsid w:val="009302B3"/>
    <w:rsid w:val="00930CB3"/>
    <w:rsid w:val="00936F75"/>
    <w:rsid w:val="009376AF"/>
    <w:rsid w:val="009400DC"/>
    <w:rsid w:val="00941DF4"/>
    <w:rsid w:val="00942D83"/>
    <w:rsid w:val="00945409"/>
    <w:rsid w:val="00953755"/>
    <w:rsid w:val="009638AE"/>
    <w:rsid w:val="00973EF7"/>
    <w:rsid w:val="009842C5"/>
    <w:rsid w:val="009875F8"/>
    <w:rsid w:val="009C11EB"/>
    <w:rsid w:val="009C209F"/>
    <w:rsid w:val="009C3876"/>
    <w:rsid w:val="009C5270"/>
    <w:rsid w:val="009C5EE7"/>
    <w:rsid w:val="009D3186"/>
    <w:rsid w:val="009D4100"/>
    <w:rsid w:val="009D4609"/>
    <w:rsid w:val="009E2052"/>
    <w:rsid w:val="009F6C42"/>
    <w:rsid w:val="00A03D03"/>
    <w:rsid w:val="00A117A1"/>
    <w:rsid w:val="00A1280A"/>
    <w:rsid w:val="00A13B39"/>
    <w:rsid w:val="00A15AC1"/>
    <w:rsid w:val="00A22AC7"/>
    <w:rsid w:val="00A23174"/>
    <w:rsid w:val="00A23AA4"/>
    <w:rsid w:val="00A31FDD"/>
    <w:rsid w:val="00A35451"/>
    <w:rsid w:val="00A400E8"/>
    <w:rsid w:val="00A4306C"/>
    <w:rsid w:val="00A44B38"/>
    <w:rsid w:val="00A44D9D"/>
    <w:rsid w:val="00A4590A"/>
    <w:rsid w:val="00A5483F"/>
    <w:rsid w:val="00A55466"/>
    <w:rsid w:val="00A657FF"/>
    <w:rsid w:val="00A70194"/>
    <w:rsid w:val="00A732F2"/>
    <w:rsid w:val="00A758EF"/>
    <w:rsid w:val="00A8045D"/>
    <w:rsid w:val="00A82389"/>
    <w:rsid w:val="00A8707F"/>
    <w:rsid w:val="00A874D5"/>
    <w:rsid w:val="00A90CB7"/>
    <w:rsid w:val="00AA4B88"/>
    <w:rsid w:val="00AB066A"/>
    <w:rsid w:val="00AB177F"/>
    <w:rsid w:val="00AB24D8"/>
    <w:rsid w:val="00AB456E"/>
    <w:rsid w:val="00AC1C50"/>
    <w:rsid w:val="00AC3D0F"/>
    <w:rsid w:val="00AD564D"/>
    <w:rsid w:val="00AD5D8D"/>
    <w:rsid w:val="00AE0FA1"/>
    <w:rsid w:val="00AE11F3"/>
    <w:rsid w:val="00AF0828"/>
    <w:rsid w:val="00B01B11"/>
    <w:rsid w:val="00B02C11"/>
    <w:rsid w:val="00B04928"/>
    <w:rsid w:val="00B06729"/>
    <w:rsid w:val="00B12514"/>
    <w:rsid w:val="00B1412F"/>
    <w:rsid w:val="00B231E3"/>
    <w:rsid w:val="00B304B1"/>
    <w:rsid w:val="00B3059F"/>
    <w:rsid w:val="00B40905"/>
    <w:rsid w:val="00B42290"/>
    <w:rsid w:val="00B50C47"/>
    <w:rsid w:val="00B56A21"/>
    <w:rsid w:val="00B63DA1"/>
    <w:rsid w:val="00B64196"/>
    <w:rsid w:val="00B6433F"/>
    <w:rsid w:val="00B67BF3"/>
    <w:rsid w:val="00B84212"/>
    <w:rsid w:val="00BA2DBB"/>
    <w:rsid w:val="00BB4B88"/>
    <w:rsid w:val="00BC0892"/>
    <w:rsid w:val="00BC7230"/>
    <w:rsid w:val="00BD7493"/>
    <w:rsid w:val="00BE0D0F"/>
    <w:rsid w:val="00BE1593"/>
    <w:rsid w:val="00BF17B6"/>
    <w:rsid w:val="00BF4EBC"/>
    <w:rsid w:val="00C00B76"/>
    <w:rsid w:val="00C01B65"/>
    <w:rsid w:val="00C01E7E"/>
    <w:rsid w:val="00C10518"/>
    <w:rsid w:val="00C128DB"/>
    <w:rsid w:val="00C12F9D"/>
    <w:rsid w:val="00C25433"/>
    <w:rsid w:val="00C2613B"/>
    <w:rsid w:val="00C313B0"/>
    <w:rsid w:val="00C31C73"/>
    <w:rsid w:val="00C328C4"/>
    <w:rsid w:val="00C373C3"/>
    <w:rsid w:val="00C42FD9"/>
    <w:rsid w:val="00C434D6"/>
    <w:rsid w:val="00C47EF9"/>
    <w:rsid w:val="00C670DE"/>
    <w:rsid w:val="00C72C93"/>
    <w:rsid w:val="00C77598"/>
    <w:rsid w:val="00C840CD"/>
    <w:rsid w:val="00C85167"/>
    <w:rsid w:val="00C85BED"/>
    <w:rsid w:val="00C873E0"/>
    <w:rsid w:val="00C93469"/>
    <w:rsid w:val="00C94796"/>
    <w:rsid w:val="00C94AD2"/>
    <w:rsid w:val="00CA2AC1"/>
    <w:rsid w:val="00CA5E62"/>
    <w:rsid w:val="00CA63D2"/>
    <w:rsid w:val="00CC2E77"/>
    <w:rsid w:val="00CD4FDE"/>
    <w:rsid w:val="00CE2BC4"/>
    <w:rsid w:val="00CE3F62"/>
    <w:rsid w:val="00CE6032"/>
    <w:rsid w:val="00CE6C4E"/>
    <w:rsid w:val="00CE7CD9"/>
    <w:rsid w:val="00CF3F4C"/>
    <w:rsid w:val="00CF3FD1"/>
    <w:rsid w:val="00D034A4"/>
    <w:rsid w:val="00D066AF"/>
    <w:rsid w:val="00D16082"/>
    <w:rsid w:val="00D214B1"/>
    <w:rsid w:val="00D26B50"/>
    <w:rsid w:val="00D33BC5"/>
    <w:rsid w:val="00D41C79"/>
    <w:rsid w:val="00D510C9"/>
    <w:rsid w:val="00D60790"/>
    <w:rsid w:val="00D67C5D"/>
    <w:rsid w:val="00D70E27"/>
    <w:rsid w:val="00D72C2F"/>
    <w:rsid w:val="00D7484D"/>
    <w:rsid w:val="00D75CFE"/>
    <w:rsid w:val="00D848DA"/>
    <w:rsid w:val="00D95855"/>
    <w:rsid w:val="00D9595B"/>
    <w:rsid w:val="00D95F42"/>
    <w:rsid w:val="00D97899"/>
    <w:rsid w:val="00DA3170"/>
    <w:rsid w:val="00DA6F31"/>
    <w:rsid w:val="00DB6CA7"/>
    <w:rsid w:val="00DC0F2F"/>
    <w:rsid w:val="00DC1297"/>
    <w:rsid w:val="00DC72B2"/>
    <w:rsid w:val="00DE0079"/>
    <w:rsid w:val="00DE0E6E"/>
    <w:rsid w:val="00DE1184"/>
    <w:rsid w:val="00DF287E"/>
    <w:rsid w:val="00DF4E74"/>
    <w:rsid w:val="00DF6DD7"/>
    <w:rsid w:val="00E015B6"/>
    <w:rsid w:val="00E07E28"/>
    <w:rsid w:val="00E22EBF"/>
    <w:rsid w:val="00E25967"/>
    <w:rsid w:val="00E26088"/>
    <w:rsid w:val="00E34F7B"/>
    <w:rsid w:val="00E36F25"/>
    <w:rsid w:val="00E37541"/>
    <w:rsid w:val="00E421E7"/>
    <w:rsid w:val="00E42A33"/>
    <w:rsid w:val="00E5499F"/>
    <w:rsid w:val="00E572F6"/>
    <w:rsid w:val="00E57FC1"/>
    <w:rsid w:val="00E64229"/>
    <w:rsid w:val="00E665CD"/>
    <w:rsid w:val="00E712FA"/>
    <w:rsid w:val="00E720C2"/>
    <w:rsid w:val="00E74382"/>
    <w:rsid w:val="00E750BD"/>
    <w:rsid w:val="00E75F4B"/>
    <w:rsid w:val="00E76C3E"/>
    <w:rsid w:val="00E77ACC"/>
    <w:rsid w:val="00E82132"/>
    <w:rsid w:val="00E83447"/>
    <w:rsid w:val="00E866ED"/>
    <w:rsid w:val="00E90866"/>
    <w:rsid w:val="00EB35B4"/>
    <w:rsid w:val="00EB4E28"/>
    <w:rsid w:val="00EB6E72"/>
    <w:rsid w:val="00EC091A"/>
    <w:rsid w:val="00EC3FB0"/>
    <w:rsid w:val="00EC5B23"/>
    <w:rsid w:val="00EE164F"/>
    <w:rsid w:val="00EE51B5"/>
    <w:rsid w:val="00EF1447"/>
    <w:rsid w:val="00F01985"/>
    <w:rsid w:val="00F11832"/>
    <w:rsid w:val="00F14F02"/>
    <w:rsid w:val="00F15E08"/>
    <w:rsid w:val="00F224B8"/>
    <w:rsid w:val="00F236FC"/>
    <w:rsid w:val="00F26695"/>
    <w:rsid w:val="00F26C87"/>
    <w:rsid w:val="00F33371"/>
    <w:rsid w:val="00F35FF1"/>
    <w:rsid w:val="00F421C4"/>
    <w:rsid w:val="00F42474"/>
    <w:rsid w:val="00F42EB9"/>
    <w:rsid w:val="00F51C45"/>
    <w:rsid w:val="00F5660F"/>
    <w:rsid w:val="00F67B69"/>
    <w:rsid w:val="00F76C24"/>
    <w:rsid w:val="00F81CF4"/>
    <w:rsid w:val="00F90D30"/>
    <w:rsid w:val="00F9736B"/>
    <w:rsid w:val="00F974E5"/>
    <w:rsid w:val="00FA5446"/>
    <w:rsid w:val="00FA79E6"/>
    <w:rsid w:val="00FA7DB5"/>
    <w:rsid w:val="00FA7DEB"/>
    <w:rsid w:val="00FB6343"/>
    <w:rsid w:val="00FB6F3E"/>
    <w:rsid w:val="00FC29A8"/>
    <w:rsid w:val="00FD2D06"/>
    <w:rsid w:val="00FD4007"/>
    <w:rsid w:val="00FE245B"/>
    <w:rsid w:val="00FE5583"/>
    <w:rsid w:val="00FF70C4"/>
    <w:rsid w:val="08FA20C6"/>
    <w:rsid w:val="10B72828"/>
    <w:rsid w:val="1901EA7C"/>
    <w:rsid w:val="1E8E34F8"/>
    <w:rsid w:val="28CDC94B"/>
    <w:rsid w:val="32F825F5"/>
    <w:rsid w:val="367CDD02"/>
    <w:rsid w:val="5151553B"/>
    <w:rsid w:val="59F69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99"/>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313B0"/>
  </w:style>
  <w:style w:type="character" w:customStyle="1" w:styleId="eop">
    <w:name w:val="eop"/>
    <w:basedOn w:val="DefaultParagraphFont"/>
    <w:rsid w:val="00C313B0"/>
  </w:style>
  <w:style w:type="paragraph" w:customStyle="1" w:styleId="paragraph">
    <w:name w:val="paragraph"/>
    <w:basedOn w:val="Normal"/>
    <w:rsid w:val="00C313B0"/>
    <w:pPr>
      <w:spacing w:before="100" w:beforeAutospacing="1" w:after="100" w:afterAutospacing="1"/>
    </w:pPr>
    <w:rPr>
      <w:rFonts w:ascii="Times New Roman" w:hAnsi="Times New Roman" w:cs="Times New Roman"/>
      <w:bCs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2D812D6A7C64FB9625C09EC2F55A9" ma:contentTypeVersion="14" ma:contentTypeDescription="Create a new document." ma:contentTypeScope="" ma:versionID="d74e354a84c1dde578d813b86497cd1e">
  <xsd:schema xmlns:xsd="http://www.w3.org/2001/XMLSchema" xmlns:xs="http://www.w3.org/2001/XMLSchema" xmlns:p="http://schemas.microsoft.com/office/2006/metadata/properties" xmlns:ns3="f491123a-1f32-4cc2-81fc-0d5dc4754d25" xmlns:ns4="03be405a-94b0-4799-8c3e-245d27ed3f3c" targetNamespace="http://schemas.microsoft.com/office/2006/metadata/properties" ma:root="true" ma:fieldsID="189d0c64b7ecb4117fab78fcab0da4d4" ns3:_="" ns4:_="">
    <xsd:import namespace="f491123a-1f32-4cc2-81fc-0d5dc4754d25"/>
    <xsd:import namespace="03be405a-94b0-4799-8c3e-245d27ed3f3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1123a-1f32-4cc2-81fc-0d5dc4754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be405a-94b0-4799-8c3e-245d27ed3f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491123a-1f32-4cc2-81fc-0d5dc4754d25" xsi:nil="true"/>
  </documentManagement>
</p:properties>
</file>

<file path=customXml/itemProps1.xml><?xml version="1.0" encoding="utf-8"?>
<ds:datastoreItem xmlns:ds="http://schemas.openxmlformats.org/officeDocument/2006/customXml" ds:itemID="{BD2B6421-7F1B-4632-9769-852EF4B43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1123a-1f32-4cc2-81fc-0d5dc4754d25"/>
    <ds:schemaRef ds:uri="03be405a-94b0-4799-8c3e-245d27ed3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6B93F-379C-4795-A972-7EF21DAAB6FA}">
  <ds:schemaRefs>
    <ds:schemaRef ds:uri="http://schemas.microsoft.com/sharepoint/v3/contenttype/forms"/>
  </ds:schemaRefs>
</ds:datastoreItem>
</file>

<file path=customXml/itemProps3.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customXml/itemProps4.xml><?xml version="1.0" encoding="utf-8"?>
<ds:datastoreItem xmlns:ds="http://schemas.openxmlformats.org/officeDocument/2006/customXml" ds:itemID="{1A073CC3-4EC8-45F5-9A71-8072AEC91692}">
  <ds:schemaRefs>
    <ds:schemaRef ds:uri="http://schemas.microsoft.com/office/2006/metadata/properties"/>
    <ds:schemaRef ds:uri="http://schemas.microsoft.com/office/infopath/2007/PartnerControls"/>
    <ds:schemaRef ds:uri="f491123a-1f32-4cc2-81fc-0d5dc4754d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6238</Characters>
  <Application>Microsoft Office Word</Application>
  <DocSecurity>0</DocSecurity>
  <Lines>51</Lines>
  <Paragraphs>14</Paragraphs>
  <ScaleCrop>false</ScaleCrop>
  <Company>Wiltshire College</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Michaela Ford</cp:lastModifiedBy>
  <cp:revision>2</cp:revision>
  <cp:lastPrinted>2018-10-08T12:21:00Z</cp:lastPrinted>
  <dcterms:created xsi:type="dcterms:W3CDTF">2026-06-01T10:04:00Z</dcterms:created>
  <dcterms:modified xsi:type="dcterms:W3CDTF">2026-06-01T10:04:00Z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0x010100AFE2D812D6A7C64FB9625C09EC2F55A9</vt:lpwstr>
  </property>
  <property fmtid="{D5CDD505-2E9C-101B-9397-08002B2CF9AE}" pid="3" name="MediaServiceImageTags">
    <vt:lpwstr/>
  </property>
</Properties>
</file>