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9209" w:type="dxa"/>
        <w:tblLook w:val="04A0" w:firstRow="1" w:lastRow="0" w:firstColumn="1" w:lastColumn="0" w:noHBand="0" w:noVBand="1"/>
      </w:tblPr>
      <w:tblGrid>
        <w:gridCol w:w="1838"/>
        <w:gridCol w:w="2835"/>
        <w:gridCol w:w="2552"/>
        <w:gridCol w:w="1984"/>
      </w:tblGrid>
      <w:tr w:rsidR="007C4049" w14:paraId="6F977BF9" w14:textId="77777777" w:rsidTr="009A1AD8">
        <w:tc>
          <w:tcPr>
            <w:tcW w:w="1838" w:type="dxa"/>
            <w:tcBorders>
              <w:top w:val="single" w:sz="4" w:space="0" w:color="auto"/>
              <w:left w:val="single" w:sz="4" w:space="0" w:color="auto"/>
              <w:bottom w:val="single" w:sz="4" w:space="0" w:color="auto"/>
              <w:right w:val="single" w:sz="4" w:space="0" w:color="auto"/>
            </w:tcBorders>
          </w:tcPr>
          <w:p w14:paraId="0DA4E9C8" w14:textId="77777777" w:rsidR="007C4049" w:rsidRPr="00092FB0" w:rsidRDefault="007C4049" w:rsidP="009A1AD8">
            <w:pPr>
              <w:keepNext/>
              <w:widowControl w:val="0"/>
              <w:rPr>
                <w:rFonts w:cs="Calibri"/>
                <w:b/>
                <w:sz w:val="21"/>
                <w:szCs w:val="21"/>
                <w:lang w:val="en-US"/>
              </w:rPr>
            </w:pPr>
            <w:r w:rsidRPr="00092FB0">
              <w:rPr>
                <w:rFonts w:cs="Calibri"/>
                <w:b/>
                <w:sz w:val="21"/>
                <w:szCs w:val="21"/>
                <w:lang w:val="en-US"/>
              </w:rPr>
              <w:t>ATTRIBUTES</w:t>
            </w:r>
          </w:p>
        </w:tc>
        <w:tc>
          <w:tcPr>
            <w:tcW w:w="2835" w:type="dxa"/>
            <w:tcBorders>
              <w:top w:val="single" w:sz="4" w:space="0" w:color="auto"/>
              <w:left w:val="single" w:sz="4" w:space="0" w:color="auto"/>
              <w:bottom w:val="single" w:sz="4" w:space="0" w:color="auto"/>
              <w:right w:val="single" w:sz="4" w:space="0" w:color="auto"/>
            </w:tcBorders>
          </w:tcPr>
          <w:p w14:paraId="0AA94945" w14:textId="77777777" w:rsidR="007C4049" w:rsidRPr="00092FB0" w:rsidRDefault="007C4049" w:rsidP="009A1AD8">
            <w:pPr>
              <w:keepNext/>
              <w:widowControl w:val="0"/>
              <w:rPr>
                <w:rFonts w:cs="Calibri"/>
                <w:b/>
                <w:sz w:val="21"/>
                <w:szCs w:val="21"/>
                <w:lang w:val="en-US"/>
              </w:rPr>
            </w:pPr>
            <w:r w:rsidRPr="00092FB0">
              <w:rPr>
                <w:rFonts w:cs="Calibri"/>
                <w:b/>
                <w:sz w:val="21"/>
                <w:szCs w:val="21"/>
                <w:lang w:val="en-US"/>
              </w:rPr>
              <w:t>ESSENTIAL</w:t>
            </w:r>
          </w:p>
        </w:tc>
        <w:tc>
          <w:tcPr>
            <w:tcW w:w="2552" w:type="dxa"/>
            <w:tcBorders>
              <w:top w:val="single" w:sz="4" w:space="0" w:color="auto"/>
              <w:left w:val="single" w:sz="4" w:space="0" w:color="auto"/>
              <w:bottom w:val="single" w:sz="4" w:space="0" w:color="auto"/>
              <w:right w:val="single" w:sz="4" w:space="0" w:color="auto"/>
            </w:tcBorders>
          </w:tcPr>
          <w:p w14:paraId="1B6C849B" w14:textId="77777777" w:rsidR="007C4049" w:rsidRPr="00092FB0" w:rsidRDefault="007C4049" w:rsidP="009A1AD8">
            <w:pPr>
              <w:keepNext/>
              <w:widowControl w:val="0"/>
              <w:rPr>
                <w:rFonts w:cs="Calibri"/>
                <w:b/>
                <w:sz w:val="21"/>
                <w:szCs w:val="21"/>
                <w:lang w:val="en-US"/>
              </w:rPr>
            </w:pPr>
            <w:r w:rsidRPr="00092FB0">
              <w:rPr>
                <w:rFonts w:cs="Calibri"/>
                <w:b/>
                <w:sz w:val="21"/>
                <w:szCs w:val="21"/>
                <w:lang w:val="en-US"/>
              </w:rPr>
              <w:t>DESIRABLE</w:t>
            </w:r>
          </w:p>
        </w:tc>
        <w:tc>
          <w:tcPr>
            <w:tcW w:w="1984" w:type="dxa"/>
            <w:tcBorders>
              <w:top w:val="single" w:sz="4" w:space="0" w:color="auto"/>
              <w:left w:val="single" w:sz="4" w:space="0" w:color="auto"/>
              <w:bottom w:val="single" w:sz="4" w:space="0" w:color="auto"/>
              <w:right w:val="single" w:sz="4" w:space="0" w:color="auto"/>
            </w:tcBorders>
          </w:tcPr>
          <w:p w14:paraId="2D27EC0D" w14:textId="77777777" w:rsidR="007C4049" w:rsidRPr="00092FB0" w:rsidRDefault="007C4049" w:rsidP="009A1AD8">
            <w:pPr>
              <w:keepNext/>
              <w:widowControl w:val="0"/>
              <w:rPr>
                <w:rFonts w:cs="Calibri"/>
                <w:b/>
                <w:sz w:val="21"/>
                <w:szCs w:val="21"/>
                <w:lang w:val="en-US"/>
              </w:rPr>
            </w:pPr>
            <w:r w:rsidRPr="00092FB0">
              <w:rPr>
                <w:rFonts w:cs="Calibri"/>
                <w:b/>
                <w:sz w:val="21"/>
                <w:szCs w:val="21"/>
                <w:lang w:val="en-US"/>
              </w:rPr>
              <w:t>HOW IDENTIFIED</w:t>
            </w:r>
          </w:p>
        </w:tc>
      </w:tr>
      <w:tr w:rsidR="007C4049" w14:paraId="5FF61F82" w14:textId="77777777" w:rsidTr="009A1AD8">
        <w:tc>
          <w:tcPr>
            <w:tcW w:w="1838" w:type="dxa"/>
            <w:tcBorders>
              <w:top w:val="single" w:sz="4" w:space="0" w:color="auto"/>
              <w:left w:val="single" w:sz="4" w:space="0" w:color="auto"/>
              <w:bottom w:val="single" w:sz="4" w:space="0" w:color="auto"/>
              <w:right w:val="single" w:sz="4" w:space="0" w:color="auto"/>
            </w:tcBorders>
          </w:tcPr>
          <w:p w14:paraId="217BE3B7" w14:textId="77777777" w:rsidR="007C4049" w:rsidRPr="00092FB0" w:rsidRDefault="007C4049" w:rsidP="009A1AD8">
            <w:pPr>
              <w:keepNext/>
              <w:widowControl w:val="0"/>
              <w:rPr>
                <w:rFonts w:cs="Calibri"/>
                <w:b/>
                <w:bCs/>
                <w:sz w:val="21"/>
                <w:szCs w:val="21"/>
              </w:rPr>
            </w:pPr>
            <w:r w:rsidRPr="00092FB0">
              <w:rPr>
                <w:rFonts w:cs="Calibri"/>
                <w:b/>
                <w:bCs/>
                <w:sz w:val="21"/>
                <w:szCs w:val="21"/>
              </w:rPr>
              <w:t>Qualifications</w:t>
            </w:r>
          </w:p>
        </w:tc>
        <w:tc>
          <w:tcPr>
            <w:tcW w:w="2835" w:type="dxa"/>
            <w:tcBorders>
              <w:top w:val="single" w:sz="4" w:space="0" w:color="auto"/>
              <w:left w:val="single" w:sz="4" w:space="0" w:color="auto"/>
              <w:bottom w:val="single" w:sz="4" w:space="0" w:color="auto"/>
              <w:right w:val="single" w:sz="4" w:space="0" w:color="auto"/>
            </w:tcBorders>
          </w:tcPr>
          <w:p w14:paraId="28DB9875" w14:textId="77777777" w:rsidR="007C4049" w:rsidRPr="00092FB0" w:rsidRDefault="007C4049" w:rsidP="009A1AD8">
            <w:pPr>
              <w:keepNext/>
              <w:widowControl w:val="0"/>
              <w:rPr>
                <w:rFonts w:cs="Calibri"/>
                <w:sz w:val="21"/>
                <w:szCs w:val="21"/>
              </w:rPr>
            </w:pPr>
            <w:r w:rsidRPr="00092FB0">
              <w:rPr>
                <w:rFonts w:cs="Calibri"/>
                <w:sz w:val="21"/>
                <w:szCs w:val="21"/>
              </w:rPr>
              <w:t>Graduate Level Education</w:t>
            </w:r>
          </w:p>
          <w:p w14:paraId="0B748418" w14:textId="77777777" w:rsidR="007C4049" w:rsidRPr="00092FB0" w:rsidRDefault="007C4049" w:rsidP="009A1AD8">
            <w:pPr>
              <w:keepNext/>
              <w:widowControl w:val="0"/>
              <w:rPr>
                <w:rFonts w:cs="Calibri"/>
                <w:sz w:val="21"/>
                <w:szCs w:val="21"/>
              </w:rPr>
            </w:pPr>
          </w:p>
          <w:p w14:paraId="0FFC3A0E" w14:textId="77777777" w:rsidR="007C4049" w:rsidRPr="00092FB0" w:rsidRDefault="007C4049" w:rsidP="009A1AD8">
            <w:pPr>
              <w:keepNext/>
              <w:widowControl w:val="0"/>
              <w:rPr>
                <w:rFonts w:cs="Calibri"/>
                <w:sz w:val="21"/>
                <w:szCs w:val="21"/>
              </w:rPr>
            </w:pPr>
            <w:r w:rsidRPr="00092FB0">
              <w:rPr>
                <w:rFonts w:cs="Calibri"/>
                <w:sz w:val="21"/>
                <w:szCs w:val="21"/>
              </w:rPr>
              <w:t>Degree (or equivalent)</w:t>
            </w:r>
          </w:p>
          <w:p w14:paraId="5A4BDA70" w14:textId="77777777" w:rsidR="007C4049" w:rsidRPr="00092FB0" w:rsidRDefault="007C4049" w:rsidP="009A1AD8">
            <w:pPr>
              <w:keepNext/>
              <w:widowControl w:val="0"/>
              <w:rPr>
                <w:rFonts w:cs="Calibri"/>
                <w:sz w:val="21"/>
                <w:szCs w:val="21"/>
              </w:rPr>
            </w:pPr>
          </w:p>
          <w:p w14:paraId="2B07F319" w14:textId="77777777" w:rsidR="007C4049" w:rsidRPr="00092FB0" w:rsidRDefault="007C4049" w:rsidP="009A1AD8">
            <w:pPr>
              <w:keepNext/>
              <w:widowControl w:val="0"/>
              <w:rPr>
                <w:rFonts w:cs="Calibri"/>
                <w:bCs/>
                <w:sz w:val="21"/>
                <w:szCs w:val="21"/>
              </w:rPr>
            </w:pPr>
          </w:p>
          <w:p w14:paraId="6B05DBF3" w14:textId="77777777" w:rsidR="007C4049" w:rsidRPr="00092FB0" w:rsidRDefault="007C4049" w:rsidP="009A1AD8">
            <w:pPr>
              <w:keepNext/>
              <w:widowControl w:val="0"/>
              <w:rPr>
                <w:rFonts w:cs="Calibri"/>
                <w:bCs/>
                <w:sz w:val="21"/>
                <w:szCs w:val="21"/>
              </w:rPr>
            </w:pPr>
            <w:r w:rsidRPr="00092FB0">
              <w:rPr>
                <w:rFonts w:cs="Calibri"/>
                <w:bCs/>
                <w:sz w:val="21"/>
                <w:szCs w:val="21"/>
              </w:rPr>
              <w:t>Qualified Teacher Status</w:t>
            </w:r>
          </w:p>
          <w:p w14:paraId="5AD3D942" w14:textId="77777777" w:rsidR="007C4049" w:rsidRPr="00092FB0" w:rsidRDefault="007C4049" w:rsidP="009A1AD8">
            <w:pPr>
              <w:keepNext/>
              <w:widowControl w:val="0"/>
              <w:rPr>
                <w:rFonts w:cs="Calibri"/>
                <w:sz w:val="21"/>
                <w:szCs w:val="21"/>
                <w:lang w:val="en-US"/>
              </w:rPr>
            </w:pPr>
          </w:p>
        </w:tc>
        <w:tc>
          <w:tcPr>
            <w:tcW w:w="2552" w:type="dxa"/>
            <w:tcBorders>
              <w:top w:val="single" w:sz="4" w:space="0" w:color="auto"/>
              <w:left w:val="single" w:sz="4" w:space="0" w:color="auto"/>
              <w:bottom w:val="single" w:sz="4" w:space="0" w:color="auto"/>
              <w:right w:val="single" w:sz="4" w:space="0" w:color="auto"/>
            </w:tcBorders>
          </w:tcPr>
          <w:p w14:paraId="0C42AD0B" w14:textId="77777777" w:rsidR="007C4049" w:rsidRPr="00092FB0" w:rsidRDefault="007C4049" w:rsidP="009A1AD8">
            <w:pPr>
              <w:keepNext/>
              <w:widowControl w:val="0"/>
              <w:rPr>
                <w:rFonts w:cs="Calibri"/>
                <w:bCs/>
                <w:sz w:val="21"/>
                <w:szCs w:val="21"/>
              </w:rPr>
            </w:pPr>
            <w:r w:rsidRPr="00092FB0">
              <w:rPr>
                <w:rFonts w:cs="Calibri"/>
                <w:bCs/>
                <w:sz w:val="21"/>
                <w:szCs w:val="21"/>
              </w:rPr>
              <w:t>Higher Degree</w:t>
            </w:r>
          </w:p>
          <w:p w14:paraId="74F54055" w14:textId="77777777" w:rsidR="007C4049" w:rsidRPr="00092FB0" w:rsidRDefault="007C4049" w:rsidP="009A1AD8">
            <w:pPr>
              <w:keepNext/>
              <w:widowControl w:val="0"/>
              <w:rPr>
                <w:rFonts w:cs="Calibri"/>
                <w:bCs/>
                <w:sz w:val="21"/>
                <w:szCs w:val="21"/>
              </w:rPr>
            </w:pPr>
          </w:p>
          <w:p w14:paraId="7FB1E5B3" w14:textId="77777777" w:rsidR="007C4049" w:rsidRPr="00092FB0" w:rsidRDefault="007C4049" w:rsidP="009A1AD8">
            <w:pPr>
              <w:keepNext/>
              <w:widowControl w:val="0"/>
              <w:rPr>
                <w:rFonts w:cs="Calibri"/>
                <w:bCs/>
                <w:sz w:val="21"/>
                <w:szCs w:val="21"/>
              </w:rPr>
            </w:pPr>
            <w:r w:rsidRPr="00092FB0">
              <w:rPr>
                <w:rFonts w:cs="Calibri"/>
                <w:bCs/>
                <w:sz w:val="21"/>
                <w:szCs w:val="21"/>
              </w:rPr>
              <w:t>Further studies/qualifications within educational leadership</w:t>
            </w:r>
          </w:p>
        </w:tc>
        <w:tc>
          <w:tcPr>
            <w:tcW w:w="1984" w:type="dxa"/>
            <w:tcBorders>
              <w:top w:val="single" w:sz="4" w:space="0" w:color="auto"/>
              <w:left w:val="single" w:sz="4" w:space="0" w:color="auto"/>
              <w:bottom w:val="single" w:sz="4" w:space="0" w:color="auto"/>
              <w:right w:val="single" w:sz="4" w:space="0" w:color="auto"/>
            </w:tcBorders>
          </w:tcPr>
          <w:p w14:paraId="66C608B9" w14:textId="77777777" w:rsidR="007C4049" w:rsidRPr="00092FB0" w:rsidRDefault="007C4049" w:rsidP="009A1AD8">
            <w:pPr>
              <w:keepNext/>
              <w:widowControl w:val="0"/>
              <w:rPr>
                <w:rFonts w:cs="Calibri"/>
                <w:sz w:val="21"/>
                <w:szCs w:val="21"/>
                <w:lang w:val="en-US"/>
              </w:rPr>
            </w:pPr>
            <w:r w:rsidRPr="00092FB0">
              <w:rPr>
                <w:rFonts w:cs="Calibri"/>
                <w:sz w:val="21"/>
                <w:szCs w:val="21"/>
                <w:lang w:val="en-US"/>
              </w:rPr>
              <w:t>Application Form</w:t>
            </w:r>
          </w:p>
          <w:p w14:paraId="5649956B" w14:textId="77777777" w:rsidR="007C4049" w:rsidRPr="00092FB0" w:rsidRDefault="007C4049" w:rsidP="009A1AD8">
            <w:pPr>
              <w:keepNext/>
              <w:widowControl w:val="0"/>
              <w:rPr>
                <w:rFonts w:cs="Calibri"/>
                <w:sz w:val="21"/>
                <w:szCs w:val="21"/>
                <w:lang w:val="en-US"/>
              </w:rPr>
            </w:pPr>
          </w:p>
        </w:tc>
      </w:tr>
      <w:tr w:rsidR="007C4049" w14:paraId="1A2056BB" w14:textId="77777777" w:rsidTr="009A1AD8">
        <w:tc>
          <w:tcPr>
            <w:tcW w:w="1838" w:type="dxa"/>
            <w:tcBorders>
              <w:top w:val="single" w:sz="4" w:space="0" w:color="auto"/>
              <w:left w:val="single" w:sz="4" w:space="0" w:color="auto"/>
              <w:bottom w:val="single" w:sz="4" w:space="0" w:color="auto"/>
              <w:right w:val="single" w:sz="4" w:space="0" w:color="auto"/>
            </w:tcBorders>
          </w:tcPr>
          <w:p w14:paraId="00239ED0" w14:textId="77777777" w:rsidR="007C4049" w:rsidRPr="00092FB0" w:rsidRDefault="007C4049" w:rsidP="009A1AD8">
            <w:pPr>
              <w:keepNext/>
              <w:widowControl w:val="0"/>
              <w:rPr>
                <w:rFonts w:cs="Calibri"/>
                <w:b/>
                <w:bCs/>
                <w:sz w:val="21"/>
                <w:szCs w:val="21"/>
              </w:rPr>
            </w:pPr>
            <w:r w:rsidRPr="00092FB0">
              <w:rPr>
                <w:rFonts w:cs="Calibri"/>
                <w:b/>
                <w:bCs/>
                <w:sz w:val="21"/>
                <w:szCs w:val="21"/>
              </w:rPr>
              <w:t>Experience</w:t>
            </w:r>
            <w:r>
              <w:t xml:space="preserve"> </w:t>
            </w:r>
          </w:p>
        </w:tc>
        <w:tc>
          <w:tcPr>
            <w:tcW w:w="2835" w:type="dxa"/>
            <w:tcBorders>
              <w:top w:val="single" w:sz="4" w:space="0" w:color="auto"/>
              <w:left w:val="single" w:sz="4" w:space="0" w:color="auto"/>
              <w:bottom w:val="single" w:sz="4" w:space="0" w:color="auto"/>
              <w:right w:val="single" w:sz="4" w:space="0" w:color="auto"/>
            </w:tcBorders>
          </w:tcPr>
          <w:p w14:paraId="71904A35" w14:textId="77777777" w:rsidR="007C4049" w:rsidRPr="00092FB0" w:rsidRDefault="007C4049" w:rsidP="009A1AD8">
            <w:pPr>
              <w:keepNext/>
              <w:widowControl w:val="0"/>
              <w:rPr>
                <w:rFonts w:cs="Calibri"/>
                <w:bCs/>
                <w:sz w:val="21"/>
                <w:szCs w:val="21"/>
              </w:rPr>
            </w:pPr>
            <w:r w:rsidRPr="00092FB0">
              <w:rPr>
                <w:rFonts w:cs="Calibri"/>
                <w:bCs/>
                <w:sz w:val="21"/>
                <w:szCs w:val="21"/>
              </w:rPr>
              <w:t>Recent successful teaching experience in a relevant context</w:t>
            </w:r>
          </w:p>
          <w:p w14:paraId="477BB962" w14:textId="77777777" w:rsidR="007C4049" w:rsidRPr="00092FB0" w:rsidRDefault="007C4049" w:rsidP="009A1AD8">
            <w:pPr>
              <w:keepNext/>
              <w:widowControl w:val="0"/>
              <w:rPr>
                <w:rFonts w:cs="Calibri"/>
                <w:bCs/>
                <w:sz w:val="21"/>
                <w:szCs w:val="21"/>
              </w:rPr>
            </w:pPr>
          </w:p>
          <w:p w14:paraId="7083BCA4" w14:textId="77777777" w:rsidR="007C4049" w:rsidRPr="00092FB0" w:rsidRDefault="007C4049" w:rsidP="009A1AD8">
            <w:pPr>
              <w:keepNext/>
              <w:widowControl w:val="0"/>
              <w:rPr>
                <w:rFonts w:cs="Calibri"/>
                <w:bCs/>
                <w:sz w:val="21"/>
                <w:szCs w:val="21"/>
              </w:rPr>
            </w:pPr>
            <w:r w:rsidRPr="00092FB0">
              <w:rPr>
                <w:rFonts w:cs="Calibri"/>
                <w:bCs/>
                <w:sz w:val="21"/>
                <w:szCs w:val="21"/>
              </w:rPr>
              <w:t>Successful middle leadership/management experience</w:t>
            </w:r>
          </w:p>
          <w:p w14:paraId="08E8C9D5" w14:textId="77777777" w:rsidR="007C4049" w:rsidRPr="00092FB0" w:rsidRDefault="007C4049" w:rsidP="009A1AD8">
            <w:pPr>
              <w:keepNext/>
              <w:widowControl w:val="0"/>
              <w:rPr>
                <w:rFonts w:cs="Calibri"/>
                <w:bCs/>
                <w:sz w:val="21"/>
                <w:szCs w:val="21"/>
              </w:rPr>
            </w:pPr>
          </w:p>
          <w:p w14:paraId="6593935E" w14:textId="77777777" w:rsidR="007C4049" w:rsidRPr="00092FB0" w:rsidRDefault="007C4049" w:rsidP="009A1AD8">
            <w:pPr>
              <w:keepNext/>
              <w:widowControl w:val="0"/>
              <w:rPr>
                <w:rFonts w:cs="Calibri"/>
                <w:bCs/>
                <w:sz w:val="21"/>
                <w:szCs w:val="21"/>
              </w:rPr>
            </w:pPr>
            <w:r w:rsidRPr="00092FB0">
              <w:rPr>
                <w:rFonts w:cs="Calibri"/>
                <w:bCs/>
                <w:sz w:val="21"/>
                <w:szCs w:val="21"/>
              </w:rPr>
              <w:t>Significant CPD in areas defined within the job description</w:t>
            </w:r>
          </w:p>
          <w:p w14:paraId="698976AE" w14:textId="77777777" w:rsidR="007C4049" w:rsidRPr="00092FB0" w:rsidRDefault="007C4049" w:rsidP="009A1AD8">
            <w:pPr>
              <w:keepNext/>
              <w:widowControl w:val="0"/>
              <w:rPr>
                <w:rFonts w:cs="Calibri"/>
                <w:bCs/>
                <w:sz w:val="21"/>
                <w:szCs w:val="21"/>
              </w:rPr>
            </w:pPr>
          </w:p>
          <w:p w14:paraId="599AE2E0" w14:textId="77777777" w:rsidR="007C4049" w:rsidRPr="00092FB0" w:rsidRDefault="007C4049" w:rsidP="009A1AD8">
            <w:pPr>
              <w:keepNext/>
              <w:widowControl w:val="0"/>
              <w:rPr>
                <w:rFonts w:cs="Calibri"/>
                <w:bCs/>
                <w:sz w:val="21"/>
                <w:szCs w:val="21"/>
              </w:rPr>
            </w:pPr>
            <w:r w:rsidRPr="00092FB0">
              <w:rPr>
                <w:rFonts w:cs="Calibri"/>
                <w:bCs/>
                <w:sz w:val="21"/>
                <w:szCs w:val="21"/>
              </w:rPr>
              <w:t>Successful leadership experience with a  measurable positive impact in areas covered by the job description</w:t>
            </w:r>
          </w:p>
          <w:p w14:paraId="25FE9A45" w14:textId="77777777" w:rsidR="007C4049" w:rsidRPr="00092FB0" w:rsidRDefault="007C4049" w:rsidP="009A1AD8">
            <w:pPr>
              <w:keepNext/>
              <w:widowControl w:val="0"/>
              <w:rPr>
                <w:rFonts w:cs="Calibri"/>
                <w:sz w:val="21"/>
                <w:szCs w:val="21"/>
                <w:lang w:val="en-US"/>
              </w:rPr>
            </w:pPr>
          </w:p>
          <w:p w14:paraId="33711C50" w14:textId="77777777" w:rsidR="007C4049" w:rsidRPr="00092FB0" w:rsidRDefault="007C4049" w:rsidP="009A1AD8">
            <w:pPr>
              <w:keepNext/>
              <w:widowControl w:val="0"/>
              <w:rPr>
                <w:rFonts w:cs="Calibri"/>
                <w:sz w:val="21"/>
                <w:szCs w:val="21"/>
              </w:rPr>
            </w:pPr>
            <w:r w:rsidRPr="00092FB0">
              <w:rPr>
                <w:rFonts w:cs="Calibri"/>
                <w:sz w:val="21"/>
                <w:szCs w:val="21"/>
              </w:rPr>
              <w:t>Up to date knowledge of national and local policy, and the educational landscape</w:t>
            </w:r>
          </w:p>
          <w:p w14:paraId="1557FB56" w14:textId="77777777" w:rsidR="007C4049" w:rsidRPr="00092FB0" w:rsidRDefault="007C4049" w:rsidP="009A1AD8">
            <w:pPr>
              <w:keepNext/>
              <w:widowControl w:val="0"/>
              <w:rPr>
                <w:rFonts w:cs="Calibri"/>
                <w:sz w:val="21"/>
                <w:szCs w:val="21"/>
                <w:lang w:val="en-US"/>
              </w:rPr>
            </w:pPr>
          </w:p>
        </w:tc>
        <w:tc>
          <w:tcPr>
            <w:tcW w:w="2552" w:type="dxa"/>
            <w:tcBorders>
              <w:top w:val="single" w:sz="4" w:space="0" w:color="auto"/>
              <w:left w:val="single" w:sz="4" w:space="0" w:color="auto"/>
              <w:bottom w:val="single" w:sz="4" w:space="0" w:color="auto"/>
              <w:right w:val="single" w:sz="4" w:space="0" w:color="auto"/>
            </w:tcBorders>
          </w:tcPr>
          <w:p w14:paraId="6B51D6A6" w14:textId="77777777" w:rsidR="007C4049" w:rsidRPr="00092FB0" w:rsidRDefault="007C4049" w:rsidP="009A1AD8">
            <w:pPr>
              <w:keepNext/>
              <w:widowControl w:val="0"/>
              <w:rPr>
                <w:rFonts w:cs="Calibri"/>
                <w:bCs/>
                <w:sz w:val="21"/>
                <w:szCs w:val="21"/>
              </w:rPr>
            </w:pPr>
            <w:r w:rsidRPr="00092FB0">
              <w:rPr>
                <w:rFonts w:cs="Calibri"/>
                <w:bCs/>
                <w:sz w:val="21"/>
                <w:szCs w:val="21"/>
              </w:rPr>
              <w:t>Recent, relevant professional development (particularly in leadership/management)</w:t>
            </w:r>
          </w:p>
          <w:p w14:paraId="3DA4984A" w14:textId="77777777" w:rsidR="007C4049" w:rsidRPr="00092FB0" w:rsidRDefault="007C4049" w:rsidP="009A1AD8">
            <w:pPr>
              <w:keepNext/>
              <w:widowControl w:val="0"/>
              <w:rPr>
                <w:rFonts w:cs="Calibri"/>
                <w:bCs/>
                <w:sz w:val="21"/>
                <w:szCs w:val="21"/>
              </w:rPr>
            </w:pPr>
          </w:p>
          <w:p w14:paraId="6E731DA1" w14:textId="77777777" w:rsidR="007C4049" w:rsidRPr="00092FB0" w:rsidRDefault="007C4049" w:rsidP="009A1AD8">
            <w:pPr>
              <w:keepNext/>
              <w:widowControl w:val="0"/>
              <w:rPr>
                <w:rFonts w:cs="Calibri"/>
                <w:bCs/>
                <w:sz w:val="21"/>
                <w:szCs w:val="21"/>
              </w:rPr>
            </w:pPr>
            <w:r w:rsidRPr="00092FB0">
              <w:rPr>
                <w:rFonts w:cs="Calibri"/>
                <w:bCs/>
                <w:sz w:val="21"/>
                <w:szCs w:val="21"/>
              </w:rPr>
              <w:t>Experience of contributing to whole school self-evaluation</w:t>
            </w:r>
          </w:p>
          <w:p w14:paraId="5144A605" w14:textId="77777777" w:rsidR="007C4049" w:rsidRPr="00092FB0" w:rsidRDefault="007C4049" w:rsidP="009A1AD8">
            <w:pPr>
              <w:keepNext/>
              <w:widowControl w:val="0"/>
              <w:rPr>
                <w:rFonts w:cs="Calibri"/>
                <w:bCs/>
                <w:sz w:val="21"/>
                <w:szCs w:val="21"/>
              </w:rPr>
            </w:pPr>
          </w:p>
          <w:p w14:paraId="51A1E375" w14:textId="77777777" w:rsidR="007C4049" w:rsidRPr="00092FB0" w:rsidRDefault="007C4049" w:rsidP="009A1AD8">
            <w:pPr>
              <w:keepNext/>
              <w:widowControl w:val="0"/>
              <w:rPr>
                <w:rFonts w:cs="Calibri"/>
                <w:bCs/>
                <w:sz w:val="21"/>
                <w:szCs w:val="21"/>
              </w:rPr>
            </w:pPr>
            <w:r w:rsidRPr="00092FB0">
              <w:rPr>
                <w:rFonts w:cs="Calibri"/>
                <w:bCs/>
                <w:sz w:val="21"/>
                <w:szCs w:val="21"/>
              </w:rPr>
              <w:t>Experience of supporting schools beyond base school as a senior leader</w:t>
            </w:r>
          </w:p>
          <w:p w14:paraId="4A9FF0F2" w14:textId="77777777" w:rsidR="007C4049" w:rsidRPr="00092FB0" w:rsidRDefault="007C4049" w:rsidP="009A1AD8">
            <w:pPr>
              <w:keepNext/>
              <w:widowControl w:val="0"/>
              <w:rPr>
                <w:rFonts w:cs="Calibri"/>
                <w:bCs/>
                <w:sz w:val="21"/>
                <w:szCs w:val="21"/>
              </w:rPr>
            </w:pPr>
          </w:p>
          <w:p w14:paraId="74EB4DE6" w14:textId="77777777" w:rsidR="007C4049" w:rsidRPr="00092FB0" w:rsidRDefault="007C4049" w:rsidP="009A1AD8">
            <w:pPr>
              <w:keepNext/>
              <w:widowControl w:val="0"/>
              <w:rPr>
                <w:rFonts w:cs="Calibri"/>
                <w:sz w:val="21"/>
                <w:szCs w:val="21"/>
              </w:rPr>
            </w:pPr>
            <w:r w:rsidRPr="00092FB0">
              <w:rPr>
                <w:rFonts w:cs="Calibri"/>
                <w:sz w:val="21"/>
                <w:szCs w:val="21"/>
              </w:rPr>
              <w:t>Experience of, or understanding of, strategic leadership/management including human, financial and material resource planning</w:t>
            </w:r>
          </w:p>
          <w:p w14:paraId="02187688" w14:textId="77777777" w:rsidR="007C4049" w:rsidRPr="00092FB0" w:rsidRDefault="007C4049" w:rsidP="009A1AD8">
            <w:pPr>
              <w:keepNext/>
              <w:widowControl w:val="0"/>
              <w:rPr>
                <w:rFonts w:cs="Calibri"/>
                <w:sz w:val="21"/>
                <w:szCs w:val="21"/>
                <w:lang w:val="en-US"/>
              </w:rPr>
            </w:pPr>
          </w:p>
        </w:tc>
        <w:tc>
          <w:tcPr>
            <w:tcW w:w="1984" w:type="dxa"/>
            <w:tcBorders>
              <w:top w:val="single" w:sz="4" w:space="0" w:color="auto"/>
              <w:left w:val="single" w:sz="4" w:space="0" w:color="auto"/>
              <w:bottom w:val="single" w:sz="4" w:space="0" w:color="auto"/>
              <w:right w:val="single" w:sz="4" w:space="0" w:color="auto"/>
            </w:tcBorders>
          </w:tcPr>
          <w:p w14:paraId="7F87EA30" w14:textId="77777777" w:rsidR="007C4049" w:rsidRPr="00092FB0" w:rsidRDefault="007C4049" w:rsidP="009A1AD8">
            <w:pPr>
              <w:keepNext/>
              <w:widowControl w:val="0"/>
              <w:rPr>
                <w:rFonts w:cs="Calibri"/>
                <w:bCs/>
                <w:sz w:val="21"/>
                <w:szCs w:val="21"/>
              </w:rPr>
            </w:pPr>
            <w:r w:rsidRPr="00092FB0">
              <w:rPr>
                <w:rFonts w:cs="Calibri"/>
                <w:bCs/>
                <w:sz w:val="21"/>
                <w:szCs w:val="21"/>
              </w:rPr>
              <w:t>Application Form</w:t>
            </w:r>
          </w:p>
          <w:p w14:paraId="1C3028C8" w14:textId="77777777" w:rsidR="007C4049" w:rsidRPr="00092FB0" w:rsidRDefault="007C4049" w:rsidP="009A1AD8">
            <w:pPr>
              <w:keepNext/>
              <w:widowControl w:val="0"/>
              <w:rPr>
                <w:rFonts w:cs="Calibri"/>
                <w:bCs/>
                <w:sz w:val="21"/>
                <w:szCs w:val="21"/>
              </w:rPr>
            </w:pPr>
            <w:r w:rsidRPr="00092FB0">
              <w:rPr>
                <w:rFonts w:cs="Calibri"/>
                <w:bCs/>
                <w:sz w:val="21"/>
                <w:szCs w:val="21"/>
              </w:rPr>
              <w:t>References</w:t>
            </w:r>
          </w:p>
          <w:p w14:paraId="7E993614" w14:textId="77777777" w:rsidR="007C4049" w:rsidRPr="00092FB0" w:rsidRDefault="007C4049" w:rsidP="009A1AD8">
            <w:pPr>
              <w:keepNext/>
              <w:widowControl w:val="0"/>
              <w:rPr>
                <w:rFonts w:cs="Calibri"/>
                <w:bCs/>
                <w:sz w:val="21"/>
                <w:szCs w:val="21"/>
              </w:rPr>
            </w:pPr>
            <w:r w:rsidRPr="00092FB0">
              <w:rPr>
                <w:rFonts w:cs="Calibri"/>
                <w:bCs/>
                <w:sz w:val="21"/>
                <w:szCs w:val="21"/>
              </w:rPr>
              <w:t>Interview</w:t>
            </w:r>
          </w:p>
          <w:p w14:paraId="56BC8AA9" w14:textId="77777777" w:rsidR="007C4049" w:rsidRPr="00092FB0" w:rsidRDefault="007C4049" w:rsidP="009A1AD8">
            <w:pPr>
              <w:keepNext/>
              <w:widowControl w:val="0"/>
              <w:rPr>
                <w:rFonts w:cs="Calibri"/>
                <w:sz w:val="21"/>
                <w:szCs w:val="21"/>
                <w:lang w:val="en-US"/>
              </w:rPr>
            </w:pPr>
            <w:r w:rsidRPr="00092FB0">
              <w:rPr>
                <w:rFonts w:cs="Calibri"/>
                <w:bCs/>
                <w:sz w:val="21"/>
                <w:szCs w:val="21"/>
              </w:rPr>
              <w:t>Task/Presentation</w:t>
            </w:r>
          </w:p>
        </w:tc>
      </w:tr>
      <w:tr w:rsidR="007C4049" w14:paraId="4AC8C797" w14:textId="77777777" w:rsidTr="009A1AD8">
        <w:tc>
          <w:tcPr>
            <w:tcW w:w="1838" w:type="dxa"/>
          </w:tcPr>
          <w:p w14:paraId="65ABF589" w14:textId="77777777" w:rsidR="007C4049" w:rsidRPr="00175F16" w:rsidRDefault="007C4049" w:rsidP="009A1AD8">
            <w:r w:rsidRPr="007C4049">
              <w:rPr>
                <w:rFonts w:cs="Calibri"/>
                <w:b/>
                <w:bCs/>
                <w:sz w:val="21"/>
                <w:szCs w:val="21"/>
              </w:rPr>
              <w:t>Personal Attributes</w:t>
            </w:r>
          </w:p>
        </w:tc>
        <w:tc>
          <w:tcPr>
            <w:tcW w:w="2835" w:type="dxa"/>
          </w:tcPr>
          <w:p w14:paraId="10F76C0D" w14:textId="77777777" w:rsidR="007C4049" w:rsidRDefault="007C4049" w:rsidP="009A1AD8">
            <w:r>
              <w:t>Outstanding communicator</w:t>
            </w:r>
          </w:p>
          <w:p w14:paraId="7EF8FC0C" w14:textId="77777777" w:rsidR="007C4049" w:rsidRDefault="007C4049" w:rsidP="009A1AD8"/>
          <w:p w14:paraId="30EA4395" w14:textId="77777777" w:rsidR="007C4049" w:rsidRDefault="007C4049" w:rsidP="009A1AD8">
            <w:r>
              <w:t>Outstanding leader and team player</w:t>
            </w:r>
          </w:p>
          <w:p w14:paraId="262F8246" w14:textId="77777777" w:rsidR="007C4049" w:rsidRDefault="007C4049" w:rsidP="009A1AD8"/>
          <w:p w14:paraId="07A5746D" w14:textId="77777777" w:rsidR="007C4049" w:rsidRDefault="007C4049" w:rsidP="009A1AD8">
            <w:r>
              <w:t>Strong empathy for working with ALL students</w:t>
            </w:r>
          </w:p>
          <w:p w14:paraId="71702787" w14:textId="77777777" w:rsidR="007C4049" w:rsidRDefault="007C4049" w:rsidP="009A1AD8"/>
          <w:p w14:paraId="76A94D24" w14:textId="77777777" w:rsidR="007C4049" w:rsidRDefault="007C4049" w:rsidP="009A1AD8">
            <w:r>
              <w:t>Outstanding interpersonal skills</w:t>
            </w:r>
          </w:p>
          <w:p w14:paraId="58015BE2" w14:textId="77777777" w:rsidR="007C4049" w:rsidRDefault="007C4049" w:rsidP="009A1AD8"/>
          <w:p w14:paraId="472EC60B" w14:textId="77777777" w:rsidR="007C4049" w:rsidRDefault="007C4049" w:rsidP="009A1AD8">
            <w:r>
              <w:t>Sense of humour</w:t>
            </w:r>
          </w:p>
          <w:p w14:paraId="68705EC6" w14:textId="77777777" w:rsidR="007C4049" w:rsidRDefault="007C4049" w:rsidP="009A1AD8"/>
          <w:p w14:paraId="39F0B669" w14:textId="77777777" w:rsidR="007C4049" w:rsidRDefault="007C4049" w:rsidP="009A1AD8">
            <w:r>
              <w:t>Potential for deputy headship/headship</w:t>
            </w:r>
          </w:p>
          <w:p w14:paraId="6292A3DF" w14:textId="77777777" w:rsidR="007C4049" w:rsidRDefault="007C4049" w:rsidP="009A1AD8"/>
          <w:p w14:paraId="2EA59806" w14:textId="77777777" w:rsidR="007C4049" w:rsidRDefault="007C4049" w:rsidP="009A1AD8">
            <w:r>
              <w:t>Stamina and a capacity for hard work</w:t>
            </w:r>
          </w:p>
          <w:p w14:paraId="21C5FB3E" w14:textId="77777777" w:rsidR="007C4049" w:rsidRDefault="007C4049" w:rsidP="009A1AD8"/>
          <w:p w14:paraId="434443ED" w14:textId="77777777" w:rsidR="007C4049" w:rsidRDefault="007C4049" w:rsidP="009A1AD8">
            <w:r>
              <w:t>Ability to be reflective and self-critical</w:t>
            </w:r>
          </w:p>
          <w:p w14:paraId="2CEEC31A" w14:textId="77777777" w:rsidR="007C4049" w:rsidRDefault="007C4049" w:rsidP="009A1AD8"/>
          <w:p w14:paraId="5EBF746A" w14:textId="77777777" w:rsidR="007C4049" w:rsidRPr="00175F16" w:rsidRDefault="007C4049" w:rsidP="009A1AD8">
            <w:r>
              <w:lastRenderedPageBreak/>
              <w:t>Ability to work with minimum supervision</w:t>
            </w:r>
          </w:p>
        </w:tc>
        <w:tc>
          <w:tcPr>
            <w:tcW w:w="2552" w:type="dxa"/>
          </w:tcPr>
          <w:p w14:paraId="71E1FAA5" w14:textId="77777777" w:rsidR="007C4049" w:rsidRPr="007C4049" w:rsidRDefault="007C4049" w:rsidP="009A1AD8">
            <w:pPr>
              <w:keepNext/>
              <w:widowControl w:val="0"/>
              <w:rPr>
                <w:rFonts w:ascii="Calibri" w:eastAsia="Times New Roman" w:hAnsi="Calibri" w:cs="Calibri"/>
                <w:bCs/>
                <w:sz w:val="21"/>
                <w:szCs w:val="21"/>
              </w:rPr>
            </w:pPr>
            <w:r w:rsidRPr="007C4049">
              <w:rPr>
                <w:rFonts w:ascii="Calibri" w:eastAsia="Times New Roman" w:hAnsi="Calibri" w:cs="Calibri"/>
                <w:bCs/>
                <w:sz w:val="21"/>
                <w:szCs w:val="21"/>
              </w:rPr>
              <w:lastRenderedPageBreak/>
              <w:t>Lively personality</w:t>
            </w:r>
          </w:p>
          <w:p w14:paraId="05597A9D" w14:textId="77777777" w:rsidR="007C4049" w:rsidRPr="007C4049" w:rsidRDefault="007C4049" w:rsidP="009A1AD8">
            <w:pPr>
              <w:keepNext/>
              <w:widowControl w:val="0"/>
              <w:rPr>
                <w:rFonts w:ascii="Calibri" w:eastAsia="Times New Roman" w:hAnsi="Calibri" w:cs="Calibri"/>
                <w:bCs/>
                <w:sz w:val="21"/>
                <w:szCs w:val="21"/>
              </w:rPr>
            </w:pPr>
          </w:p>
          <w:p w14:paraId="54C19773" w14:textId="77777777" w:rsidR="007C4049" w:rsidRPr="007C4049" w:rsidRDefault="007C4049" w:rsidP="009A1AD8">
            <w:pPr>
              <w:keepNext/>
              <w:widowControl w:val="0"/>
              <w:rPr>
                <w:rFonts w:ascii="Calibri" w:eastAsia="Times New Roman" w:hAnsi="Calibri" w:cs="Calibri"/>
                <w:sz w:val="21"/>
                <w:szCs w:val="21"/>
                <w:lang w:val="en-US"/>
              </w:rPr>
            </w:pPr>
            <w:r w:rsidRPr="007C4049">
              <w:rPr>
                <w:rFonts w:ascii="Calibri" w:eastAsia="Times New Roman" w:hAnsi="Calibri" w:cs="Calibri"/>
                <w:bCs/>
                <w:sz w:val="21"/>
                <w:szCs w:val="21"/>
              </w:rPr>
              <w:t>Outside-classroom interests</w:t>
            </w:r>
          </w:p>
          <w:p w14:paraId="21DBFC62" w14:textId="77777777" w:rsidR="007C4049" w:rsidRPr="00175F16" w:rsidRDefault="007C4049" w:rsidP="009A1AD8"/>
        </w:tc>
        <w:tc>
          <w:tcPr>
            <w:tcW w:w="1984" w:type="dxa"/>
          </w:tcPr>
          <w:p w14:paraId="0F6DFAC5" w14:textId="77777777" w:rsidR="007C4049" w:rsidRPr="007C4049" w:rsidRDefault="007C4049" w:rsidP="009A1AD8">
            <w:pPr>
              <w:rPr>
                <w:bCs/>
              </w:rPr>
            </w:pPr>
            <w:r w:rsidRPr="007C4049">
              <w:rPr>
                <w:bCs/>
              </w:rPr>
              <w:t>Application Form</w:t>
            </w:r>
          </w:p>
          <w:p w14:paraId="093A0FC4" w14:textId="77777777" w:rsidR="007C4049" w:rsidRPr="007C4049" w:rsidRDefault="007C4049" w:rsidP="009A1AD8">
            <w:pPr>
              <w:rPr>
                <w:bCs/>
              </w:rPr>
            </w:pPr>
            <w:r w:rsidRPr="007C4049">
              <w:rPr>
                <w:bCs/>
              </w:rPr>
              <w:t>References</w:t>
            </w:r>
          </w:p>
          <w:p w14:paraId="137B8E86" w14:textId="77777777" w:rsidR="007C4049" w:rsidRPr="007C4049" w:rsidRDefault="007C4049" w:rsidP="009A1AD8">
            <w:pPr>
              <w:rPr>
                <w:bCs/>
              </w:rPr>
            </w:pPr>
            <w:r w:rsidRPr="007C4049">
              <w:rPr>
                <w:bCs/>
              </w:rPr>
              <w:t>Interview</w:t>
            </w:r>
          </w:p>
          <w:p w14:paraId="061766A0" w14:textId="77777777" w:rsidR="007C4049" w:rsidRPr="00175F16" w:rsidRDefault="007C4049" w:rsidP="009A1AD8">
            <w:r w:rsidRPr="007C4049">
              <w:rPr>
                <w:bCs/>
              </w:rPr>
              <w:t>Task/Presentation</w:t>
            </w:r>
          </w:p>
        </w:tc>
      </w:tr>
      <w:tr w:rsidR="007C4049" w14:paraId="1449E936" w14:textId="77777777" w:rsidTr="009A1AD8">
        <w:tc>
          <w:tcPr>
            <w:tcW w:w="1838" w:type="dxa"/>
          </w:tcPr>
          <w:p w14:paraId="139DBFEE" w14:textId="77777777" w:rsidR="007C4049" w:rsidRPr="007C4049" w:rsidRDefault="007C4049" w:rsidP="009A1AD8">
            <w:pPr>
              <w:rPr>
                <w:b/>
              </w:rPr>
            </w:pPr>
            <w:r w:rsidRPr="007C4049">
              <w:rPr>
                <w:b/>
              </w:rPr>
              <w:t>Skills and Knowledge</w:t>
            </w:r>
          </w:p>
        </w:tc>
        <w:tc>
          <w:tcPr>
            <w:tcW w:w="2835" w:type="dxa"/>
          </w:tcPr>
          <w:p w14:paraId="25D8B94C" w14:textId="77777777" w:rsidR="007C4049" w:rsidRPr="007C4049" w:rsidRDefault="007C4049" w:rsidP="009A1AD8">
            <w:pPr>
              <w:rPr>
                <w:bCs/>
              </w:rPr>
            </w:pPr>
            <w:r w:rsidRPr="007C4049">
              <w:rPr>
                <w:bCs/>
              </w:rPr>
              <w:t>Strong commitment to inclusive practices</w:t>
            </w:r>
          </w:p>
          <w:p w14:paraId="0649560E" w14:textId="77777777" w:rsidR="007C4049" w:rsidRPr="007C4049" w:rsidRDefault="007C4049" w:rsidP="009A1AD8">
            <w:pPr>
              <w:rPr>
                <w:bCs/>
              </w:rPr>
            </w:pPr>
          </w:p>
          <w:p w14:paraId="46770877" w14:textId="77777777" w:rsidR="007C4049" w:rsidRPr="007C4049" w:rsidRDefault="007C4049" w:rsidP="009A1AD8">
            <w:pPr>
              <w:rPr>
                <w:bCs/>
              </w:rPr>
            </w:pPr>
            <w:r w:rsidRPr="007C4049">
              <w:rPr>
                <w:bCs/>
              </w:rPr>
              <w:t>Strong knowledge of pastoral accountabilities</w:t>
            </w:r>
          </w:p>
          <w:p w14:paraId="5F8C8B9B" w14:textId="77777777" w:rsidR="007C4049" w:rsidRPr="007C4049" w:rsidRDefault="007C4049" w:rsidP="009A1AD8">
            <w:pPr>
              <w:rPr>
                <w:bCs/>
              </w:rPr>
            </w:pPr>
          </w:p>
          <w:p w14:paraId="2DD49300" w14:textId="77777777" w:rsidR="007C4049" w:rsidRPr="007C4049" w:rsidRDefault="007C4049" w:rsidP="009A1AD8">
            <w:pPr>
              <w:rPr>
                <w:bCs/>
              </w:rPr>
            </w:pPr>
            <w:r w:rsidRPr="007C4049">
              <w:rPr>
                <w:bCs/>
              </w:rPr>
              <w:t>Excellent  classroom practitioner</w:t>
            </w:r>
          </w:p>
          <w:p w14:paraId="4F182ABC" w14:textId="77777777" w:rsidR="007C4049" w:rsidRPr="007C4049" w:rsidRDefault="007C4049" w:rsidP="009A1AD8">
            <w:pPr>
              <w:rPr>
                <w:bCs/>
              </w:rPr>
            </w:pPr>
          </w:p>
          <w:p w14:paraId="6D2C4FED" w14:textId="77777777" w:rsidR="007C4049" w:rsidRPr="007C4049" w:rsidRDefault="007C4049" w:rsidP="009A1AD8">
            <w:pPr>
              <w:rPr>
                <w:bCs/>
              </w:rPr>
            </w:pPr>
            <w:r w:rsidRPr="007C4049">
              <w:rPr>
                <w:bCs/>
              </w:rPr>
              <w:t>ICT literate</w:t>
            </w:r>
          </w:p>
          <w:p w14:paraId="58032AF0" w14:textId="77777777" w:rsidR="007C4049" w:rsidRPr="007C4049" w:rsidRDefault="007C4049" w:rsidP="009A1AD8">
            <w:pPr>
              <w:rPr>
                <w:bCs/>
              </w:rPr>
            </w:pPr>
          </w:p>
          <w:p w14:paraId="0C930C23" w14:textId="77777777" w:rsidR="007C4049" w:rsidRPr="007C4049" w:rsidRDefault="007C4049" w:rsidP="009A1AD8">
            <w:pPr>
              <w:rPr>
                <w:bCs/>
              </w:rPr>
            </w:pPr>
            <w:r w:rsidRPr="007C4049">
              <w:rPr>
                <w:bCs/>
              </w:rPr>
              <w:t>Demonstrate ability to work effectively in a wide range of partnerships to achieve school improvement</w:t>
            </w:r>
          </w:p>
          <w:p w14:paraId="0045511E" w14:textId="77777777" w:rsidR="007C4049" w:rsidRPr="007C4049" w:rsidRDefault="007C4049" w:rsidP="009A1AD8">
            <w:pPr>
              <w:rPr>
                <w:bCs/>
              </w:rPr>
            </w:pPr>
          </w:p>
          <w:p w14:paraId="7E459A6D" w14:textId="77777777" w:rsidR="007C4049" w:rsidRPr="007C4049" w:rsidRDefault="007C4049" w:rsidP="009A1AD8">
            <w:pPr>
              <w:rPr>
                <w:bCs/>
              </w:rPr>
            </w:pPr>
            <w:r w:rsidRPr="007C4049">
              <w:rPr>
                <w:bCs/>
              </w:rPr>
              <w:t>Excellent management, motivational and communication skills</w:t>
            </w:r>
          </w:p>
          <w:p w14:paraId="4F424015" w14:textId="77777777" w:rsidR="007C4049" w:rsidRPr="007C4049" w:rsidRDefault="007C4049" w:rsidP="009A1AD8">
            <w:pPr>
              <w:rPr>
                <w:bCs/>
              </w:rPr>
            </w:pPr>
          </w:p>
          <w:p w14:paraId="3BA150DA" w14:textId="77777777" w:rsidR="007C4049" w:rsidRPr="007C4049" w:rsidRDefault="007C4049" w:rsidP="009A1AD8">
            <w:pPr>
              <w:rPr>
                <w:bCs/>
              </w:rPr>
            </w:pPr>
            <w:r w:rsidRPr="007C4049">
              <w:rPr>
                <w:bCs/>
              </w:rPr>
              <w:t>Ability to understand and interpret data to support student level intervention and whole school improvement structures</w:t>
            </w:r>
          </w:p>
          <w:p w14:paraId="36A79243" w14:textId="77777777" w:rsidR="007C4049" w:rsidRPr="007C4049" w:rsidRDefault="007C4049" w:rsidP="009A1AD8">
            <w:pPr>
              <w:rPr>
                <w:bCs/>
              </w:rPr>
            </w:pPr>
          </w:p>
          <w:p w14:paraId="55A2F0BA" w14:textId="77777777" w:rsidR="007C4049" w:rsidRPr="007C4049" w:rsidRDefault="007C4049" w:rsidP="009A1AD8">
            <w:pPr>
              <w:rPr>
                <w:bCs/>
              </w:rPr>
            </w:pPr>
            <w:r w:rsidRPr="007C4049">
              <w:rPr>
                <w:bCs/>
              </w:rPr>
              <w:t>Outstanding organisational skills</w:t>
            </w:r>
          </w:p>
          <w:p w14:paraId="66F9E7FC" w14:textId="77777777" w:rsidR="007C4049" w:rsidRPr="007C4049" w:rsidRDefault="007C4049" w:rsidP="009A1AD8">
            <w:pPr>
              <w:rPr>
                <w:bCs/>
              </w:rPr>
            </w:pPr>
          </w:p>
          <w:p w14:paraId="1C459547" w14:textId="77777777" w:rsidR="007C4049" w:rsidRPr="007C4049" w:rsidRDefault="007C4049" w:rsidP="009A1AD8">
            <w:pPr>
              <w:rPr>
                <w:bCs/>
              </w:rPr>
            </w:pPr>
            <w:r w:rsidRPr="007C4049">
              <w:rPr>
                <w:bCs/>
              </w:rPr>
              <w:t>Confident in understanding, analysing and making effective use of a wide range of data including Raise Online</w:t>
            </w:r>
          </w:p>
          <w:p w14:paraId="347C7965" w14:textId="77777777" w:rsidR="007C4049" w:rsidRPr="007C4049" w:rsidRDefault="007C4049" w:rsidP="009A1AD8">
            <w:pPr>
              <w:rPr>
                <w:bCs/>
              </w:rPr>
            </w:pPr>
          </w:p>
          <w:p w14:paraId="2649DECD" w14:textId="77777777" w:rsidR="007C4049" w:rsidRPr="007C4049" w:rsidRDefault="007C4049" w:rsidP="009A1AD8">
            <w:pPr>
              <w:rPr>
                <w:bCs/>
              </w:rPr>
            </w:pPr>
            <w:r w:rsidRPr="007C4049">
              <w:rPr>
                <w:bCs/>
              </w:rPr>
              <w:t>Awareness of current national developments in education</w:t>
            </w:r>
          </w:p>
          <w:p w14:paraId="7AF52068" w14:textId="77777777" w:rsidR="007C4049" w:rsidRPr="007C4049" w:rsidRDefault="007C4049" w:rsidP="009A1AD8">
            <w:pPr>
              <w:rPr>
                <w:bCs/>
              </w:rPr>
            </w:pPr>
          </w:p>
          <w:p w14:paraId="28E92FFE" w14:textId="77777777" w:rsidR="007C4049" w:rsidRPr="007C4049" w:rsidRDefault="007C4049" w:rsidP="009A1AD8">
            <w:pPr>
              <w:rPr>
                <w:bCs/>
              </w:rPr>
            </w:pPr>
            <w:r w:rsidRPr="007C4049">
              <w:rPr>
                <w:bCs/>
              </w:rPr>
              <w:t>Ability to think and work creatively and flexibly, with the ability to pay close attention to detail whilst under pressure of deadlines</w:t>
            </w:r>
          </w:p>
          <w:p w14:paraId="14E2E0A5" w14:textId="77777777" w:rsidR="007C4049" w:rsidRPr="007C4049" w:rsidRDefault="007C4049" w:rsidP="009A1AD8">
            <w:pPr>
              <w:rPr>
                <w:bCs/>
              </w:rPr>
            </w:pPr>
          </w:p>
          <w:p w14:paraId="5ED0C459" w14:textId="77777777" w:rsidR="007C4049" w:rsidRPr="007C4049" w:rsidRDefault="007C4049" w:rsidP="009A1AD8">
            <w:pPr>
              <w:rPr>
                <w:bCs/>
              </w:rPr>
            </w:pPr>
            <w:r w:rsidRPr="007C4049">
              <w:rPr>
                <w:bCs/>
              </w:rPr>
              <w:lastRenderedPageBreak/>
              <w:t>Ability to communicate a clear vision and empower others</w:t>
            </w:r>
          </w:p>
          <w:p w14:paraId="0A098332" w14:textId="77777777" w:rsidR="007C4049" w:rsidRPr="007C4049" w:rsidRDefault="007C4049" w:rsidP="009A1AD8">
            <w:pPr>
              <w:rPr>
                <w:bCs/>
              </w:rPr>
            </w:pPr>
          </w:p>
          <w:p w14:paraId="29FAC81E" w14:textId="77777777" w:rsidR="007C4049" w:rsidRDefault="007C4049" w:rsidP="009A1AD8">
            <w:r w:rsidRPr="007C4049">
              <w:rPr>
                <w:bCs/>
              </w:rPr>
              <w:t>Confident in implementing quality assurance and providing constructive feedback</w:t>
            </w:r>
          </w:p>
        </w:tc>
        <w:tc>
          <w:tcPr>
            <w:tcW w:w="2552" w:type="dxa"/>
          </w:tcPr>
          <w:p w14:paraId="14DBEE29" w14:textId="34E0B189" w:rsidR="007C4049" w:rsidRPr="007C4049" w:rsidRDefault="007C4049" w:rsidP="009A1AD8">
            <w:pPr>
              <w:rPr>
                <w:bCs/>
              </w:rPr>
            </w:pPr>
            <w:r w:rsidRPr="007C4049">
              <w:rPr>
                <w:bCs/>
              </w:rPr>
              <w:lastRenderedPageBreak/>
              <w:t xml:space="preserve">Knowledge of the </w:t>
            </w:r>
            <w:r w:rsidR="006D5F84">
              <w:rPr>
                <w:bCs/>
              </w:rPr>
              <w:t>Central Region Schools Trust</w:t>
            </w:r>
            <w:r w:rsidRPr="007C4049">
              <w:rPr>
                <w:bCs/>
              </w:rPr>
              <w:t xml:space="preserve"> Family of Academies </w:t>
            </w:r>
          </w:p>
          <w:p w14:paraId="544C4467" w14:textId="77777777" w:rsidR="007C4049" w:rsidRPr="007C4049" w:rsidRDefault="007C4049" w:rsidP="009A1AD8">
            <w:pPr>
              <w:rPr>
                <w:bCs/>
              </w:rPr>
            </w:pPr>
          </w:p>
          <w:p w14:paraId="0CE91563" w14:textId="77777777" w:rsidR="007C4049" w:rsidRPr="007C4049" w:rsidRDefault="007C4049" w:rsidP="009A1AD8">
            <w:pPr>
              <w:rPr>
                <w:bCs/>
              </w:rPr>
            </w:pPr>
            <w:r w:rsidRPr="007C4049">
              <w:rPr>
                <w:bCs/>
              </w:rPr>
              <w:t>Knowledge of whole school self-evaluation</w:t>
            </w:r>
          </w:p>
          <w:p w14:paraId="64E63501" w14:textId="77777777" w:rsidR="007C4049" w:rsidRDefault="007C4049" w:rsidP="009A1AD8"/>
        </w:tc>
        <w:tc>
          <w:tcPr>
            <w:tcW w:w="1984" w:type="dxa"/>
          </w:tcPr>
          <w:p w14:paraId="6E8C507C" w14:textId="77777777" w:rsidR="007C4049" w:rsidRPr="007C4049" w:rsidRDefault="007C4049" w:rsidP="009A1AD8">
            <w:pPr>
              <w:rPr>
                <w:bCs/>
              </w:rPr>
            </w:pPr>
            <w:r w:rsidRPr="007C4049">
              <w:rPr>
                <w:bCs/>
              </w:rPr>
              <w:t>Application Form</w:t>
            </w:r>
          </w:p>
          <w:p w14:paraId="17F89F2F" w14:textId="77777777" w:rsidR="007C4049" w:rsidRPr="007C4049" w:rsidRDefault="007C4049" w:rsidP="009A1AD8">
            <w:pPr>
              <w:rPr>
                <w:bCs/>
              </w:rPr>
            </w:pPr>
            <w:r w:rsidRPr="007C4049">
              <w:rPr>
                <w:bCs/>
              </w:rPr>
              <w:t>References</w:t>
            </w:r>
          </w:p>
          <w:p w14:paraId="37FF848C" w14:textId="77777777" w:rsidR="007C4049" w:rsidRPr="007C4049" w:rsidRDefault="007C4049" w:rsidP="009A1AD8">
            <w:pPr>
              <w:rPr>
                <w:bCs/>
              </w:rPr>
            </w:pPr>
            <w:r w:rsidRPr="007C4049">
              <w:rPr>
                <w:bCs/>
              </w:rPr>
              <w:t>Interview</w:t>
            </w:r>
          </w:p>
          <w:p w14:paraId="608CCAB8" w14:textId="77777777" w:rsidR="007C4049" w:rsidRDefault="007C4049" w:rsidP="009A1AD8">
            <w:r w:rsidRPr="007C4049">
              <w:rPr>
                <w:bCs/>
              </w:rPr>
              <w:t>Task/Presentation</w:t>
            </w:r>
          </w:p>
        </w:tc>
      </w:tr>
      <w:tr w:rsidR="007C4049" w14:paraId="7B7F2C26" w14:textId="77777777" w:rsidTr="009A1AD8">
        <w:tc>
          <w:tcPr>
            <w:tcW w:w="1838" w:type="dxa"/>
          </w:tcPr>
          <w:p w14:paraId="72847376" w14:textId="77777777" w:rsidR="007C4049" w:rsidRDefault="007C4049" w:rsidP="009A1AD8">
            <w:r w:rsidRPr="007C4049">
              <w:rPr>
                <w:b/>
                <w:bCs/>
              </w:rPr>
              <w:t>Disposition, Adjustment &amp;  Attitudes</w:t>
            </w:r>
          </w:p>
        </w:tc>
        <w:tc>
          <w:tcPr>
            <w:tcW w:w="2835" w:type="dxa"/>
          </w:tcPr>
          <w:p w14:paraId="5E4E7492" w14:textId="7069C270" w:rsidR="007C4049" w:rsidRPr="007C4049" w:rsidRDefault="007C4049" w:rsidP="009A1AD8">
            <w:pPr>
              <w:rPr>
                <w:bCs/>
              </w:rPr>
            </w:pPr>
            <w:r w:rsidRPr="007C4049">
              <w:rPr>
                <w:bCs/>
              </w:rPr>
              <w:t>A commitme</w:t>
            </w:r>
            <w:r>
              <w:rPr>
                <w:bCs/>
              </w:rPr>
              <w:t>nt to the values of the Central</w:t>
            </w:r>
            <w:r w:rsidRPr="007C4049">
              <w:rPr>
                <w:bCs/>
              </w:rPr>
              <w:t xml:space="preserve"> </w:t>
            </w:r>
            <w:r w:rsidR="00AF04BB">
              <w:rPr>
                <w:bCs/>
              </w:rPr>
              <w:t>Region Schools</w:t>
            </w:r>
            <w:r w:rsidRPr="007C4049">
              <w:rPr>
                <w:bCs/>
              </w:rPr>
              <w:t xml:space="preserve"> Trust</w:t>
            </w:r>
          </w:p>
          <w:p w14:paraId="02DAE4E0" w14:textId="77777777" w:rsidR="007C4049" w:rsidRPr="007C4049" w:rsidRDefault="007C4049" w:rsidP="009A1AD8">
            <w:pPr>
              <w:rPr>
                <w:bCs/>
              </w:rPr>
            </w:pPr>
          </w:p>
          <w:p w14:paraId="228B2511" w14:textId="77777777" w:rsidR="007C4049" w:rsidRPr="007C4049" w:rsidRDefault="007C4049" w:rsidP="009A1AD8">
            <w:pPr>
              <w:rPr>
                <w:bCs/>
              </w:rPr>
            </w:pPr>
            <w:r w:rsidRPr="007C4049">
              <w:rPr>
                <w:bCs/>
              </w:rPr>
              <w:t>Readiness to accept change</w:t>
            </w:r>
          </w:p>
          <w:p w14:paraId="4F19BFCA" w14:textId="77777777" w:rsidR="007C4049" w:rsidRPr="007C4049" w:rsidRDefault="007C4049" w:rsidP="009A1AD8">
            <w:pPr>
              <w:rPr>
                <w:bCs/>
              </w:rPr>
            </w:pPr>
          </w:p>
          <w:p w14:paraId="29DF8538" w14:textId="77777777" w:rsidR="007C4049" w:rsidRPr="007C4049" w:rsidRDefault="007C4049" w:rsidP="009A1AD8">
            <w:pPr>
              <w:rPr>
                <w:bCs/>
              </w:rPr>
            </w:pPr>
            <w:r w:rsidRPr="007C4049">
              <w:rPr>
                <w:bCs/>
              </w:rPr>
              <w:t>Desire and ability to lead change</w:t>
            </w:r>
          </w:p>
          <w:p w14:paraId="7F069134" w14:textId="77777777" w:rsidR="007C4049" w:rsidRPr="007C4049" w:rsidRDefault="007C4049" w:rsidP="009A1AD8">
            <w:pPr>
              <w:rPr>
                <w:bCs/>
              </w:rPr>
            </w:pPr>
          </w:p>
          <w:p w14:paraId="39FD6C41" w14:textId="77777777" w:rsidR="007C4049" w:rsidRPr="007C4049" w:rsidRDefault="007C4049" w:rsidP="009A1AD8">
            <w:pPr>
              <w:rPr>
                <w:bCs/>
              </w:rPr>
            </w:pPr>
            <w:r w:rsidRPr="007C4049">
              <w:rPr>
                <w:bCs/>
              </w:rPr>
              <w:t>Openness and willingness to learn</w:t>
            </w:r>
          </w:p>
          <w:p w14:paraId="4A2ED6E6" w14:textId="77777777" w:rsidR="007C4049" w:rsidRPr="007C4049" w:rsidRDefault="007C4049" w:rsidP="009A1AD8">
            <w:pPr>
              <w:rPr>
                <w:bCs/>
              </w:rPr>
            </w:pPr>
          </w:p>
          <w:p w14:paraId="01F714DE" w14:textId="77777777" w:rsidR="007C4049" w:rsidRPr="007C4049" w:rsidRDefault="007C4049" w:rsidP="009A1AD8">
            <w:pPr>
              <w:rPr>
                <w:bCs/>
              </w:rPr>
            </w:pPr>
            <w:r w:rsidRPr="007C4049">
              <w:rPr>
                <w:bCs/>
              </w:rPr>
              <w:t>Commitment to parental/community involvement</w:t>
            </w:r>
          </w:p>
          <w:p w14:paraId="7EE83DEB" w14:textId="77777777" w:rsidR="007C4049" w:rsidRPr="007C4049" w:rsidRDefault="007C4049" w:rsidP="009A1AD8">
            <w:pPr>
              <w:rPr>
                <w:bCs/>
              </w:rPr>
            </w:pPr>
          </w:p>
          <w:p w14:paraId="2E9C6632" w14:textId="77777777" w:rsidR="007C4049" w:rsidRPr="007C4049" w:rsidRDefault="007C4049" w:rsidP="009A1AD8">
            <w:pPr>
              <w:rPr>
                <w:bCs/>
              </w:rPr>
            </w:pPr>
            <w:r w:rsidRPr="007C4049">
              <w:rPr>
                <w:bCs/>
              </w:rPr>
              <w:t>Ability to relate to others at all levels</w:t>
            </w:r>
          </w:p>
          <w:p w14:paraId="41096674" w14:textId="77777777" w:rsidR="007C4049" w:rsidRPr="007C4049" w:rsidRDefault="007C4049" w:rsidP="009A1AD8">
            <w:pPr>
              <w:rPr>
                <w:bCs/>
              </w:rPr>
            </w:pPr>
          </w:p>
          <w:p w14:paraId="20AC4543" w14:textId="77777777" w:rsidR="007C4049" w:rsidRPr="007C4049" w:rsidRDefault="007C4049" w:rsidP="009A1AD8">
            <w:pPr>
              <w:rPr>
                <w:bCs/>
              </w:rPr>
            </w:pPr>
            <w:r w:rsidRPr="007C4049">
              <w:rPr>
                <w:bCs/>
              </w:rPr>
              <w:t>Ability to manage time and priorities successfully</w:t>
            </w:r>
          </w:p>
          <w:p w14:paraId="0BE9DC02" w14:textId="77777777" w:rsidR="007C4049" w:rsidRPr="007C4049" w:rsidRDefault="007C4049" w:rsidP="009A1AD8">
            <w:pPr>
              <w:rPr>
                <w:bCs/>
              </w:rPr>
            </w:pPr>
          </w:p>
          <w:p w14:paraId="25A9E2D7" w14:textId="77777777" w:rsidR="007C4049" w:rsidRPr="007C4049" w:rsidRDefault="007C4049" w:rsidP="009A1AD8">
            <w:pPr>
              <w:rPr>
                <w:bCs/>
              </w:rPr>
            </w:pPr>
            <w:r w:rsidRPr="007C4049">
              <w:rPr>
                <w:bCs/>
              </w:rPr>
              <w:t>A fundamental concern for the safety, security and well-being of all the students in the school</w:t>
            </w:r>
          </w:p>
          <w:p w14:paraId="017008BB" w14:textId="77777777" w:rsidR="007C4049" w:rsidRPr="007C4049" w:rsidRDefault="007C4049" w:rsidP="009A1AD8">
            <w:pPr>
              <w:rPr>
                <w:bCs/>
              </w:rPr>
            </w:pPr>
          </w:p>
          <w:p w14:paraId="420BB15F" w14:textId="77777777" w:rsidR="007C4049" w:rsidRDefault="007C4049" w:rsidP="009A1AD8">
            <w:r w:rsidRPr="007C4049">
              <w:t>Understand, uphold and put into practice the requirement to safeguard and promote the welfare of children in day to day dealings with them.</w:t>
            </w:r>
          </w:p>
        </w:tc>
        <w:tc>
          <w:tcPr>
            <w:tcW w:w="2552" w:type="dxa"/>
          </w:tcPr>
          <w:p w14:paraId="55A04F45" w14:textId="77777777" w:rsidR="007C4049" w:rsidRDefault="007C4049" w:rsidP="009A1AD8"/>
        </w:tc>
        <w:tc>
          <w:tcPr>
            <w:tcW w:w="1984" w:type="dxa"/>
          </w:tcPr>
          <w:p w14:paraId="020DF37F" w14:textId="77777777" w:rsidR="007C4049" w:rsidRPr="007C4049" w:rsidRDefault="007C4049" w:rsidP="009A1AD8">
            <w:pPr>
              <w:rPr>
                <w:bCs/>
              </w:rPr>
            </w:pPr>
            <w:r w:rsidRPr="007C4049">
              <w:rPr>
                <w:bCs/>
              </w:rPr>
              <w:t>Application Form</w:t>
            </w:r>
          </w:p>
          <w:p w14:paraId="6C42F20D" w14:textId="77777777" w:rsidR="007C4049" w:rsidRPr="007C4049" w:rsidRDefault="007C4049" w:rsidP="009A1AD8">
            <w:pPr>
              <w:rPr>
                <w:bCs/>
              </w:rPr>
            </w:pPr>
            <w:r w:rsidRPr="007C4049">
              <w:rPr>
                <w:bCs/>
              </w:rPr>
              <w:t>References</w:t>
            </w:r>
          </w:p>
          <w:p w14:paraId="5F4CCF4A" w14:textId="77777777" w:rsidR="007C4049" w:rsidRPr="007C4049" w:rsidRDefault="007C4049" w:rsidP="009A1AD8">
            <w:pPr>
              <w:rPr>
                <w:bCs/>
              </w:rPr>
            </w:pPr>
            <w:r w:rsidRPr="007C4049">
              <w:rPr>
                <w:bCs/>
              </w:rPr>
              <w:t>Interview</w:t>
            </w:r>
          </w:p>
          <w:p w14:paraId="20B93050" w14:textId="77777777" w:rsidR="007C4049" w:rsidRDefault="007C4049" w:rsidP="009A1AD8">
            <w:r w:rsidRPr="007C4049">
              <w:rPr>
                <w:bCs/>
              </w:rPr>
              <w:t>Task/Presentation</w:t>
            </w:r>
          </w:p>
        </w:tc>
      </w:tr>
      <w:tr w:rsidR="007C4049" w14:paraId="793E8450" w14:textId="77777777" w:rsidTr="009A1AD8">
        <w:tc>
          <w:tcPr>
            <w:tcW w:w="1838" w:type="dxa"/>
          </w:tcPr>
          <w:p w14:paraId="58CDABC2" w14:textId="77777777" w:rsidR="007C4049" w:rsidRPr="007C4049" w:rsidRDefault="007C4049" w:rsidP="009A1AD8">
            <w:pPr>
              <w:rPr>
                <w:b/>
                <w:bCs/>
              </w:rPr>
            </w:pPr>
            <w:r w:rsidRPr="007C4049">
              <w:rPr>
                <w:b/>
                <w:bCs/>
              </w:rPr>
              <w:t>Personal Circumstances</w:t>
            </w:r>
          </w:p>
          <w:p w14:paraId="6543185A" w14:textId="77777777" w:rsidR="007C4049" w:rsidRPr="007C4049" w:rsidRDefault="007C4049" w:rsidP="009A1AD8">
            <w:pPr>
              <w:rPr>
                <w:b/>
                <w:bCs/>
              </w:rPr>
            </w:pPr>
          </w:p>
        </w:tc>
        <w:tc>
          <w:tcPr>
            <w:tcW w:w="2835" w:type="dxa"/>
          </w:tcPr>
          <w:p w14:paraId="5A0A1D98" w14:textId="77777777" w:rsidR="007C4049" w:rsidRPr="007C4049" w:rsidRDefault="007C4049" w:rsidP="009A1AD8">
            <w:pPr>
              <w:rPr>
                <w:bCs/>
              </w:rPr>
            </w:pPr>
            <w:r w:rsidRPr="007C4049">
              <w:rPr>
                <w:bCs/>
              </w:rPr>
              <w:t>Circumstances should not preclude reasonable attendance at evening meetings and weekend and other in-service commitments.</w:t>
            </w:r>
          </w:p>
          <w:p w14:paraId="511E3572" w14:textId="77777777" w:rsidR="007C4049" w:rsidRPr="007C4049" w:rsidRDefault="007C4049" w:rsidP="009A1AD8">
            <w:pPr>
              <w:rPr>
                <w:bCs/>
              </w:rPr>
            </w:pPr>
          </w:p>
          <w:p w14:paraId="0EF53F78" w14:textId="0B7F1D27" w:rsidR="007C4049" w:rsidRPr="007C4049" w:rsidRDefault="007C4049" w:rsidP="009A1AD8">
            <w:pPr>
              <w:rPr>
                <w:bCs/>
              </w:rPr>
            </w:pPr>
            <w:r w:rsidRPr="007C4049">
              <w:rPr>
                <w:bCs/>
              </w:rPr>
              <w:lastRenderedPageBreak/>
              <w:t xml:space="preserve">Willingness to work across all the area covered by current </w:t>
            </w:r>
            <w:r w:rsidR="00AF04BB">
              <w:rPr>
                <w:bCs/>
              </w:rPr>
              <w:t xml:space="preserve">Central Region Schools Trust </w:t>
            </w:r>
            <w:r w:rsidRPr="007C4049">
              <w:rPr>
                <w:bCs/>
              </w:rPr>
              <w:t>Academies, including on short or long-term secondment if required</w:t>
            </w:r>
          </w:p>
          <w:p w14:paraId="71908507" w14:textId="77777777" w:rsidR="007C4049" w:rsidRPr="007C4049" w:rsidRDefault="007C4049" w:rsidP="009A1AD8">
            <w:pPr>
              <w:rPr>
                <w:bCs/>
              </w:rPr>
            </w:pPr>
          </w:p>
          <w:p w14:paraId="504C64B7" w14:textId="77777777" w:rsidR="007C4049" w:rsidRPr="007C4049" w:rsidRDefault="007C4049" w:rsidP="009A1AD8">
            <w:pPr>
              <w:rPr>
                <w:bCs/>
              </w:rPr>
            </w:pPr>
            <w:r w:rsidRPr="007C4049">
              <w:rPr>
                <w:bCs/>
              </w:rPr>
              <w:t>Prepared to work long hours but with a well established work-life balance.</w:t>
            </w:r>
          </w:p>
          <w:p w14:paraId="1DC08E09" w14:textId="77777777" w:rsidR="007C4049" w:rsidRPr="007C4049" w:rsidRDefault="007C4049" w:rsidP="009A1AD8">
            <w:pPr>
              <w:rPr>
                <w:bCs/>
              </w:rPr>
            </w:pPr>
          </w:p>
          <w:p w14:paraId="7F15A2AB" w14:textId="77777777" w:rsidR="007C4049" w:rsidRPr="007C4049" w:rsidRDefault="007C4049" w:rsidP="009A1AD8">
            <w:pPr>
              <w:rPr>
                <w:bCs/>
              </w:rPr>
            </w:pPr>
            <w:r w:rsidRPr="007C4049">
              <w:rPr>
                <w:bCs/>
              </w:rPr>
              <w:t>Outstanding attendance and punctuality.</w:t>
            </w:r>
          </w:p>
        </w:tc>
        <w:tc>
          <w:tcPr>
            <w:tcW w:w="2552" w:type="dxa"/>
          </w:tcPr>
          <w:p w14:paraId="7C0E6B2F" w14:textId="77777777" w:rsidR="007C4049" w:rsidRDefault="007C4049" w:rsidP="009A1AD8"/>
        </w:tc>
        <w:tc>
          <w:tcPr>
            <w:tcW w:w="1984" w:type="dxa"/>
          </w:tcPr>
          <w:p w14:paraId="5032EE06" w14:textId="77777777" w:rsidR="007C4049" w:rsidRPr="007C4049" w:rsidRDefault="007C4049" w:rsidP="009A1AD8">
            <w:pPr>
              <w:rPr>
                <w:bCs/>
              </w:rPr>
            </w:pPr>
            <w:r w:rsidRPr="007C4049">
              <w:rPr>
                <w:bCs/>
              </w:rPr>
              <w:t>Application Form</w:t>
            </w:r>
          </w:p>
          <w:p w14:paraId="4CE23113" w14:textId="77777777" w:rsidR="007C4049" w:rsidRPr="007C4049" w:rsidRDefault="007C4049" w:rsidP="009A1AD8">
            <w:pPr>
              <w:rPr>
                <w:bCs/>
              </w:rPr>
            </w:pPr>
            <w:r w:rsidRPr="007C4049">
              <w:rPr>
                <w:bCs/>
              </w:rPr>
              <w:t>References</w:t>
            </w:r>
          </w:p>
          <w:p w14:paraId="1C817807" w14:textId="77777777" w:rsidR="007C4049" w:rsidRPr="007C4049" w:rsidRDefault="007C4049" w:rsidP="009A1AD8">
            <w:pPr>
              <w:rPr>
                <w:bCs/>
              </w:rPr>
            </w:pPr>
            <w:r w:rsidRPr="007C4049">
              <w:rPr>
                <w:bCs/>
              </w:rPr>
              <w:t>Interview</w:t>
            </w:r>
          </w:p>
          <w:p w14:paraId="2DE65B04" w14:textId="77777777" w:rsidR="007C4049" w:rsidRDefault="007C4049" w:rsidP="009A1AD8">
            <w:r w:rsidRPr="007C4049">
              <w:rPr>
                <w:bCs/>
              </w:rPr>
              <w:t>Task/Presentation</w:t>
            </w:r>
          </w:p>
        </w:tc>
      </w:tr>
    </w:tbl>
    <w:p w14:paraId="6E66E56C" w14:textId="77777777" w:rsidR="007C4049" w:rsidRDefault="009A1AD8">
      <w:r>
        <w:br w:type="textWrapping" w:clear="all"/>
      </w:r>
    </w:p>
    <w:p w14:paraId="7C7C63E1" w14:textId="660FB908" w:rsidR="007C4049" w:rsidRDefault="007C4049" w:rsidP="007C4049">
      <w:pPr>
        <w:keepNext/>
        <w:widowControl w:val="0"/>
        <w:spacing w:after="0" w:line="240" w:lineRule="auto"/>
        <w:rPr>
          <w:rFonts w:ascii="Calibri" w:eastAsia="Times New Roman" w:hAnsi="Calibri" w:cs="Calibri"/>
          <w:i/>
          <w:sz w:val="21"/>
          <w:szCs w:val="21"/>
        </w:rPr>
      </w:pPr>
      <w:r>
        <w:rPr>
          <w:rFonts w:ascii="Calibri" w:eastAsia="Times New Roman" w:hAnsi="Calibri" w:cs="Calibri"/>
          <w:i/>
          <w:sz w:val="21"/>
          <w:szCs w:val="21"/>
        </w:rPr>
        <w:t xml:space="preserve">Central </w:t>
      </w:r>
      <w:r w:rsidR="00AF04BB">
        <w:rPr>
          <w:rFonts w:ascii="Calibri" w:eastAsia="Times New Roman" w:hAnsi="Calibri" w:cs="Calibri"/>
          <w:i/>
          <w:sz w:val="21"/>
          <w:szCs w:val="21"/>
        </w:rPr>
        <w:t>Region Schools</w:t>
      </w:r>
      <w:r w:rsidRPr="007C4049">
        <w:rPr>
          <w:rFonts w:ascii="Calibri" w:eastAsia="Times New Roman" w:hAnsi="Calibri" w:cs="Calibri"/>
          <w:i/>
          <w:sz w:val="21"/>
          <w:szCs w:val="21"/>
        </w:rPr>
        <w:t xml:space="preserve"> Trust is committed to safeguarding and promoting the welfare of children and young people and expects all staff and volunteers to share this commitment. The post will be subject to enhanced DBS clearance.</w:t>
      </w:r>
    </w:p>
    <w:p w14:paraId="58179041" w14:textId="77777777" w:rsidR="00643672" w:rsidRDefault="00643672" w:rsidP="007C4049">
      <w:pPr>
        <w:keepNext/>
        <w:widowControl w:val="0"/>
        <w:spacing w:after="0" w:line="240" w:lineRule="auto"/>
        <w:rPr>
          <w:rFonts w:ascii="Calibri" w:eastAsia="Times New Roman" w:hAnsi="Calibri" w:cs="Calibri"/>
          <w:i/>
          <w:sz w:val="21"/>
          <w:szCs w:val="21"/>
        </w:rPr>
      </w:pPr>
    </w:p>
    <w:p w14:paraId="4B76625C" w14:textId="77777777" w:rsidR="00643672" w:rsidRPr="007C4049" w:rsidRDefault="00643672" w:rsidP="007C4049">
      <w:pPr>
        <w:keepNext/>
        <w:widowControl w:val="0"/>
        <w:spacing w:after="0" w:line="240" w:lineRule="auto"/>
        <w:rPr>
          <w:rFonts w:ascii="Calibri" w:eastAsia="Times New Roman" w:hAnsi="Calibri" w:cs="Calibri"/>
          <w:i/>
          <w:sz w:val="21"/>
          <w:szCs w:val="21"/>
        </w:rPr>
      </w:pPr>
    </w:p>
    <w:p w14:paraId="4B10B47C" w14:textId="62A27456" w:rsidR="007C4049" w:rsidRPr="007C4049" w:rsidRDefault="00E50C0F" w:rsidP="007C4049">
      <w:pPr>
        <w:keepNext/>
        <w:widowControl w:val="0"/>
        <w:spacing w:after="0" w:line="240" w:lineRule="auto"/>
        <w:rPr>
          <w:rFonts w:ascii="Calibri" w:eastAsia="Times New Roman" w:hAnsi="Calibri" w:cs="Calibri"/>
          <w:sz w:val="21"/>
          <w:szCs w:val="21"/>
        </w:rPr>
      </w:pPr>
      <w:r>
        <w:rPr>
          <w:rFonts w:ascii="Calibri" w:eastAsia="Times New Roman" w:hAnsi="Calibri" w:cs="Calibri"/>
          <w:sz w:val="21"/>
          <w:szCs w:val="21"/>
        </w:rPr>
        <w:t>April 2026</w:t>
      </w:r>
    </w:p>
    <w:sectPr w:rsidR="007C4049" w:rsidRPr="007C4049" w:rsidSect="009A1AD8">
      <w:headerReference w:type="default" r:id="rId10"/>
      <w:pgSz w:w="11906" w:h="16838"/>
      <w:pgMar w:top="15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24FC" w14:textId="77777777" w:rsidR="00142B15" w:rsidRDefault="00142B15" w:rsidP="007C4049">
      <w:pPr>
        <w:spacing w:after="0" w:line="240" w:lineRule="auto"/>
      </w:pPr>
      <w:r>
        <w:separator/>
      </w:r>
    </w:p>
  </w:endnote>
  <w:endnote w:type="continuationSeparator" w:id="0">
    <w:p w14:paraId="4BF79414" w14:textId="77777777" w:rsidR="00142B15" w:rsidRDefault="00142B15" w:rsidP="007C4049">
      <w:pPr>
        <w:spacing w:after="0" w:line="240" w:lineRule="auto"/>
      </w:pPr>
      <w:r>
        <w:continuationSeparator/>
      </w:r>
    </w:p>
  </w:endnote>
  <w:endnote w:type="continuationNotice" w:id="1">
    <w:p w14:paraId="26F01114" w14:textId="77777777" w:rsidR="00142B15" w:rsidRDefault="00142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CDC4" w14:textId="77777777" w:rsidR="00142B15" w:rsidRDefault="00142B15" w:rsidP="007C4049">
      <w:pPr>
        <w:spacing w:after="0" w:line="240" w:lineRule="auto"/>
      </w:pPr>
      <w:r>
        <w:separator/>
      </w:r>
    </w:p>
  </w:footnote>
  <w:footnote w:type="continuationSeparator" w:id="0">
    <w:p w14:paraId="2F3C8A99" w14:textId="77777777" w:rsidR="00142B15" w:rsidRDefault="00142B15" w:rsidP="007C4049">
      <w:pPr>
        <w:spacing w:after="0" w:line="240" w:lineRule="auto"/>
      </w:pPr>
      <w:r>
        <w:continuationSeparator/>
      </w:r>
    </w:p>
  </w:footnote>
  <w:footnote w:type="continuationNotice" w:id="1">
    <w:p w14:paraId="0216E82F" w14:textId="77777777" w:rsidR="00142B15" w:rsidRDefault="00142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BC31" w14:textId="5554D44A" w:rsidR="009A1AD8" w:rsidRDefault="00643672" w:rsidP="007C4049">
    <w:pPr>
      <w:keepNext/>
      <w:widowControl w:val="0"/>
      <w:spacing w:before="240" w:after="60" w:line="240" w:lineRule="auto"/>
      <w:outlineLvl w:val="2"/>
      <w:rPr>
        <w:rFonts w:ascii="Calibri" w:eastAsia="Times New Roman" w:hAnsi="Calibri" w:cs="Calibri"/>
        <w:b/>
        <w:bCs/>
        <w:sz w:val="32"/>
        <w:szCs w:val="32"/>
        <w:lang w:val="en-US"/>
      </w:rPr>
    </w:pPr>
    <w:r>
      <w:rPr>
        <w:noProof/>
        <w:color w:val="1F3864"/>
      </w:rPr>
      <w:drawing>
        <wp:anchor distT="0" distB="0" distL="114300" distR="114300" simplePos="0" relativeHeight="251658240" behindDoc="1" locked="0" layoutInCell="1" allowOverlap="1" wp14:anchorId="541956E9" wp14:editId="47DF334E">
          <wp:simplePos x="0" y="0"/>
          <wp:positionH relativeFrom="column">
            <wp:posOffset>5450742</wp:posOffset>
          </wp:positionH>
          <wp:positionV relativeFrom="paragraph">
            <wp:posOffset>-335622</wp:posOffset>
          </wp:positionV>
          <wp:extent cx="950595" cy="847090"/>
          <wp:effectExtent l="0" t="0" r="1905" b="0"/>
          <wp:wrapTight wrapText="bothSides">
            <wp:wrapPolygon edited="0">
              <wp:start x="6493" y="0"/>
              <wp:lineTo x="0" y="15544"/>
              <wp:lineTo x="0" y="20888"/>
              <wp:lineTo x="21210" y="20888"/>
              <wp:lineTo x="21210" y="18459"/>
              <wp:lineTo x="16449" y="15544"/>
              <wp:lineTo x="19479" y="7772"/>
              <wp:lineTo x="21210" y="7772"/>
              <wp:lineTo x="21210" y="4858"/>
              <wp:lineTo x="9090" y="0"/>
              <wp:lineTo x="6493" y="0"/>
            </wp:wrapPolygon>
          </wp:wrapTight>
          <wp:docPr id="50226641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0595" cy="84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049" w:rsidRPr="007C4049">
      <w:rPr>
        <w:rFonts w:ascii="Calibri" w:eastAsia="Times New Roman" w:hAnsi="Calibri" w:cs="Calibri"/>
        <w:b/>
        <w:bCs/>
        <w:sz w:val="32"/>
        <w:szCs w:val="32"/>
        <w:lang w:val="en-US"/>
      </w:rPr>
      <w:t>PERSON SPECIFICATION</w:t>
    </w:r>
    <w:r w:rsidR="009A1AD8">
      <w:rPr>
        <w:rFonts w:ascii="Calibri" w:eastAsia="Times New Roman" w:hAnsi="Calibri" w:cs="Calibri"/>
        <w:b/>
        <w:bCs/>
        <w:sz w:val="32"/>
        <w:szCs w:val="32"/>
        <w:lang w:val="en-US"/>
      </w:rPr>
      <w:t xml:space="preserve"> </w:t>
    </w:r>
  </w:p>
  <w:p w14:paraId="7C2E4C50" w14:textId="5CBDBD87" w:rsidR="007C4049" w:rsidRPr="007C4049" w:rsidRDefault="00DA54FD" w:rsidP="009A1AD8">
    <w:pPr>
      <w:keepNext/>
      <w:widowControl w:val="0"/>
      <w:tabs>
        <w:tab w:val="left" w:pos="6876"/>
      </w:tabs>
      <w:spacing w:before="240" w:after="60" w:line="240" w:lineRule="auto"/>
      <w:outlineLvl w:val="2"/>
      <w:rPr>
        <w:rFonts w:ascii="Calibri" w:eastAsia="Times New Roman" w:hAnsi="Calibri" w:cs="Calibri"/>
        <w:b/>
        <w:sz w:val="28"/>
        <w:szCs w:val="28"/>
        <w:lang w:val="en-US"/>
      </w:rPr>
    </w:pPr>
    <w:r>
      <w:rPr>
        <w:rFonts w:ascii="Calibri" w:eastAsia="Times New Roman" w:hAnsi="Calibri" w:cs="Calibri"/>
        <w:b/>
        <w:sz w:val="28"/>
        <w:szCs w:val="28"/>
        <w:lang w:val="en-US"/>
      </w:rPr>
      <w:t xml:space="preserve">Assistant </w:t>
    </w:r>
    <w:r w:rsidR="007C4049" w:rsidRPr="007C4049">
      <w:rPr>
        <w:rFonts w:ascii="Calibri" w:eastAsia="Times New Roman" w:hAnsi="Calibri" w:cs="Calibri"/>
        <w:b/>
        <w:sz w:val="28"/>
        <w:szCs w:val="28"/>
        <w:lang w:val="en-US"/>
      </w:rPr>
      <w:t xml:space="preserve">Principal </w:t>
    </w:r>
    <w:r w:rsidR="009A1AD8">
      <w:rPr>
        <w:rFonts w:ascii="Calibri" w:eastAsia="Times New Roman" w:hAnsi="Calibri" w:cs="Calibri"/>
        <w:b/>
        <w:sz w:val="28"/>
        <w:szCs w:val="28"/>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49"/>
    <w:rsid w:val="000A3295"/>
    <w:rsid w:val="001408BF"/>
    <w:rsid w:val="00142B15"/>
    <w:rsid w:val="00271C49"/>
    <w:rsid w:val="002E0B52"/>
    <w:rsid w:val="002F2C6C"/>
    <w:rsid w:val="003B6A07"/>
    <w:rsid w:val="003E732B"/>
    <w:rsid w:val="00611B38"/>
    <w:rsid w:val="00643672"/>
    <w:rsid w:val="00680F99"/>
    <w:rsid w:val="006A1DC1"/>
    <w:rsid w:val="006D234A"/>
    <w:rsid w:val="006D5F84"/>
    <w:rsid w:val="007C4049"/>
    <w:rsid w:val="00962915"/>
    <w:rsid w:val="009A1AD8"/>
    <w:rsid w:val="00AF04BB"/>
    <w:rsid w:val="00B4390B"/>
    <w:rsid w:val="00BA0CBC"/>
    <w:rsid w:val="00C22716"/>
    <w:rsid w:val="00DA54FD"/>
    <w:rsid w:val="00E16E0E"/>
    <w:rsid w:val="00E50C0F"/>
    <w:rsid w:val="00EE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1A1B"/>
  <w15:chartTrackingRefBased/>
  <w15:docId w15:val="{C1EACA7A-F65C-401B-B653-18401FA2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049"/>
  </w:style>
  <w:style w:type="paragraph" w:styleId="Footer">
    <w:name w:val="footer"/>
    <w:basedOn w:val="Normal"/>
    <w:link w:val="FooterChar"/>
    <w:uiPriority w:val="99"/>
    <w:unhideWhenUsed/>
    <w:rsid w:val="007C4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049"/>
  </w:style>
  <w:style w:type="table" w:styleId="TableGrid">
    <w:name w:val="Table Grid"/>
    <w:basedOn w:val="TableNormal"/>
    <w:uiPriority w:val="39"/>
    <w:rsid w:val="007C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A050.DBC06F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F2A67-EDE3-40F0-BC71-BE2790DC8AC3}">
  <ds:schemaRefs>
    <ds:schemaRef ds:uri="http://schemas.openxmlformats.org/officeDocument/2006/bibliography"/>
  </ds:schemaRefs>
</ds:datastoreItem>
</file>

<file path=customXml/itemProps2.xml><?xml version="1.0" encoding="utf-8"?>
<ds:datastoreItem xmlns:ds="http://schemas.openxmlformats.org/officeDocument/2006/customXml" ds:itemID="{F9893369-3811-4BB9-9BE6-B59C88646016}">
  <ds:schemaRefs>
    <ds:schemaRef ds:uri="http://schemas.microsoft.com/sharepoint/v3/contenttype/forms"/>
  </ds:schemaRefs>
</ds:datastoreItem>
</file>

<file path=customXml/itemProps3.xml><?xml version="1.0" encoding="utf-8"?>
<ds:datastoreItem xmlns:ds="http://schemas.openxmlformats.org/officeDocument/2006/customXml" ds:itemID="{54B714F0-86DB-44D7-83BA-6ACD47F468B2}">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4.xml><?xml version="1.0" encoding="utf-8"?>
<ds:datastoreItem xmlns:ds="http://schemas.openxmlformats.org/officeDocument/2006/customXml" ds:itemID="{7C4F1C2D-D11C-49BC-93A3-8F764BFA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Beech, N Ms</dc:creator>
  <cp:keywords/>
  <dc:description/>
  <cp:lastModifiedBy>Ms S Sollis</cp:lastModifiedBy>
  <cp:revision>2</cp:revision>
  <dcterms:created xsi:type="dcterms:W3CDTF">2026-04-24T07:57:00Z</dcterms:created>
  <dcterms:modified xsi:type="dcterms:W3CDTF">2026-04-24T07:57:00Z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4690200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