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oter.xml" ContentType="application/vnd.openxmlformats-officedocument.wordprocessingml.footer+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Light"/>
        <w:tblW w:w="9016" w:type="dxa"/>
        <w:tblLook w:val="0420" w:firstRow="1" w:lastRow="0" w:firstColumn="0" w:lastColumn="0" w:noHBand="0" w:noVBand="1"/>
      </w:tblPr>
      <w:tblGrid>
        <w:gridCol w:w="1833"/>
        <w:gridCol w:w="2843"/>
        <w:gridCol w:w="748"/>
        <w:gridCol w:w="1005"/>
        <w:gridCol w:w="2587"/>
      </w:tblGrid>
      <w:tr w:rsidRPr="00AF1600" w:rsidR="00BB04CD" w:rsidTr="61BD7499" w14:paraId="3A26ACFC" w14:textId="77777777">
        <w:trPr>
          <w:trHeight w:val="300"/>
        </w:trPr>
        <w:tc>
          <w:tcPr>
            <w:tcW w:w="1833" w:type="dxa"/>
            <w:tcMar/>
            <w:hideMark/>
          </w:tcPr>
          <w:p w:rsidRPr="00AF1600" w:rsidR="00BB04CD" w:rsidP="00B469BD" w:rsidRDefault="00BB04CD" w14:paraId="6CB3DEB7" w14:textId="77777777">
            <w:pPr>
              <w:spacing w:after="160" w:line="259" w:lineRule="auto"/>
            </w:pPr>
            <w:r w:rsidRPr="00AF1600">
              <w:rPr>
                <w:b/>
                <w:bCs/>
              </w:rPr>
              <w:t>Post title</w:t>
            </w:r>
          </w:p>
        </w:tc>
        <w:tc>
          <w:tcPr>
            <w:tcW w:w="7183" w:type="dxa"/>
            <w:gridSpan w:val="4"/>
            <w:tcMar/>
            <w:hideMark/>
          </w:tcPr>
          <w:p w:rsidRPr="00AF1600" w:rsidR="00BB04CD" w:rsidP="02DEFDD2" w:rsidRDefault="00BB04CD" w14:paraId="4B73F263" w14:textId="32BFA3CC">
            <w:pPr>
              <w:pStyle w:val="Normal"/>
              <w:spacing w:after="160" w:line="259" w:lineRule="auto"/>
              <w:ind w:left="0"/>
            </w:pPr>
            <w:r w:rsidR="071BAAEA">
              <w:rPr/>
              <w:t>Reception</w:t>
            </w:r>
            <w:r w:rsidR="710DC9A1">
              <w:rPr/>
              <w:t>ist</w:t>
            </w:r>
          </w:p>
        </w:tc>
      </w:tr>
      <w:tr w:rsidRPr="00AF1600" w:rsidR="00BB04CD" w:rsidTr="61BD7499" w14:paraId="5EA1E51B" w14:textId="77777777">
        <w:trPr>
          <w:trHeight w:val="300"/>
        </w:trPr>
        <w:tc>
          <w:tcPr>
            <w:tcW w:w="1833" w:type="dxa"/>
            <w:tcMar/>
          </w:tcPr>
          <w:p w:rsidR="00BB04CD" w:rsidP="167D1F30" w:rsidRDefault="00BB04CD" w14:paraId="33540036" w14:textId="736245F2">
            <w:pPr>
              <w:pStyle w:val="Normal"/>
              <w:suppressLineNumbers w:val="0"/>
              <w:bidi w:val="0"/>
              <w:spacing w:before="0" w:beforeAutospacing="off" w:after="0" w:afterAutospacing="off" w:line="240" w:lineRule="auto"/>
              <w:ind w:left="0" w:right="0"/>
              <w:jc w:val="left"/>
            </w:pPr>
            <w:r w:rsidRPr="167D1F30" w:rsidR="42579921">
              <w:rPr>
                <w:b w:val="1"/>
                <w:bCs w:val="1"/>
              </w:rPr>
              <w:t xml:space="preserve">Salary </w:t>
            </w:r>
          </w:p>
        </w:tc>
        <w:tc>
          <w:tcPr>
            <w:tcW w:w="7183" w:type="dxa"/>
            <w:gridSpan w:val="4"/>
            <w:tcMar/>
          </w:tcPr>
          <w:p w:rsidRPr="00AF1600" w:rsidR="00BB04CD" w:rsidP="167D1F30" w:rsidRDefault="002E7395" w14:paraId="3898F2A8" w14:textId="0CFC558C">
            <w:pPr>
              <w:pStyle w:val="Normal"/>
              <w:rPr>
                <w:rFonts w:ascii="Aptos" w:hAnsi="Aptos" w:eastAsia="Aptos" w:cs="Aptos"/>
                <w:noProof w:val="0"/>
                <w:sz w:val="22"/>
                <w:szCs w:val="22"/>
                <w:lang w:val="en-GB"/>
              </w:rPr>
            </w:pPr>
            <w:r w:rsidRPr="167D1F30" w:rsidR="42579921">
              <w:rPr>
                <w:rFonts w:ascii="Aptos" w:hAnsi="Aptos" w:eastAsia="Aptos" w:cs="Aptos"/>
                <w:noProof w:val="0"/>
                <w:color w:val="000000" w:themeColor="text1" w:themeTint="FF" w:themeShade="FF"/>
                <w:sz w:val="24"/>
                <w:szCs w:val="24"/>
                <w:lang w:val="en-GB"/>
              </w:rPr>
              <w:t>£25,489 p.a.</w:t>
            </w:r>
          </w:p>
        </w:tc>
      </w:tr>
      <w:tr w:rsidRPr="00AF1600" w:rsidR="00BB04CD" w:rsidTr="61BD7499" w14:paraId="2984F81F" w14:textId="77777777">
        <w:trPr>
          <w:trHeight w:val="300"/>
        </w:trPr>
        <w:tc>
          <w:tcPr>
            <w:tcW w:w="1833" w:type="dxa"/>
            <w:tcMar/>
            <w:hideMark/>
          </w:tcPr>
          <w:p w:rsidRPr="00AF1600" w:rsidR="00BB04CD" w:rsidP="00B469BD" w:rsidRDefault="00BB04CD" w14:paraId="03DF20FE" w14:textId="77777777">
            <w:pPr>
              <w:spacing w:after="160" w:line="259" w:lineRule="auto"/>
            </w:pPr>
            <w:r w:rsidRPr="00AF1600">
              <w:rPr>
                <w:b/>
                <w:bCs/>
              </w:rPr>
              <w:t xml:space="preserve">Introduction </w:t>
            </w:r>
          </w:p>
        </w:tc>
        <w:tc>
          <w:tcPr>
            <w:tcW w:w="7183" w:type="dxa"/>
            <w:gridSpan w:val="4"/>
            <w:tcMar/>
            <w:hideMark/>
          </w:tcPr>
          <w:p w:rsidRPr="00AF1600" w:rsidR="00BB04CD" w:rsidP="02DEFDD2" w:rsidRDefault="00BB04CD" w14:paraId="473814CD" w14:textId="0F1C0D8B">
            <w:pPr>
              <w:spacing w:before="0" w:beforeAutospacing="off" w:after="0" w:afterAutospacing="off" w:line="259" w:lineRule="auto"/>
            </w:pPr>
            <w:r w:rsidRPr="02DEFDD2" w:rsidR="16DF2C29">
              <w:rPr>
                <w:rFonts w:ascii="Aptos" w:hAnsi="Aptos" w:eastAsia="Aptos" w:cs="Aptos"/>
                <w:noProof w:val="0"/>
                <w:sz w:val="22"/>
                <w:szCs w:val="22"/>
                <w:lang w:val="en-GB"/>
              </w:rPr>
              <w:t>At The Douay Martyrs Catholic Secondary School, we are committed to delivering quality education rooted in our Catholic ethos. Our mission is to provide a supportive environment that inspires and challenges students to reach their full potential. We believe that alongside excellent teaching, dedicated support staff play a vital role in nurturing our students’ spiritual, emotional, and social development.</w:t>
            </w:r>
          </w:p>
          <w:p w:rsidRPr="00AF1600" w:rsidR="00BB04CD" w:rsidP="02DEFDD2" w:rsidRDefault="00BB04CD" w14:paraId="7E7A7D84" w14:textId="3D2408F1">
            <w:pPr>
              <w:spacing w:before="240" w:beforeAutospacing="off" w:after="0" w:afterAutospacing="off" w:line="259" w:lineRule="auto"/>
            </w:pPr>
            <w:r w:rsidRPr="02DEFDD2" w:rsidR="16DF2C29">
              <w:rPr>
                <w:rFonts w:ascii="Aptos" w:hAnsi="Aptos" w:eastAsia="Aptos" w:cs="Aptos"/>
                <w:noProof w:val="0"/>
                <w:sz w:val="22"/>
                <w:szCs w:val="22"/>
                <w:lang w:val="en-GB"/>
              </w:rPr>
              <w:t>Through teamwork and professionalism, our support staff ensure that the school runs smoothly and that every student is cared for, safe, and encouraged to thrive. By working closely with colleagues and students, you will contribute to a positive and inclusive community where our shared values are lived out daily.</w:t>
            </w:r>
          </w:p>
          <w:p w:rsidRPr="00AF1600" w:rsidR="00BB04CD" w:rsidP="02DEFDD2" w:rsidRDefault="00BB04CD" w14:paraId="22015E22" w14:textId="7AE2D1EA">
            <w:pPr>
              <w:spacing w:before="240" w:beforeAutospacing="off" w:after="0" w:afterAutospacing="off" w:line="259" w:lineRule="auto"/>
            </w:pPr>
            <w:r w:rsidRPr="02DEFDD2" w:rsidR="16DF2C29">
              <w:rPr>
                <w:rFonts w:ascii="Aptos" w:hAnsi="Aptos" w:eastAsia="Aptos" w:cs="Aptos"/>
                <w:noProof w:val="0"/>
                <w:sz w:val="22"/>
                <w:szCs w:val="22"/>
                <w:lang w:val="en-GB"/>
              </w:rPr>
              <w:t>As a member of our support staff team, you will be instrumental in enabling both staff and students to achieve excellence, providing essential services and care that make a real difference in the life of the school.</w:t>
            </w:r>
          </w:p>
        </w:tc>
      </w:tr>
      <w:tr w:rsidRPr="00AF1600" w:rsidR="00BB04CD" w:rsidTr="61BD7499" w14:paraId="19EE2148" w14:textId="77777777">
        <w:trPr>
          <w:trHeight w:val="300"/>
        </w:trPr>
        <w:tc>
          <w:tcPr>
            <w:tcW w:w="1833" w:type="dxa"/>
            <w:tcMar/>
            <w:hideMark/>
          </w:tcPr>
          <w:p w:rsidRPr="00AF1600" w:rsidR="00BB04CD" w:rsidP="00B469BD" w:rsidRDefault="00BB04CD" w14:paraId="6D2F98D2" w14:textId="67F745BF">
            <w:pPr>
              <w:spacing w:after="160" w:line="259" w:lineRule="auto"/>
              <w:rPr>
                <w:b w:val="1"/>
                <w:bCs w:val="1"/>
              </w:rPr>
            </w:pPr>
            <w:r w:rsidRPr="02DEFDD2" w:rsidR="00BB04CD">
              <w:rPr>
                <w:b w:val="1"/>
                <w:bCs w:val="1"/>
              </w:rPr>
              <w:t xml:space="preserve">The purpose </w:t>
            </w:r>
            <w:r w:rsidRPr="02DEFDD2" w:rsidR="7623F495">
              <w:rPr>
                <w:b w:val="1"/>
                <w:bCs w:val="1"/>
              </w:rPr>
              <w:t>of</w:t>
            </w:r>
            <w:r w:rsidRPr="02DEFDD2" w:rsidR="00BB04CD">
              <w:rPr>
                <w:b w:val="1"/>
                <w:bCs w:val="1"/>
              </w:rPr>
              <w:t xml:space="preserve"> post</w:t>
            </w:r>
          </w:p>
        </w:tc>
        <w:tc>
          <w:tcPr>
            <w:tcW w:w="7183" w:type="dxa"/>
            <w:gridSpan w:val="4"/>
            <w:tcMar/>
            <w:hideMark/>
          </w:tcPr>
          <w:p w:rsidRPr="00AF1600" w:rsidR="00BB04CD" w:rsidP="1736A1C0" w:rsidRDefault="00BB04CD" w14:paraId="3C4764AD" w14:textId="786C20F7">
            <w:pPr>
              <w:pStyle w:val="Normal"/>
              <w:spacing w:after="160" w:line="259" w:lineRule="auto"/>
            </w:pPr>
            <w:r w:rsidRPr="0E857CC9" w:rsidR="6A48C03A">
              <w:rPr>
                <w:rFonts w:ascii="Aptos" w:hAnsi="Aptos" w:eastAsia="Aptos" w:cs="Aptos"/>
                <w:noProof w:val="0"/>
                <w:sz w:val="22"/>
                <w:szCs w:val="22"/>
                <w:lang w:val="en-GB"/>
              </w:rPr>
              <w:t xml:space="preserve">The </w:t>
            </w:r>
            <w:r w:rsidRPr="0E857CC9" w:rsidR="6A48C03A">
              <w:rPr>
                <w:rFonts w:ascii="Aptos" w:hAnsi="Aptos" w:eastAsia="Aptos" w:cs="Aptos"/>
                <w:b w:val="1"/>
                <w:bCs w:val="1"/>
                <w:noProof w:val="0"/>
                <w:sz w:val="22"/>
                <w:szCs w:val="22"/>
                <w:lang w:val="en-GB"/>
              </w:rPr>
              <w:t>School Receptionist</w:t>
            </w:r>
            <w:r w:rsidRPr="0E857CC9" w:rsidR="6A48C03A">
              <w:rPr>
                <w:rFonts w:ascii="Aptos" w:hAnsi="Aptos" w:eastAsia="Aptos" w:cs="Aptos"/>
                <w:noProof w:val="0"/>
                <w:sz w:val="22"/>
                <w:szCs w:val="22"/>
                <w:lang w:val="en-GB"/>
              </w:rPr>
              <w:t xml:space="preserve"> is the first point of contact for visitors, parents, students, and staff. The postholder provides a welcoming and professional front-of-house service, manages incoming communications, and ensures the smooth running of the school office. This role is essential in maintaining a positive impression of the school and supporting operational efficiency. Flexibility is required during </w:t>
            </w:r>
            <w:r w:rsidRPr="0E857CC9" w:rsidR="6A48C03A">
              <w:rPr>
                <w:rFonts w:ascii="Aptos" w:hAnsi="Aptos" w:eastAsia="Aptos" w:cs="Aptos"/>
                <w:b w:val="1"/>
                <w:bCs w:val="1"/>
                <w:noProof w:val="0"/>
                <w:sz w:val="22"/>
                <w:szCs w:val="22"/>
                <w:lang w:val="en-GB"/>
              </w:rPr>
              <w:t>peak periods such as the start of term, exam season, and school events</w:t>
            </w:r>
            <w:r w:rsidRPr="0E857CC9" w:rsidR="6A48C03A">
              <w:rPr>
                <w:rFonts w:ascii="Aptos" w:hAnsi="Aptos" w:eastAsia="Aptos" w:cs="Aptos"/>
                <w:noProof w:val="0"/>
                <w:sz w:val="22"/>
                <w:szCs w:val="22"/>
                <w:lang w:val="en-GB"/>
              </w:rPr>
              <w:t>.</w:t>
            </w:r>
          </w:p>
        </w:tc>
      </w:tr>
      <w:tr w:rsidRPr="00AF1600" w:rsidR="00BB04CD" w:rsidTr="61BD7499" w14:paraId="3DF8D2E2" w14:textId="77777777">
        <w:trPr>
          <w:trHeight w:val="300"/>
        </w:trPr>
        <w:tc>
          <w:tcPr>
            <w:tcW w:w="1833" w:type="dxa"/>
            <w:tcMar/>
            <w:hideMark/>
          </w:tcPr>
          <w:p w:rsidRPr="00AF1600" w:rsidR="00BB04CD" w:rsidP="00B469BD" w:rsidRDefault="00BB04CD" w14:paraId="5F7F983A" w14:textId="77777777">
            <w:pPr>
              <w:spacing w:after="160" w:line="259" w:lineRule="auto"/>
            </w:pPr>
            <w:r w:rsidRPr="00AF1600">
              <w:rPr>
                <w:b/>
                <w:bCs/>
              </w:rPr>
              <w:t>Key areas of responsibility</w:t>
            </w:r>
          </w:p>
        </w:tc>
        <w:tc>
          <w:tcPr>
            <w:tcW w:w="7183" w:type="dxa"/>
            <w:gridSpan w:val="4"/>
            <w:tcMar/>
            <w:hideMark/>
          </w:tcPr>
          <w:p w:rsidRPr="00AF1600" w:rsidR="00BB04CD" w:rsidP="0E857CC9" w:rsidRDefault="006B1C04" w14:paraId="50E8E915" w14:textId="0155969E">
            <w:pPr>
              <w:spacing w:before="0" w:beforeAutospacing="off" w:after="0" w:afterAutospacing="off" w:line="259" w:lineRule="auto"/>
              <w:ind/>
            </w:pPr>
            <w:r w:rsidRPr="36DC5820" w:rsidR="4514C7B3">
              <w:rPr>
                <w:rFonts w:ascii="Aptos" w:hAnsi="Aptos" w:eastAsia="Aptos" w:cs="Aptos"/>
                <w:b w:val="1"/>
                <w:bCs w:val="1"/>
                <w:noProof w:val="0"/>
                <w:sz w:val="22"/>
                <w:szCs w:val="22"/>
                <w:lang w:val="en-GB"/>
              </w:rPr>
              <w:t>Front of House</w:t>
            </w:r>
          </w:p>
          <w:p w:rsidR="5D794714" w:rsidP="36DC5820" w:rsidRDefault="5D794714" w14:paraId="440F7C9A" w14:textId="7E2F9208">
            <w:pPr>
              <w:pStyle w:val="ListParagraph"/>
              <w:numPr>
                <w:ilvl w:val="0"/>
                <w:numId w:val="31"/>
              </w:numPr>
              <w:spacing w:before="0" w:beforeAutospacing="off" w:after="0" w:afterAutospacing="off" w:line="259" w:lineRule="auto"/>
              <w:rPr>
                <w:noProof w:val="0"/>
                <w:lang w:val="en-GB"/>
              </w:rPr>
            </w:pPr>
            <w:r w:rsidRPr="36DC5820" w:rsidR="5D794714">
              <w:rPr>
                <w:noProof w:val="0"/>
                <w:lang w:val="en-GB"/>
              </w:rPr>
              <w:t>Welcome and greet students, staff, parents, and visitors in a professional, courteous, and friendly manner, acting as the first point of contact for the school.</w:t>
            </w:r>
          </w:p>
          <w:p w:rsidR="5D794714" w:rsidP="36DC5820" w:rsidRDefault="5D794714" w14:paraId="6385DB78" w14:textId="00DBE538">
            <w:pPr>
              <w:pStyle w:val="ListParagraph"/>
              <w:numPr>
                <w:ilvl w:val="0"/>
                <w:numId w:val="31"/>
              </w:numPr>
              <w:spacing w:before="240" w:beforeAutospacing="off" w:after="240" w:afterAutospacing="off"/>
              <w:rPr>
                <w:noProof w:val="0"/>
                <w:lang w:val="en-GB"/>
              </w:rPr>
            </w:pPr>
            <w:r w:rsidRPr="36DC5820" w:rsidR="5D794714">
              <w:rPr>
                <w:noProof w:val="0"/>
                <w:lang w:val="en-GB"/>
              </w:rPr>
              <w:t>Manage the signing in and out of all visitors, ensuring safeguarding, security, and site procedures are strictly followed at all times.</w:t>
            </w:r>
          </w:p>
          <w:p w:rsidR="5D794714" w:rsidP="36DC5820" w:rsidRDefault="5D794714" w14:paraId="56A45420" w14:textId="79640033">
            <w:pPr>
              <w:pStyle w:val="ListParagraph"/>
              <w:numPr>
                <w:ilvl w:val="0"/>
                <w:numId w:val="31"/>
              </w:numPr>
              <w:spacing w:before="240" w:beforeAutospacing="off" w:after="240" w:afterAutospacing="off"/>
              <w:rPr>
                <w:noProof w:val="0"/>
                <w:lang w:val="en-GB"/>
              </w:rPr>
            </w:pPr>
            <w:r w:rsidRPr="36DC5820" w:rsidR="5D794714">
              <w:rPr>
                <w:noProof w:val="0"/>
                <w:lang w:val="en-GB"/>
              </w:rPr>
              <w:t xml:space="preserve">Check, verify, and record visitor identification, including </w:t>
            </w:r>
            <w:r w:rsidRPr="36DC5820" w:rsidR="5D794714">
              <w:rPr>
                <w:b w:val="0"/>
                <w:bCs w:val="0"/>
                <w:noProof w:val="0"/>
                <w:lang w:val="en-GB"/>
              </w:rPr>
              <w:t>Disclosure and Barring Service (DBS) status</w:t>
            </w:r>
            <w:r w:rsidRPr="36DC5820" w:rsidR="5D794714">
              <w:rPr>
                <w:b w:val="0"/>
                <w:bCs w:val="0"/>
                <w:noProof w:val="0"/>
                <w:lang w:val="en-GB"/>
              </w:rPr>
              <w:t>,</w:t>
            </w:r>
            <w:r w:rsidRPr="36DC5820" w:rsidR="5D794714">
              <w:rPr>
                <w:noProof w:val="0"/>
                <w:lang w:val="en-GB"/>
              </w:rPr>
              <w:t xml:space="preserve"> in line with school safeguarding policies.</w:t>
            </w:r>
          </w:p>
          <w:p w:rsidR="5D794714" w:rsidP="36DC5820" w:rsidRDefault="5D794714" w14:paraId="0410ADF0" w14:textId="7E7D4F27">
            <w:pPr>
              <w:pStyle w:val="ListParagraph"/>
              <w:numPr>
                <w:ilvl w:val="0"/>
                <w:numId w:val="31"/>
              </w:numPr>
              <w:spacing w:before="240" w:beforeAutospacing="off" w:after="240" w:afterAutospacing="off"/>
              <w:rPr>
                <w:noProof w:val="0"/>
                <w:lang w:val="en-GB"/>
              </w:rPr>
            </w:pPr>
            <w:r w:rsidRPr="36DC5820" w:rsidR="5D794714">
              <w:rPr>
                <w:noProof w:val="0"/>
                <w:lang w:val="en-GB"/>
              </w:rPr>
              <w:t xml:space="preserve">Ensure visitors without </w:t>
            </w:r>
            <w:r w:rsidRPr="36DC5820" w:rsidR="5D794714">
              <w:rPr>
                <w:noProof w:val="0"/>
                <w:lang w:val="en-GB"/>
              </w:rPr>
              <w:t>an appropriate DBS</w:t>
            </w:r>
            <w:r w:rsidRPr="36DC5820" w:rsidR="5D794714">
              <w:rPr>
                <w:noProof w:val="0"/>
                <w:lang w:val="en-GB"/>
              </w:rPr>
              <w:t xml:space="preserve"> check are </w:t>
            </w:r>
            <w:r w:rsidRPr="36DC5820" w:rsidR="5D794714">
              <w:rPr>
                <w:b w:val="0"/>
                <w:bCs w:val="0"/>
                <w:noProof w:val="0"/>
                <w:lang w:val="en-GB"/>
              </w:rPr>
              <w:t>never left unsupervised</w:t>
            </w:r>
            <w:r w:rsidRPr="36DC5820" w:rsidR="5D794714">
              <w:rPr>
                <w:b w:val="0"/>
                <w:bCs w:val="0"/>
                <w:noProof w:val="0"/>
                <w:lang w:val="en-GB"/>
              </w:rPr>
              <w:t xml:space="preserve"> </w:t>
            </w:r>
            <w:r w:rsidRPr="36DC5820" w:rsidR="5D794714">
              <w:rPr>
                <w:noProof w:val="0"/>
                <w:lang w:val="en-GB"/>
              </w:rPr>
              <w:t>and are accompanied by an authorised member of staff or chaperone while on site.</w:t>
            </w:r>
          </w:p>
          <w:p w:rsidR="5D794714" w:rsidP="36DC5820" w:rsidRDefault="5D794714" w14:paraId="5D914F14" w14:textId="3D389ED4">
            <w:pPr>
              <w:pStyle w:val="ListParagraph"/>
              <w:numPr>
                <w:ilvl w:val="0"/>
                <w:numId w:val="31"/>
              </w:numPr>
              <w:spacing w:before="240" w:beforeAutospacing="off" w:after="240" w:afterAutospacing="off"/>
              <w:rPr>
                <w:noProof w:val="0"/>
                <w:lang w:val="en-GB"/>
              </w:rPr>
            </w:pPr>
            <w:r w:rsidRPr="36DC5820" w:rsidR="5D794714">
              <w:rPr>
                <w:noProof w:val="0"/>
                <w:lang w:val="en-GB"/>
              </w:rPr>
              <w:t>Issue visitor badges or lanyards and ensure they are worn visibly and returned upon departure.</w:t>
            </w:r>
          </w:p>
          <w:p w:rsidR="5D794714" w:rsidP="36DC5820" w:rsidRDefault="5D794714" w14:paraId="35EE68F4" w14:textId="60E24A90">
            <w:pPr>
              <w:pStyle w:val="ListParagraph"/>
              <w:numPr>
                <w:ilvl w:val="0"/>
                <w:numId w:val="31"/>
              </w:numPr>
              <w:spacing w:before="240" w:beforeAutospacing="off" w:after="240" w:afterAutospacing="off"/>
              <w:rPr>
                <w:noProof w:val="0"/>
                <w:lang w:val="en-GB"/>
              </w:rPr>
            </w:pPr>
            <w:r w:rsidRPr="36DC5820" w:rsidR="5D794714">
              <w:rPr>
                <w:b w:val="0"/>
                <w:bCs w:val="0"/>
                <w:noProof w:val="0"/>
                <w:lang w:val="en-GB"/>
              </w:rPr>
              <w:t>Inform all visitors of the school’s fire and emergency evacuation procedures</w:t>
            </w:r>
            <w:r w:rsidRPr="36DC5820" w:rsidR="5D794714">
              <w:rPr>
                <w:b w:val="0"/>
                <w:bCs w:val="0"/>
                <w:noProof w:val="0"/>
                <w:lang w:val="en-GB"/>
              </w:rPr>
              <w:t>,</w:t>
            </w:r>
            <w:r w:rsidRPr="36DC5820" w:rsidR="5D794714">
              <w:rPr>
                <w:noProof w:val="0"/>
                <w:lang w:val="en-GB"/>
              </w:rPr>
              <w:t xml:space="preserve"> including alarm signals, assembly points, and expectations during an evacuation.</w:t>
            </w:r>
          </w:p>
          <w:p w:rsidR="5D794714" w:rsidP="36DC5820" w:rsidRDefault="5D794714" w14:paraId="2B140722" w14:textId="21F074BB">
            <w:pPr>
              <w:pStyle w:val="ListParagraph"/>
              <w:numPr>
                <w:ilvl w:val="0"/>
                <w:numId w:val="31"/>
              </w:numPr>
              <w:spacing w:before="240" w:beforeAutospacing="off" w:after="240" w:afterAutospacing="off"/>
              <w:rPr>
                <w:noProof w:val="0"/>
                <w:lang w:val="en-GB"/>
              </w:rPr>
            </w:pPr>
            <w:r w:rsidRPr="36DC5820" w:rsidR="5D794714">
              <w:rPr>
                <w:noProof w:val="0"/>
                <w:lang w:val="en-GB"/>
              </w:rPr>
              <w:t>Provide accurate information and appropriate guidance to callers, visitors, and staff, escalating safeguarding or safety concerns in accordance with school procedures.</w:t>
            </w:r>
          </w:p>
          <w:p w:rsidR="5D794714" w:rsidP="36DC5820" w:rsidRDefault="5D794714" w14:paraId="77508B0C" w14:textId="510D974D">
            <w:pPr>
              <w:pStyle w:val="ListParagraph"/>
              <w:numPr>
                <w:ilvl w:val="0"/>
                <w:numId w:val="31"/>
              </w:numPr>
              <w:spacing w:before="240" w:beforeAutospacing="off" w:after="240" w:afterAutospacing="off"/>
              <w:rPr>
                <w:noProof w:val="0"/>
                <w:lang w:val="en-GB"/>
              </w:rPr>
            </w:pPr>
            <w:r w:rsidRPr="36DC5820" w:rsidR="5D794714">
              <w:rPr>
                <w:noProof w:val="0"/>
                <w:lang w:val="en-GB"/>
              </w:rPr>
              <w:t>Maintain vigilance regarding safeguarding responsibilities and promptly report any concerns.</w:t>
            </w:r>
          </w:p>
          <w:p w:rsidR="5D794714" w:rsidP="36DC5820" w:rsidRDefault="5D794714" w14:paraId="44F5805C" w14:textId="179677CD">
            <w:pPr>
              <w:pStyle w:val="ListParagraph"/>
              <w:numPr>
                <w:ilvl w:val="0"/>
                <w:numId w:val="31"/>
              </w:numPr>
              <w:spacing w:before="240" w:beforeAutospacing="off" w:after="240" w:afterAutospacing="off"/>
              <w:rPr>
                <w:noProof w:val="0"/>
                <w:lang w:val="en-GB"/>
              </w:rPr>
            </w:pPr>
            <w:r w:rsidRPr="36DC5820" w:rsidR="5D794714">
              <w:rPr>
                <w:noProof w:val="0"/>
                <w:lang w:val="en-GB"/>
              </w:rPr>
              <w:t>Ensure the reception and office areas are welcoming, secure, and well-maintained, reflecting the professional, safe, and friendly ethos of the school.</w:t>
            </w:r>
          </w:p>
          <w:p w:rsidRPr="00AF1600" w:rsidR="00BB04CD" w:rsidP="0E857CC9" w:rsidRDefault="006B1C04" w14:paraId="074D3688" w14:textId="7651B2CF">
            <w:pPr>
              <w:spacing w:before="0" w:beforeAutospacing="off" w:after="0" w:afterAutospacing="off" w:line="259" w:lineRule="auto"/>
              <w:ind/>
            </w:pPr>
            <w:r w:rsidRPr="0E857CC9" w:rsidR="4514C7B3">
              <w:rPr>
                <w:rFonts w:ascii="Aptos" w:hAnsi="Aptos" w:eastAsia="Aptos" w:cs="Aptos"/>
                <w:b w:val="1"/>
                <w:bCs w:val="1"/>
                <w:noProof w:val="0"/>
                <w:sz w:val="22"/>
                <w:szCs w:val="22"/>
                <w:lang w:val="en-GB"/>
              </w:rPr>
              <w:t>Telephone and Email Communication</w:t>
            </w:r>
          </w:p>
          <w:p w:rsidRPr="00AF1600" w:rsidR="00BB04CD" w:rsidP="0E857CC9" w:rsidRDefault="006B1C04" w14:paraId="354114BC" w14:textId="664BB60B">
            <w:pPr>
              <w:pStyle w:val="ListParagraph"/>
              <w:numPr>
                <w:ilvl w:val="0"/>
                <w:numId w:val="32"/>
              </w:numPr>
              <w:spacing w:before="0" w:beforeAutospacing="off" w:after="0" w:afterAutospacing="off" w:line="259" w:lineRule="auto"/>
              <w:ind/>
              <w:rPr>
                <w:rFonts w:ascii="Aptos" w:hAnsi="Aptos" w:eastAsia="Aptos" w:cs="Aptos"/>
                <w:noProof w:val="0"/>
                <w:sz w:val="22"/>
                <w:szCs w:val="22"/>
                <w:lang w:val="en-GB"/>
              </w:rPr>
            </w:pPr>
            <w:r w:rsidRPr="0E857CC9" w:rsidR="4514C7B3">
              <w:rPr>
                <w:rFonts w:ascii="Aptos" w:hAnsi="Aptos" w:eastAsia="Aptos" w:cs="Aptos"/>
                <w:noProof w:val="0"/>
                <w:sz w:val="22"/>
                <w:szCs w:val="22"/>
                <w:lang w:val="en-GB"/>
              </w:rPr>
              <w:t>Answer, direct, and take messages for incoming calls and emails promptly and courteously.</w:t>
            </w:r>
          </w:p>
          <w:p w:rsidRPr="00AF1600" w:rsidR="00BB04CD" w:rsidP="0E857CC9" w:rsidRDefault="006B1C04" w14:paraId="39D73A1F" w14:textId="3D7223E7">
            <w:pPr>
              <w:pStyle w:val="ListParagraph"/>
              <w:numPr>
                <w:ilvl w:val="0"/>
                <w:numId w:val="32"/>
              </w:numPr>
              <w:spacing w:before="0" w:beforeAutospacing="off" w:after="0" w:afterAutospacing="off" w:line="259" w:lineRule="auto"/>
              <w:ind/>
              <w:rPr>
                <w:rFonts w:ascii="Aptos" w:hAnsi="Aptos" w:eastAsia="Aptos" w:cs="Aptos"/>
                <w:noProof w:val="0"/>
                <w:sz w:val="22"/>
                <w:szCs w:val="22"/>
                <w:lang w:val="en-GB"/>
              </w:rPr>
            </w:pPr>
            <w:r w:rsidRPr="0E857CC9" w:rsidR="4514C7B3">
              <w:rPr>
                <w:rFonts w:ascii="Aptos" w:hAnsi="Aptos" w:eastAsia="Aptos" w:cs="Aptos"/>
                <w:noProof w:val="0"/>
                <w:sz w:val="22"/>
                <w:szCs w:val="22"/>
                <w:lang w:val="en-GB"/>
              </w:rPr>
              <w:t>Monitor and respond to the shared school reception email inbox.</w:t>
            </w:r>
          </w:p>
          <w:p w:rsidRPr="00AF1600" w:rsidR="00BB04CD" w:rsidP="0E857CC9" w:rsidRDefault="006B1C04" w14:paraId="71E2F7BE" w14:textId="1E5EF222">
            <w:pPr>
              <w:pStyle w:val="ListParagraph"/>
              <w:numPr>
                <w:ilvl w:val="0"/>
                <w:numId w:val="32"/>
              </w:numPr>
              <w:spacing w:before="0" w:beforeAutospacing="off" w:after="0" w:afterAutospacing="off" w:line="259" w:lineRule="auto"/>
              <w:ind/>
              <w:rPr>
                <w:rFonts w:ascii="Aptos" w:hAnsi="Aptos" w:eastAsia="Aptos" w:cs="Aptos"/>
                <w:noProof w:val="0"/>
                <w:sz w:val="22"/>
                <w:szCs w:val="22"/>
                <w:lang w:val="en-GB"/>
              </w:rPr>
            </w:pPr>
            <w:r w:rsidRPr="0E857CC9" w:rsidR="4514C7B3">
              <w:rPr>
                <w:rFonts w:ascii="Aptos" w:hAnsi="Aptos" w:eastAsia="Aptos" w:cs="Aptos"/>
                <w:noProof w:val="0"/>
                <w:sz w:val="22"/>
                <w:szCs w:val="22"/>
                <w:lang w:val="en-GB"/>
              </w:rPr>
              <w:t>Relay messages and information accurately to staff and leadership teams.</w:t>
            </w:r>
          </w:p>
          <w:p w:rsidRPr="00AF1600" w:rsidR="00BB04CD" w:rsidP="0E857CC9" w:rsidRDefault="006B1C04" w14:paraId="6CD64E63" w14:textId="7FA60E98">
            <w:pPr>
              <w:spacing w:before="0" w:beforeAutospacing="off" w:after="0" w:afterAutospacing="off" w:line="259" w:lineRule="auto"/>
              <w:ind/>
            </w:pPr>
            <w:r w:rsidRPr="0E857CC9" w:rsidR="4514C7B3">
              <w:rPr>
                <w:rFonts w:ascii="Aptos" w:hAnsi="Aptos" w:eastAsia="Aptos" w:cs="Aptos"/>
                <w:b w:val="1"/>
                <w:bCs w:val="1"/>
                <w:noProof w:val="0"/>
                <w:sz w:val="22"/>
                <w:szCs w:val="22"/>
                <w:lang w:val="en-GB"/>
              </w:rPr>
              <w:t>Administrative Support</w:t>
            </w:r>
          </w:p>
          <w:p w:rsidRPr="00AF1600" w:rsidR="00BB04CD" w:rsidP="0E857CC9" w:rsidRDefault="006B1C04" w14:paraId="1A0BCE78" w14:textId="2A226C64">
            <w:pPr>
              <w:pStyle w:val="ListParagraph"/>
              <w:numPr>
                <w:ilvl w:val="0"/>
                <w:numId w:val="33"/>
              </w:numPr>
              <w:spacing w:before="0" w:beforeAutospacing="off" w:after="0" w:afterAutospacing="off" w:line="259" w:lineRule="auto"/>
              <w:ind/>
              <w:rPr>
                <w:rFonts w:ascii="Aptos" w:hAnsi="Aptos" w:eastAsia="Aptos" w:cs="Aptos"/>
                <w:noProof w:val="0"/>
                <w:sz w:val="22"/>
                <w:szCs w:val="22"/>
                <w:lang w:val="en-GB"/>
              </w:rPr>
            </w:pPr>
            <w:r w:rsidRPr="36DC5820" w:rsidR="4514C7B3">
              <w:rPr>
                <w:rFonts w:ascii="Aptos" w:hAnsi="Aptos" w:eastAsia="Aptos" w:cs="Aptos"/>
                <w:noProof w:val="0"/>
                <w:sz w:val="22"/>
                <w:szCs w:val="22"/>
                <w:lang w:val="en-GB"/>
              </w:rPr>
              <w:t>Receive and distribute incoming post, deliveries, and school correspondence.</w:t>
            </w:r>
          </w:p>
          <w:p w:rsidRPr="00AF1600" w:rsidR="00BB04CD" w:rsidP="0E857CC9" w:rsidRDefault="006B1C04" w14:paraId="2A9C873F" w14:textId="24074AAE">
            <w:pPr>
              <w:pStyle w:val="ListParagraph"/>
              <w:numPr>
                <w:ilvl w:val="0"/>
                <w:numId w:val="33"/>
              </w:numPr>
              <w:spacing w:before="0" w:beforeAutospacing="off" w:after="0" w:afterAutospacing="off" w:line="259" w:lineRule="auto"/>
              <w:ind/>
              <w:rPr>
                <w:rFonts w:ascii="Aptos" w:hAnsi="Aptos" w:eastAsia="Aptos" w:cs="Aptos"/>
                <w:noProof w:val="0"/>
                <w:sz w:val="22"/>
                <w:szCs w:val="22"/>
                <w:lang w:val="en-GB"/>
              </w:rPr>
            </w:pPr>
            <w:r w:rsidRPr="0E857CC9" w:rsidR="4514C7B3">
              <w:rPr>
                <w:rFonts w:ascii="Aptos" w:hAnsi="Aptos" w:eastAsia="Aptos" w:cs="Aptos"/>
                <w:noProof w:val="0"/>
                <w:sz w:val="22"/>
                <w:szCs w:val="22"/>
                <w:lang w:val="en-GB"/>
              </w:rPr>
              <w:t>Assist</w:t>
            </w:r>
            <w:r w:rsidRPr="0E857CC9" w:rsidR="4514C7B3">
              <w:rPr>
                <w:rFonts w:ascii="Aptos" w:hAnsi="Aptos" w:eastAsia="Aptos" w:cs="Aptos"/>
                <w:noProof w:val="0"/>
                <w:sz w:val="22"/>
                <w:szCs w:val="22"/>
                <w:lang w:val="en-GB"/>
              </w:rPr>
              <w:t xml:space="preserve"> with administrative tasks for school events, meetings, and exams.</w:t>
            </w:r>
          </w:p>
          <w:p w:rsidRPr="00AF1600" w:rsidR="00BB04CD" w:rsidP="0E857CC9" w:rsidRDefault="006B1C04" w14:paraId="1F580F1A" w14:textId="1601890A">
            <w:pPr>
              <w:pStyle w:val="ListParagraph"/>
              <w:numPr>
                <w:ilvl w:val="0"/>
                <w:numId w:val="33"/>
              </w:numPr>
              <w:spacing w:before="0" w:beforeAutospacing="off" w:after="0" w:afterAutospacing="off" w:line="259" w:lineRule="auto"/>
              <w:ind/>
              <w:rPr>
                <w:rFonts w:ascii="Aptos" w:hAnsi="Aptos" w:eastAsia="Aptos" w:cs="Aptos"/>
                <w:noProof w:val="0"/>
                <w:sz w:val="22"/>
                <w:szCs w:val="22"/>
                <w:lang w:val="en-GB"/>
              </w:rPr>
            </w:pPr>
            <w:r w:rsidRPr="36DC5820" w:rsidR="4514C7B3">
              <w:rPr>
                <w:rFonts w:ascii="Aptos" w:hAnsi="Aptos" w:eastAsia="Aptos" w:cs="Aptos"/>
                <w:noProof w:val="0"/>
                <w:sz w:val="22"/>
                <w:szCs w:val="22"/>
                <w:lang w:val="en-GB"/>
              </w:rPr>
              <w:t xml:space="preserve">Support the wider administrative team as </w:t>
            </w:r>
            <w:r w:rsidRPr="36DC5820" w:rsidR="4514C7B3">
              <w:rPr>
                <w:rFonts w:ascii="Aptos" w:hAnsi="Aptos" w:eastAsia="Aptos" w:cs="Aptos"/>
                <w:noProof w:val="0"/>
                <w:sz w:val="22"/>
                <w:szCs w:val="22"/>
                <w:lang w:val="en-GB"/>
              </w:rPr>
              <w:t>required</w:t>
            </w:r>
            <w:r w:rsidRPr="36DC5820" w:rsidR="4514C7B3">
              <w:rPr>
                <w:rFonts w:ascii="Aptos" w:hAnsi="Aptos" w:eastAsia="Aptos" w:cs="Aptos"/>
                <w:noProof w:val="0"/>
                <w:sz w:val="22"/>
                <w:szCs w:val="22"/>
                <w:lang w:val="en-GB"/>
              </w:rPr>
              <w:t>, including filing, scanning, and data entry.</w:t>
            </w:r>
          </w:p>
          <w:p w:rsidRPr="00AF1600" w:rsidR="00BB04CD" w:rsidP="0E857CC9" w:rsidRDefault="006B1C04" w14:paraId="688207A5" w14:textId="1840A497">
            <w:pPr>
              <w:pStyle w:val="Normal"/>
              <w:spacing w:before="0" w:beforeAutospacing="off" w:after="0" w:afterAutospacing="off" w:line="259" w:lineRule="auto"/>
              <w:ind w:left="0"/>
              <w:rPr>
                <w:rFonts w:ascii="Aptos" w:hAnsi="Aptos" w:eastAsia="Aptos" w:cs="Aptos"/>
                <w:b w:val="1"/>
                <w:bCs w:val="1"/>
                <w:noProof w:val="0"/>
                <w:sz w:val="22"/>
                <w:szCs w:val="22"/>
                <w:lang w:val="en-GB"/>
              </w:rPr>
            </w:pPr>
            <w:r w:rsidRPr="0E857CC9" w:rsidR="4514C7B3">
              <w:rPr>
                <w:rFonts w:ascii="Aptos" w:hAnsi="Aptos" w:eastAsia="Aptos" w:cs="Aptos"/>
                <w:b w:val="1"/>
                <w:bCs w:val="1"/>
                <w:noProof w:val="0"/>
                <w:sz w:val="22"/>
                <w:szCs w:val="22"/>
                <w:lang w:val="en-GB"/>
              </w:rPr>
              <w:t>General Duties</w:t>
            </w:r>
          </w:p>
          <w:p w:rsidRPr="00AF1600" w:rsidR="00BB04CD" w:rsidP="0E857CC9" w:rsidRDefault="006B1C04" w14:paraId="36890D1C" w14:textId="6AABFF74">
            <w:pPr>
              <w:pStyle w:val="ListParagraph"/>
              <w:numPr>
                <w:ilvl w:val="0"/>
                <w:numId w:val="34"/>
              </w:numPr>
              <w:spacing w:before="0" w:beforeAutospacing="off" w:after="0" w:afterAutospacing="off" w:line="259" w:lineRule="auto"/>
              <w:ind/>
              <w:rPr>
                <w:rFonts w:ascii="Aptos" w:hAnsi="Aptos" w:eastAsia="Aptos" w:cs="Aptos"/>
                <w:noProof w:val="0"/>
                <w:sz w:val="22"/>
                <w:szCs w:val="22"/>
                <w:lang w:val="en-GB"/>
              </w:rPr>
            </w:pPr>
            <w:r w:rsidRPr="0E857CC9" w:rsidR="4514C7B3">
              <w:rPr>
                <w:rFonts w:ascii="Aptos" w:hAnsi="Aptos" w:eastAsia="Aptos" w:cs="Aptos"/>
                <w:noProof w:val="0"/>
                <w:sz w:val="22"/>
                <w:szCs w:val="22"/>
                <w:lang w:val="en-GB"/>
              </w:rPr>
              <w:t>Assist</w:t>
            </w:r>
            <w:r w:rsidRPr="0E857CC9" w:rsidR="4514C7B3">
              <w:rPr>
                <w:rFonts w:ascii="Aptos" w:hAnsi="Aptos" w:eastAsia="Aptos" w:cs="Aptos"/>
                <w:noProof w:val="0"/>
                <w:sz w:val="22"/>
                <w:szCs w:val="22"/>
                <w:lang w:val="en-GB"/>
              </w:rPr>
              <w:t xml:space="preserve"> in emergency procedures, ensuring visitors and staff are accounted for.</w:t>
            </w:r>
          </w:p>
          <w:p w:rsidRPr="00AF1600" w:rsidR="00BB04CD" w:rsidP="0E857CC9" w:rsidRDefault="006B1C04" w14:paraId="1D3114FB" w14:textId="79218A8B">
            <w:pPr>
              <w:pStyle w:val="ListParagraph"/>
              <w:numPr>
                <w:ilvl w:val="0"/>
                <w:numId w:val="34"/>
              </w:numPr>
              <w:spacing w:before="0" w:beforeAutospacing="off" w:after="0" w:afterAutospacing="off" w:line="259" w:lineRule="auto"/>
              <w:ind/>
              <w:rPr>
                <w:rFonts w:ascii="Aptos" w:hAnsi="Aptos" w:eastAsia="Aptos" w:cs="Aptos"/>
                <w:noProof w:val="0"/>
                <w:sz w:val="22"/>
                <w:szCs w:val="22"/>
                <w:lang w:val="en-GB"/>
              </w:rPr>
            </w:pPr>
            <w:r w:rsidRPr="0E857CC9" w:rsidR="4514C7B3">
              <w:rPr>
                <w:rFonts w:ascii="Aptos" w:hAnsi="Aptos" w:eastAsia="Aptos" w:cs="Aptos"/>
                <w:noProof w:val="0"/>
                <w:sz w:val="22"/>
                <w:szCs w:val="22"/>
                <w:lang w:val="en-GB"/>
              </w:rPr>
              <w:t>Maintain confidentiality at all times</w:t>
            </w:r>
            <w:r w:rsidRPr="0E857CC9" w:rsidR="4514C7B3">
              <w:rPr>
                <w:rFonts w:ascii="Aptos" w:hAnsi="Aptos" w:eastAsia="Aptos" w:cs="Aptos"/>
                <w:noProof w:val="0"/>
                <w:sz w:val="22"/>
                <w:szCs w:val="22"/>
                <w:lang w:val="en-GB"/>
              </w:rPr>
              <w:t xml:space="preserve"> in line with data protection and safeguarding policies.</w:t>
            </w:r>
          </w:p>
          <w:p w:rsidRPr="00AF1600" w:rsidR="00BB04CD" w:rsidP="0E857CC9" w:rsidRDefault="006B1C04" w14:paraId="3CFFD771" w14:textId="03A9C915">
            <w:pPr>
              <w:pStyle w:val="ListParagraph"/>
              <w:numPr>
                <w:ilvl w:val="0"/>
                <w:numId w:val="34"/>
              </w:numPr>
              <w:spacing w:before="0" w:beforeAutospacing="off" w:after="0" w:afterAutospacing="off" w:line="259" w:lineRule="auto"/>
              <w:ind/>
              <w:rPr>
                <w:rFonts w:ascii="Aptos" w:hAnsi="Aptos" w:eastAsia="Aptos" w:cs="Aptos"/>
                <w:noProof w:val="0"/>
                <w:sz w:val="22"/>
                <w:szCs w:val="22"/>
                <w:lang w:val="en-GB"/>
              </w:rPr>
            </w:pPr>
            <w:r w:rsidRPr="0E857CC9" w:rsidR="4514C7B3">
              <w:rPr>
                <w:rFonts w:ascii="Aptos" w:hAnsi="Aptos" w:eastAsia="Aptos" w:cs="Aptos"/>
                <w:noProof w:val="0"/>
                <w:sz w:val="22"/>
                <w:szCs w:val="22"/>
                <w:lang w:val="en-GB"/>
              </w:rPr>
              <w:t>Support school events and peak periods, including the start of term, exam season, and parents’ evenings.</w:t>
            </w:r>
          </w:p>
        </w:tc>
      </w:tr>
      <w:tr w:rsidRPr="00AF1600" w:rsidR="00BB04CD" w:rsidTr="61BD7499" w14:paraId="1A6FEB32" w14:textId="77777777">
        <w:trPr>
          <w:trHeight w:val="300"/>
        </w:trPr>
        <w:tc>
          <w:tcPr>
            <w:tcW w:w="1833" w:type="dxa"/>
            <w:tcMar/>
            <w:hideMark/>
          </w:tcPr>
          <w:p w:rsidRPr="00AF1600" w:rsidR="00BB04CD" w:rsidP="00B469BD" w:rsidRDefault="00BB04CD" w14:paraId="0DBEF0DC" w14:textId="77777777">
            <w:pPr>
              <w:spacing w:after="160" w:line="259" w:lineRule="auto"/>
            </w:pPr>
            <w:r w:rsidRPr="00AF1600">
              <w:rPr>
                <w:b/>
                <w:bCs/>
              </w:rPr>
              <w:t xml:space="preserve">Reporting to </w:t>
            </w:r>
          </w:p>
        </w:tc>
        <w:tc>
          <w:tcPr>
            <w:tcW w:w="2843" w:type="dxa"/>
            <w:tcMar/>
            <w:hideMark/>
          </w:tcPr>
          <w:p w:rsidRPr="00AF1600" w:rsidR="00BB04CD" w:rsidP="0E857CC9" w:rsidRDefault="00BB04CD" w14:paraId="712AE9B5" w14:textId="49C565FD">
            <w:pPr>
              <w:pStyle w:val="Normal"/>
              <w:suppressLineNumbers w:val="0"/>
              <w:bidi w:val="0"/>
              <w:spacing w:before="0" w:beforeAutospacing="off" w:after="0" w:afterAutospacing="off" w:line="259" w:lineRule="auto"/>
              <w:ind w:left="0" w:right="0"/>
              <w:jc w:val="left"/>
            </w:pPr>
            <w:r w:rsidR="3EB03949">
              <w:rPr/>
              <w:t>Office Manager</w:t>
            </w:r>
          </w:p>
        </w:tc>
        <w:tc>
          <w:tcPr>
            <w:tcW w:w="1753" w:type="dxa"/>
            <w:gridSpan w:val="2"/>
            <w:tcMar/>
            <w:hideMark/>
          </w:tcPr>
          <w:p w:rsidRPr="00AF1600" w:rsidR="00BB04CD" w:rsidP="0E857CC9" w:rsidRDefault="00BB04CD" w14:paraId="65C8C0F7" w14:textId="0C56FFFD">
            <w:pPr>
              <w:pStyle w:val="NoSpacing"/>
              <w:spacing w:before="0" w:beforeAutospacing="off" w:after="0" w:afterAutospacing="off"/>
              <w:rPr>
                <w:b w:val="1"/>
                <w:bCs w:val="1"/>
              </w:rPr>
            </w:pPr>
            <w:r w:rsidRPr="0E857CC9" w:rsidR="53C82BE8">
              <w:rPr>
                <w:b w:val="1"/>
                <w:bCs w:val="1"/>
              </w:rPr>
              <w:t xml:space="preserve">Performance </w:t>
            </w:r>
          </w:p>
          <w:p w:rsidRPr="00AF1600" w:rsidR="00BB04CD" w:rsidP="0E857CC9" w:rsidRDefault="00BB04CD" w14:paraId="1654B107" w14:textId="66676C54">
            <w:pPr>
              <w:pStyle w:val="NoSpacing"/>
              <w:spacing w:before="0" w:beforeAutospacing="off" w:after="0" w:afterAutospacing="off"/>
              <w:rPr>
                <w:b w:val="1"/>
                <w:bCs w:val="1"/>
              </w:rPr>
            </w:pPr>
            <w:r w:rsidRPr="0E857CC9" w:rsidR="53C82BE8">
              <w:rPr>
                <w:b w:val="1"/>
                <w:bCs w:val="1"/>
              </w:rPr>
              <w:t>Management</w:t>
            </w:r>
          </w:p>
        </w:tc>
        <w:tc>
          <w:tcPr>
            <w:tcW w:w="2587" w:type="dxa"/>
            <w:tcMar/>
            <w:hideMark/>
          </w:tcPr>
          <w:p w:rsidRPr="00AF1600" w:rsidR="00966F2D" w:rsidP="0E857CC9" w:rsidRDefault="00966F2D" w14:paraId="4A181F27" w14:textId="3BF3650E" w14:noSpellErr="1">
            <w:pPr>
              <w:spacing w:before="0" w:beforeAutospacing="off" w:after="0" w:afterAutospacing="off" w:line="259" w:lineRule="auto"/>
            </w:pPr>
          </w:p>
        </w:tc>
      </w:tr>
      <w:tr w:rsidRPr="00AF1600" w:rsidR="00BB04CD" w:rsidTr="61BD7499" w14:paraId="751C3FE8" w14:textId="77777777">
        <w:trPr>
          <w:trHeight w:val="300"/>
        </w:trPr>
        <w:tc>
          <w:tcPr>
            <w:tcW w:w="1833" w:type="dxa"/>
            <w:tcMar/>
          </w:tcPr>
          <w:p w:rsidRPr="00AF1600" w:rsidR="00BB04CD" w:rsidP="00B469BD" w:rsidRDefault="00BB04CD" w14:paraId="2284716D" w14:textId="77777777">
            <w:pPr>
              <w:spacing w:after="160" w:line="259" w:lineRule="auto"/>
              <w:rPr>
                <w:b/>
                <w:bCs/>
              </w:rPr>
            </w:pPr>
            <w:r w:rsidRPr="00AF1600">
              <w:rPr>
                <w:b/>
                <w:bCs/>
              </w:rPr>
              <w:lastRenderedPageBreak/>
              <w:t>Organisation</w:t>
            </w:r>
          </w:p>
        </w:tc>
        <w:tc>
          <w:tcPr>
            <w:tcW w:w="7183" w:type="dxa"/>
            <w:gridSpan w:val="4"/>
            <w:tcMar/>
          </w:tcPr>
          <w:p w:rsidRPr="00B22790" w:rsidR="00F53CDC" w:rsidP="0E857CC9" w:rsidRDefault="00F53CDC" w14:paraId="4E001B18" w14:textId="1625A490">
            <w:pPr>
              <w:pStyle w:val="Normal"/>
              <w:spacing w:before="0" w:beforeAutospacing="off" w:after="0" w:afterAutospacing="off"/>
              <w:ind w:left="0"/>
            </w:pPr>
            <w:r w:rsidRPr="0E857CC9" w:rsidR="2DE0D14C">
              <w:rPr>
                <w:rFonts w:ascii="Aptos" w:hAnsi="Aptos" w:eastAsia="Aptos" w:cs="Aptos"/>
                <w:noProof w:val="0"/>
                <w:sz w:val="22"/>
                <w:szCs w:val="22"/>
                <w:lang w:val="en-GB"/>
              </w:rPr>
              <w:t>The Receptionist supports safeguarding, operational efficiency, and the overall experience of staff, students, and visitors.</w:t>
            </w:r>
          </w:p>
        </w:tc>
      </w:tr>
      <w:tr w:rsidRPr="00AF1600" w:rsidR="00BB04CD" w:rsidTr="61BD7499" w14:paraId="230793E6" w14:textId="77777777">
        <w:trPr>
          <w:trHeight w:val="300"/>
        </w:trPr>
        <w:tc>
          <w:tcPr>
            <w:tcW w:w="1833" w:type="dxa"/>
            <w:tcMar/>
          </w:tcPr>
          <w:p w:rsidRPr="00AF1600" w:rsidR="00BB04CD" w:rsidP="00B469BD" w:rsidRDefault="00BB04CD" w14:paraId="067B094B" w14:textId="77777777">
            <w:pPr>
              <w:spacing w:after="160" w:line="259" w:lineRule="auto"/>
              <w:rPr>
                <w:b/>
                <w:bCs/>
              </w:rPr>
            </w:pPr>
          </w:p>
        </w:tc>
        <w:tc>
          <w:tcPr>
            <w:tcW w:w="7183" w:type="dxa"/>
            <w:gridSpan w:val="4"/>
            <w:tcMar/>
          </w:tcPr>
          <w:p w:rsidRPr="00AF1600" w:rsidR="00BB04CD" w:rsidP="0E857CC9" w:rsidRDefault="00BB04CD" w14:paraId="39203114" w14:textId="77777777">
            <w:pPr>
              <w:spacing w:before="0" w:beforeAutospacing="off" w:after="0" w:afterAutospacing="off" w:line="259" w:lineRule="auto"/>
            </w:pPr>
            <w:r w:rsidR="00BB04CD">
              <w:rPr/>
              <w:t xml:space="preserve">Other duties as assigned by the Headteacher </w:t>
            </w:r>
          </w:p>
        </w:tc>
      </w:tr>
      <w:tr w:rsidRPr="00AF1600" w:rsidR="00BB04CD" w:rsidTr="61BD7499" w14:paraId="71B701C0" w14:textId="77777777">
        <w:trPr>
          <w:trHeight w:val="300"/>
        </w:trPr>
        <w:tc>
          <w:tcPr>
            <w:tcW w:w="1833" w:type="dxa"/>
            <w:tcMar/>
            <w:hideMark/>
          </w:tcPr>
          <w:p w:rsidRPr="00AF1600" w:rsidR="00BB04CD" w:rsidP="02DEFDD2" w:rsidRDefault="00BB04CD" w14:paraId="74C1AAE7" w14:textId="71CEC93F">
            <w:pPr>
              <w:pStyle w:val="Normal"/>
              <w:suppressLineNumbers w:val="0"/>
              <w:bidi w:val="0"/>
              <w:spacing w:before="0" w:beforeAutospacing="off" w:after="160" w:afterAutospacing="off" w:line="259" w:lineRule="auto"/>
              <w:ind w:left="0" w:right="0"/>
              <w:jc w:val="left"/>
            </w:pPr>
            <w:r w:rsidRPr="02DEFDD2" w:rsidR="2144122F">
              <w:rPr>
                <w:b w:val="1"/>
                <w:bCs w:val="1"/>
              </w:rPr>
              <w:t xml:space="preserve">Person Specification </w:t>
            </w:r>
          </w:p>
        </w:tc>
        <w:tc>
          <w:tcPr>
            <w:tcW w:w="7183" w:type="dxa"/>
            <w:gridSpan w:val="4"/>
            <w:tcMar/>
            <w:hideMark/>
          </w:tcPr>
          <w:p w:rsidRPr="00AF1600" w:rsidR="00BB04CD" w:rsidP="0E857CC9" w:rsidRDefault="00BB04CD" w14:paraId="79489AF8" w14:textId="4A6930C5">
            <w:pPr>
              <w:spacing w:before="0" w:beforeAutospacing="off" w:after="0" w:afterAutospacing="off" w:line="259" w:lineRule="auto"/>
              <w:ind/>
            </w:pPr>
            <w:r w:rsidRPr="0E857CC9" w:rsidR="20E8A3C1">
              <w:rPr>
                <w:rFonts w:ascii="Aptos" w:hAnsi="Aptos" w:eastAsia="Aptos" w:cs="Aptos"/>
                <w:b w:val="1"/>
                <w:bCs w:val="1"/>
                <w:noProof w:val="0"/>
                <w:sz w:val="22"/>
                <w:szCs w:val="22"/>
                <w:lang w:val="en-GB"/>
              </w:rPr>
              <w:t>Essential:</w:t>
            </w:r>
          </w:p>
          <w:p w:rsidRPr="00AF1600" w:rsidR="00BB04CD" w:rsidP="0E857CC9" w:rsidRDefault="00BB04CD" w14:paraId="51BA43DF" w14:textId="182E7BCD">
            <w:pPr>
              <w:pStyle w:val="ListParagraph"/>
              <w:numPr>
                <w:ilvl w:val="0"/>
                <w:numId w:val="35"/>
              </w:numPr>
              <w:spacing w:before="0" w:beforeAutospacing="off" w:after="0" w:afterAutospacing="off" w:line="259" w:lineRule="auto"/>
              <w:ind/>
              <w:rPr>
                <w:rFonts w:ascii="Aptos" w:hAnsi="Aptos" w:eastAsia="Aptos" w:cs="Aptos"/>
                <w:noProof w:val="0"/>
                <w:sz w:val="22"/>
                <w:szCs w:val="22"/>
                <w:lang w:val="en-GB"/>
              </w:rPr>
            </w:pPr>
            <w:r w:rsidRPr="0E857CC9" w:rsidR="20E8A3C1">
              <w:rPr>
                <w:rFonts w:ascii="Aptos" w:hAnsi="Aptos" w:eastAsia="Aptos" w:cs="Aptos"/>
                <w:noProof w:val="0"/>
                <w:sz w:val="22"/>
                <w:szCs w:val="22"/>
                <w:lang w:val="en-GB"/>
              </w:rPr>
              <w:t>Previous</w:t>
            </w:r>
            <w:r w:rsidRPr="0E857CC9" w:rsidR="20E8A3C1">
              <w:rPr>
                <w:rFonts w:ascii="Aptos" w:hAnsi="Aptos" w:eastAsia="Aptos" w:cs="Aptos"/>
                <w:noProof w:val="0"/>
                <w:sz w:val="22"/>
                <w:szCs w:val="22"/>
                <w:lang w:val="en-GB"/>
              </w:rPr>
              <w:t xml:space="preserve"> experience in reception or administrative roles, ideally in a school or customer-facing environment.</w:t>
            </w:r>
          </w:p>
          <w:p w:rsidRPr="00AF1600" w:rsidR="00BB04CD" w:rsidP="0E857CC9" w:rsidRDefault="00BB04CD" w14:paraId="14440289" w14:textId="5B73C964">
            <w:pPr>
              <w:pStyle w:val="ListParagraph"/>
              <w:numPr>
                <w:ilvl w:val="0"/>
                <w:numId w:val="35"/>
              </w:numPr>
              <w:spacing w:before="0" w:beforeAutospacing="off" w:after="0" w:afterAutospacing="off" w:line="259" w:lineRule="auto"/>
              <w:ind/>
              <w:rPr>
                <w:rFonts w:ascii="Aptos" w:hAnsi="Aptos" w:eastAsia="Aptos" w:cs="Aptos"/>
                <w:noProof w:val="0"/>
                <w:sz w:val="22"/>
                <w:szCs w:val="22"/>
                <w:lang w:val="en-GB"/>
              </w:rPr>
            </w:pPr>
            <w:r w:rsidRPr="0E857CC9" w:rsidR="20E8A3C1">
              <w:rPr>
                <w:rFonts w:ascii="Aptos" w:hAnsi="Aptos" w:eastAsia="Aptos" w:cs="Aptos"/>
                <w:noProof w:val="0"/>
                <w:sz w:val="22"/>
                <w:szCs w:val="22"/>
                <w:lang w:val="en-GB"/>
              </w:rPr>
              <w:t>Excellent communication and interpersonal skills.</w:t>
            </w:r>
          </w:p>
          <w:p w:rsidRPr="00AF1600" w:rsidR="00BB04CD" w:rsidP="0E857CC9" w:rsidRDefault="00BB04CD" w14:paraId="55DF9FDA" w14:textId="43BA61F1">
            <w:pPr>
              <w:pStyle w:val="ListParagraph"/>
              <w:numPr>
                <w:ilvl w:val="0"/>
                <w:numId w:val="35"/>
              </w:numPr>
              <w:spacing w:before="0" w:beforeAutospacing="off" w:after="0" w:afterAutospacing="off" w:line="259" w:lineRule="auto"/>
              <w:ind/>
              <w:rPr>
                <w:rFonts w:ascii="Aptos" w:hAnsi="Aptos" w:eastAsia="Aptos" w:cs="Aptos"/>
                <w:noProof w:val="0"/>
                <w:sz w:val="22"/>
                <w:szCs w:val="22"/>
                <w:lang w:val="en-GB"/>
              </w:rPr>
            </w:pPr>
            <w:r w:rsidRPr="0E857CC9" w:rsidR="20E8A3C1">
              <w:rPr>
                <w:rFonts w:ascii="Aptos" w:hAnsi="Aptos" w:eastAsia="Aptos" w:cs="Aptos"/>
                <w:noProof w:val="0"/>
                <w:sz w:val="22"/>
                <w:szCs w:val="22"/>
                <w:lang w:val="en-GB"/>
              </w:rPr>
              <w:t>Strong organisational skills and the ability to prioritise tasks effectively.</w:t>
            </w:r>
          </w:p>
          <w:p w:rsidRPr="00AF1600" w:rsidR="00BB04CD" w:rsidP="0E857CC9" w:rsidRDefault="00BB04CD" w14:paraId="7D76154A" w14:textId="7880E904">
            <w:pPr>
              <w:pStyle w:val="ListParagraph"/>
              <w:numPr>
                <w:ilvl w:val="0"/>
                <w:numId w:val="35"/>
              </w:numPr>
              <w:spacing w:before="0" w:beforeAutospacing="off" w:after="0" w:afterAutospacing="off" w:line="259" w:lineRule="auto"/>
              <w:ind/>
              <w:rPr>
                <w:rFonts w:ascii="Aptos" w:hAnsi="Aptos" w:eastAsia="Aptos" w:cs="Aptos"/>
                <w:noProof w:val="0"/>
                <w:sz w:val="22"/>
                <w:szCs w:val="22"/>
                <w:lang w:val="en-GB"/>
              </w:rPr>
            </w:pPr>
            <w:r w:rsidRPr="0E857CC9" w:rsidR="20E8A3C1">
              <w:rPr>
                <w:rFonts w:ascii="Aptos" w:hAnsi="Aptos" w:eastAsia="Aptos" w:cs="Aptos"/>
                <w:noProof w:val="0"/>
                <w:sz w:val="22"/>
                <w:szCs w:val="22"/>
                <w:lang w:val="en-GB"/>
              </w:rPr>
              <w:t>Good ICT skills, including Microsoft Office and email management.</w:t>
            </w:r>
          </w:p>
          <w:p w:rsidRPr="00AF1600" w:rsidR="00BB04CD" w:rsidP="0E857CC9" w:rsidRDefault="00BB04CD" w14:paraId="6E3D5BB6" w14:textId="6CE1ECFE">
            <w:pPr>
              <w:pStyle w:val="ListParagraph"/>
              <w:numPr>
                <w:ilvl w:val="0"/>
                <w:numId w:val="35"/>
              </w:numPr>
              <w:spacing w:before="0" w:beforeAutospacing="off" w:after="0" w:afterAutospacing="off" w:line="259" w:lineRule="auto"/>
              <w:ind/>
              <w:rPr>
                <w:rFonts w:ascii="Aptos" w:hAnsi="Aptos" w:eastAsia="Aptos" w:cs="Aptos"/>
                <w:noProof w:val="0"/>
                <w:sz w:val="22"/>
                <w:szCs w:val="22"/>
                <w:lang w:val="en-GB"/>
              </w:rPr>
            </w:pPr>
            <w:r w:rsidRPr="0E857CC9" w:rsidR="20E8A3C1">
              <w:rPr>
                <w:rFonts w:ascii="Aptos" w:hAnsi="Aptos" w:eastAsia="Aptos" w:cs="Aptos"/>
                <w:noProof w:val="0"/>
                <w:sz w:val="22"/>
                <w:szCs w:val="22"/>
                <w:lang w:val="en-GB"/>
              </w:rPr>
              <w:t>Professional, courteous, and welcoming manner.</w:t>
            </w:r>
          </w:p>
          <w:p w:rsidRPr="00AF1600" w:rsidR="00BB04CD" w:rsidP="0E857CC9" w:rsidRDefault="00BB04CD" w14:paraId="58E07B5B" w14:textId="2E8F1452">
            <w:pPr>
              <w:pStyle w:val="ListParagraph"/>
              <w:numPr>
                <w:ilvl w:val="0"/>
                <w:numId w:val="35"/>
              </w:numPr>
              <w:spacing w:before="0" w:beforeAutospacing="off" w:after="0" w:afterAutospacing="off" w:line="259" w:lineRule="auto"/>
              <w:ind/>
              <w:rPr>
                <w:rFonts w:ascii="Aptos" w:hAnsi="Aptos" w:eastAsia="Aptos" w:cs="Aptos"/>
                <w:noProof w:val="0"/>
                <w:sz w:val="22"/>
                <w:szCs w:val="22"/>
                <w:lang w:val="en-GB"/>
              </w:rPr>
            </w:pPr>
            <w:r w:rsidRPr="0E857CC9" w:rsidR="20E8A3C1">
              <w:rPr>
                <w:rFonts w:ascii="Aptos" w:hAnsi="Aptos" w:eastAsia="Aptos" w:cs="Aptos"/>
                <w:noProof w:val="0"/>
                <w:sz w:val="22"/>
                <w:szCs w:val="22"/>
                <w:lang w:val="en-GB"/>
              </w:rPr>
              <w:t>Awareness of confidentiality, data protection, and safeguarding requirements.</w:t>
            </w:r>
          </w:p>
          <w:p w:rsidRPr="00AF1600" w:rsidR="00BB04CD" w:rsidP="0E857CC9" w:rsidRDefault="00BB04CD" w14:paraId="461DCEAD" w14:textId="2E97AAD7">
            <w:pPr>
              <w:spacing w:before="0" w:beforeAutospacing="off" w:after="0" w:afterAutospacing="off" w:line="259" w:lineRule="auto"/>
              <w:ind/>
            </w:pPr>
            <w:r w:rsidRPr="0E857CC9" w:rsidR="20E8A3C1">
              <w:rPr>
                <w:rFonts w:ascii="Aptos" w:hAnsi="Aptos" w:eastAsia="Aptos" w:cs="Aptos"/>
                <w:b w:val="1"/>
                <w:bCs w:val="1"/>
                <w:noProof w:val="0"/>
                <w:sz w:val="22"/>
                <w:szCs w:val="22"/>
                <w:lang w:val="en-GB"/>
              </w:rPr>
              <w:t>Desirable:</w:t>
            </w:r>
          </w:p>
          <w:p w:rsidRPr="00AF1600" w:rsidR="00BB04CD" w:rsidP="0E857CC9" w:rsidRDefault="00BB04CD" w14:paraId="30DD97D3" w14:textId="17FC0FD7">
            <w:pPr>
              <w:pStyle w:val="ListParagraph"/>
              <w:numPr>
                <w:ilvl w:val="0"/>
                <w:numId w:val="36"/>
              </w:numPr>
              <w:spacing w:before="0" w:beforeAutospacing="off" w:after="0" w:afterAutospacing="off" w:line="259" w:lineRule="auto"/>
              <w:ind/>
              <w:rPr>
                <w:rFonts w:ascii="Aptos" w:hAnsi="Aptos" w:eastAsia="Aptos" w:cs="Aptos"/>
                <w:noProof w:val="0"/>
                <w:sz w:val="22"/>
                <w:szCs w:val="22"/>
                <w:lang w:val="en-GB"/>
              </w:rPr>
            </w:pPr>
            <w:r w:rsidRPr="0E857CC9" w:rsidR="20E8A3C1">
              <w:rPr>
                <w:rFonts w:ascii="Aptos" w:hAnsi="Aptos" w:eastAsia="Aptos" w:cs="Aptos"/>
                <w:noProof w:val="0"/>
                <w:sz w:val="22"/>
                <w:szCs w:val="22"/>
                <w:lang w:val="en-GB"/>
              </w:rPr>
              <w:t>Experience working in a school environment.</w:t>
            </w:r>
          </w:p>
          <w:p w:rsidRPr="00AF1600" w:rsidR="00BB04CD" w:rsidP="0E857CC9" w:rsidRDefault="00BB04CD" w14:paraId="3D629224" w14:textId="123D0360">
            <w:pPr>
              <w:pStyle w:val="ListParagraph"/>
              <w:numPr>
                <w:ilvl w:val="0"/>
                <w:numId w:val="36"/>
              </w:numPr>
              <w:spacing w:before="0" w:beforeAutospacing="off" w:after="0" w:afterAutospacing="off" w:line="259" w:lineRule="auto"/>
              <w:ind/>
              <w:rPr>
                <w:rFonts w:ascii="Aptos" w:hAnsi="Aptos" w:eastAsia="Aptos" w:cs="Aptos"/>
                <w:noProof w:val="0"/>
                <w:sz w:val="22"/>
                <w:szCs w:val="22"/>
                <w:lang w:val="en-GB"/>
              </w:rPr>
            </w:pPr>
            <w:r w:rsidRPr="0E857CC9" w:rsidR="20E8A3C1">
              <w:rPr>
                <w:rFonts w:ascii="Aptos" w:hAnsi="Aptos" w:eastAsia="Aptos" w:cs="Aptos"/>
                <w:noProof w:val="0"/>
                <w:sz w:val="22"/>
                <w:szCs w:val="22"/>
                <w:lang w:val="en-GB"/>
              </w:rPr>
              <w:t>Familiarity with school management systems (e.g., SIMS).</w:t>
            </w:r>
          </w:p>
          <w:p w:rsidRPr="00AF1600" w:rsidR="00BB04CD" w:rsidP="0E857CC9" w:rsidRDefault="00BB04CD" w14:paraId="2F49CEE1" w14:textId="605B456A">
            <w:pPr>
              <w:pStyle w:val="ListParagraph"/>
              <w:numPr>
                <w:ilvl w:val="0"/>
                <w:numId w:val="36"/>
              </w:numPr>
              <w:spacing w:before="0" w:beforeAutospacing="off" w:after="0" w:afterAutospacing="off" w:line="259" w:lineRule="auto"/>
              <w:ind/>
              <w:rPr>
                <w:rFonts w:ascii="Aptos" w:hAnsi="Aptos" w:eastAsia="Aptos" w:cs="Aptos"/>
                <w:noProof w:val="0"/>
                <w:sz w:val="22"/>
                <w:szCs w:val="22"/>
                <w:lang w:val="en-GB"/>
              </w:rPr>
            </w:pPr>
            <w:r w:rsidRPr="0E857CC9" w:rsidR="20E8A3C1">
              <w:rPr>
                <w:rFonts w:ascii="Aptos" w:hAnsi="Aptos" w:eastAsia="Aptos" w:cs="Aptos"/>
                <w:noProof w:val="0"/>
                <w:sz w:val="22"/>
                <w:szCs w:val="22"/>
                <w:lang w:val="en-GB"/>
              </w:rPr>
              <w:t>Ability to support basic administrative functions beyond reception duties.</w:t>
            </w:r>
          </w:p>
          <w:p w:rsidRPr="00AF1600" w:rsidR="00BB04CD" w:rsidP="0E857CC9" w:rsidRDefault="00BB04CD" w14:paraId="4ADBEA44" w14:textId="59EBC13A">
            <w:pPr>
              <w:pStyle w:val="Normal"/>
              <w:spacing w:before="0" w:beforeAutospacing="off" w:after="0" w:afterAutospacing="off" w:line="259" w:lineRule="auto"/>
              <w:ind w:left="0"/>
              <w:rPr>
                <w:rFonts w:ascii="Aptos" w:hAnsi="Aptos" w:eastAsia="Aptos" w:cs="Aptos"/>
                <w:noProof w:val="0"/>
                <w:sz w:val="22"/>
                <w:szCs w:val="22"/>
                <w:lang w:val="en-GB"/>
              </w:rPr>
            </w:pPr>
          </w:p>
        </w:tc>
      </w:tr>
      <w:tr w:rsidRPr="00AF1600" w:rsidR="00BB04CD" w:rsidTr="61BD7499" w14:paraId="1DC527D4" w14:textId="77777777">
        <w:trPr>
          <w:trHeight w:val="300"/>
        </w:trPr>
        <w:tc>
          <w:tcPr>
            <w:tcW w:w="1833" w:type="dxa"/>
            <w:tcMar/>
          </w:tcPr>
          <w:p w:rsidR="00BB04CD" w:rsidP="00B469BD" w:rsidRDefault="00BB04CD" w14:paraId="14CB14CB" w14:textId="77777777">
            <w:pPr>
              <w:rPr>
                <w:sz w:val="20"/>
                <w:szCs w:val="20"/>
              </w:rPr>
            </w:pPr>
            <w:r>
              <w:rPr>
                <w:sz w:val="20"/>
                <w:szCs w:val="20"/>
              </w:rPr>
              <w:t>Signed by</w:t>
            </w:r>
          </w:p>
          <w:p w:rsidRPr="00AF1600" w:rsidR="00BB04CD" w:rsidP="00B469BD" w:rsidRDefault="00BB04CD" w14:paraId="4DE974E8" w14:textId="77777777">
            <w:r w:rsidRPr="00AF1600">
              <w:t>Name</w:t>
            </w:r>
          </w:p>
        </w:tc>
        <w:tc>
          <w:tcPr>
            <w:tcW w:w="7183" w:type="dxa"/>
            <w:gridSpan w:val="4"/>
            <w:tcMar/>
          </w:tcPr>
          <w:p w:rsidRPr="00AF1600" w:rsidR="00BB04CD" w:rsidP="00B469BD" w:rsidRDefault="00BB04CD" w14:paraId="1036B4DC" w14:textId="77777777">
            <w:pPr>
              <w:ind w:left="720"/>
            </w:pPr>
          </w:p>
        </w:tc>
      </w:tr>
      <w:tr w:rsidRPr="00AF1600" w:rsidR="00BB04CD" w:rsidTr="61BD7499" w14:paraId="57FA2D43" w14:textId="77777777">
        <w:trPr>
          <w:trHeight w:val="300"/>
        </w:trPr>
        <w:tc>
          <w:tcPr>
            <w:tcW w:w="1833" w:type="dxa"/>
            <w:tcMar/>
          </w:tcPr>
          <w:p w:rsidRPr="00AF1600" w:rsidR="00BB04CD" w:rsidP="00B469BD" w:rsidRDefault="00BB04CD" w14:paraId="2F95A391" w14:textId="77777777">
            <w:pPr>
              <w:rPr>
                <w:b/>
                <w:bCs/>
              </w:rPr>
            </w:pPr>
          </w:p>
        </w:tc>
        <w:tc>
          <w:tcPr>
            <w:tcW w:w="3591" w:type="dxa"/>
            <w:gridSpan w:val="2"/>
            <w:tcMar/>
          </w:tcPr>
          <w:p w:rsidRPr="00AF1600" w:rsidR="00BB04CD" w:rsidP="00B469BD" w:rsidRDefault="00BB04CD" w14:paraId="1AB0CA52" w14:textId="77777777"/>
        </w:tc>
        <w:tc>
          <w:tcPr>
            <w:tcW w:w="3592" w:type="dxa"/>
            <w:gridSpan w:val="2"/>
            <w:tcMar/>
          </w:tcPr>
          <w:p w:rsidRPr="00AF1600" w:rsidR="00BB04CD" w:rsidP="00B469BD" w:rsidRDefault="00BB04CD" w14:paraId="0B4E5AB3" w14:textId="77777777">
            <w:r>
              <w:rPr>
                <w:sz w:val="20"/>
                <w:szCs w:val="20"/>
              </w:rPr>
              <w:t>Date</w:t>
            </w:r>
          </w:p>
        </w:tc>
      </w:tr>
      <w:tr w:rsidR="00BB04CD" w:rsidTr="61BD7499" w14:paraId="26BA25AB" w14:textId="77777777">
        <w:trPr>
          <w:trHeight w:val="300"/>
        </w:trPr>
        <w:tc>
          <w:tcPr>
            <w:tcW w:w="1833" w:type="dxa"/>
            <w:tcMar/>
          </w:tcPr>
          <w:p w:rsidRPr="00AF1600" w:rsidR="00BB04CD" w:rsidP="00B469BD" w:rsidRDefault="00BB04CD" w14:paraId="33A751EF" w14:textId="77777777">
            <w:pPr>
              <w:rPr>
                <w:b/>
                <w:bCs/>
              </w:rPr>
            </w:pPr>
          </w:p>
        </w:tc>
        <w:tc>
          <w:tcPr>
            <w:tcW w:w="3591" w:type="dxa"/>
            <w:gridSpan w:val="2"/>
            <w:tcMar/>
          </w:tcPr>
          <w:p w:rsidR="00BB04CD" w:rsidP="00B469BD" w:rsidRDefault="00BB04CD" w14:paraId="34FF1B8F" w14:textId="77777777">
            <w:pPr>
              <w:rPr>
                <w:sz w:val="20"/>
                <w:szCs w:val="20"/>
              </w:rPr>
            </w:pPr>
          </w:p>
        </w:tc>
        <w:tc>
          <w:tcPr>
            <w:tcW w:w="3592" w:type="dxa"/>
            <w:gridSpan w:val="2"/>
            <w:tcMar/>
          </w:tcPr>
          <w:p w:rsidR="00BB04CD" w:rsidP="00B469BD" w:rsidRDefault="00BB04CD" w14:paraId="39D11FB5" w14:textId="77777777">
            <w:pPr>
              <w:rPr>
                <w:sz w:val="20"/>
                <w:szCs w:val="20"/>
              </w:rPr>
            </w:pPr>
            <w:r>
              <w:rPr>
                <w:sz w:val="20"/>
                <w:szCs w:val="20"/>
              </w:rPr>
              <w:t>Date</w:t>
            </w:r>
          </w:p>
        </w:tc>
      </w:tr>
    </w:tbl>
    <w:p w:rsidR="00777DFD" w:rsidRDefault="00777DFD" w14:paraId="55110879" w14:textId="77777777"/>
    <w:sectPr w:rsidR="00777DFD">
      <w:headerReference w:type="default" r:id="rId7"/>
      <w:pgSz w:w="11906" w:h="16838" w:orient="portrait"/>
      <w:pgMar w:top="1440" w:right="1440" w:bottom="1440" w:left="1440" w:header="708" w:footer="708" w:gutter="0"/>
      <w:cols w:space="708"/>
      <w:docGrid w:linePitch="360"/>
      <w:footerReference w:type="default" r:id="Rc88bfec575204ba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B04CD" w:rsidP="00BB04CD" w:rsidRDefault="00BB04CD" w14:paraId="6201E4DA" w14:textId="77777777">
      <w:pPr>
        <w:spacing w:after="0" w:line="240" w:lineRule="auto"/>
      </w:pPr>
      <w:r>
        <w:separator/>
      </w:r>
    </w:p>
  </w:endnote>
  <w:endnote w:type="continuationSeparator" w:id="0">
    <w:p w:rsidR="00BB04CD" w:rsidP="00BB04CD" w:rsidRDefault="00BB04CD" w14:paraId="26A69CF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0C12746B" w:rsidTr="0C12746B" w14:paraId="65E0AAA0">
      <w:trPr>
        <w:trHeight w:val="300"/>
      </w:trPr>
      <w:tc>
        <w:tcPr>
          <w:tcW w:w="3005" w:type="dxa"/>
          <w:tcMar/>
        </w:tcPr>
        <w:p w:rsidR="0C12746B" w:rsidP="0C12746B" w:rsidRDefault="0C12746B" w14:paraId="2A94FA8C" w14:textId="4CA9BE08">
          <w:pPr>
            <w:pStyle w:val="Header"/>
            <w:bidi w:val="0"/>
            <w:ind w:left="-115"/>
            <w:jc w:val="left"/>
          </w:pPr>
        </w:p>
      </w:tc>
      <w:tc>
        <w:tcPr>
          <w:tcW w:w="3005" w:type="dxa"/>
          <w:tcMar/>
        </w:tcPr>
        <w:p w:rsidR="0C12746B" w:rsidP="0C12746B" w:rsidRDefault="0C12746B" w14:paraId="7207E4A4" w14:textId="5203CD99">
          <w:pPr>
            <w:pStyle w:val="Header"/>
            <w:bidi w:val="0"/>
            <w:jc w:val="center"/>
          </w:pPr>
        </w:p>
      </w:tc>
      <w:tc>
        <w:tcPr>
          <w:tcW w:w="3005" w:type="dxa"/>
          <w:tcMar/>
        </w:tcPr>
        <w:p w:rsidR="0C12746B" w:rsidP="0C12746B" w:rsidRDefault="0C12746B" w14:paraId="7015ADA0" w14:textId="5278B4A1">
          <w:pPr>
            <w:pStyle w:val="Header"/>
            <w:bidi w:val="0"/>
            <w:ind w:right="-115"/>
            <w:jc w:val="right"/>
          </w:pPr>
        </w:p>
      </w:tc>
    </w:tr>
  </w:tbl>
  <w:p w:rsidR="0C12746B" w:rsidP="0C12746B" w:rsidRDefault="0C12746B" w14:paraId="54149977" w14:textId="63C8FF14">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B04CD" w:rsidP="00BB04CD" w:rsidRDefault="00BB04CD" w14:paraId="433577C5" w14:textId="77777777">
      <w:pPr>
        <w:spacing w:after="0" w:line="240" w:lineRule="auto"/>
      </w:pPr>
      <w:r>
        <w:separator/>
      </w:r>
    </w:p>
  </w:footnote>
  <w:footnote w:type="continuationSeparator" w:id="0">
    <w:p w:rsidR="00BB04CD" w:rsidP="00BB04CD" w:rsidRDefault="00BB04CD" w14:paraId="3CF4B84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BB04CD" w:rsidP="00BB04CD" w:rsidRDefault="00BB04CD" w14:paraId="7E781FC6" w14:textId="77777777">
    <w:pPr>
      <w:pStyle w:val="Header"/>
      <w:jc w:val="center"/>
      <w:rPr>
        <w:sz w:val="36"/>
        <w:szCs w:val="36"/>
      </w:rPr>
    </w:pPr>
    <w:r>
      <w:rPr>
        <w:rStyle w:val="wacimagecontainer"/>
        <w:rFonts w:ascii="Segoe UI" w:hAnsi="Segoe UI" w:cs="Segoe UI"/>
        <w:noProof/>
        <w:color w:val="000000"/>
        <w:sz w:val="18"/>
        <w:szCs w:val="18"/>
        <w:shd w:val="clear" w:color="auto" w:fill="FFFFFF"/>
      </w:rPr>
      <w:drawing>
        <wp:inline distT="0" distB="0" distL="0" distR="0" wp14:anchorId="1B74B99E" wp14:editId="68019C04">
          <wp:extent cx="660400" cy="653261"/>
          <wp:effectExtent l="0" t="0" r="6350" b="0"/>
          <wp:docPr id="845681449"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5986" cy="658787"/>
                  </a:xfrm>
                  <a:prstGeom prst="rect">
                    <a:avLst/>
                  </a:prstGeom>
                  <a:noFill/>
                  <a:ln>
                    <a:noFill/>
                  </a:ln>
                </pic:spPr>
              </pic:pic>
            </a:graphicData>
          </a:graphic>
        </wp:inline>
      </w:drawing>
    </w:r>
  </w:p>
  <w:p w:rsidR="00BB04CD" w:rsidP="00BB04CD" w:rsidRDefault="00BB04CD" w14:paraId="05A45F06" w14:textId="428EE1C5">
    <w:pPr>
      <w:pStyle w:val="Header"/>
      <w:jc w:val="center"/>
    </w:pPr>
    <w:r>
      <w:rPr>
        <w:sz w:val="36"/>
        <w:szCs w:val="36"/>
      </w:rPr>
      <w:t>Douay</w:t>
    </w:r>
    <w:r w:rsidRPr="009511D0">
      <w:rPr>
        <w:sz w:val="36"/>
        <w:szCs w:val="36"/>
      </w:rPr>
      <w:t xml:space="preserve"> Martyrs School</w:t>
    </w:r>
  </w:p>
  <w:p w:rsidR="00BB04CD" w:rsidRDefault="00BB04CD" w14:paraId="611B6D4C" w14:textId="77777777">
    <w:pPr>
      <w:pStyle w:val="Header"/>
    </w:pPr>
  </w:p>
</w:hdr>
</file>

<file path=word/intelligence2.xml><?xml version="1.0" encoding="utf-8"?>
<int2:intelligence xmlns:int2="http://schemas.microsoft.com/office/intelligence/2020/intelligence">
  <int2:observations>
    <int2:textHash int2:hashCode="bpYeujpdVKNwJH" int2:id="twkwxn4L">
      <int2:state int2:type="AugLoop_Text_Critique"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35">
    <w:nsid w:val="7c0ff61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rial" w:hAnsi="Aria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64cc8d2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rial" w:hAnsi="Aria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668b335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rial" w:hAnsi="Aria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74bd32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rial" w:hAnsi="Aria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212562f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rial" w:hAnsi="Aria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3c97144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rial" w:hAnsi="Aria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3b5f97a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48e309d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a19917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71a78cd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50ec1f9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1cc2f56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22bb6bf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9e470b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7a318cb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7f21555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4e9fe72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36f854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64f6598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6c1fcce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6ce4288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5e3b92f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BDC3054"/>
    <w:multiLevelType w:val="hybridMultilevel"/>
    <w:tmpl w:val="8D7C75BC"/>
    <w:lvl w:ilvl="0" w:tplc="DABE2D64">
      <w:start w:val="1"/>
      <w:numFmt w:val="bullet"/>
      <w:lvlText w:val="-"/>
      <w:lvlJc w:val="left"/>
      <w:pPr>
        <w:ind w:left="720" w:hanging="360"/>
      </w:pPr>
      <w:rPr>
        <w:rFonts w:hint="default" w:ascii="Arial" w:hAnsi="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E214C16"/>
    <w:multiLevelType w:val="hybridMultilevel"/>
    <w:tmpl w:val="AE28B2BE"/>
    <w:lvl w:ilvl="0" w:tplc="DABE2D64">
      <w:start w:val="1"/>
      <w:numFmt w:val="bullet"/>
      <w:lvlText w:val="-"/>
      <w:lvlJc w:val="left"/>
      <w:pPr>
        <w:ind w:left="720" w:hanging="360"/>
      </w:pPr>
      <w:rPr>
        <w:rFonts w:hint="default" w:ascii="Arial" w:hAnsi="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6783530"/>
    <w:multiLevelType w:val="hybridMultilevel"/>
    <w:tmpl w:val="41665B2A"/>
    <w:lvl w:ilvl="0" w:tplc="F0489DCA">
      <w:start w:val="1"/>
      <w:numFmt w:val="bullet"/>
      <w:lvlText w:val="-"/>
      <w:lvlJc w:val="left"/>
      <w:pPr>
        <w:tabs>
          <w:tab w:val="num" w:pos="720"/>
        </w:tabs>
        <w:ind w:left="720" w:hanging="360"/>
      </w:pPr>
      <w:rPr>
        <w:rFonts w:hint="default" w:ascii="Arial" w:hAnsi="Arial"/>
      </w:rPr>
    </w:lvl>
    <w:lvl w:ilvl="1" w:tplc="B4B042DA" w:tentative="1">
      <w:start w:val="1"/>
      <w:numFmt w:val="bullet"/>
      <w:lvlText w:val="-"/>
      <w:lvlJc w:val="left"/>
      <w:pPr>
        <w:tabs>
          <w:tab w:val="num" w:pos="1440"/>
        </w:tabs>
        <w:ind w:left="1440" w:hanging="360"/>
      </w:pPr>
      <w:rPr>
        <w:rFonts w:hint="default" w:ascii="Arial" w:hAnsi="Arial"/>
      </w:rPr>
    </w:lvl>
    <w:lvl w:ilvl="2" w:tplc="0814668E" w:tentative="1">
      <w:start w:val="1"/>
      <w:numFmt w:val="bullet"/>
      <w:lvlText w:val="-"/>
      <w:lvlJc w:val="left"/>
      <w:pPr>
        <w:tabs>
          <w:tab w:val="num" w:pos="2160"/>
        </w:tabs>
        <w:ind w:left="2160" w:hanging="360"/>
      </w:pPr>
      <w:rPr>
        <w:rFonts w:hint="default" w:ascii="Arial" w:hAnsi="Arial"/>
      </w:rPr>
    </w:lvl>
    <w:lvl w:ilvl="3" w:tplc="F0465E58" w:tentative="1">
      <w:start w:val="1"/>
      <w:numFmt w:val="bullet"/>
      <w:lvlText w:val="-"/>
      <w:lvlJc w:val="left"/>
      <w:pPr>
        <w:tabs>
          <w:tab w:val="num" w:pos="2880"/>
        </w:tabs>
        <w:ind w:left="2880" w:hanging="360"/>
      </w:pPr>
      <w:rPr>
        <w:rFonts w:hint="default" w:ascii="Arial" w:hAnsi="Arial"/>
      </w:rPr>
    </w:lvl>
    <w:lvl w:ilvl="4" w:tplc="E51606AE" w:tentative="1">
      <w:start w:val="1"/>
      <w:numFmt w:val="bullet"/>
      <w:lvlText w:val="-"/>
      <w:lvlJc w:val="left"/>
      <w:pPr>
        <w:tabs>
          <w:tab w:val="num" w:pos="3600"/>
        </w:tabs>
        <w:ind w:left="3600" w:hanging="360"/>
      </w:pPr>
      <w:rPr>
        <w:rFonts w:hint="default" w:ascii="Arial" w:hAnsi="Arial"/>
      </w:rPr>
    </w:lvl>
    <w:lvl w:ilvl="5" w:tplc="B0380028" w:tentative="1">
      <w:start w:val="1"/>
      <w:numFmt w:val="bullet"/>
      <w:lvlText w:val="-"/>
      <w:lvlJc w:val="left"/>
      <w:pPr>
        <w:tabs>
          <w:tab w:val="num" w:pos="4320"/>
        </w:tabs>
        <w:ind w:left="4320" w:hanging="360"/>
      </w:pPr>
      <w:rPr>
        <w:rFonts w:hint="default" w:ascii="Arial" w:hAnsi="Arial"/>
      </w:rPr>
    </w:lvl>
    <w:lvl w:ilvl="6" w:tplc="4CCC93FC" w:tentative="1">
      <w:start w:val="1"/>
      <w:numFmt w:val="bullet"/>
      <w:lvlText w:val="-"/>
      <w:lvlJc w:val="left"/>
      <w:pPr>
        <w:tabs>
          <w:tab w:val="num" w:pos="5040"/>
        </w:tabs>
        <w:ind w:left="5040" w:hanging="360"/>
      </w:pPr>
      <w:rPr>
        <w:rFonts w:hint="default" w:ascii="Arial" w:hAnsi="Arial"/>
      </w:rPr>
    </w:lvl>
    <w:lvl w:ilvl="7" w:tplc="C332CD74" w:tentative="1">
      <w:start w:val="1"/>
      <w:numFmt w:val="bullet"/>
      <w:lvlText w:val="-"/>
      <w:lvlJc w:val="left"/>
      <w:pPr>
        <w:tabs>
          <w:tab w:val="num" w:pos="5760"/>
        </w:tabs>
        <w:ind w:left="5760" w:hanging="360"/>
      </w:pPr>
      <w:rPr>
        <w:rFonts w:hint="default" w:ascii="Arial" w:hAnsi="Arial"/>
      </w:rPr>
    </w:lvl>
    <w:lvl w:ilvl="8" w:tplc="9146AB5A" w:tentative="1">
      <w:start w:val="1"/>
      <w:numFmt w:val="bullet"/>
      <w:lvlText w:val="-"/>
      <w:lvlJc w:val="left"/>
      <w:pPr>
        <w:tabs>
          <w:tab w:val="num" w:pos="6480"/>
        </w:tabs>
        <w:ind w:left="6480" w:hanging="360"/>
      </w:pPr>
      <w:rPr>
        <w:rFonts w:hint="default" w:ascii="Arial" w:hAnsi="Arial"/>
      </w:rPr>
    </w:lvl>
  </w:abstractNum>
  <w:abstractNum w:abstractNumId="3" w15:restartNumberingAfterBreak="0">
    <w:nsid w:val="237D20EA"/>
    <w:multiLevelType w:val="hybridMultilevel"/>
    <w:tmpl w:val="E408AC1E"/>
    <w:lvl w:ilvl="0" w:tplc="90440C52">
      <w:start w:val="1"/>
      <w:numFmt w:val="bullet"/>
      <w:lvlText w:val="-"/>
      <w:lvlJc w:val="left"/>
      <w:pPr>
        <w:tabs>
          <w:tab w:val="num" w:pos="720"/>
        </w:tabs>
        <w:ind w:left="720" w:hanging="360"/>
      </w:pPr>
      <w:rPr>
        <w:rFonts w:hint="default" w:ascii="Arial" w:hAnsi="Arial"/>
      </w:rPr>
    </w:lvl>
    <w:lvl w:ilvl="1" w:tplc="E79026FE" w:tentative="1">
      <w:start w:val="1"/>
      <w:numFmt w:val="bullet"/>
      <w:lvlText w:val="-"/>
      <w:lvlJc w:val="left"/>
      <w:pPr>
        <w:tabs>
          <w:tab w:val="num" w:pos="1440"/>
        </w:tabs>
        <w:ind w:left="1440" w:hanging="360"/>
      </w:pPr>
      <w:rPr>
        <w:rFonts w:hint="default" w:ascii="Arial" w:hAnsi="Arial"/>
      </w:rPr>
    </w:lvl>
    <w:lvl w:ilvl="2" w:tplc="34A89342" w:tentative="1">
      <w:start w:val="1"/>
      <w:numFmt w:val="bullet"/>
      <w:lvlText w:val="-"/>
      <w:lvlJc w:val="left"/>
      <w:pPr>
        <w:tabs>
          <w:tab w:val="num" w:pos="2160"/>
        </w:tabs>
        <w:ind w:left="2160" w:hanging="360"/>
      </w:pPr>
      <w:rPr>
        <w:rFonts w:hint="default" w:ascii="Arial" w:hAnsi="Arial"/>
      </w:rPr>
    </w:lvl>
    <w:lvl w:ilvl="3" w:tplc="AE28E752" w:tentative="1">
      <w:start w:val="1"/>
      <w:numFmt w:val="bullet"/>
      <w:lvlText w:val="-"/>
      <w:lvlJc w:val="left"/>
      <w:pPr>
        <w:tabs>
          <w:tab w:val="num" w:pos="2880"/>
        </w:tabs>
        <w:ind w:left="2880" w:hanging="360"/>
      </w:pPr>
      <w:rPr>
        <w:rFonts w:hint="default" w:ascii="Arial" w:hAnsi="Arial"/>
      </w:rPr>
    </w:lvl>
    <w:lvl w:ilvl="4" w:tplc="BC963744" w:tentative="1">
      <w:start w:val="1"/>
      <w:numFmt w:val="bullet"/>
      <w:lvlText w:val="-"/>
      <w:lvlJc w:val="left"/>
      <w:pPr>
        <w:tabs>
          <w:tab w:val="num" w:pos="3600"/>
        </w:tabs>
        <w:ind w:left="3600" w:hanging="360"/>
      </w:pPr>
      <w:rPr>
        <w:rFonts w:hint="default" w:ascii="Arial" w:hAnsi="Arial"/>
      </w:rPr>
    </w:lvl>
    <w:lvl w:ilvl="5" w:tplc="8CC8516E" w:tentative="1">
      <w:start w:val="1"/>
      <w:numFmt w:val="bullet"/>
      <w:lvlText w:val="-"/>
      <w:lvlJc w:val="left"/>
      <w:pPr>
        <w:tabs>
          <w:tab w:val="num" w:pos="4320"/>
        </w:tabs>
        <w:ind w:left="4320" w:hanging="360"/>
      </w:pPr>
      <w:rPr>
        <w:rFonts w:hint="default" w:ascii="Arial" w:hAnsi="Arial"/>
      </w:rPr>
    </w:lvl>
    <w:lvl w:ilvl="6" w:tplc="416AEE1A" w:tentative="1">
      <w:start w:val="1"/>
      <w:numFmt w:val="bullet"/>
      <w:lvlText w:val="-"/>
      <w:lvlJc w:val="left"/>
      <w:pPr>
        <w:tabs>
          <w:tab w:val="num" w:pos="5040"/>
        </w:tabs>
        <w:ind w:left="5040" w:hanging="360"/>
      </w:pPr>
      <w:rPr>
        <w:rFonts w:hint="default" w:ascii="Arial" w:hAnsi="Arial"/>
      </w:rPr>
    </w:lvl>
    <w:lvl w:ilvl="7" w:tplc="DF74F662" w:tentative="1">
      <w:start w:val="1"/>
      <w:numFmt w:val="bullet"/>
      <w:lvlText w:val="-"/>
      <w:lvlJc w:val="left"/>
      <w:pPr>
        <w:tabs>
          <w:tab w:val="num" w:pos="5760"/>
        </w:tabs>
        <w:ind w:left="5760" w:hanging="360"/>
      </w:pPr>
      <w:rPr>
        <w:rFonts w:hint="default" w:ascii="Arial" w:hAnsi="Arial"/>
      </w:rPr>
    </w:lvl>
    <w:lvl w:ilvl="8" w:tplc="BB983590" w:tentative="1">
      <w:start w:val="1"/>
      <w:numFmt w:val="bullet"/>
      <w:lvlText w:val="-"/>
      <w:lvlJc w:val="left"/>
      <w:pPr>
        <w:tabs>
          <w:tab w:val="num" w:pos="6480"/>
        </w:tabs>
        <w:ind w:left="6480" w:hanging="360"/>
      </w:pPr>
      <w:rPr>
        <w:rFonts w:hint="default" w:ascii="Arial" w:hAnsi="Arial"/>
      </w:rPr>
    </w:lvl>
  </w:abstractNum>
  <w:abstractNum w:abstractNumId="4" w15:restartNumberingAfterBreak="0">
    <w:nsid w:val="2D4620BD"/>
    <w:multiLevelType w:val="hybridMultilevel"/>
    <w:tmpl w:val="5E32154A"/>
    <w:lvl w:ilvl="0" w:tplc="1A569C42">
      <w:start w:val="1"/>
      <w:numFmt w:val="bullet"/>
      <w:lvlText w:val="-"/>
      <w:lvlJc w:val="left"/>
      <w:pPr>
        <w:tabs>
          <w:tab w:val="num" w:pos="720"/>
        </w:tabs>
        <w:ind w:left="720" w:hanging="360"/>
      </w:pPr>
      <w:rPr>
        <w:rFonts w:hint="default" w:ascii="Arial" w:hAnsi="Arial"/>
      </w:rPr>
    </w:lvl>
    <w:lvl w:ilvl="1" w:tplc="09BCD26E" w:tentative="1">
      <w:start w:val="1"/>
      <w:numFmt w:val="bullet"/>
      <w:lvlText w:val="-"/>
      <w:lvlJc w:val="left"/>
      <w:pPr>
        <w:tabs>
          <w:tab w:val="num" w:pos="1440"/>
        </w:tabs>
        <w:ind w:left="1440" w:hanging="360"/>
      </w:pPr>
      <w:rPr>
        <w:rFonts w:hint="default" w:ascii="Arial" w:hAnsi="Arial"/>
      </w:rPr>
    </w:lvl>
    <w:lvl w:ilvl="2" w:tplc="677EA2A0" w:tentative="1">
      <w:start w:val="1"/>
      <w:numFmt w:val="bullet"/>
      <w:lvlText w:val="-"/>
      <w:lvlJc w:val="left"/>
      <w:pPr>
        <w:tabs>
          <w:tab w:val="num" w:pos="2160"/>
        </w:tabs>
        <w:ind w:left="2160" w:hanging="360"/>
      </w:pPr>
      <w:rPr>
        <w:rFonts w:hint="default" w:ascii="Arial" w:hAnsi="Arial"/>
      </w:rPr>
    </w:lvl>
    <w:lvl w:ilvl="3" w:tplc="72B611C0" w:tentative="1">
      <w:start w:val="1"/>
      <w:numFmt w:val="bullet"/>
      <w:lvlText w:val="-"/>
      <w:lvlJc w:val="left"/>
      <w:pPr>
        <w:tabs>
          <w:tab w:val="num" w:pos="2880"/>
        </w:tabs>
        <w:ind w:left="2880" w:hanging="360"/>
      </w:pPr>
      <w:rPr>
        <w:rFonts w:hint="default" w:ascii="Arial" w:hAnsi="Arial"/>
      </w:rPr>
    </w:lvl>
    <w:lvl w:ilvl="4" w:tplc="52D40BE6" w:tentative="1">
      <w:start w:val="1"/>
      <w:numFmt w:val="bullet"/>
      <w:lvlText w:val="-"/>
      <w:lvlJc w:val="left"/>
      <w:pPr>
        <w:tabs>
          <w:tab w:val="num" w:pos="3600"/>
        </w:tabs>
        <w:ind w:left="3600" w:hanging="360"/>
      </w:pPr>
      <w:rPr>
        <w:rFonts w:hint="default" w:ascii="Arial" w:hAnsi="Arial"/>
      </w:rPr>
    </w:lvl>
    <w:lvl w:ilvl="5" w:tplc="C93E0836" w:tentative="1">
      <w:start w:val="1"/>
      <w:numFmt w:val="bullet"/>
      <w:lvlText w:val="-"/>
      <w:lvlJc w:val="left"/>
      <w:pPr>
        <w:tabs>
          <w:tab w:val="num" w:pos="4320"/>
        </w:tabs>
        <w:ind w:left="4320" w:hanging="360"/>
      </w:pPr>
      <w:rPr>
        <w:rFonts w:hint="default" w:ascii="Arial" w:hAnsi="Arial"/>
      </w:rPr>
    </w:lvl>
    <w:lvl w:ilvl="6" w:tplc="3FF4C630" w:tentative="1">
      <w:start w:val="1"/>
      <w:numFmt w:val="bullet"/>
      <w:lvlText w:val="-"/>
      <w:lvlJc w:val="left"/>
      <w:pPr>
        <w:tabs>
          <w:tab w:val="num" w:pos="5040"/>
        </w:tabs>
        <w:ind w:left="5040" w:hanging="360"/>
      </w:pPr>
      <w:rPr>
        <w:rFonts w:hint="default" w:ascii="Arial" w:hAnsi="Arial"/>
      </w:rPr>
    </w:lvl>
    <w:lvl w:ilvl="7" w:tplc="CBFC202A" w:tentative="1">
      <w:start w:val="1"/>
      <w:numFmt w:val="bullet"/>
      <w:lvlText w:val="-"/>
      <w:lvlJc w:val="left"/>
      <w:pPr>
        <w:tabs>
          <w:tab w:val="num" w:pos="5760"/>
        </w:tabs>
        <w:ind w:left="5760" w:hanging="360"/>
      </w:pPr>
      <w:rPr>
        <w:rFonts w:hint="default" w:ascii="Arial" w:hAnsi="Arial"/>
      </w:rPr>
    </w:lvl>
    <w:lvl w:ilvl="8" w:tplc="621EAC72" w:tentative="1">
      <w:start w:val="1"/>
      <w:numFmt w:val="bullet"/>
      <w:lvlText w:val="-"/>
      <w:lvlJc w:val="left"/>
      <w:pPr>
        <w:tabs>
          <w:tab w:val="num" w:pos="6480"/>
        </w:tabs>
        <w:ind w:left="6480" w:hanging="360"/>
      </w:pPr>
      <w:rPr>
        <w:rFonts w:hint="default" w:ascii="Arial" w:hAnsi="Arial"/>
      </w:rPr>
    </w:lvl>
  </w:abstractNum>
  <w:abstractNum w:abstractNumId="5" w15:restartNumberingAfterBreak="0">
    <w:nsid w:val="2E47DDA2"/>
    <w:multiLevelType w:val="hybridMultilevel"/>
    <w:tmpl w:val="0F6AAB64"/>
    <w:lvl w:ilvl="0" w:tplc="A53EB504">
      <w:start w:val="1"/>
      <w:numFmt w:val="bullet"/>
      <w:lvlText w:val=""/>
      <w:lvlJc w:val="left"/>
      <w:pPr>
        <w:ind w:left="720" w:hanging="360"/>
      </w:pPr>
      <w:rPr>
        <w:rFonts w:hint="default" w:ascii="Symbol" w:hAnsi="Symbol"/>
      </w:rPr>
    </w:lvl>
    <w:lvl w:ilvl="1" w:tplc="C9A2D9A6">
      <w:start w:val="1"/>
      <w:numFmt w:val="bullet"/>
      <w:lvlText w:val="o"/>
      <w:lvlJc w:val="left"/>
      <w:pPr>
        <w:ind w:left="1440" w:hanging="360"/>
      </w:pPr>
      <w:rPr>
        <w:rFonts w:hint="default" w:ascii="Courier New" w:hAnsi="Courier New"/>
      </w:rPr>
    </w:lvl>
    <w:lvl w:ilvl="2" w:tplc="564AD0DE">
      <w:start w:val="1"/>
      <w:numFmt w:val="bullet"/>
      <w:lvlText w:val=""/>
      <w:lvlJc w:val="left"/>
      <w:pPr>
        <w:ind w:left="2160" w:hanging="360"/>
      </w:pPr>
      <w:rPr>
        <w:rFonts w:hint="default" w:ascii="Wingdings" w:hAnsi="Wingdings"/>
      </w:rPr>
    </w:lvl>
    <w:lvl w:ilvl="3" w:tplc="705AA01A">
      <w:start w:val="1"/>
      <w:numFmt w:val="bullet"/>
      <w:lvlText w:val=""/>
      <w:lvlJc w:val="left"/>
      <w:pPr>
        <w:ind w:left="2880" w:hanging="360"/>
      </w:pPr>
      <w:rPr>
        <w:rFonts w:hint="default" w:ascii="Symbol" w:hAnsi="Symbol"/>
      </w:rPr>
    </w:lvl>
    <w:lvl w:ilvl="4" w:tplc="7820C8E4">
      <w:start w:val="1"/>
      <w:numFmt w:val="bullet"/>
      <w:lvlText w:val="o"/>
      <w:lvlJc w:val="left"/>
      <w:pPr>
        <w:ind w:left="3600" w:hanging="360"/>
      </w:pPr>
      <w:rPr>
        <w:rFonts w:hint="default" w:ascii="Courier New" w:hAnsi="Courier New"/>
      </w:rPr>
    </w:lvl>
    <w:lvl w:ilvl="5" w:tplc="5A2E15CC">
      <w:start w:val="1"/>
      <w:numFmt w:val="bullet"/>
      <w:lvlText w:val=""/>
      <w:lvlJc w:val="left"/>
      <w:pPr>
        <w:ind w:left="4320" w:hanging="360"/>
      </w:pPr>
      <w:rPr>
        <w:rFonts w:hint="default" w:ascii="Wingdings" w:hAnsi="Wingdings"/>
      </w:rPr>
    </w:lvl>
    <w:lvl w:ilvl="6" w:tplc="7BFCDDC0">
      <w:start w:val="1"/>
      <w:numFmt w:val="bullet"/>
      <w:lvlText w:val=""/>
      <w:lvlJc w:val="left"/>
      <w:pPr>
        <w:ind w:left="5040" w:hanging="360"/>
      </w:pPr>
      <w:rPr>
        <w:rFonts w:hint="default" w:ascii="Symbol" w:hAnsi="Symbol"/>
      </w:rPr>
    </w:lvl>
    <w:lvl w:ilvl="7" w:tplc="A2F07328">
      <w:start w:val="1"/>
      <w:numFmt w:val="bullet"/>
      <w:lvlText w:val="o"/>
      <w:lvlJc w:val="left"/>
      <w:pPr>
        <w:ind w:left="5760" w:hanging="360"/>
      </w:pPr>
      <w:rPr>
        <w:rFonts w:hint="default" w:ascii="Courier New" w:hAnsi="Courier New"/>
      </w:rPr>
    </w:lvl>
    <w:lvl w:ilvl="8" w:tplc="53E02CA6">
      <w:start w:val="1"/>
      <w:numFmt w:val="bullet"/>
      <w:lvlText w:val=""/>
      <w:lvlJc w:val="left"/>
      <w:pPr>
        <w:ind w:left="6480" w:hanging="360"/>
      </w:pPr>
      <w:rPr>
        <w:rFonts w:hint="default" w:ascii="Wingdings" w:hAnsi="Wingdings"/>
      </w:rPr>
    </w:lvl>
  </w:abstractNum>
  <w:abstractNum w:abstractNumId="6" w15:restartNumberingAfterBreak="0">
    <w:nsid w:val="35385846"/>
    <w:multiLevelType w:val="hybridMultilevel"/>
    <w:tmpl w:val="84F2D5E6"/>
    <w:lvl w:ilvl="0" w:tplc="DABE2D64">
      <w:start w:val="1"/>
      <w:numFmt w:val="bullet"/>
      <w:lvlText w:val="-"/>
      <w:lvlJc w:val="left"/>
      <w:pPr>
        <w:ind w:left="720" w:hanging="360"/>
      </w:pPr>
      <w:rPr>
        <w:rFonts w:hint="default" w:ascii="Arial" w:hAnsi="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90D01B3"/>
    <w:multiLevelType w:val="hybridMultilevel"/>
    <w:tmpl w:val="56F42FD6"/>
    <w:lvl w:ilvl="0" w:tplc="AC00F128">
      <w:start w:val="1"/>
      <w:numFmt w:val="bullet"/>
      <w:lvlText w:val="-"/>
      <w:lvlJc w:val="left"/>
      <w:pPr>
        <w:ind w:left="720" w:hanging="360"/>
      </w:pPr>
      <w:rPr>
        <w:rFonts w:hint="default" w:ascii="Aptos" w:hAnsi="Aptos"/>
      </w:rPr>
    </w:lvl>
    <w:lvl w:ilvl="1" w:tplc="25C07E4C">
      <w:start w:val="1"/>
      <w:numFmt w:val="bullet"/>
      <w:lvlText w:val="o"/>
      <w:lvlJc w:val="left"/>
      <w:pPr>
        <w:ind w:left="1440" w:hanging="360"/>
      </w:pPr>
      <w:rPr>
        <w:rFonts w:hint="default" w:ascii="Courier New" w:hAnsi="Courier New"/>
      </w:rPr>
    </w:lvl>
    <w:lvl w:ilvl="2" w:tplc="B360196E">
      <w:start w:val="1"/>
      <w:numFmt w:val="bullet"/>
      <w:lvlText w:val=""/>
      <w:lvlJc w:val="left"/>
      <w:pPr>
        <w:ind w:left="2160" w:hanging="360"/>
      </w:pPr>
      <w:rPr>
        <w:rFonts w:hint="default" w:ascii="Wingdings" w:hAnsi="Wingdings"/>
      </w:rPr>
    </w:lvl>
    <w:lvl w:ilvl="3" w:tplc="061CC5F0">
      <w:start w:val="1"/>
      <w:numFmt w:val="bullet"/>
      <w:lvlText w:val=""/>
      <w:lvlJc w:val="left"/>
      <w:pPr>
        <w:ind w:left="2880" w:hanging="360"/>
      </w:pPr>
      <w:rPr>
        <w:rFonts w:hint="default" w:ascii="Symbol" w:hAnsi="Symbol"/>
      </w:rPr>
    </w:lvl>
    <w:lvl w:ilvl="4" w:tplc="153C16D6">
      <w:start w:val="1"/>
      <w:numFmt w:val="bullet"/>
      <w:lvlText w:val="o"/>
      <w:lvlJc w:val="left"/>
      <w:pPr>
        <w:ind w:left="3600" w:hanging="360"/>
      </w:pPr>
      <w:rPr>
        <w:rFonts w:hint="default" w:ascii="Courier New" w:hAnsi="Courier New"/>
      </w:rPr>
    </w:lvl>
    <w:lvl w:ilvl="5" w:tplc="7ECE18C4">
      <w:start w:val="1"/>
      <w:numFmt w:val="bullet"/>
      <w:lvlText w:val=""/>
      <w:lvlJc w:val="left"/>
      <w:pPr>
        <w:ind w:left="4320" w:hanging="360"/>
      </w:pPr>
      <w:rPr>
        <w:rFonts w:hint="default" w:ascii="Wingdings" w:hAnsi="Wingdings"/>
      </w:rPr>
    </w:lvl>
    <w:lvl w:ilvl="6" w:tplc="9942FBF6">
      <w:start w:val="1"/>
      <w:numFmt w:val="bullet"/>
      <w:lvlText w:val=""/>
      <w:lvlJc w:val="left"/>
      <w:pPr>
        <w:ind w:left="5040" w:hanging="360"/>
      </w:pPr>
      <w:rPr>
        <w:rFonts w:hint="default" w:ascii="Symbol" w:hAnsi="Symbol"/>
      </w:rPr>
    </w:lvl>
    <w:lvl w:ilvl="7" w:tplc="B610FC76">
      <w:start w:val="1"/>
      <w:numFmt w:val="bullet"/>
      <w:lvlText w:val="o"/>
      <w:lvlJc w:val="left"/>
      <w:pPr>
        <w:ind w:left="5760" w:hanging="360"/>
      </w:pPr>
      <w:rPr>
        <w:rFonts w:hint="default" w:ascii="Courier New" w:hAnsi="Courier New"/>
      </w:rPr>
    </w:lvl>
    <w:lvl w:ilvl="8" w:tplc="FA3C78BA">
      <w:start w:val="1"/>
      <w:numFmt w:val="bullet"/>
      <w:lvlText w:val=""/>
      <w:lvlJc w:val="left"/>
      <w:pPr>
        <w:ind w:left="6480" w:hanging="360"/>
      </w:pPr>
      <w:rPr>
        <w:rFonts w:hint="default" w:ascii="Wingdings" w:hAnsi="Wingdings"/>
      </w:rPr>
    </w:lvl>
  </w:abstractNum>
  <w:abstractNum w:abstractNumId="8" w15:restartNumberingAfterBreak="0">
    <w:nsid w:val="3DE41BB3"/>
    <w:multiLevelType w:val="hybridMultilevel"/>
    <w:tmpl w:val="D30AACC0"/>
    <w:lvl w:ilvl="0" w:tplc="DABE2D64">
      <w:start w:val="1"/>
      <w:numFmt w:val="bullet"/>
      <w:lvlText w:val="-"/>
      <w:lvlJc w:val="left"/>
      <w:pPr>
        <w:tabs>
          <w:tab w:val="num" w:pos="720"/>
        </w:tabs>
        <w:ind w:left="720" w:hanging="360"/>
      </w:pPr>
      <w:rPr>
        <w:rFonts w:hint="default" w:ascii="Arial" w:hAnsi="Arial"/>
      </w:rPr>
    </w:lvl>
    <w:lvl w:ilvl="1" w:tplc="E19CC778">
      <w:numFmt w:val="bullet"/>
      <w:lvlText w:val="-"/>
      <w:lvlJc w:val="left"/>
      <w:pPr>
        <w:tabs>
          <w:tab w:val="num" w:pos="1440"/>
        </w:tabs>
        <w:ind w:left="1440" w:hanging="360"/>
      </w:pPr>
      <w:rPr>
        <w:rFonts w:hint="default" w:ascii="Arial" w:hAnsi="Arial"/>
      </w:rPr>
    </w:lvl>
    <w:lvl w:ilvl="2" w:tplc="CDB08DC0" w:tentative="1">
      <w:start w:val="1"/>
      <w:numFmt w:val="bullet"/>
      <w:lvlText w:val="-"/>
      <w:lvlJc w:val="left"/>
      <w:pPr>
        <w:tabs>
          <w:tab w:val="num" w:pos="2160"/>
        </w:tabs>
        <w:ind w:left="2160" w:hanging="360"/>
      </w:pPr>
      <w:rPr>
        <w:rFonts w:hint="default" w:ascii="Arial" w:hAnsi="Arial"/>
      </w:rPr>
    </w:lvl>
    <w:lvl w:ilvl="3" w:tplc="9DDECD32" w:tentative="1">
      <w:start w:val="1"/>
      <w:numFmt w:val="bullet"/>
      <w:lvlText w:val="-"/>
      <w:lvlJc w:val="left"/>
      <w:pPr>
        <w:tabs>
          <w:tab w:val="num" w:pos="2880"/>
        </w:tabs>
        <w:ind w:left="2880" w:hanging="360"/>
      </w:pPr>
      <w:rPr>
        <w:rFonts w:hint="default" w:ascii="Arial" w:hAnsi="Arial"/>
      </w:rPr>
    </w:lvl>
    <w:lvl w:ilvl="4" w:tplc="70E47B26" w:tentative="1">
      <w:start w:val="1"/>
      <w:numFmt w:val="bullet"/>
      <w:lvlText w:val="-"/>
      <w:lvlJc w:val="left"/>
      <w:pPr>
        <w:tabs>
          <w:tab w:val="num" w:pos="3600"/>
        </w:tabs>
        <w:ind w:left="3600" w:hanging="360"/>
      </w:pPr>
      <w:rPr>
        <w:rFonts w:hint="default" w:ascii="Arial" w:hAnsi="Arial"/>
      </w:rPr>
    </w:lvl>
    <w:lvl w:ilvl="5" w:tplc="BDDE8208" w:tentative="1">
      <w:start w:val="1"/>
      <w:numFmt w:val="bullet"/>
      <w:lvlText w:val="-"/>
      <w:lvlJc w:val="left"/>
      <w:pPr>
        <w:tabs>
          <w:tab w:val="num" w:pos="4320"/>
        </w:tabs>
        <w:ind w:left="4320" w:hanging="360"/>
      </w:pPr>
      <w:rPr>
        <w:rFonts w:hint="default" w:ascii="Arial" w:hAnsi="Arial"/>
      </w:rPr>
    </w:lvl>
    <w:lvl w:ilvl="6" w:tplc="FF502A8A" w:tentative="1">
      <w:start w:val="1"/>
      <w:numFmt w:val="bullet"/>
      <w:lvlText w:val="-"/>
      <w:lvlJc w:val="left"/>
      <w:pPr>
        <w:tabs>
          <w:tab w:val="num" w:pos="5040"/>
        </w:tabs>
        <w:ind w:left="5040" w:hanging="360"/>
      </w:pPr>
      <w:rPr>
        <w:rFonts w:hint="default" w:ascii="Arial" w:hAnsi="Arial"/>
      </w:rPr>
    </w:lvl>
    <w:lvl w:ilvl="7" w:tplc="7918F3C4" w:tentative="1">
      <w:start w:val="1"/>
      <w:numFmt w:val="bullet"/>
      <w:lvlText w:val="-"/>
      <w:lvlJc w:val="left"/>
      <w:pPr>
        <w:tabs>
          <w:tab w:val="num" w:pos="5760"/>
        </w:tabs>
        <w:ind w:left="5760" w:hanging="360"/>
      </w:pPr>
      <w:rPr>
        <w:rFonts w:hint="default" w:ascii="Arial" w:hAnsi="Arial"/>
      </w:rPr>
    </w:lvl>
    <w:lvl w:ilvl="8" w:tplc="32D68D4E" w:tentative="1">
      <w:start w:val="1"/>
      <w:numFmt w:val="bullet"/>
      <w:lvlText w:val="-"/>
      <w:lvlJc w:val="left"/>
      <w:pPr>
        <w:tabs>
          <w:tab w:val="num" w:pos="6480"/>
        </w:tabs>
        <w:ind w:left="6480" w:hanging="360"/>
      </w:pPr>
      <w:rPr>
        <w:rFonts w:hint="default" w:ascii="Arial" w:hAnsi="Arial"/>
      </w:rPr>
    </w:lvl>
  </w:abstractNum>
  <w:abstractNum w:abstractNumId="9" w15:restartNumberingAfterBreak="0">
    <w:nsid w:val="40FD773B"/>
    <w:multiLevelType w:val="hybridMultilevel"/>
    <w:tmpl w:val="6FDCDD6A"/>
    <w:lvl w:ilvl="0" w:tplc="DABE2D64">
      <w:start w:val="1"/>
      <w:numFmt w:val="bullet"/>
      <w:lvlText w:val="-"/>
      <w:lvlJc w:val="left"/>
      <w:pPr>
        <w:ind w:left="720" w:hanging="360"/>
      </w:pPr>
      <w:rPr>
        <w:rFonts w:hint="default" w:ascii="Arial" w:hAnsi="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4BBCC0DB"/>
    <w:multiLevelType w:val="hybridMultilevel"/>
    <w:tmpl w:val="6FC42644"/>
    <w:lvl w:ilvl="0" w:tplc="6F4E80A0">
      <w:start w:val="1"/>
      <w:numFmt w:val="bullet"/>
      <w:lvlText w:val="-"/>
      <w:lvlJc w:val="left"/>
      <w:pPr>
        <w:ind w:left="1440" w:hanging="360"/>
      </w:pPr>
      <w:rPr>
        <w:rFonts w:hint="default" w:ascii="Aptos" w:hAnsi="Aptos"/>
      </w:rPr>
    </w:lvl>
    <w:lvl w:ilvl="1" w:tplc="F4002C1A">
      <w:start w:val="1"/>
      <w:numFmt w:val="bullet"/>
      <w:lvlText w:val="o"/>
      <w:lvlJc w:val="left"/>
      <w:pPr>
        <w:ind w:left="2160" w:hanging="360"/>
      </w:pPr>
      <w:rPr>
        <w:rFonts w:hint="default" w:ascii="Courier New" w:hAnsi="Courier New"/>
      </w:rPr>
    </w:lvl>
    <w:lvl w:ilvl="2" w:tplc="482C1A54">
      <w:start w:val="1"/>
      <w:numFmt w:val="bullet"/>
      <w:lvlText w:val=""/>
      <w:lvlJc w:val="left"/>
      <w:pPr>
        <w:ind w:left="2880" w:hanging="360"/>
      </w:pPr>
      <w:rPr>
        <w:rFonts w:hint="default" w:ascii="Wingdings" w:hAnsi="Wingdings"/>
      </w:rPr>
    </w:lvl>
    <w:lvl w:ilvl="3" w:tplc="74869F54">
      <w:start w:val="1"/>
      <w:numFmt w:val="bullet"/>
      <w:lvlText w:val=""/>
      <w:lvlJc w:val="left"/>
      <w:pPr>
        <w:ind w:left="3600" w:hanging="360"/>
      </w:pPr>
      <w:rPr>
        <w:rFonts w:hint="default" w:ascii="Symbol" w:hAnsi="Symbol"/>
      </w:rPr>
    </w:lvl>
    <w:lvl w:ilvl="4" w:tplc="FB3E347C">
      <w:start w:val="1"/>
      <w:numFmt w:val="bullet"/>
      <w:lvlText w:val="o"/>
      <w:lvlJc w:val="left"/>
      <w:pPr>
        <w:ind w:left="4320" w:hanging="360"/>
      </w:pPr>
      <w:rPr>
        <w:rFonts w:hint="default" w:ascii="Courier New" w:hAnsi="Courier New"/>
      </w:rPr>
    </w:lvl>
    <w:lvl w:ilvl="5" w:tplc="C720B9DC">
      <w:start w:val="1"/>
      <w:numFmt w:val="bullet"/>
      <w:lvlText w:val=""/>
      <w:lvlJc w:val="left"/>
      <w:pPr>
        <w:ind w:left="5040" w:hanging="360"/>
      </w:pPr>
      <w:rPr>
        <w:rFonts w:hint="default" w:ascii="Wingdings" w:hAnsi="Wingdings"/>
      </w:rPr>
    </w:lvl>
    <w:lvl w:ilvl="6" w:tplc="DC16E7C0">
      <w:start w:val="1"/>
      <w:numFmt w:val="bullet"/>
      <w:lvlText w:val=""/>
      <w:lvlJc w:val="left"/>
      <w:pPr>
        <w:ind w:left="5760" w:hanging="360"/>
      </w:pPr>
      <w:rPr>
        <w:rFonts w:hint="default" w:ascii="Symbol" w:hAnsi="Symbol"/>
      </w:rPr>
    </w:lvl>
    <w:lvl w:ilvl="7" w:tplc="3B72D81C">
      <w:start w:val="1"/>
      <w:numFmt w:val="bullet"/>
      <w:lvlText w:val="o"/>
      <w:lvlJc w:val="left"/>
      <w:pPr>
        <w:ind w:left="6480" w:hanging="360"/>
      </w:pPr>
      <w:rPr>
        <w:rFonts w:hint="default" w:ascii="Courier New" w:hAnsi="Courier New"/>
      </w:rPr>
    </w:lvl>
    <w:lvl w:ilvl="8" w:tplc="2306FCC6">
      <w:start w:val="1"/>
      <w:numFmt w:val="bullet"/>
      <w:lvlText w:val=""/>
      <w:lvlJc w:val="left"/>
      <w:pPr>
        <w:ind w:left="7200" w:hanging="360"/>
      </w:pPr>
      <w:rPr>
        <w:rFonts w:hint="default" w:ascii="Wingdings" w:hAnsi="Wingdings"/>
      </w:rPr>
    </w:lvl>
  </w:abstractNum>
  <w:abstractNum w:abstractNumId="11" w15:restartNumberingAfterBreak="0">
    <w:nsid w:val="5D610991"/>
    <w:multiLevelType w:val="hybridMultilevel"/>
    <w:tmpl w:val="83B4096C"/>
    <w:lvl w:ilvl="0" w:tplc="DD349FA6">
      <w:start w:val="1"/>
      <w:numFmt w:val="bullet"/>
      <w:lvlText w:val="-"/>
      <w:lvlJc w:val="left"/>
      <w:pPr>
        <w:tabs>
          <w:tab w:val="num" w:pos="720"/>
        </w:tabs>
        <w:ind w:left="720" w:hanging="360"/>
      </w:pPr>
      <w:rPr>
        <w:rFonts w:hint="default" w:ascii="Arial" w:hAnsi="Arial"/>
      </w:rPr>
    </w:lvl>
    <w:lvl w:ilvl="1" w:tplc="54909D6E" w:tentative="1">
      <w:start w:val="1"/>
      <w:numFmt w:val="bullet"/>
      <w:lvlText w:val="-"/>
      <w:lvlJc w:val="left"/>
      <w:pPr>
        <w:tabs>
          <w:tab w:val="num" w:pos="1440"/>
        </w:tabs>
        <w:ind w:left="1440" w:hanging="360"/>
      </w:pPr>
      <w:rPr>
        <w:rFonts w:hint="default" w:ascii="Arial" w:hAnsi="Arial"/>
      </w:rPr>
    </w:lvl>
    <w:lvl w:ilvl="2" w:tplc="F438C392" w:tentative="1">
      <w:start w:val="1"/>
      <w:numFmt w:val="bullet"/>
      <w:lvlText w:val="-"/>
      <w:lvlJc w:val="left"/>
      <w:pPr>
        <w:tabs>
          <w:tab w:val="num" w:pos="2160"/>
        </w:tabs>
        <w:ind w:left="2160" w:hanging="360"/>
      </w:pPr>
      <w:rPr>
        <w:rFonts w:hint="default" w:ascii="Arial" w:hAnsi="Arial"/>
      </w:rPr>
    </w:lvl>
    <w:lvl w:ilvl="3" w:tplc="602AAB34" w:tentative="1">
      <w:start w:val="1"/>
      <w:numFmt w:val="bullet"/>
      <w:lvlText w:val="-"/>
      <w:lvlJc w:val="left"/>
      <w:pPr>
        <w:tabs>
          <w:tab w:val="num" w:pos="2880"/>
        </w:tabs>
        <w:ind w:left="2880" w:hanging="360"/>
      </w:pPr>
      <w:rPr>
        <w:rFonts w:hint="default" w:ascii="Arial" w:hAnsi="Arial"/>
      </w:rPr>
    </w:lvl>
    <w:lvl w:ilvl="4" w:tplc="708AF95A" w:tentative="1">
      <w:start w:val="1"/>
      <w:numFmt w:val="bullet"/>
      <w:lvlText w:val="-"/>
      <w:lvlJc w:val="left"/>
      <w:pPr>
        <w:tabs>
          <w:tab w:val="num" w:pos="3600"/>
        </w:tabs>
        <w:ind w:left="3600" w:hanging="360"/>
      </w:pPr>
      <w:rPr>
        <w:rFonts w:hint="default" w:ascii="Arial" w:hAnsi="Arial"/>
      </w:rPr>
    </w:lvl>
    <w:lvl w:ilvl="5" w:tplc="7A6016EC" w:tentative="1">
      <w:start w:val="1"/>
      <w:numFmt w:val="bullet"/>
      <w:lvlText w:val="-"/>
      <w:lvlJc w:val="left"/>
      <w:pPr>
        <w:tabs>
          <w:tab w:val="num" w:pos="4320"/>
        </w:tabs>
        <w:ind w:left="4320" w:hanging="360"/>
      </w:pPr>
      <w:rPr>
        <w:rFonts w:hint="default" w:ascii="Arial" w:hAnsi="Arial"/>
      </w:rPr>
    </w:lvl>
    <w:lvl w:ilvl="6" w:tplc="ACFE2470" w:tentative="1">
      <w:start w:val="1"/>
      <w:numFmt w:val="bullet"/>
      <w:lvlText w:val="-"/>
      <w:lvlJc w:val="left"/>
      <w:pPr>
        <w:tabs>
          <w:tab w:val="num" w:pos="5040"/>
        </w:tabs>
        <w:ind w:left="5040" w:hanging="360"/>
      </w:pPr>
      <w:rPr>
        <w:rFonts w:hint="default" w:ascii="Arial" w:hAnsi="Arial"/>
      </w:rPr>
    </w:lvl>
    <w:lvl w:ilvl="7" w:tplc="3702BF68" w:tentative="1">
      <w:start w:val="1"/>
      <w:numFmt w:val="bullet"/>
      <w:lvlText w:val="-"/>
      <w:lvlJc w:val="left"/>
      <w:pPr>
        <w:tabs>
          <w:tab w:val="num" w:pos="5760"/>
        </w:tabs>
        <w:ind w:left="5760" w:hanging="360"/>
      </w:pPr>
      <w:rPr>
        <w:rFonts w:hint="default" w:ascii="Arial" w:hAnsi="Arial"/>
      </w:rPr>
    </w:lvl>
    <w:lvl w:ilvl="8" w:tplc="6C2075C2" w:tentative="1">
      <w:start w:val="1"/>
      <w:numFmt w:val="bullet"/>
      <w:lvlText w:val="-"/>
      <w:lvlJc w:val="left"/>
      <w:pPr>
        <w:tabs>
          <w:tab w:val="num" w:pos="6480"/>
        </w:tabs>
        <w:ind w:left="6480" w:hanging="360"/>
      </w:pPr>
      <w:rPr>
        <w:rFonts w:hint="default" w:ascii="Arial" w:hAnsi="Arial"/>
      </w:rPr>
    </w:lvl>
  </w:abstractNum>
  <w:abstractNum w:abstractNumId="12" w15:restartNumberingAfterBreak="0">
    <w:nsid w:val="5EC44F84"/>
    <w:multiLevelType w:val="hybridMultilevel"/>
    <w:tmpl w:val="865874FC"/>
    <w:lvl w:ilvl="0" w:tplc="60B09368">
      <w:start w:val="1"/>
      <w:numFmt w:val="bullet"/>
      <w:lvlText w:val="-"/>
      <w:lvlJc w:val="left"/>
      <w:pPr>
        <w:tabs>
          <w:tab w:val="num" w:pos="720"/>
        </w:tabs>
        <w:ind w:left="720" w:hanging="360"/>
      </w:pPr>
      <w:rPr>
        <w:rFonts w:hint="default" w:ascii="Arial" w:hAnsi="Arial"/>
      </w:rPr>
    </w:lvl>
    <w:lvl w:ilvl="1" w:tplc="844E151C" w:tentative="1">
      <w:start w:val="1"/>
      <w:numFmt w:val="bullet"/>
      <w:lvlText w:val="-"/>
      <w:lvlJc w:val="left"/>
      <w:pPr>
        <w:tabs>
          <w:tab w:val="num" w:pos="1440"/>
        </w:tabs>
        <w:ind w:left="1440" w:hanging="360"/>
      </w:pPr>
      <w:rPr>
        <w:rFonts w:hint="default" w:ascii="Arial" w:hAnsi="Arial"/>
      </w:rPr>
    </w:lvl>
    <w:lvl w:ilvl="2" w:tplc="36E6A0EE" w:tentative="1">
      <w:start w:val="1"/>
      <w:numFmt w:val="bullet"/>
      <w:lvlText w:val="-"/>
      <w:lvlJc w:val="left"/>
      <w:pPr>
        <w:tabs>
          <w:tab w:val="num" w:pos="2160"/>
        </w:tabs>
        <w:ind w:left="2160" w:hanging="360"/>
      </w:pPr>
      <w:rPr>
        <w:rFonts w:hint="default" w:ascii="Arial" w:hAnsi="Arial"/>
      </w:rPr>
    </w:lvl>
    <w:lvl w:ilvl="3" w:tplc="60FC0FBA" w:tentative="1">
      <w:start w:val="1"/>
      <w:numFmt w:val="bullet"/>
      <w:lvlText w:val="-"/>
      <w:lvlJc w:val="left"/>
      <w:pPr>
        <w:tabs>
          <w:tab w:val="num" w:pos="2880"/>
        </w:tabs>
        <w:ind w:left="2880" w:hanging="360"/>
      </w:pPr>
      <w:rPr>
        <w:rFonts w:hint="default" w:ascii="Arial" w:hAnsi="Arial"/>
      </w:rPr>
    </w:lvl>
    <w:lvl w:ilvl="4" w:tplc="9EB2979C" w:tentative="1">
      <w:start w:val="1"/>
      <w:numFmt w:val="bullet"/>
      <w:lvlText w:val="-"/>
      <w:lvlJc w:val="left"/>
      <w:pPr>
        <w:tabs>
          <w:tab w:val="num" w:pos="3600"/>
        </w:tabs>
        <w:ind w:left="3600" w:hanging="360"/>
      </w:pPr>
      <w:rPr>
        <w:rFonts w:hint="default" w:ascii="Arial" w:hAnsi="Arial"/>
      </w:rPr>
    </w:lvl>
    <w:lvl w:ilvl="5" w:tplc="C8B8B6EC" w:tentative="1">
      <w:start w:val="1"/>
      <w:numFmt w:val="bullet"/>
      <w:lvlText w:val="-"/>
      <w:lvlJc w:val="left"/>
      <w:pPr>
        <w:tabs>
          <w:tab w:val="num" w:pos="4320"/>
        </w:tabs>
        <w:ind w:left="4320" w:hanging="360"/>
      </w:pPr>
      <w:rPr>
        <w:rFonts w:hint="default" w:ascii="Arial" w:hAnsi="Arial"/>
      </w:rPr>
    </w:lvl>
    <w:lvl w:ilvl="6" w:tplc="034AA09E" w:tentative="1">
      <w:start w:val="1"/>
      <w:numFmt w:val="bullet"/>
      <w:lvlText w:val="-"/>
      <w:lvlJc w:val="left"/>
      <w:pPr>
        <w:tabs>
          <w:tab w:val="num" w:pos="5040"/>
        </w:tabs>
        <w:ind w:left="5040" w:hanging="360"/>
      </w:pPr>
      <w:rPr>
        <w:rFonts w:hint="default" w:ascii="Arial" w:hAnsi="Arial"/>
      </w:rPr>
    </w:lvl>
    <w:lvl w:ilvl="7" w:tplc="6EA41FCE" w:tentative="1">
      <w:start w:val="1"/>
      <w:numFmt w:val="bullet"/>
      <w:lvlText w:val="-"/>
      <w:lvlJc w:val="left"/>
      <w:pPr>
        <w:tabs>
          <w:tab w:val="num" w:pos="5760"/>
        </w:tabs>
        <w:ind w:left="5760" w:hanging="360"/>
      </w:pPr>
      <w:rPr>
        <w:rFonts w:hint="default" w:ascii="Arial" w:hAnsi="Arial"/>
      </w:rPr>
    </w:lvl>
    <w:lvl w:ilvl="8" w:tplc="70862416" w:tentative="1">
      <w:start w:val="1"/>
      <w:numFmt w:val="bullet"/>
      <w:lvlText w:val="-"/>
      <w:lvlJc w:val="left"/>
      <w:pPr>
        <w:tabs>
          <w:tab w:val="num" w:pos="6480"/>
        </w:tabs>
        <w:ind w:left="6480" w:hanging="360"/>
      </w:pPr>
      <w:rPr>
        <w:rFonts w:hint="default" w:ascii="Arial" w:hAnsi="Arial"/>
      </w:rPr>
    </w:lvl>
  </w:abstractNum>
  <w:abstractNum w:abstractNumId="13" w15:restartNumberingAfterBreak="0">
    <w:nsid w:val="7479080B"/>
    <w:multiLevelType w:val="hybridMultilevel"/>
    <w:tmpl w:val="5FE2E848"/>
    <w:lvl w:ilvl="0" w:tplc="DABE2D64">
      <w:start w:val="1"/>
      <w:numFmt w:val="bullet"/>
      <w:lvlText w:val="-"/>
      <w:lvlJc w:val="left"/>
      <w:pPr>
        <w:ind w:left="720" w:hanging="360"/>
      </w:pPr>
      <w:rPr>
        <w:rFonts w:hint="default" w:ascii="Arial" w:hAnsi="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 w16cid:durableId="985276898">
    <w:abstractNumId w:val="8"/>
  </w:num>
  <w:num w:numId="2" w16cid:durableId="79956720">
    <w:abstractNumId w:val="4"/>
  </w:num>
  <w:num w:numId="3" w16cid:durableId="1404790049">
    <w:abstractNumId w:val="12"/>
  </w:num>
  <w:num w:numId="4" w16cid:durableId="460853260">
    <w:abstractNumId w:val="2"/>
  </w:num>
  <w:num w:numId="5" w16cid:durableId="444466728">
    <w:abstractNumId w:val="11"/>
  </w:num>
  <w:num w:numId="6" w16cid:durableId="637221549">
    <w:abstractNumId w:val="3"/>
  </w:num>
  <w:num w:numId="7" w16cid:durableId="1498155422">
    <w:abstractNumId w:val="5"/>
  </w:num>
  <w:num w:numId="8" w16cid:durableId="137380162">
    <w:abstractNumId w:val="10"/>
  </w:num>
  <w:num w:numId="9" w16cid:durableId="904341205">
    <w:abstractNumId w:val="7"/>
  </w:num>
  <w:num w:numId="10" w16cid:durableId="286208274">
    <w:abstractNumId w:val="6"/>
  </w:num>
  <w:num w:numId="11" w16cid:durableId="54550577">
    <w:abstractNumId w:val="13"/>
  </w:num>
  <w:num w:numId="12" w16cid:durableId="1911427619">
    <w:abstractNumId w:val="1"/>
  </w:num>
  <w:num w:numId="13" w16cid:durableId="1745564499">
    <w:abstractNumId w:val="9"/>
  </w:num>
  <w:num w:numId="14" w16cid:durableId="848719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4CD"/>
    <w:rsid w:val="00053D6A"/>
    <w:rsid w:val="00097489"/>
    <w:rsid w:val="000A7E38"/>
    <w:rsid w:val="001C18E8"/>
    <w:rsid w:val="001E3EE9"/>
    <w:rsid w:val="002A7311"/>
    <w:rsid w:val="002C2BC1"/>
    <w:rsid w:val="002E0AAB"/>
    <w:rsid w:val="002E1A6D"/>
    <w:rsid w:val="002E7395"/>
    <w:rsid w:val="0032267C"/>
    <w:rsid w:val="0035486E"/>
    <w:rsid w:val="0036155F"/>
    <w:rsid w:val="003E2825"/>
    <w:rsid w:val="00483D20"/>
    <w:rsid w:val="00496DA4"/>
    <w:rsid w:val="004E1A94"/>
    <w:rsid w:val="005A34BE"/>
    <w:rsid w:val="006B1C04"/>
    <w:rsid w:val="0070618E"/>
    <w:rsid w:val="00777DFD"/>
    <w:rsid w:val="007B2FB0"/>
    <w:rsid w:val="00841B92"/>
    <w:rsid w:val="008465DB"/>
    <w:rsid w:val="008E67F2"/>
    <w:rsid w:val="00966F2D"/>
    <w:rsid w:val="00A446F3"/>
    <w:rsid w:val="00A66CBC"/>
    <w:rsid w:val="00AE13ED"/>
    <w:rsid w:val="00B01599"/>
    <w:rsid w:val="00B0730B"/>
    <w:rsid w:val="00B22790"/>
    <w:rsid w:val="00B6253F"/>
    <w:rsid w:val="00BB04CD"/>
    <w:rsid w:val="00BD6C78"/>
    <w:rsid w:val="00E0497D"/>
    <w:rsid w:val="00E12B91"/>
    <w:rsid w:val="00E467A2"/>
    <w:rsid w:val="00E97450"/>
    <w:rsid w:val="00EB017E"/>
    <w:rsid w:val="00EB6E94"/>
    <w:rsid w:val="00EF363D"/>
    <w:rsid w:val="00F0256E"/>
    <w:rsid w:val="00F10A54"/>
    <w:rsid w:val="00F23B5E"/>
    <w:rsid w:val="00F53CDC"/>
    <w:rsid w:val="00F57D9D"/>
    <w:rsid w:val="00F62208"/>
    <w:rsid w:val="02DEFDD2"/>
    <w:rsid w:val="04160801"/>
    <w:rsid w:val="0575B0E6"/>
    <w:rsid w:val="071BAAEA"/>
    <w:rsid w:val="0727C220"/>
    <w:rsid w:val="0B759A33"/>
    <w:rsid w:val="0C12746B"/>
    <w:rsid w:val="0C898798"/>
    <w:rsid w:val="0D78249A"/>
    <w:rsid w:val="0DA19B21"/>
    <w:rsid w:val="0E857CC9"/>
    <w:rsid w:val="0FC09737"/>
    <w:rsid w:val="1129891E"/>
    <w:rsid w:val="15B032D5"/>
    <w:rsid w:val="167D1F30"/>
    <w:rsid w:val="16DF2C29"/>
    <w:rsid w:val="1736A1C0"/>
    <w:rsid w:val="17A51BCC"/>
    <w:rsid w:val="18626A0B"/>
    <w:rsid w:val="18C1E768"/>
    <w:rsid w:val="1A24D6B9"/>
    <w:rsid w:val="1B61DFDF"/>
    <w:rsid w:val="1BE1F42C"/>
    <w:rsid w:val="1C769837"/>
    <w:rsid w:val="1E7BF23E"/>
    <w:rsid w:val="1EA60235"/>
    <w:rsid w:val="1FC60100"/>
    <w:rsid w:val="200C4C5B"/>
    <w:rsid w:val="20605DA7"/>
    <w:rsid w:val="207E8881"/>
    <w:rsid w:val="20E8A3C1"/>
    <w:rsid w:val="2144122F"/>
    <w:rsid w:val="2286F331"/>
    <w:rsid w:val="2566735D"/>
    <w:rsid w:val="2AACC35A"/>
    <w:rsid w:val="2BA98349"/>
    <w:rsid w:val="2BD887D9"/>
    <w:rsid w:val="2DE0D14C"/>
    <w:rsid w:val="2DEB7D27"/>
    <w:rsid w:val="2FCACA61"/>
    <w:rsid w:val="34623A4C"/>
    <w:rsid w:val="363295C0"/>
    <w:rsid w:val="36DC5820"/>
    <w:rsid w:val="37D147AD"/>
    <w:rsid w:val="38C1930D"/>
    <w:rsid w:val="3993A771"/>
    <w:rsid w:val="3B384A9E"/>
    <w:rsid w:val="3C9D7DF7"/>
    <w:rsid w:val="3CA4C9DA"/>
    <w:rsid w:val="3D0882BD"/>
    <w:rsid w:val="3DBE4C86"/>
    <w:rsid w:val="3E60F272"/>
    <w:rsid w:val="3EB03949"/>
    <w:rsid w:val="3FAC6768"/>
    <w:rsid w:val="3FD8371D"/>
    <w:rsid w:val="4111B720"/>
    <w:rsid w:val="41D2C50D"/>
    <w:rsid w:val="42579921"/>
    <w:rsid w:val="44C13522"/>
    <w:rsid w:val="4514C7B3"/>
    <w:rsid w:val="48961F65"/>
    <w:rsid w:val="49BFD7C2"/>
    <w:rsid w:val="4BE252A6"/>
    <w:rsid w:val="4C191E01"/>
    <w:rsid w:val="4E3E9FDE"/>
    <w:rsid w:val="4E935EAB"/>
    <w:rsid w:val="4F43DEBB"/>
    <w:rsid w:val="5075A44F"/>
    <w:rsid w:val="52747C5B"/>
    <w:rsid w:val="52DA0988"/>
    <w:rsid w:val="5358F926"/>
    <w:rsid w:val="53C82BE8"/>
    <w:rsid w:val="54B20B74"/>
    <w:rsid w:val="561C3DD2"/>
    <w:rsid w:val="56EB568D"/>
    <w:rsid w:val="5AA760A0"/>
    <w:rsid w:val="5C2A8C0C"/>
    <w:rsid w:val="5D6F7C98"/>
    <w:rsid w:val="5D794714"/>
    <w:rsid w:val="5DA8D06D"/>
    <w:rsid w:val="6005E9A6"/>
    <w:rsid w:val="60B64BE1"/>
    <w:rsid w:val="61B91F1C"/>
    <w:rsid w:val="61BD7499"/>
    <w:rsid w:val="629F81A4"/>
    <w:rsid w:val="64A2D9A0"/>
    <w:rsid w:val="6572EC57"/>
    <w:rsid w:val="65E3AB72"/>
    <w:rsid w:val="664EF68D"/>
    <w:rsid w:val="68A1BAB2"/>
    <w:rsid w:val="6A48C03A"/>
    <w:rsid w:val="6A933E84"/>
    <w:rsid w:val="6B49AD44"/>
    <w:rsid w:val="6B8A1C5B"/>
    <w:rsid w:val="6C0B008D"/>
    <w:rsid w:val="6D513D71"/>
    <w:rsid w:val="70EA088D"/>
    <w:rsid w:val="70FAAE61"/>
    <w:rsid w:val="710DC9A1"/>
    <w:rsid w:val="73195AA5"/>
    <w:rsid w:val="7623F495"/>
    <w:rsid w:val="768A0BDD"/>
    <w:rsid w:val="7760A82D"/>
    <w:rsid w:val="77C93801"/>
    <w:rsid w:val="77D3B559"/>
    <w:rsid w:val="7B1359ED"/>
    <w:rsid w:val="7D5F85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45A16"/>
  <w15:chartTrackingRefBased/>
  <w15:docId w15:val="{A60EB025-143C-4781-BCDD-14F66442D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B04CD"/>
  </w:style>
  <w:style w:type="paragraph" w:styleId="Heading1">
    <w:name w:val="heading 1"/>
    <w:basedOn w:val="Normal"/>
    <w:next w:val="Normal"/>
    <w:link w:val="Heading1Char"/>
    <w:uiPriority w:val="9"/>
    <w:qFormat/>
    <w:rsid w:val="00BB04C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04C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04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04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04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04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04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04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04CD"/>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B04CD"/>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BB04CD"/>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BB04CD"/>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BB04CD"/>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BB04CD"/>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BB04C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BB04C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BB04C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BB04CD"/>
    <w:rPr>
      <w:rFonts w:eastAsiaTheme="majorEastAsia" w:cstheme="majorBidi"/>
      <w:color w:val="272727" w:themeColor="text1" w:themeTint="D8"/>
    </w:rPr>
  </w:style>
  <w:style w:type="paragraph" w:styleId="Title">
    <w:name w:val="Title"/>
    <w:basedOn w:val="Normal"/>
    <w:next w:val="Normal"/>
    <w:link w:val="TitleChar"/>
    <w:uiPriority w:val="10"/>
    <w:qFormat/>
    <w:rsid w:val="00BB04CD"/>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BB04C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BB04CD"/>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BB04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04CD"/>
    <w:pPr>
      <w:spacing w:before="160"/>
      <w:jc w:val="center"/>
    </w:pPr>
    <w:rPr>
      <w:i/>
      <w:iCs/>
      <w:color w:val="404040" w:themeColor="text1" w:themeTint="BF"/>
    </w:rPr>
  </w:style>
  <w:style w:type="character" w:styleId="QuoteChar" w:customStyle="1">
    <w:name w:val="Quote Char"/>
    <w:basedOn w:val="DefaultParagraphFont"/>
    <w:link w:val="Quote"/>
    <w:uiPriority w:val="29"/>
    <w:rsid w:val="00BB04CD"/>
    <w:rPr>
      <w:i/>
      <w:iCs/>
      <w:color w:val="404040" w:themeColor="text1" w:themeTint="BF"/>
    </w:rPr>
  </w:style>
  <w:style w:type="paragraph" w:styleId="ListParagraph">
    <w:name w:val="List Paragraph"/>
    <w:basedOn w:val="Normal"/>
    <w:uiPriority w:val="34"/>
    <w:qFormat/>
    <w:rsid w:val="00BB04CD"/>
    <w:pPr>
      <w:ind w:left="720"/>
      <w:contextualSpacing/>
    </w:pPr>
  </w:style>
  <w:style w:type="character" w:styleId="IntenseEmphasis">
    <w:name w:val="Intense Emphasis"/>
    <w:basedOn w:val="DefaultParagraphFont"/>
    <w:uiPriority w:val="21"/>
    <w:qFormat/>
    <w:rsid w:val="00BB04CD"/>
    <w:rPr>
      <w:i/>
      <w:iCs/>
      <w:color w:val="0F4761" w:themeColor="accent1" w:themeShade="BF"/>
    </w:rPr>
  </w:style>
  <w:style w:type="paragraph" w:styleId="IntenseQuote">
    <w:name w:val="Intense Quote"/>
    <w:basedOn w:val="Normal"/>
    <w:next w:val="Normal"/>
    <w:link w:val="IntenseQuoteChar"/>
    <w:uiPriority w:val="30"/>
    <w:qFormat/>
    <w:rsid w:val="00BB04C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BB04CD"/>
    <w:rPr>
      <w:i/>
      <w:iCs/>
      <w:color w:val="0F4761" w:themeColor="accent1" w:themeShade="BF"/>
    </w:rPr>
  </w:style>
  <w:style w:type="character" w:styleId="IntenseReference">
    <w:name w:val="Intense Reference"/>
    <w:basedOn w:val="DefaultParagraphFont"/>
    <w:uiPriority w:val="32"/>
    <w:qFormat/>
    <w:rsid w:val="00BB04CD"/>
    <w:rPr>
      <w:b/>
      <w:bCs/>
      <w:smallCaps/>
      <w:color w:val="0F4761" w:themeColor="accent1" w:themeShade="BF"/>
      <w:spacing w:val="5"/>
    </w:rPr>
  </w:style>
  <w:style w:type="paragraph" w:styleId="Header">
    <w:name w:val="header"/>
    <w:basedOn w:val="Normal"/>
    <w:link w:val="HeaderChar"/>
    <w:uiPriority w:val="99"/>
    <w:unhideWhenUsed/>
    <w:rsid w:val="00BB04CD"/>
    <w:pPr>
      <w:tabs>
        <w:tab w:val="center" w:pos="4513"/>
        <w:tab w:val="right" w:pos="9026"/>
      </w:tabs>
      <w:spacing w:after="0" w:line="240" w:lineRule="auto"/>
    </w:pPr>
  </w:style>
  <w:style w:type="character" w:styleId="HeaderChar" w:customStyle="1">
    <w:name w:val="Header Char"/>
    <w:basedOn w:val="DefaultParagraphFont"/>
    <w:link w:val="Header"/>
    <w:uiPriority w:val="99"/>
    <w:rsid w:val="00BB04CD"/>
  </w:style>
  <w:style w:type="paragraph" w:styleId="Footer">
    <w:name w:val="footer"/>
    <w:basedOn w:val="Normal"/>
    <w:link w:val="FooterChar"/>
    <w:uiPriority w:val="99"/>
    <w:unhideWhenUsed/>
    <w:rsid w:val="00BB04CD"/>
    <w:pPr>
      <w:tabs>
        <w:tab w:val="center" w:pos="4513"/>
        <w:tab w:val="right" w:pos="9026"/>
      </w:tabs>
      <w:spacing w:after="0" w:line="240" w:lineRule="auto"/>
    </w:pPr>
  </w:style>
  <w:style w:type="character" w:styleId="FooterChar" w:customStyle="1">
    <w:name w:val="Footer Char"/>
    <w:basedOn w:val="DefaultParagraphFont"/>
    <w:link w:val="Footer"/>
    <w:uiPriority w:val="99"/>
    <w:rsid w:val="00BB04CD"/>
  </w:style>
  <w:style w:type="character" w:styleId="wacimagecontainer" w:customStyle="1">
    <w:name w:val="wacimagecontainer"/>
    <w:basedOn w:val="DefaultParagraphFont"/>
    <w:rsid w:val="00BB04CD"/>
  </w:style>
  <w:style w:type="table" w:styleId="TableGridLight">
    <w:name w:val="Grid Table Light"/>
    <w:basedOn w:val="TableNormal"/>
    <w:uiPriority w:val="40"/>
    <w:rsid w:val="00BB04CD"/>
    <w:pPr>
      <w:spacing w:after="0" w:line="240" w:lineRule="auto"/>
    </w:pPr>
    <w:rPr>
      <w:rFonts w:eastAsiaTheme="minorEastAsia"/>
      <w:lang w:eastAsia="en-GB"/>
    </w:r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NoSpacing">
    <w:uiPriority w:val="1"/>
    <w:name w:val="No Spacing"/>
    <w:qFormat/>
    <w:rsid w:val="02DEFDD2"/>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 Type="http://schemas.openxmlformats.org/officeDocument/2006/relationships/footer" Target="footer.xml" Id="Rc88bfec575204ba8" /><Relationship Type="http://schemas.microsoft.com/office/2020/10/relationships/intelligence" Target="intelligence2.xml" Id="Raaaaff580999402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Geraldine Davies</dc:creator>
  <keywords/>
  <dc:description/>
  <lastModifiedBy>Charmaine Paratusic</lastModifiedBy>
  <revision>52</revision>
  <dcterms:created xsi:type="dcterms:W3CDTF">2024-07-12T09:36:00.0000000Z</dcterms:created>
  <dcterms:modified xsi:type="dcterms:W3CDTF">2026-06-12T12:45:32.1524777Z</dcterms:modified>
</coreProperties>
</file>