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E52B" w14:textId="77777777" w:rsidR="00B72DC3" w:rsidRDefault="00D27D07">
      <w:pPr>
        <w:pBdr>
          <w:top w:val="single" w:sz="4" w:space="14" w:color="auto"/>
          <w:left w:val="single" w:sz="4" w:space="4" w:color="auto"/>
          <w:bottom w:val="single" w:sz="4" w:space="31" w:color="auto"/>
          <w:right w:val="single" w:sz="4" w:space="13" w:color="auto"/>
        </w:pBdr>
        <w:tabs>
          <w:tab w:val="right" w:pos="10632"/>
        </w:tabs>
        <w:spacing w:after="0"/>
      </w:pPr>
      <w:r>
        <w:rPr>
          <w:rFonts w:ascii="AvantGarde Bk BT" w:hAnsi="AvantGarde Bk BT"/>
          <w:noProof/>
          <w:color w:val="404040"/>
          <w:lang w:eastAsia="en-GB"/>
        </w:rPr>
        <w:drawing>
          <wp:inline distT="0" distB="0" distL="0" distR="0" wp14:anchorId="40730AC9" wp14:editId="18718C40">
            <wp:extent cx="895350" cy="628650"/>
            <wp:effectExtent l="0" t="0" r="0" b="0"/>
            <wp:docPr id="5" name="Picture 5"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trust logo small-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628650"/>
                    </a:xfrm>
                    <a:prstGeom prst="rect">
                      <a:avLst/>
                    </a:prstGeom>
                    <a:noFill/>
                    <a:ln>
                      <a:noFill/>
                    </a:ln>
                  </pic:spPr>
                </pic:pic>
              </a:graphicData>
            </a:graphic>
          </wp:inline>
        </w:drawing>
      </w:r>
      <w:r>
        <w:rPr>
          <w:rFonts w:ascii="AvantGarde Bk BT" w:hAnsi="AvantGarde Bk BT"/>
          <w:color w:val="404040"/>
        </w:rPr>
        <w:tab/>
      </w:r>
      <w:r>
        <w:rPr>
          <w:noProof/>
          <w:lang w:eastAsia="en-GB"/>
        </w:rPr>
        <w:drawing>
          <wp:inline distT="0" distB="0" distL="0" distR="0" wp14:anchorId="571E34D0" wp14:editId="3CDCE6EE">
            <wp:extent cx="781050" cy="714375"/>
            <wp:effectExtent l="0" t="0" r="0" b="9525"/>
            <wp:docPr id="4" name="Picture 4"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p>
    <w:p w14:paraId="5A819B7B" w14:textId="77777777" w:rsidR="00B72DC3" w:rsidRDefault="00B72DC3">
      <w:pPr>
        <w:pBdr>
          <w:top w:val="single" w:sz="4" w:space="14" w:color="auto"/>
          <w:left w:val="single" w:sz="4" w:space="4" w:color="auto"/>
          <w:bottom w:val="single" w:sz="4" w:space="31" w:color="auto"/>
          <w:right w:val="single" w:sz="4" w:space="13" w:color="auto"/>
        </w:pBdr>
        <w:spacing w:after="0"/>
        <w:rPr>
          <w:sz w:val="16"/>
          <w:szCs w:val="16"/>
        </w:rPr>
      </w:pPr>
    </w:p>
    <w:p w14:paraId="39369700" w14:textId="77777777" w:rsidR="00B72DC3" w:rsidRDefault="00D27D07">
      <w:pPr>
        <w:pBdr>
          <w:top w:val="single" w:sz="4" w:space="14" w:color="auto"/>
          <w:left w:val="single" w:sz="4" w:space="4" w:color="auto"/>
          <w:bottom w:val="single" w:sz="4" w:space="31" w:color="auto"/>
          <w:right w:val="single" w:sz="4" w:space="13" w:color="auto"/>
        </w:pBdr>
        <w:spacing w:after="0"/>
        <w:jc w:val="both"/>
        <w:rPr>
          <w:rFonts w:cs="Calibri"/>
        </w:rPr>
      </w:pPr>
      <w:r>
        <w:rPr>
          <w:rFonts w:cs="Calibri"/>
        </w:rPr>
        <w:t>Magnus Church of England Academy, an academy within the Diocese of Southwell and Nottingham Multi Academy Trust, is seeking to appoint to the following role to start ASAP:</w:t>
      </w:r>
    </w:p>
    <w:p w14:paraId="7E4BA241" w14:textId="77777777" w:rsidR="00B72DC3" w:rsidRDefault="00B72DC3">
      <w:pPr>
        <w:pBdr>
          <w:top w:val="single" w:sz="4" w:space="14" w:color="auto"/>
          <w:left w:val="single" w:sz="4" w:space="4" w:color="auto"/>
          <w:bottom w:val="single" w:sz="4" w:space="31" w:color="auto"/>
          <w:right w:val="single" w:sz="4" w:space="13" w:color="auto"/>
        </w:pBdr>
        <w:spacing w:after="0"/>
        <w:rPr>
          <w:rFonts w:cs="Calibri"/>
          <w:b/>
          <w:u w:val="single"/>
        </w:rPr>
      </w:pPr>
    </w:p>
    <w:p w14:paraId="369C8DDA" w14:textId="542F1166" w:rsidR="00B72DC3" w:rsidRDefault="00C91452">
      <w:pPr>
        <w:pBdr>
          <w:top w:val="single" w:sz="4" w:space="14" w:color="auto"/>
          <w:left w:val="single" w:sz="4" w:space="4" w:color="auto"/>
          <w:bottom w:val="single" w:sz="4" w:space="31" w:color="auto"/>
          <w:right w:val="single" w:sz="4" w:space="13" w:color="auto"/>
        </w:pBdr>
        <w:spacing w:after="0" w:line="240" w:lineRule="auto"/>
        <w:rPr>
          <w:rFonts w:cs="Calibri"/>
          <w:b/>
          <w:bCs/>
        </w:rPr>
      </w:pPr>
      <w:r>
        <w:rPr>
          <w:rFonts w:cs="Calibri"/>
          <w:b/>
          <w:bCs/>
        </w:rPr>
        <w:t>Reading Tutor</w:t>
      </w:r>
    </w:p>
    <w:p w14:paraId="2EFAAFF3" w14:textId="77777777" w:rsidR="00B72DC3" w:rsidRDefault="00D27D07">
      <w:pPr>
        <w:pBdr>
          <w:top w:val="single" w:sz="4" w:space="14" w:color="auto"/>
          <w:left w:val="single" w:sz="4" w:space="4" w:color="auto"/>
          <w:bottom w:val="single" w:sz="4" w:space="31" w:color="auto"/>
          <w:right w:val="single" w:sz="4" w:space="13" w:color="auto"/>
        </w:pBdr>
        <w:spacing w:after="0"/>
        <w:rPr>
          <w:rFonts w:cs="Calibri"/>
          <w:i/>
        </w:rPr>
      </w:pPr>
      <w:r w:rsidRPr="00854104">
        <w:rPr>
          <w:rFonts w:cs="Calibri"/>
          <w:b/>
          <w:bCs/>
          <w:i/>
        </w:rPr>
        <w:t>Contract:</w:t>
      </w:r>
      <w:r>
        <w:rPr>
          <w:rFonts w:cs="Calibri"/>
          <w:i/>
        </w:rPr>
        <w:t xml:space="preserve"> Permanent, Term Time Only</w:t>
      </w:r>
    </w:p>
    <w:p w14:paraId="623CC941" w14:textId="738C334D" w:rsidR="00B72DC3" w:rsidRDefault="00D27D07">
      <w:pPr>
        <w:pBdr>
          <w:top w:val="single" w:sz="4" w:space="14" w:color="auto"/>
          <w:left w:val="single" w:sz="4" w:space="4" w:color="auto"/>
          <w:bottom w:val="single" w:sz="4" w:space="31" w:color="auto"/>
          <w:right w:val="single" w:sz="4" w:space="13" w:color="auto"/>
        </w:pBdr>
        <w:spacing w:after="0"/>
        <w:rPr>
          <w:rFonts w:cs="Calibri"/>
          <w:i/>
        </w:rPr>
      </w:pPr>
      <w:r w:rsidRPr="00854104">
        <w:rPr>
          <w:rFonts w:cs="Calibri"/>
          <w:b/>
          <w:bCs/>
          <w:i/>
        </w:rPr>
        <w:t>Salary:</w:t>
      </w:r>
      <w:r>
        <w:rPr>
          <w:rFonts w:cs="Calibri"/>
          <w:i/>
        </w:rPr>
        <w:t xml:space="preserve"> £</w:t>
      </w:r>
      <w:r w:rsidR="00C91452">
        <w:rPr>
          <w:rFonts w:cs="Calibri"/>
          <w:i/>
        </w:rPr>
        <w:t>21,980 (pro rata at 37hrs per week)</w:t>
      </w:r>
    </w:p>
    <w:p w14:paraId="5101A37F" w14:textId="77777777" w:rsidR="00B72DC3" w:rsidRDefault="00D27D07">
      <w:pPr>
        <w:pBdr>
          <w:top w:val="single" w:sz="4" w:space="14" w:color="auto"/>
          <w:left w:val="single" w:sz="4" w:space="4" w:color="auto"/>
          <w:bottom w:val="single" w:sz="4" w:space="31" w:color="auto"/>
          <w:right w:val="single" w:sz="4" w:space="13" w:color="auto"/>
        </w:pBdr>
        <w:spacing w:after="0"/>
        <w:rPr>
          <w:rFonts w:cs="Calibri"/>
          <w:i/>
        </w:rPr>
      </w:pPr>
      <w:r w:rsidRPr="00854104">
        <w:rPr>
          <w:rFonts w:cs="Calibri"/>
          <w:b/>
          <w:bCs/>
          <w:i/>
        </w:rPr>
        <w:t>Hours:</w:t>
      </w:r>
      <w:r>
        <w:rPr>
          <w:rFonts w:cs="Calibri"/>
          <w:i/>
        </w:rPr>
        <w:t xml:space="preserve"> 37 hours per week, Term Time Only </w:t>
      </w:r>
    </w:p>
    <w:p w14:paraId="46EA13A8" w14:textId="77777777" w:rsidR="00B72DC3" w:rsidRDefault="00B72DC3">
      <w:pPr>
        <w:pBdr>
          <w:top w:val="single" w:sz="4" w:space="14" w:color="auto"/>
          <w:left w:val="single" w:sz="4" w:space="4" w:color="auto"/>
          <w:bottom w:val="single" w:sz="4" w:space="31" w:color="auto"/>
          <w:right w:val="single" w:sz="4" w:space="13" w:color="auto"/>
        </w:pBdr>
        <w:spacing w:after="0"/>
        <w:rPr>
          <w:rFonts w:cs="Calibri"/>
          <w:i/>
        </w:rPr>
      </w:pPr>
    </w:p>
    <w:p w14:paraId="1D00E9AD" w14:textId="77777777" w:rsidR="00B72DC3" w:rsidRDefault="00B72DC3">
      <w:pPr>
        <w:pBdr>
          <w:top w:val="single" w:sz="4" w:space="14" w:color="auto"/>
          <w:left w:val="single" w:sz="4" w:space="4" w:color="auto"/>
          <w:bottom w:val="single" w:sz="4" w:space="31" w:color="auto"/>
          <w:right w:val="single" w:sz="4" w:space="13" w:color="auto"/>
        </w:pBdr>
        <w:spacing w:after="0" w:line="240" w:lineRule="auto"/>
        <w:rPr>
          <w:rFonts w:cs="Calibri"/>
          <w:bCs/>
        </w:rPr>
      </w:pPr>
    </w:p>
    <w:p w14:paraId="20AB316A" w14:textId="2B2310A0" w:rsidR="00B72DC3" w:rsidRDefault="00C91452">
      <w:pPr>
        <w:pStyle w:val="ListParagraph"/>
        <w:pBdr>
          <w:top w:val="single" w:sz="4" w:space="14" w:color="auto"/>
          <w:left w:val="single" w:sz="4" w:space="4" w:color="auto"/>
          <w:bottom w:val="single" w:sz="4" w:space="31" w:color="auto"/>
          <w:right w:val="single" w:sz="4" w:space="13" w:color="auto"/>
        </w:pBdr>
        <w:autoSpaceDE w:val="0"/>
        <w:autoSpaceDN w:val="0"/>
        <w:adjustRightInd w:val="0"/>
        <w:spacing w:after="0" w:line="240" w:lineRule="auto"/>
        <w:ind w:left="0"/>
        <w:jc w:val="both"/>
      </w:pPr>
      <w:r w:rsidRPr="00C91452">
        <w:t>Support students to develop their reading skills and confidence through high-quality 1:1 and small group tutoring. </w:t>
      </w:r>
    </w:p>
    <w:p w14:paraId="64B41A3D" w14:textId="77777777" w:rsidR="00C91452" w:rsidRDefault="00C91452">
      <w:pPr>
        <w:pStyle w:val="ListParagraph"/>
        <w:pBdr>
          <w:top w:val="single" w:sz="4" w:space="14" w:color="auto"/>
          <w:left w:val="single" w:sz="4" w:space="4" w:color="auto"/>
          <w:bottom w:val="single" w:sz="4" w:space="31" w:color="auto"/>
          <w:right w:val="single" w:sz="4" w:space="13" w:color="auto"/>
        </w:pBdr>
        <w:autoSpaceDE w:val="0"/>
        <w:autoSpaceDN w:val="0"/>
        <w:adjustRightInd w:val="0"/>
        <w:spacing w:after="0" w:line="240" w:lineRule="auto"/>
        <w:ind w:left="0"/>
        <w:jc w:val="both"/>
      </w:pPr>
    </w:p>
    <w:p w14:paraId="29D34290" w14:textId="10442E03" w:rsidR="00C91452" w:rsidRDefault="00C91452">
      <w:pPr>
        <w:pStyle w:val="ListParagraph"/>
        <w:pBdr>
          <w:top w:val="single" w:sz="4" w:space="14" w:color="auto"/>
          <w:left w:val="single" w:sz="4" w:space="4" w:color="auto"/>
          <w:bottom w:val="single" w:sz="4" w:space="31" w:color="auto"/>
          <w:right w:val="single" w:sz="4" w:space="13" w:color="auto"/>
        </w:pBdr>
        <w:autoSpaceDE w:val="0"/>
        <w:autoSpaceDN w:val="0"/>
        <w:adjustRightInd w:val="0"/>
        <w:spacing w:after="0" w:line="240" w:lineRule="auto"/>
        <w:ind w:left="0"/>
        <w:jc w:val="both"/>
      </w:pPr>
      <w:r w:rsidRPr="00C91452">
        <w:t>Improve reading fluency, comprehension, vocabulary, decoding and phonics skills where appropriate, helping students make measurable progress and develop a positive attitude towards reading. </w:t>
      </w:r>
    </w:p>
    <w:p w14:paraId="1EA718A3" w14:textId="77777777" w:rsidR="00C91452" w:rsidRDefault="00C91452">
      <w:pPr>
        <w:pStyle w:val="ListParagraph"/>
        <w:pBdr>
          <w:top w:val="single" w:sz="4" w:space="14" w:color="auto"/>
          <w:left w:val="single" w:sz="4" w:space="4" w:color="auto"/>
          <w:bottom w:val="single" w:sz="4" w:space="31" w:color="auto"/>
          <w:right w:val="single" w:sz="4" w:space="13" w:color="auto"/>
        </w:pBdr>
        <w:autoSpaceDE w:val="0"/>
        <w:autoSpaceDN w:val="0"/>
        <w:adjustRightInd w:val="0"/>
        <w:spacing w:after="0" w:line="240" w:lineRule="auto"/>
        <w:ind w:left="0"/>
        <w:jc w:val="both"/>
      </w:pPr>
    </w:p>
    <w:p w14:paraId="510007F4" w14:textId="24551620" w:rsidR="00C91452" w:rsidRDefault="00C91452">
      <w:pPr>
        <w:pStyle w:val="ListParagraph"/>
        <w:pBdr>
          <w:top w:val="single" w:sz="4" w:space="14" w:color="auto"/>
          <w:left w:val="single" w:sz="4" w:space="4" w:color="auto"/>
          <w:bottom w:val="single" w:sz="4" w:space="31" w:color="auto"/>
          <w:right w:val="single" w:sz="4" w:space="13" w:color="auto"/>
        </w:pBdr>
        <w:autoSpaceDE w:val="0"/>
        <w:autoSpaceDN w:val="0"/>
        <w:adjustRightInd w:val="0"/>
        <w:spacing w:after="0" w:line="240" w:lineRule="auto"/>
        <w:ind w:left="0"/>
        <w:jc w:val="both"/>
      </w:pPr>
      <w:r w:rsidRPr="00C91452">
        <w:t>Be a calm, supportive and adaptable individual who can respond flexibly to different learning styles and student needs. </w:t>
      </w:r>
    </w:p>
    <w:p w14:paraId="629382E7" w14:textId="77777777" w:rsidR="00B72DC3" w:rsidRDefault="00B72DC3">
      <w:pPr>
        <w:pStyle w:val="ListParagraph"/>
        <w:pBdr>
          <w:top w:val="single" w:sz="4" w:space="14" w:color="auto"/>
          <w:left w:val="single" w:sz="4" w:space="4" w:color="auto"/>
          <w:bottom w:val="single" w:sz="4" w:space="31" w:color="auto"/>
          <w:right w:val="single" w:sz="4" w:space="13" w:color="auto"/>
        </w:pBdr>
        <w:autoSpaceDE w:val="0"/>
        <w:autoSpaceDN w:val="0"/>
        <w:adjustRightInd w:val="0"/>
        <w:spacing w:after="0" w:line="240" w:lineRule="auto"/>
        <w:ind w:left="0"/>
        <w:jc w:val="both"/>
      </w:pPr>
    </w:p>
    <w:p w14:paraId="5011B820" w14:textId="77777777" w:rsidR="00B72DC3" w:rsidRDefault="00B72DC3">
      <w:pPr>
        <w:pBdr>
          <w:top w:val="single" w:sz="4" w:space="14" w:color="auto"/>
          <w:left w:val="single" w:sz="4" w:space="4" w:color="auto"/>
          <w:bottom w:val="single" w:sz="4" w:space="31" w:color="auto"/>
          <w:right w:val="single" w:sz="4" w:space="13" w:color="auto"/>
        </w:pBdr>
        <w:spacing w:after="0" w:line="240" w:lineRule="auto"/>
        <w:jc w:val="both"/>
        <w:rPr>
          <w:rFonts w:cs="Calibri"/>
          <w:i/>
        </w:rPr>
      </w:pPr>
    </w:p>
    <w:p w14:paraId="6CA1E59F" w14:textId="77777777" w:rsidR="00B72DC3" w:rsidRDefault="00B72DC3">
      <w:pPr>
        <w:pBdr>
          <w:top w:val="single" w:sz="4" w:space="14" w:color="auto"/>
          <w:left w:val="single" w:sz="4" w:space="4" w:color="auto"/>
          <w:bottom w:val="single" w:sz="4" w:space="31" w:color="auto"/>
          <w:right w:val="single" w:sz="4" w:space="13" w:color="auto"/>
        </w:pBdr>
        <w:spacing w:after="0"/>
        <w:jc w:val="center"/>
        <w:rPr>
          <w:rFonts w:cs="Calibri"/>
          <w:b/>
        </w:rPr>
      </w:pPr>
    </w:p>
    <w:p w14:paraId="19F2FE73" w14:textId="7F0716D4" w:rsidR="00B72DC3" w:rsidRDefault="00D27D07">
      <w:pPr>
        <w:pBdr>
          <w:top w:val="single" w:sz="4" w:space="14" w:color="auto"/>
          <w:left w:val="single" w:sz="4" w:space="4" w:color="auto"/>
          <w:bottom w:val="single" w:sz="4" w:space="31" w:color="auto"/>
          <w:right w:val="single" w:sz="4" w:space="13" w:color="auto"/>
        </w:pBdr>
        <w:spacing w:after="0"/>
        <w:jc w:val="center"/>
        <w:rPr>
          <w:rFonts w:cs="Calibri"/>
          <w:b/>
        </w:rPr>
      </w:pPr>
      <w:r>
        <w:rPr>
          <w:rFonts w:cs="Calibri"/>
          <w:b/>
        </w:rPr>
        <w:t xml:space="preserve">Application Deadline: </w:t>
      </w:r>
      <w:r w:rsidR="00C91452">
        <w:rPr>
          <w:rFonts w:cs="Calibri"/>
          <w:b/>
        </w:rPr>
        <w:t>Friday 5</w:t>
      </w:r>
      <w:r w:rsidR="00C91452" w:rsidRPr="00C91452">
        <w:rPr>
          <w:rFonts w:cs="Calibri"/>
          <w:b/>
          <w:vertAlign w:val="superscript"/>
        </w:rPr>
        <w:t>th</w:t>
      </w:r>
      <w:r w:rsidR="00C91452">
        <w:rPr>
          <w:rFonts w:cs="Calibri"/>
          <w:b/>
        </w:rPr>
        <w:t xml:space="preserve"> June 2026 – 9am</w:t>
      </w:r>
    </w:p>
    <w:p w14:paraId="1A1834A8" w14:textId="77777777" w:rsidR="00B72DC3" w:rsidRDefault="00B72DC3">
      <w:pPr>
        <w:pBdr>
          <w:top w:val="single" w:sz="4" w:space="14" w:color="auto"/>
          <w:left w:val="single" w:sz="4" w:space="4" w:color="auto"/>
          <w:bottom w:val="single" w:sz="4" w:space="31" w:color="auto"/>
          <w:right w:val="single" w:sz="4" w:space="13" w:color="auto"/>
        </w:pBdr>
        <w:spacing w:after="0"/>
        <w:jc w:val="center"/>
        <w:rPr>
          <w:b/>
          <w:sz w:val="21"/>
          <w:szCs w:val="21"/>
        </w:rPr>
      </w:pPr>
    </w:p>
    <w:p w14:paraId="2DA8D152" w14:textId="6E8577F0" w:rsidR="00B72DC3" w:rsidRDefault="00D27D07">
      <w:pPr>
        <w:pBdr>
          <w:top w:val="single" w:sz="4" w:space="14" w:color="auto"/>
          <w:left w:val="single" w:sz="4" w:space="4" w:color="auto"/>
          <w:bottom w:val="single" w:sz="4" w:space="31" w:color="auto"/>
          <w:right w:val="single" w:sz="4" w:space="13" w:color="auto"/>
        </w:pBdr>
        <w:spacing w:after="0" w:line="240" w:lineRule="auto"/>
        <w:jc w:val="both"/>
        <w:rPr>
          <w:rFonts w:ascii="AvantGarde Bk BT" w:hAnsi="AvantGarde Bk BT"/>
          <w:sz w:val="20"/>
        </w:rPr>
      </w:pPr>
      <w:r>
        <w:rPr>
          <w:sz w:val="20"/>
          <w:szCs w:val="21"/>
        </w:rPr>
        <w:t>The Diocese of Southwell &amp; Nottingham Multi Academy Trust is committed to safeguarding and promoting the welfare of young people and expects all employees to share this commitment. The successful applicant will be subject to appropriate child protection screening including checks with previous employers and undertake an enhanced DBS with barred check.</w:t>
      </w:r>
      <w:r>
        <w:rPr>
          <w:rFonts w:ascii="AvantGarde Bk BT" w:hAnsi="AvantGarde Bk BT"/>
          <w:sz w:val="20"/>
        </w:rPr>
        <w:t xml:space="preserve"> </w:t>
      </w:r>
    </w:p>
    <w:sectPr w:rsidR="00B72D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DC3"/>
    <w:rsid w:val="00463E38"/>
    <w:rsid w:val="00492B66"/>
    <w:rsid w:val="00854104"/>
    <w:rsid w:val="00875E77"/>
    <w:rsid w:val="00A1730E"/>
    <w:rsid w:val="00B72DC3"/>
    <w:rsid w:val="00C91452"/>
    <w:rsid w:val="00D27D07"/>
    <w:rsid w:val="00D33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498E"/>
  <w15:chartTrackingRefBased/>
  <w15:docId w15:val="{B0D34620-C615-4F7A-95FA-340A9132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BodyText">
    <w:name w:val="Body Text"/>
    <w:basedOn w:val="Normal"/>
    <w:link w:val="BodyTextChar"/>
    <w:semiHidden/>
    <w:pPr>
      <w:spacing w:after="240" w:line="240" w:lineRule="auto"/>
      <w:ind w:left="720"/>
    </w:pPr>
    <w:rPr>
      <w:rFonts w:ascii="Times New Roman" w:hAnsi="Times New Roman"/>
      <w:sz w:val="24"/>
      <w:szCs w:val="24"/>
      <w:lang w:val="x-none" w:eastAsia="x-none"/>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9090">
      <w:bodyDiv w:val="1"/>
      <w:marLeft w:val="0"/>
      <w:marRight w:val="0"/>
      <w:marTop w:val="0"/>
      <w:marBottom w:val="0"/>
      <w:divBdr>
        <w:top w:val="none" w:sz="0" w:space="0" w:color="auto"/>
        <w:left w:val="none" w:sz="0" w:space="0" w:color="auto"/>
        <w:bottom w:val="none" w:sz="0" w:space="0" w:color="auto"/>
        <w:right w:val="none" w:sz="0" w:space="0" w:color="auto"/>
      </w:divBdr>
      <w:divsChild>
        <w:div w:id="835078159">
          <w:marLeft w:val="0"/>
          <w:marRight w:val="0"/>
          <w:marTop w:val="0"/>
          <w:marBottom w:val="0"/>
          <w:divBdr>
            <w:top w:val="none" w:sz="0" w:space="0" w:color="auto"/>
            <w:left w:val="none" w:sz="0" w:space="0" w:color="auto"/>
            <w:bottom w:val="none" w:sz="0" w:space="0" w:color="auto"/>
            <w:right w:val="none" w:sz="0" w:space="0" w:color="auto"/>
          </w:divBdr>
        </w:div>
      </w:divsChild>
    </w:div>
    <w:div w:id="15539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128B97981E546B4C9682083D9B481" ma:contentTypeVersion="12" ma:contentTypeDescription="Create a new document." ma:contentTypeScope="" ma:versionID="3f44d7b6f6842d4730a210ba4011da98">
  <xsd:schema xmlns:xsd="http://www.w3.org/2001/XMLSchema" xmlns:xs="http://www.w3.org/2001/XMLSchema" xmlns:p="http://schemas.microsoft.com/office/2006/metadata/properties" xmlns:ns2="e197a962-933e-47cc-9f73-c2d3524cea12" xmlns:ns3="988f2c0b-ccb4-45f9-9b36-8bbf5f30dc57" targetNamespace="http://schemas.microsoft.com/office/2006/metadata/properties" ma:root="true" ma:fieldsID="51da40462e863c299ad340c9b2936f88" ns2:_="" ns3:_="">
    <xsd:import namespace="e197a962-933e-47cc-9f73-c2d3524cea12"/>
    <xsd:import namespace="988f2c0b-ccb4-45f9-9b36-8bbf5f30d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7a962-933e-47cc-9f73-c2d3524ce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0b2e43-ae6a-4920-bdba-9e5b9cfd8c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f2c0b-ccb4-45f9-9b36-8bbf5f30d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329de0-902d-4bde-8859-edfdafde71ee}" ma:internalName="TaxCatchAll" ma:showField="CatchAllData" ma:web="988f2c0b-ccb4-45f9-9b36-8bbf5f30d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7a962-933e-47cc-9f73-c2d3524cea12">
      <Terms xmlns="http://schemas.microsoft.com/office/infopath/2007/PartnerControls"/>
    </lcf76f155ced4ddcb4097134ff3c332f>
    <TaxCatchAll xmlns="988f2c0b-ccb4-45f9-9b36-8bbf5f30dc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0A737-449C-40AC-AD58-765714EBEC87}"/>
</file>

<file path=customXml/itemProps2.xml><?xml version="1.0" encoding="utf-8"?>
<ds:datastoreItem xmlns:ds="http://schemas.openxmlformats.org/officeDocument/2006/customXml" ds:itemID="{C47B3656-C24F-4BDA-8C59-32A2368346A1}">
  <ds:schemaRefs>
    <ds:schemaRef ds:uri="http://schemas.microsoft.com/office/2006/metadata/properties"/>
    <ds:schemaRef ds:uri="http://schemas.microsoft.com/office/infopath/2007/PartnerControls"/>
    <ds:schemaRef ds:uri="e197a962-933e-47cc-9f73-c2d3524cea12"/>
    <ds:schemaRef ds:uri="988f2c0b-ccb4-45f9-9b36-8bbf5f30dc57"/>
  </ds:schemaRefs>
</ds:datastoreItem>
</file>

<file path=customXml/itemProps3.xml><?xml version="1.0" encoding="utf-8"?>
<ds:datastoreItem xmlns:ds="http://schemas.openxmlformats.org/officeDocument/2006/customXml" ds:itemID="{A4681B48-F315-4AA3-8B75-B7CBBF8A2E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Magnus Academy</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Ward-Walters</dc:creator>
  <cp:keywords/>
  <dc:description/>
  <cp:lastModifiedBy>B Hade</cp:lastModifiedBy>
  <cp:revision>2</cp:revision>
  <dcterms:created xsi:type="dcterms:W3CDTF">2026-05-22T13:47:00Z</dcterms:created>
  <dcterms:modified xsi:type="dcterms:W3CDTF">2026-05-22T13:47:00Z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0x010100077128B97981E546B4C9682083D9B481</vt:lpwstr>
  </property>
</Properties>
</file>