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78EF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Key Stage Pastoral Lead</w:t>
      </w:r>
    </w:p>
    <w:p w14:paraId="34F332B4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Person Specification</w:t>
      </w:r>
    </w:p>
    <w:p w14:paraId="70ED00F9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  <w:i/>
          <w:iCs/>
        </w:rPr>
        <w:t>(Assessment methods: A = Application, I = Interview, R = Reference, T = Task)</w:t>
      </w:r>
    </w:p>
    <w:p w14:paraId="4F4B4BA3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7505C06A">
          <v:rect id="_x0000_i1133" style="width:0;height:1.5pt" o:hralign="center" o:hrstd="t" o:hr="t" fillcolor="#a0a0a0" stroked="f"/>
        </w:pict>
      </w:r>
    </w:p>
    <w:p w14:paraId="16A19DBC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Qualifications and Training</w:t>
      </w:r>
    </w:p>
    <w:p w14:paraId="512CEFE4" w14:textId="77777777" w:rsidR="003D158F" w:rsidRPr="003D158F" w:rsidRDefault="003D158F" w:rsidP="003D158F">
      <w:pPr>
        <w:numPr>
          <w:ilvl w:val="0"/>
          <w:numId w:val="8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Qualified Teacher Status (QTS) or relevant professional qualification (A)</w:t>
      </w:r>
    </w:p>
    <w:p w14:paraId="43FBD951" w14:textId="77777777" w:rsidR="003D158F" w:rsidRPr="003D158F" w:rsidRDefault="003D158F" w:rsidP="003D158F">
      <w:pPr>
        <w:numPr>
          <w:ilvl w:val="0"/>
          <w:numId w:val="8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Evidence of continued professional development relevant to pastoral leadership or behaviour/attendance (A, I)</w:t>
      </w:r>
    </w:p>
    <w:p w14:paraId="2FCCC9F3" w14:textId="77777777" w:rsidR="003D158F" w:rsidRPr="003D158F" w:rsidRDefault="003D158F" w:rsidP="003D158F">
      <w:pPr>
        <w:numPr>
          <w:ilvl w:val="0"/>
          <w:numId w:val="8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Safeguarding training (or willingness to undertake) (A, I)</w:t>
      </w:r>
    </w:p>
    <w:p w14:paraId="5E6C3ABB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78B39944">
          <v:rect id="_x0000_i1134" style="width:0;height:1.5pt" o:hralign="center" o:hrstd="t" o:hr="t" fillcolor="#a0a0a0" stroked="f"/>
        </w:pict>
      </w:r>
    </w:p>
    <w:p w14:paraId="7915EE66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Experience</w:t>
      </w:r>
    </w:p>
    <w:p w14:paraId="5967B06C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  <w:b/>
          <w:bCs/>
        </w:rPr>
        <w:t>Essential</w:t>
      </w:r>
    </w:p>
    <w:p w14:paraId="79E7F254" w14:textId="77777777" w:rsidR="003D158F" w:rsidRPr="003D158F" w:rsidRDefault="003D158F" w:rsidP="003D158F">
      <w:pPr>
        <w:numPr>
          <w:ilvl w:val="0"/>
          <w:numId w:val="9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working in a secondary school pastoral or teaching role (A, I)</w:t>
      </w:r>
    </w:p>
    <w:p w14:paraId="52486B36" w14:textId="77777777" w:rsidR="003D158F" w:rsidRPr="003D158F" w:rsidRDefault="003D158F" w:rsidP="003D158F">
      <w:pPr>
        <w:numPr>
          <w:ilvl w:val="0"/>
          <w:numId w:val="9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supporting student behaviour, attendance and/or wellbeing (A, I)</w:t>
      </w:r>
    </w:p>
    <w:p w14:paraId="3F45E9A2" w14:textId="77777777" w:rsidR="003D158F" w:rsidRPr="003D158F" w:rsidRDefault="003D158F" w:rsidP="003D158F">
      <w:pPr>
        <w:numPr>
          <w:ilvl w:val="0"/>
          <w:numId w:val="9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working with parents/carers and external agencies (A, I)</w:t>
      </w:r>
    </w:p>
    <w:p w14:paraId="7820BEB8" w14:textId="77777777" w:rsidR="003D158F" w:rsidRPr="003D158F" w:rsidRDefault="003D158F" w:rsidP="003D158F">
      <w:pPr>
        <w:numPr>
          <w:ilvl w:val="0"/>
          <w:numId w:val="9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using school systems to monitor student progress, behaviour or attendance (A, I)</w:t>
      </w:r>
    </w:p>
    <w:p w14:paraId="1B419501" w14:textId="77777777" w:rsidR="003D158F" w:rsidRPr="003D158F" w:rsidRDefault="003D158F" w:rsidP="003D158F">
      <w:pPr>
        <w:numPr>
          <w:ilvl w:val="0"/>
          <w:numId w:val="9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contributing to interventions to support student progress or engagement (A, I)</w:t>
      </w:r>
    </w:p>
    <w:p w14:paraId="3DFDFA17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  <w:b/>
          <w:bCs/>
        </w:rPr>
        <w:t>Desirable</w:t>
      </w:r>
    </w:p>
    <w:p w14:paraId="53701D12" w14:textId="77777777" w:rsidR="003D158F" w:rsidRPr="003D158F" w:rsidRDefault="003D158F" w:rsidP="003D158F">
      <w:pPr>
        <w:numPr>
          <w:ilvl w:val="0"/>
          <w:numId w:val="10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leading a team (e.g. tutors, year team or pastoral staff) (A, I)</w:t>
      </w:r>
    </w:p>
    <w:p w14:paraId="0F1817C7" w14:textId="77777777" w:rsidR="003D158F" w:rsidRPr="003D158F" w:rsidRDefault="003D158F" w:rsidP="003D158F">
      <w:pPr>
        <w:numPr>
          <w:ilvl w:val="0"/>
          <w:numId w:val="10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working across more than one year group or Key Stage (A, I)</w:t>
      </w:r>
    </w:p>
    <w:p w14:paraId="2A54F7C6" w14:textId="77777777" w:rsidR="003D158F" w:rsidRPr="003D158F" w:rsidRDefault="003D158F" w:rsidP="003D158F">
      <w:pPr>
        <w:numPr>
          <w:ilvl w:val="0"/>
          <w:numId w:val="10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Experience of involvement in safeguarding processes or referrals (A, I)</w:t>
      </w:r>
    </w:p>
    <w:p w14:paraId="18B22F8A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1D0BC229">
          <v:rect id="_x0000_i1135" style="width:0;height:1.5pt" o:hralign="center" o:hrstd="t" o:hr="t" fillcolor="#a0a0a0" stroked="f"/>
        </w:pict>
      </w:r>
    </w:p>
    <w:p w14:paraId="06D674FD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Knowledge</w:t>
      </w:r>
    </w:p>
    <w:p w14:paraId="6C52B5B2" w14:textId="77777777" w:rsidR="003D158F" w:rsidRPr="003D158F" w:rsidRDefault="003D158F" w:rsidP="003D158F">
      <w:pPr>
        <w:numPr>
          <w:ilvl w:val="0"/>
          <w:numId w:val="11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lastRenderedPageBreak/>
        <w:t>Knowledge of behaviour management strategies and restorative approaches (A, I)</w:t>
      </w:r>
    </w:p>
    <w:p w14:paraId="3C1158D0" w14:textId="77777777" w:rsidR="003D158F" w:rsidRPr="003D158F" w:rsidRDefault="003D158F" w:rsidP="003D158F">
      <w:pPr>
        <w:numPr>
          <w:ilvl w:val="0"/>
          <w:numId w:val="11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Understanding of attendance expectations and strategies to improve attendance (A, I)</w:t>
      </w:r>
    </w:p>
    <w:p w14:paraId="0088F3D1" w14:textId="77777777" w:rsidR="003D158F" w:rsidRPr="003D158F" w:rsidRDefault="003D158F" w:rsidP="003D158F">
      <w:pPr>
        <w:numPr>
          <w:ilvl w:val="0"/>
          <w:numId w:val="11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Awareness of barriers to learning, including SEMH and safeguarding concerns (A, I)</w:t>
      </w:r>
    </w:p>
    <w:p w14:paraId="20FE3AA5" w14:textId="35483A2C" w:rsidR="003D158F" w:rsidRPr="003D158F" w:rsidRDefault="003D158F" w:rsidP="003D158F">
      <w:pPr>
        <w:numPr>
          <w:ilvl w:val="0"/>
          <w:numId w:val="11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 xml:space="preserve">Understanding of relevant safeguarding guidance such as </w:t>
      </w:r>
      <w:r w:rsidRPr="003D158F">
        <w:rPr>
          <w:rFonts w:ascii="Century Gothic" w:hAnsi="Century Gothic"/>
          <w:i/>
          <w:iCs/>
        </w:rPr>
        <w:t>Keeping Children Safe in Education</w:t>
      </w:r>
      <w:r w:rsidRPr="003D158F">
        <w:rPr>
          <w:rFonts w:ascii="Century Gothic" w:hAnsi="Century Gothic"/>
        </w:rPr>
        <w:t xml:space="preserve"> (A, I) </w:t>
      </w:r>
    </w:p>
    <w:p w14:paraId="541C9BBE" w14:textId="77777777" w:rsidR="003D158F" w:rsidRPr="003D158F" w:rsidRDefault="003D158F" w:rsidP="003D158F">
      <w:pPr>
        <w:numPr>
          <w:ilvl w:val="0"/>
          <w:numId w:val="11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Knowledge of the role of external agencies and multi-agency working (A, I)</w:t>
      </w:r>
    </w:p>
    <w:p w14:paraId="688F9828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67246D7E">
          <v:rect id="_x0000_i1136" style="width:0;height:1.5pt" o:hralign="center" o:hrstd="t" o:hr="t" fillcolor="#a0a0a0" stroked="f"/>
        </w:pict>
      </w:r>
    </w:p>
    <w:p w14:paraId="67CD2DAA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Skills and Abilities</w:t>
      </w:r>
    </w:p>
    <w:p w14:paraId="455DCB9E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Strong leadership and team management skills, with the ability to motivate and support staff (A, I)</w:t>
      </w:r>
    </w:p>
    <w:p w14:paraId="3A5945B7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Excellent interpersonal and communication skills, with the ability to build positive relationships with students, staff, parents and external partners (A, I, R)</w:t>
      </w:r>
    </w:p>
    <w:p w14:paraId="0DD444BE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Ability to analyse and interpret data (attendance, behaviour, progress) and act on findings (A, I, T)</w:t>
      </w:r>
    </w:p>
    <w:p w14:paraId="235DD689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Ability to manage challenging situations calmly and professionally (A, I)</w:t>
      </w:r>
    </w:p>
    <w:p w14:paraId="61FC115F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Strong organisational and administrative skills with attention to detail (A, I)</w:t>
      </w:r>
    </w:p>
    <w:p w14:paraId="1E334DEB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Ability to prioritise workload and work under pressure (A, I)</w:t>
      </w:r>
    </w:p>
    <w:p w14:paraId="3140F322" w14:textId="77777777" w:rsidR="003D158F" w:rsidRPr="003D158F" w:rsidRDefault="003D158F" w:rsidP="003D158F">
      <w:pPr>
        <w:numPr>
          <w:ilvl w:val="0"/>
          <w:numId w:val="12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Competent ICT skills to support monitoring and communication (A, I)</w:t>
      </w:r>
    </w:p>
    <w:p w14:paraId="23BC3320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7B89695D">
          <v:rect id="_x0000_i1137" style="width:0;height:1.5pt" o:hralign="center" o:hrstd="t" o:hr="t" fillcolor="#a0a0a0" stroked="f"/>
        </w:pict>
      </w:r>
    </w:p>
    <w:p w14:paraId="060208F4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Personal Qualities and Attributes</w:t>
      </w:r>
    </w:p>
    <w:p w14:paraId="171E2035" w14:textId="6C82B202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 xml:space="preserve">A visible, approachable and positive role model for students and staff (A, I) </w:t>
      </w:r>
    </w:p>
    <w:p w14:paraId="79C64121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Commitment to high standards of behaviour, attendance and student outcomes (A, I)</w:t>
      </w:r>
    </w:p>
    <w:p w14:paraId="45BD91D0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Strong commitment to safeguarding and promoting the welfare of children (A, I, R)</w:t>
      </w:r>
    </w:p>
    <w:p w14:paraId="148FB819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lastRenderedPageBreak/>
        <w:t>Resilient, adaptable and solution-focused approach (A, I)</w:t>
      </w:r>
    </w:p>
    <w:p w14:paraId="68966142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Ability to work collaboratively as part of a team and contribute to whole-school priorities (A, I)</w:t>
      </w:r>
    </w:p>
    <w:p w14:paraId="6C1E1A6F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High level of professionalism, integrity and confidentiality (A, I, R)</w:t>
      </w:r>
    </w:p>
    <w:p w14:paraId="59E8FF05" w14:textId="77777777" w:rsidR="003D158F" w:rsidRPr="003D158F" w:rsidRDefault="003D158F" w:rsidP="003D158F">
      <w:pPr>
        <w:numPr>
          <w:ilvl w:val="0"/>
          <w:numId w:val="13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Commitment to the ethos and values of the school (A, I)</w:t>
      </w:r>
    </w:p>
    <w:p w14:paraId="5A8C55D4" w14:textId="77777777" w:rsidR="003D158F" w:rsidRPr="003D158F" w:rsidRDefault="003D158F" w:rsidP="003D158F">
      <w:pPr>
        <w:rPr>
          <w:rFonts w:ascii="Century Gothic" w:hAnsi="Century Gothic"/>
        </w:rPr>
      </w:pPr>
      <w:r w:rsidRPr="003D158F">
        <w:rPr>
          <w:rFonts w:ascii="Century Gothic" w:hAnsi="Century Gothic"/>
        </w:rPr>
        <w:pict w14:anchorId="619C18E2">
          <v:rect id="_x0000_i1138" style="width:0;height:1.5pt" o:hralign="center" o:hrstd="t" o:hr="t" fillcolor="#a0a0a0" stroked="f"/>
        </w:pict>
      </w:r>
    </w:p>
    <w:p w14:paraId="54C59F40" w14:textId="77777777" w:rsidR="003D158F" w:rsidRPr="003D158F" w:rsidRDefault="003D158F" w:rsidP="003D158F">
      <w:pPr>
        <w:rPr>
          <w:rFonts w:ascii="Century Gothic" w:hAnsi="Century Gothic"/>
          <w:b/>
          <w:bCs/>
        </w:rPr>
      </w:pPr>
      <w:r w:rsidRPr="003D158F">
        <w:rPr>
          <w:rFonts w:ascii="Century Gothic" w:hAnsi="Century Gothic"/>
          <w:b/>
          <w:bCs/>
        </w:rPr>
        <w:t>Other Requirements</w:t>
      </w:r>
    </w:p>
    <w:p w14:paraId="3C7B300B" w14:textId="77777777" w:rsidR="003D158F" w:rsidRPr="003D158F" w:rsidRDefault="003D158F" w:rsidP="003D158F">
      <w:pPr>
        <w:numPr>
          <w:ilvl w:val="0"/>
          <w:numId w:val="14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Willingness to attend meetings/events outside normal school hours where required (A, I)</w:t>
      </w:r>
    </w:p>
    <w:p w14:paraId="5CEEEF02" w14:textId="77777777" w:rsidR="003D158F" w:rsidRPr="003D158F" w:rsidRDefault="003D158F" w:rsidP="003D158F">
      <w:pPr>
        <w:numPr>
          <w:ilvl w:val="0"/>
          <w:numId w:val="14"/>
        </w:numPr>
        <w:rPr>
          <w:rFonts w:ascii="Century Gothic" w:hAnsi="Century Gothic"/>
        </w:rPr>
      </w:pPr>
      <w:r w:rsidRPr="003D158F">
        <w:rPr>
          <w:rFonts w:ascii="Century Gothic" w:hAnsi="Century Gothic"/>
        </w:rPr>
        <w:t>Commitment to ongoing professional development (A, I)</w:t>
      </w:r>
    </w:p>
    <w:p w14:paraId="12685860" w14:textId="77777777" w:rsidR="0051589C" w:rsidRPr="003D158F" w:rsidRDefault="0051589C">
      <w:pPr>
        <w:rPr>
          <w:rFonts w:ascii="Century Gothic" w:hAnsi="Century Gothic"/>
        </w:rPr>
      </w:pPr>
    </w:p>
    <w:sectPr w:rsidR="0051589C" w:rsidRPr="003D15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46F1" w14:textId="77777777" w:rsidR="003D158F" w:rsidRDefault="003D158F" w:rsidP="003D158F">
      <w:pPr>
        <w:spacing w:after="0" w:line="240" w:lineRule="auto"/>
      </w:pPr>
      <w:r>
        <w:separator/>
      </w:r>
    </w:p>
  </w:endnote>
  <w:endnote w:type="continuationSeparator" w:id="0">
    <w:p w14:paraId="76F9DBCE" w14:textId="77777777" w:rsidR="003D158F" w:rsidRDefault="003D158F" w:rsidP="003D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768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E5D470" w14:textId="2A34840C" w:rsidR="003D158F" w:rsidRDefault="003D15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created 19.6.26</w:t>
        </w:r>
      </w:p>
    </w:sdtContent>
  </w:sdt>
  <w:p w14:paraId="427BAEFC" w14:textId="77777777" w:rsidR="003D158F" w:rsidRDefault="003D1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898A" w14:textId="77777777" w:rsidR="003D158F" w:rsidRDefault="003D158F" w:rsidP="003D158F">
      <w:pPr>
        <w:spacing w:after="0" w:line="240" w:lineRule="auto"/>
      </w:pPr>
      <w:r>
        <w:separator/>
      </w:r>
    </w:p>
  </w:footnote>
  <w:footnote w:type="continuationSeparator" w:id="0">
    <w:p w14:paraId="1C9DB997" w14:textId="77777777" w:rsidR="003D158F" w:rsidRDefault="003D158F" w:rsidP="003D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659"/>
    <w:multiLevelType w:val="multilevel"/>
    <w:tmpl w:val="E79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36E8"/>
    <w:multiLevelType w:val="multilevel"/>
    <w:tmpl w:val="3AC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2490B"/>
    <w:multiLevelType w:val="multilevel"/>
    <w:tmpl w:val="FCA4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F7A13"/>
    <w:multiLevelType w:val="multilevel"/>
    <w:tmpl w:val="1FC0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7F24"/>
    <w:multiLevelType w:val="multilevel"/>
    <w:tmpl w:val="D40A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F6465"/>
    <w:multiLevelType w:val="multilevel"/>
    <w:tmpl w:val="8AD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F521A"/>
    <w:multiLevelType w:val="multilevel"/>
    <w:tmpl w:val="1002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C40D0"/>
    <w:multiLevelType w:val="multilevel"/>
    <w:tmpl w:val="70C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2281"/>
    <w:multiLevelType w:val="multilevel"/>
    <w:tmpl w:val="EC46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416FB"/>
    <w:multiLevelType w:val="multilevel"/>
    <w:tmpl w:val="894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91CAE"/>
    <w:multiLevelType w:val="multilevel"/>
    <w:tmpl w:val="EDF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70D15"/>
    <w:multiLevelType w:val="multilevel"/>
    <w:tmpl w:val="077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762A1"/>
    <w:multiLevelType w:val="multilevel"/>
    <w:tmpl w:val="02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9532E"/>
    <w:multiLevelType w:val="multilevel"/>
    <w:tmpl w:val="AC6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422322">
    <w:abstractNumId w:val="12"/>
  </w:num>
  <w:num w:numId="2" w16cid:durableId="1377730364">
    <w:abstractNumId w:val="7"/>
  </w:num>
  <w:num w:numId="3" w16cid:durableId="2074237404">
    <w:abstractNumId w:val="0"/>
  </w:num>
  <w:num w:numId="4" w16cid:durableId="2018919338">
    <w:abstractNumId w:val="4"/>
  </w:num>
  <w:num w:numId="5" w16cid:durableId="723408296">
    <w:abstractNumId w:val="3"/>
  </w:num>
  <w:num w:numId="6" w16cid:durableId="930434501">
    <w:abstractNumId w:val="13"/>
  </w:num>
  <w:num w:numId="7" w16cid:durableId="101461009">
    <w:abstractNumId w:val="6"/>
  </w:num>
  <w:num w:numId="8" w16cid:durableId="1823430477">
    <w:abstractNumId w:val="2"/>
  </w:num>
  <w:num w:numId="9" w16cid:durableId="2014212349">
    <w:abstractNumId w:val="11"/>
  </w:num>
  <w:num w:numId="10" w16cid:durableId="1794250872">
    <w:abstractNumId w:val="9"/>
  </w:num>
  <w:num w:numId="11" w16cid:durableId="2139182926">
    <w:abstractNumId w:val="8"/>
  </w:num>
  <w:num w:numId="12" w16cid:durableId="2043437735">
    <w:abstractNumId w:val="1"/>
  </w:num>
  <w:num w:numId="13" w16cid:durableId="311982595">
    <w:abstractNumId w:val="10"/>
  </w:num>
  <w:num w:numId="14" w16cid:durableId="938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9C"/>
    <w:rsid w:val="00111312"/>
    <w:rsid w:val="003958F2"/>
    <w:rsid w:val="003D158F"/>
    <w:rsid w:val="005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482B"/>
  <w15:chartTrackingRefBased/>
  <w15:docId w15:val="{399281C1-832A-4C99-BDCE-45418D6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5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8F"/>
  </w:style>
  <w:style w:type="paragraph" w:styleId="Footer">
    <w:name w:val="footer"/>
    <w:basedOn w:val="Normal"/>
    <w:link w:val="FooterChar"/>
    <w:uiPriority w:val="99"/>
    <w:unhideWhenUsed/>
    <w:rsid w:val="003D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Company>Blessed William Howard Catholic High School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Allen</dc:creator>
  <cp:keywords/>
  <dc:description/>
  <cp:lastModifiedBy>Stef Allen</cp:lastModifiedBy>
  <cp:revision>3</cp:revision>
  <dcterms:created xsi:type="dcterms:W3CDTF">2026-06-19T09:26:00Z</dcterms:created>
  <dcterms:modified xsi:type="dcterms:W3CDTF">2026-06-19T09:28:00Z</dcterms:modified>
</cp:coreProperties>
</file>