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371A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276857" w:rsidRDefault="00276857" w:rsidP="00AF5F4C">
            <w:pPr>
              <w:jc w:val="center"/>
              <w:rPr>
                <w:rFonts w:asciiTheme="minorHAnsi" w:hAnsiTheme="minorHAnsi"/>
                <w:b/>
                <w:color w:val="FFFFFF" w:themeColor="background1"/>
                <w:sz w:val="28"/>
              </w:rPr>
            </w:pPr>
            <w:r w:rsidRPr="00276857">
              <w:rPr>
                <w:rFonts w:asciiTheme="minorHAnsi" w:hAnsiTheme="minorHAnsi"/>
                <w:b/>
                <w:color w:val="FFFFFF" w:themeColor="background1"/>
                <w:sz w:val="28"/>
              </w:rPr>
              <w:t>Premises Support Assistant</w:t>
            </w:r>
            <w:r w:rsidRPr="00087AD9">
              <w:rPr>
                <w:rFonts w:ascii="Calibri" w:hAnsi="Calibri" w:cs="Calibri"/>
                <w:sz w:val="20"/>
              </w:rPr>
              <w:t xml:space="preserve"> </w:t>
            </w:r>
            <w:r w:rsidRPr="00694383">
              <w:rPr>
                <w:rFonts w:ascii="Calibri" w:hAnsi="Calibri" w:cs="Calibri"/>
                <w:strike/>
                <w:color w:val="FF0000"/>
                <w:sz w:val="20"/>
              </w:rPr>
              <w:t xml:space="preserve"> </w:t>
            </w:r>
          </w:p>
          <w:p w:rsidR="0042486A" w:rsidRPr="00AF5F4C" w:rsidRDefault="000F32FF"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2371A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8E4015" w:rsidRPr="0042486A" w:rsidTr="002371A6">
        <w:trPr>
          <w:gridBefore w:val="1"/>
          <w:gridAfter w:val="1"/>
          <w:wBefore w:w="10" w:type="dxa"/>
          <w:wAfter w:w="40" w:type="dxa"/>
        </w:trPr>
        <w:tc>
          <w:tcPr>
            <w:tcW w:w="1701" w:type="dxa"/>
            <w:shd w:val="clear" w:color="auto" w:fill="E2EFD9" w:themeFill="accent6" w:themeFillTint="33"/>
          </w:tcPr>
          <w:p w:rsidR="008E4015" w:rsidRPr="0042486A" w:rsidRDefault="008E4015" w:rsidP="008E4015">
            <w:pPr>
              <w:jc w:val="both"/>
              <w:rPr>
                <w:rFonts w:asciiTheme="minorHAnsi" w:hAnsiTheme="minorHAnsi"/>
              </w:rPr>
            </w:pPr>
            <w:r>
              <w:rPr>
                <w:rFonts w:asciiTheme="minorHAnsi" w:hAnsiTheme="minorHAnsi"/>
                <w:b/>
              </w:rPr>
              <w:t>Reporting to</w:t>
            </w:r>
          </w:p>
        </w:tc>
        <w:tc>
          <w:tcPr>
            <w:tcW w:w="7265" w:type="dxa"/>
            <w:shd w:val="clear" w:color="auto" w:fill="auto"/>
          </w:tcPr>
          <w:p w:rsidR="008E4015" w:rsidRPr="003B6EFB" w:rsidRDefault="008E4015" w:rsidP="008E4015">
            <w:pPr>
              <w:jc w:val="both"/>
              <w:rPr>
                <w:rFonts w:asciiTheme="minorHAnsi" w:hAnsiTheme="minorHAnsi"/>
              </w:rPr>
            </w:pPr>
            <w:r>
              <w:rPr>
                <w:rFonts w:ascii="Calibri" w:hAnsi="Calibri" w:cs="Calibri"/>
              </w:rPr>
              <w:t>Estates Hub Manager and Head of Estates</w:t>
            </w:r>
          </w:p>
        </w:tc>
      </w:tr>
      <w:tr w:rsidR="008E4015" w:rsidRPr="0042486A" w:rsidTr="002371A6">
        <w:trPr>
          <w:gridBefore w:val="1"/>
          <w:gridAfter w:val="1"/>
          <w:wBefore w:w="10" w:type="dxa"/>
          <w:wAfter w:w="40" w:type="dxa"/>
        </w:trPr>
        <w:tc>
          <w:tcPr>
            <w:tcW w:w="1701" w:type="dxa"/>
            <w:shd w:val="clear" w:color="auto" w:fill="E2EFD9" w:themeFill="accent6" w:themeFillTint="33"/>
          </w:tcPr>
          <w:p w:rsidR="008E4015" w:rsidRPr="00315C3F" w:rsidRDefault="008E4015" w:rsidP="008E4015">
            <w:pPr>
              <w:jc w:val="both"/>
              <w:rPr>
                <w:rFonts w:asciiTheme="minorHAnsi" w:hAnsiTheme="minorHAnsi"/>
              </w:rPr>
            </w:pPr>
            <w:r>
              <w:rPr>
                <w:rFonts w:asciiTheme="minorHAnsi" w:hAnsiTheme="minorHAnsi"/>
                <w:b/>
              </w:rPr>
              <w:t>Grade</w:t>
            </w:r>
          </w:p>
        </w:tc>
        <w:tc>
          <w:tcPr>
            <w:tcW w:w="7265" w:type="dxa"/>
            <w:shd w:val="clear" w:color="auto" w:fill="auto"/>
          </w:tcPr>
          <w:p w:rsidR="008E4015" w:rsidRPr="003B6EFB" w:rsidRDefault="008E4015" w:rsidP="008E4015">
            <w:pPr>
              <w:jc w:val="both"/>
              <w:rPr>
                <w:rFonts w:asciiTheme="minorHAnsi" w:hAnsiTheme="minorHAnsi"/>
              </w:rPr>
            </w:pPr>
            <w:r>
              <w:rPr>
                <w:rFonts w:asciiTheme="minorHAnsi" w:hAnsiTheme="minorHAnsi"/>
              </w:rPr>
              <w:t xml:space="preserve">Scale 4  </w:t>
            </w:r>
          </w:p>
        </w:tc>
      </w:tr>
      <w:tr w:rsidR="008E4015" w:rsidRPr="0042486A" w:rsidTr="002371A6">
        <w:trPr>
          <w:gridBefore w:val="1"/>
          <w:gridAfter w:val="1"/>
          <w:wBefore w:w="10" w:type="dxa"/>
          <w:wAfter w:w="40" w:type="dxa"/>
        </w:trPr>
        <w:tc>
          <w:tcPr>
            <w:tcW w:w="1701" w:type="dxa"/>
            <w:shd w:val="clear" w:color="auto" w:fill="E2EFD9" w:themeFill="accent6" w:themeFillTint="33"/>
          </w:tcPr>
          <w:p w:rsidR="008E4015" w:rsidRDefault="008E4015" w:rsidP="008E4015">
            <w:pPr>
              <w:jc w:val="both"/>
              <w:rPr>
                <w:rFonts w:asciiTheme="minorHAnsi" w:hAnsiTheme="minorHAnsi"/>
                <w:b/>
              </w:rPr>
            </w:pPr>
            <w:r>
              <w:rPr>
                <w:rFonts w:asciiTheme="minorHAnsi" w:hAnsiTheme="minorHAnsi"/>
                <w:b/>
              </w:rPr>
              <w:t>Notice period</w:t>
            </w:r>
          </w:p>
        </w:tc>
        <w:tc>
          <w:tcPr>
            <w:tcW w:w="7265" w:type="dxa"/>
            <w:shd w:val="clear" w:color="auto" w:fill="auto"/>
          </w:tcPr>
          <w:p w:rsidR="008E4015" w:rsidRPr="003B6EFB" w:rsidRDefault="008E4015" w:rsidP="008E4015">
            <w:pPr>
              <w:jc w:val="both"/>
              <w:rPr>
                <w:rFonts w:asciiTheme="minorHAnsi" w:hAnsiTheme="minorHAnsi"/>
              </w:rPr>
            </w:pPr>
            <w:r>
              <w:rPr>
                <w:rFonts w:asciiTheme="minorHAnsi" w:hAnsiTheme="minorHAnsi"/>
              </w:rPr>
              <w:t>8</w:t>
            </w:r>
            <w:r w:rsidRPr="003B6EFB">
              <w:rPr>
                <w:rFonts w:asciiTheme="minorHAnsi" w:hAnsiTheme="minorHAnsi"/>
              </w:rPr>
              <w:t xml:space="preserve"> working weeks</w:t>
            </w:r>
          </w:p>
        </w:tc>
      </w:tr>
      <w:tr w:rsidR="008E4015" w:rsidRPr="0042486A" w:rsidTr="002371A6">
        <w:trPr>
          <w:gridBefore w:val="1"/>
          <w:gridAfter w:val="1"/>
          <w:wBefore w:w="10" w:type="dxa"/>
          <w:wAfter w:w="40" w:type="dxa"/>
        </w:trPr>
        <w:tc>
          <w:tcPr>
            <w:tcW w:w="1701" w:type="dxa"/>
            <w:tcBorders>
              <w:bottom w:val="single" w:sz="12" w:space="0" w:color="385623" w:themeColor="accent6" w:themeShade="80"/>
            </w:tcBorders>
            <w:shd w:val="clear" w:color="auto" w:fill="E2EFD9" w:themeFill="accent6" w:themeFillTint="33"/>
          </w:tcPr>
          <w:p w:rsidR="008E4015" w:rsidRDefault="008E4015" w:rsidP="008E4015">
            <w:pPr>
              <w:jc w:val="both"/>
              <w:rPr>
                <w:rFonts w:asciiTheme="minorHAnsi" w:hAnsiTheme="minorHAnsi"/>
                <w:b/>
              </w:rPr>
            </w:pPr>
            <w:r>
              <w:rPr>
                <w:rFonts w:asciiTheme="minorHAnsi" w:hAnsiTheme="minorHAnsi"/>
                <w:b/>
              </w:rPr>
              <w:t>Date evaluated</w:t>
            </w:r>
          </w:p>
        </w:tc>
        <w:tc>
          <w:tcPr>
            <w:tcW w:w="7265" w:type="dxa"/>
            <w:tcBorders>
              <w:bottom w:val="single" w:sz="12" w:space="0" w:color="385623" w:themeColor="accent6" w:themeShade="80"/>
            </w:tcBorders>
            <w:shd w:val="clear" w:color="auto" w:fill="auto"/>
          </w:tcPr>
          <w:p w:rsidR="008E4015" w:rsidRPr="003B6EFB" w:rsidRDefault="008E4015" w:rsidP="008E4015">
            <w:pPr>
              <w:jc w:val="both"/>
              <w:rPr>
                <w:rFonts w:asciiTheme="minorHAnsi" w:hAnsiTheme="minorHAnsi"/>
                <w:b/>
              </w:rPr>
            </w:pPr>
            <w:r w:rsidRPr="003B6EFB">
              <w:rPr>
                <w:rFonts w:asciiTheme="minorHAnsi" w:hAnsiTheme="minorHAnsi"/>
              </w:rPr>
              <w:t>Sept</w:t>
            </w:r>
            <w:r>
              <w:rPr>
                <w:rFonts w:asciiTheme="minorHAnsi" w:hAnsiTheme="minorHAnsi"/>
              </w:rPr>
              <w:t>ember</w:t>
            </w:r>
            <w:r w:rsidRPr="003B6EFB">
              <w:rPr>
                <w:rFonts w:asciiTheme="minorHAnsi" w:hAnsiTheme="minorHAnsi"/>
              </w:rPr>
              <w:t xml:space="preserve"> 2020</w:t>
            </w:r>
          </w:p>
        </w:tc>
      </w:tr>
      <w:tr w:rsidR="008E4015" w:rsidRPr="0042486A" w:rsidTr="002371A6">
        <w:trPr>
          <w:gridBefore w:val="1"/>
          <w:gridAfter w:val="1"/>
          <w:wBefore w:w="10" w:type="dxa"/>
          <w:wAfter w:w="40" w:type="dxa"/>
        </w:trPr>
        <w:tc>
          <w:tcPr>
            <w:tcW w:w="8966" w:type="dxa"/>
            <w:gridSpan w:val="2"/>
            <w:tcBorders>
              <w:left w:val="nil"/>
              <w:right w:val="nil"/>
            </w:tcBorders>
            <w:shd w:val="clear" w:color="auto" w:fill="auto"/>
          </w:tcPr>
          <w:p w:rsidR="008E4015" w:rsidRPr="0042486A" w:rsidRDefault="008E4015" w:rsidP="008E4015">
            <w:pPr>
              <w:jc w:val="both"/>
              <w:rPr>
                <w:rFonts w:asciiTheme="minorHAnsi" w:hAnsiTheme="minorHAnsi"/>
              </w:rPr>
            </w:pPr>
          </w:p>
        </w:tc>
      </w:tr>
      <w:tr w:rsidR="008E4015" w:rsidRPr="0042486A" w:rsidTr="002371A6">
        <w:trPr>
          <w:gridBefore w:val="1"/>
          <w:gridAfter w:val="1"/>
          <w:wBefore w:w="10" w:type="dxa"/>
          <w:wAfter w:w="40" w:type="dxa"/>
        </w:trPr>
        <w:tc>
          <w:tcPr>
            <w:tcW w:w="8966" w:type="dxa"/>
            <w:gridSpan w:val="2"/>
            <w:shd w:val="clear" w:color="auto" w:fill="E2EFD9" w:themeFill="accent6" w:themeFillTint="33"/>
          </w:tcPr>
          <w:p w:rsidR="008E4015" w:rsidRPr="00061512" w:rsidRDefault="008E4015" w:rsidP="008E4015">
            <w:pPr>
              <w:jc w:val="both"/>
              <w:rPr>
                <w:rFonts w:asciiTheme="minorHAnsi" w:hAnsiTheme="minorHAnsi"/>
                <w:b/>
              </w:rPr>
            </w:pPr>
            <w:r w:rsidRPr="00061512">
              <w:rPr>
                <w:rFonts w:asciiTheme="minorHAnsi" w:hAnsiTheme="minorHAnsi"/>
                <w:b/>
              </w:rPr>
              <w:t>Job Purpose</w:t>
            </w:r>
          </w:p>
        </w:tc>
      </w:tr>
      <w:tr w:rsidR="008E4015"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8E4015" w:rsidRPr="00CA12E4" w:rsidRDefault="008E4015" w:rsidP="008E4015">
            <w:pPr>
              <w:jc w:val="both"/>
              <w:rPr>
                <w:rFonts w:ascii="Calibri" w:hAnsi="Calibri" w:cs="Calibri"/>
                <w:szCs w:val="24"/>
              </w:rPr>
            </w:pPr>
            <w:r w:rsidRPr="003B6EFB">
              <w:rPr>
                <w:rFonts w:ascii="Calibri" w:hAnsi="Calibri" w:cs="Calibri"/>
              </w:rPr>
              <w:t>To be responsible, under the general supervision and direction of the Estates</w:t>
            </w:r>
            <w:r>
              <w:rPr>
                <w:rFonts w:ascii="Calibri" w:hAnsi="Calibri" w:cs="Calibri"/>
              </w:rPr>
              <w:t xml:space="preserve"> Hub</w:t>
            </w:r>
            <w:r w:rsidRPr="003B6EFB">
              <w:rPr>
                <w:rFonts w:ascii="Calibri" w:hAnsi="Calibri" w:cs="Calibri"/>
              </w:rPr>
              <w:t xml:space="preserve"> Manager, </w:t>
            </w:r>
            <w:r>
              <w:rPr>
                <w:rFonts w:ascii="Calibri" w:hAnsi="Calibri" w:cs="Calibri"/>
              </w:rPr>
              <w:t xml:space="preserve">Head of Estates, </w:t>
            </w:r>
            <w:bookmarkStart w:id="0" w:name="_GoBack"/>
            <w:bookmarkEnd w:id="0"/>
            <w:r w:rsidRPr="003B6EFB">
              <w:rPr>
                <w:rFonts w:ascii="Calibri" w:hAnsi="Calibri" w:cs="Calibri"/>
              </w:rPr>
              <w:t>Principal and Senior Managers, working as part of a team, assisting in the maintenance and security services on Trust premises and sites thereby ensuring a safe working environment.</w:t>
            </w:r>
          </w:p>
        </w:tc>
      </w:tr>
      <w:tr w:rsidR="008E4015" w:rsidRPr="00CB4E78" w:rsidTr="002371A6">
        <w:trPr>
          <w:gridBefore w:val="1"/>
          <w:gridAfter w:val="1"/>
          <w:wBefore w:w="10" w:type="dxa"/>
          <w:wAfter w:w="40" w:type="dxa"/>
        </w:trPr>
        <w:tc>
          <w:tcPr>
            <w:tcW w:w="8966" w:type="dxa"/>
            <w:gridSpan w:val="2"/>
            <w:tcBorders>
              <w:left w:val="nil"/>
              <w:right w:val="nil"/>
            </w:tcBorders>
            <w:shd w:val="clear" w:color="auto" w:fill="auto"/>
          </w:tcPr>
          <w:p w:rsidR="008E4015" w:rsidRPr="00061512" w:rsidRDefault="008E4015" w:rsidP="008E4015">
            <w:pPr>
              <w:jc w:val="both"/>
              <w:rPr>
                <w:rFonts w:asciiTheme="minorHAnsi" w:hAnsiTheme="minorHAnsi"/>
              </w:rPr>
            </w:pPr>
          </w:p>
        </w:tc>
      </w:tr>
      <w:tr w:rsidR="008E4015" w:rsidRPr="00CB4E78" w:rsidTr="002371A6">
        <w:trPr>
          <w:gridBefore w:val="1"/>
          <w:gridAfter w:val="1"/>
          <w:wBefore w:w="10" w:type="dxa"/>
          <w:wAfter w:w="40" w:type="dxa"/>
        </w:trPr>
        <w:tc>
          <w:tcPr>
            <w:tcW w:w="8966" w:type="dxa"/>
            <w:gridSpan w:val="2"/>
            <w:shd w:val="clear" w:color="auto" w:fill="E2EFD9" w:themeFill="accent6" w:themeFillTint="33"/>
          </w:tcPr>
          <w:p w:rsidR="008E4015" w:rsidRPr="00061512" w:rsidRDefault="008E4015" w:rsidP="008E4015">
            <w:pPr>
              <w:jc w:val="both"/>
              <w:rPr>
                <w:rFonts w:asciiTheme="minorHAnsi" w:hAnsiTheme="minorHAnsi"/>
                <w:b/>
              </w:rPr>
            </w:pPr>
            <w:r w:rsidRPr="00061512">
              <w:rPr>
                <w:rFonts w:asciiTheme="minorHAnsi" w:hAnsiTheme="minorHAnsi"/>
                <w:b/>
              </w:rPr>
              <w:t>Key Accountabilities</w:t>
            </w:r>
          </w:p>
        </w:tc>
      </w:tr>
      <w:tr w:rsidR="008E4015"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8E4015" w:rsidRDefault="008E4015" w:rsidP="008E4015">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E4015" w:rsidRDefault="008E4015" w:rsidP="008E4015">
            <w:pPr>
              <w:pStyle w:val="BodyText"/>
              <w:rPr>
                <w:rFonts w:asciiTheme="minorHAnsi" w:hAnsiTheme="minorHAnsi" w:cs="Arial"/>
                <w:b w:val="0"/>
                <w:bCs/>
                <w:i w:val="0"/>
                <w:iCs/>
                <w:szCs w:val="22"/>
              </w:rPr>
            </w:pPr>
          </w:p>
          <w:p w:rsidR="008E4015" w:rsidRPr="00A5571B" w:rsidRDefault="008E4015" w:rsidP="008E4015">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8E4015" w:rsidRPr="002371A6" w:rsidRDefault="008E4015" w:rsidP="008E4015">
            <w:pPr>
              <w:pStyle w:val="BodyText"/>
              <w:rPr>
                <w:rFonts w:asciiTheme="minorHAnsi" w:hAnsiTheme="minorHAnsi" w:cstheme="minorHAnsi"/>
                <w:b w:val="0"/>
                <w:bCs/>
                <w:i w:val="0"/>
                <w:iCs/>
                <w:szCs w:val="22"/>
              </w:rPr>
            </w:pP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Ensure the security of The Park Federation Academy Trust buildings and grounds;</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Maintain and repair fittings, furniture, minor plumbing, changing light bulbs, unblocking drains, repairing door furniture;</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Maintenance and decorate certain aspects of the buildings, e.g. painting interior and exterior areas of the building;</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Operate heating systems for the site;</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Cleaning internal and external areas of the site;</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Porterage duties;</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Collect and assemble waste for collection;</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Clean windows and glazed areas in accordance with the Trusts safety policy;</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Work with the Premises Team in maintaining a rigid system to monitor all works carried out by contractors and to keep a log of any works carried out by themselves;</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Cover lettings, allowing access and egress to the premises and checking that the areas are returned in the same condition as they were let;</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Assist in establishing cleaning procedures, rotas and standards through hands-on supervision of cleaning staff in order to achieve efficient and required levels of service and cleanliness;</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Assist with ensuring internal and external security requirements are followed by cleaning team;</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Cover for the key holder as required;</w:t>
            </w:r>
          </w:p>
          <w:p w:rsidR="008E4015" w:rsidRPr="002371A6" w:rsidRDefault="008E4015" w:rsidP="008E4015">
            <w:pPr>
              <w:pStyle w:val="ListParagraph"/>
              <w:numPr>
                <w:ilvl w:val="0"/>
                <w:numId w:val="40"/>
              </w:numPr>
              <w:ind w:left="360"/>
              <w:jc w:val="both"/>
              <w:rPr>
                <w:rFonts w:ascii="Calibri" w:hAnsi="Calibri" w:cs="Calibri"/>
              </w:rPr>
            </w:pPr>
            <w:r w:rsidRPr="002371A6">
              <w:rPr>
                <w:rFonts w:ascii="Calibri" w:hAnsi="Calibri" w:cs="Calibri"/>
              </w:rPr>
              <w:t>Support the Premises Team in monitoring the performance of contracted staff, and to report any concerns.</w:t>
            </w:r>
          </w:p>
          <w:p w:rsidR="008E4015" w:rsidRPr="002371A6" w:rsidRDefault="008E4015" w:rsidP="008E4015">
            <w:pPr>
              <w:jc w:val="both"/>
              <w:rPr>
                <w:rFonts w:ascii="Calibri" w:hAnsi="Calibri" w:cs="Calibri"/>
              </w:rPr>
            </w:pPr>
          </w:p>
          <w:p w:rsidR="008E4015" w:rsidRPr="002371A6" w:rsidRDefault="008E4015" w:rsidP="008E4015">
            <w:pPr>
              <w:contextualSpacing/>
              <w:rPr>
                <w:rFonts w:asciiTheme="minorHAnsi" w:hAnsiTheme="minorHAnsi" w:cstheme="minorHAnsi"/>
                <w:b/>
                <w:u w:val="single"/>
              </w:rPr>
            </w:pPr>
            <w:r w:rsidRPr="002371A6">
              <w:rPr>
                <w:rFonts w:asciiTheme="minorHAnsi" w:hAnsiTheme="minorHAnsi" w:cstheme="minorHAnsi"/>
                <w:b/>
                <w:u w:val="single"/>
              </w:rPr>
              <w:t>General</w:t>
            </w:r>
          </w:p>
          <w:p w:rsidR="008E4015" w:rsidRPr="00A5571B" w:rsidRDefault="008E4015" w:rsidP="008E4015">
            <w:pPr>
              <w:contextualSpacing/>
              <w:rPr>
                <w:rFonts w:asciiTheme="minorHAnsi" w:hAnsiTheme="minorHAnsi" w:cstheme="minorHAnsi"/>
                <w:b/>
                <w:u w:val="single"/>
              </w:rPr>
            </w:pPr>
          </w:p>
          <w:p w:rsidR="008E4015" w:rsidRPr="00A5571B" w:rsidRDefault="008E4015" w:rsidP="008E4015">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8E4015" w:rsidRPr="00A5571B" w:rsidRDefault="008E4015" w:rsidP="008E4015">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8E4015" w:rsidRPr="00A5571B" w:rsidRDefault="008E4015" w:rsidP="008E4015">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8E4015" w:rsidRPr="00A5571B" w:rsidRDefault="008E4015" w:rsidP="008E4015">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8E4015" w:rsidRPr="00A5571B" w:rsidRDefault="008E4015" w:rsidP="008E4015">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8E4015" w:rsidRPr="00A5571B" w:rsidRDefault="008E4015" w:rsidP="008E4015">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8E4015" w:rsidRPr="00315C3F" w:rsidRDefault="008E4015" w:rsidP="008E4015">
            <w:pPr>
              <w:contextualSpacing/>
              <w:rPr>
                <w:rFonts w:asciiTheme="minorHAnsi" w:hAnsiTheme="minorHAnsi" w:cstheme="minorHAnsi"/>
              </w:rPr>
            </w:pPr>
          </w:p>
          <w:p w:rsidR="008E4015" w:rsidRPr="00061512" w:rsidRDefault="008E4015" w:rsidP="008E4015">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8E4015" w:rsidRPr="00CB4E78" w:rsidTr="002371A6">
        <w:trPr>
          <w:gridBefore w:val="1"/>
          <w:gridAfter w:val="1"/>
          <w:wBefore w:w="10" w:type="dxa"/>
          <w:wAfter w:w="40" w:type="dxa"/>
        </w:trPr>
        <w:tc>
          <w:tcPr>
            <w:tcW w:w="8966" w:type="dxa"/>
            <w:gridSpan w:val="2"/>
            <w:tcBorders>
              <w:left w:val="nil"/>
              <w:bottom w:val="nil"/>
              <w:right w:val="nil"/>
            </w:tcBorders>
            <w:shd w:val="clear" w:color="auto" w:fill="auto"/>
          </w:tcPr>
          <w:p w:rsidR="008E4015" w:rsidRPr="00CB4E78" w:rsidRDefault="008E4015" w:rsidP="008E4015">
            <w:pPr>
              <w:pStyle w:val="BodyText"/>
              <w:rPr>
                <w:rFonts w:asciiTheme="minorHAnsi" w:hAnsiTheme="minorHAnsi" w:cs="Arial"/>
                <w:b w:val="0"/>
                <w:bCs/>
                <w:i w:val="0"/>
                <w:iCs/>
                <w:szCs w:val="22"/>
              </w:rPr>
            </w:pPr>
          </w:p>
        </w:tc>
      </w:tr>
      <w:tr w:rsidR="008E4015" w:rsidRPr="00CB4E78" w:rsidTr="002371A6">
        <w:tc>
          <w:tcPr>
            <w:tcW w:w="9016" w:type="dxa"/>
            <w:gridSpan w:val="4"/>
            <w:shd w:val="clear" w:color="auto" w:fill="E2EFD9" w:themeFill="accent6" w:themeFillTint="33"/>
          </w:tcPr>
          <w:p w:rsidR="008E4015" w:rsidRPr="00CB4E78" w:rsidRDefault="008E4015" w:rsidP="008E4015">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8E4015" w:rsidRPr="00CB4E78" w:rsidTr="002371A6">
        <w:tc>
          <w:tcPr>
            <w:tcW w:w="9016" w:type="dxa"/>
            <w:gridSpan w:val="4"/>
            <w:tcBorders>
              <w:bottom w:val="single" w:sz="12" w:space="0" w:color="385623" w:themeColor="accent6" w:themeShade="80"/>
            </w:tcBorders>
            <w:shd w:val="clear" w:color="auto" w:fill="auto"/>
          </w:tcPr>
          <w:p w:rsidR="008E4015" w:rsidRPr="00CB4E78" w:rsidRDefault="008E4015" w:rsidP="008E4015">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The Park Federation Academy Trust or to the health and personal affairs of pupils and staff.  Under no circumstances should such information be divulged or passed on to any unauthorised person or organisation. </w:t>
            </w:r>
          </w:p>
        </w:tc>
      </w:tr>
      <w:tr w:rsidR="008E4015" w:rsidRPr="00CB4E78" w:rsidTr="002371A6">
        <w:tc>
          <w:tcPr>
            <w:tcW w:w="9016" w:type="dxa"/>
            <w:gridSpan w:val="4"/>
            <w:tcBorders>
              <w:left w:val="nil"/>
              <w:right w:val="nil"/>
            </w:tcBorders>
            <w:shd w:val="clear" w:color="auto" w:fill="auto"/>
          </w:tcPr>
          <w:p w:rsidR="008E4015" w:rsidRPr="00CB4E78" w:rsidRDefault="008E4015" w:rsidP="008E4015">
            <w:pPr>
              <w:jc w:val="both"/>
              <w:rPr>
                <w:rFonts w:asciiTheme="minorHAnsi" w:hAnsiTheme="minorHAnsi"/>
              </w:rPr>
            </w:pPr>
          </w:p>
        </w:tc>
      </w:tr>
      <w:tr w:rsidR="008E4015" w:rsidRPr="00CB4E78" w:rsidTr="002371A6">
        <w:tc>
          <w:tcPr>
            <w:tcW w:w="9016" w:type="dxa"/>
            <w:gridSpan w:val="4"/>
            <w:shd w:val="clear" w:color="auto" w:fill="E2EFD9" w:themeFill="accent6" w:themeFillTint="33"/>
          </w:tcPr>
          <w:p w:rsidR="008E4015" w:rsidRPr="00CB4E78" w:rsidRDefault="008E4015" w:rsidP="008E4015">
            <w:pPr>
              <w:jc w:val="both"/>
              <w:rPr>
                <w:rFonts w:asciiTheme="minorHAnsi" w:hAnsiTheme="minorHAnsi"/>
                <w:b/>
              </w:rPr>
            </w:pPr>
            <w:r w:rsidRPr="00CB4E78">
              <w:rPr>
                <w:rFonts w:asciiTheme="minorHAnsi" w:hAnsiTheme="minorHAnsi"/>
                <w:b/>
              </w:rPr>
              <w:t>Data Protection</w:t>
            </w:r>
          </w:p>
        </w:tc>
      </w:tr>
      <w:tr w:rsidR="008E4015" w:rsidRPr="00CB4E78" w:rsidTr="002371A6">
        <w:tc>
          <w:tcPr>
            <w:tcW w:w="9016" w:type="dxa"/>
            <w:gridSpan w:val="4"/>
            <w:tcBorders>
              <w:bottom w:val="single" w:sz="12" w:space="0" w:color="385623" w:themeColor="accent6" w:themeShade="80"/>
            </w:tcBorders>
            <w:shd w:val="clear" w:color="auto" w:fill="auto"/>
          </w:tcPr>
          <w:p w:rsidR="008E4015" w:rsidRPr="00CB4E78" w:rsidRDefault="008E4015" w:rsidP="008E4015">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Pr>
                <w:rFonts w:asciiTheme="minorHAnsi" w:hAnsiTheme="minorHAnsi"/>
              </w:rPr>
              <w:t>2018</w:t>
            </w:r>
            <w:r w:rsidRPr="00CB4E78">
              <w:rPr>
                <w:rFonts w:asciiTheme="minorHAnsi" w:hAnsiTheme="minorHAnsi"/>
              </w:rPr>
              <w:t>.</w:t>
            </w:r>
          </w:p>
        </w:tc>
      </w:tr>
      <w:tr w:rsidR="008E4015" w:rsidRPr="00CB4E78" w:rsidTr="002371A6">
        <w:tc>
          <w:tcPr>
            <w:tcW w:w="9016" w:type="dxa"/>
            <w:gridSpan w:val="4"/>
            <w:tcBorders>
              <w:left w:val="nil"/>
              <w:right w:val="nil"/>
            </w:tcBorders>
            <w:shd w:val="clear" w:color="auto" w:fill="auto"/>
          </w:tcPr>
          <w:p w:rsidR="008E4015" w:rsidRPr="00CB4E78" w:rsidRDefault="008E4015" w:rsidP="008E4015">
            <w:pPr>
              <w:jc w:val="both"/>
              <w:rPr>
                <w:rFonts w:asciiTheme="minorHAnsi" w:hAnsiTheme="minorHAnsi"/>
              </w:rPr>
            </w:pPr>
          </w:p>
        </w:tc>
      </w:tr>
      <w:tr w:rsidR="008E4015" w:rsidRPr="00CB4E78" w:rsidTr="002371A6">
        <w:tc>
          <w:tcPr>
            <w:tcW w:w="9016" w:type="dxa"/>
            <w:gridSpan w:val="4"/>
            <w:shd w:val="clear" w:color="auto" w:fill="E2EFD9" w:themeFill="accent6" w:themeFillTint="33"/>
          </w:tcPr>
          <w:p w:rsidR="008E4015" w:rsidRPr="00CB4E78" w:rsidRDefault="008E4015" w:rsidP="008E4015">
            <w:pPr>
              <w:jc w:val="both"/>
              <w:rPr>
                <w:rFonts w:asciiTheme="minorHAnsi" w:hAnsiTheme="minorHAnsi"/>
                <w:b/>
              </w:rPr>
            </w:pPr>
            <w:r w:rsidRPr="00CB4E78">
              <w:rPr>
                <w:rFonts w:asciiTheme="minorHAnsi" w:hAnsiTheme="minorHAnsi"/>
                <w:b/>
              </w:rPr>
              <w:t>Safeguarding</w:t>
            </w:r>
          </w:p>
        </w:tc>
      </w:tr>
      <w:tr w:rsidR="008E4015" w:rsidRPr="00CB4E78" w:rsidTr="002371A6">
        <w:tc>
          <w:tcPr>
            <w:tcW w:w="9016" w:type="dxa"/>
            <w:gridSpan w:val="4"/>
            <w:shd w:val="clear" w:color="auto" w:fill="auto"/>
          </w:tcPr>
          <w:p w:rsidR="008E4015" w:rsidRPr="00CB4E78" w:rsidRDefault="008E4015" w:rsidP="008E4015">
            <w:pPr>
              <w:jc w:val="both"/>
              <w:rPr>
                <w:rFonts w:asciiTheme="minorHAnsi" w:hAnsiTheme="minorHAnsi"/>
              </w:rPr>
            </w:pPr>
            <w:r w:rsidRPr="00CB4E78">
              <w:rPr>
                <w:rFonts w:asciiTheme="minorHAnsi" w:hAnsiTheme="minorHAnsi"/>
              </w:rPr>
              <w:t xml:space="preserve">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w:t>
            </w:r>
            <w:r>
              <w:rPr>
                <w:rFonts w:asciiTheme="minorHAnsi" w:hAnsiTheme="minorHAnsi"/>
              </w:rPr>
              <w:t>Academy</w:t>
            </w:r>
            <w:r w:rsidRPr="00CB4E78">
              <w:rPr>
                <w:rFonts w:asciiTheme="minorHAnsi" w:hAnsiTheme="minorHAnsi"/>
              </w:rPr>
              <w:t xml:space="preserve">.  </w:t>
            </w:r>
            <w:r>
              <w:rPr>
                <w:rFonts w:asciiTheme="minorHAnsi" w:hAnsiTheme="minorHAnsi"/>
              </w:rPr>
              <w:t>A s</w:t>
            </w:r>
            <w:r w:rsidRPr="00CB4E78">
              <w:rPr>
                <w:rFonts w:asciiTheme="minorHAnsi" w:hAnsiTheme="minorHAnsi"/>
              </w:rPr>
              <w:t xml:space="preserve">atisfactory DBS </w:t>
            </w:r>
            <w:r>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Experience &amp; Qualifications</w:t>
            </w:r>
          </w:p>
        </w:tc>
        <w:tc>
          <w:tcPr>
            <w:tcW w:w="3828" w:type="dxa"/>
            <w:shd w:val="clear" w:color="auto" w:fill="auto"/>
          </w:tcPr>
          <w:p w:rsidR="00276857" w:rsidRPr="00DF1C24" w:rsidRDefault="00DF1C24" w:rsidP="00276857">
            <w:pPr>
              <w:numPr>
                <w:ilvl w:val="0"/>
                <w:numId w:val="36"/>
              </w:numPr>
              <w:rPr>
                <w:rFonts w:ascii="Calibri" w:hAnsi="Calibri" w:cs="Calibri"/>
              </w:rPr>
            </w:pPr>
            <w:r w:rsidRPr="00DF1C24">
              <w:rPr>
                <w:rFonts w:ascii="Calibri" w:hAnsi="Calibri" w:cs="Calibri"/>
              </w:rPr>
              <w:t xml:space="preserve">N/SVQ Level 1 or equivalent in a maintenance specific subject, </w:t>
            </w:r>
            <w:r w:rsidR="00276857" w:rsidRPr="00DF1C24">
              <w:rPr>
                <w:rFonts w:ascii="Calibri" w:hAnsi="Calibri" w:cs="Calibri"/>
              </w:rPr>
              <w:t xml:space="preserve">or </w:t>
            </w:r>
            <w:r w:rsidRPr="00DF1C24">
              <w:rPr>
                <w:rFonts w:ascii="Calibri" w:hAnsi="Calibri" w:cs="Calibri"/>
              </w:rPr>
              <w:t>equivalent experience</w:t>
            </w:r>
            <w:r>
              <w:rPr>
                <w:rFonts w:ascii="Calibri" w:hAnsi="Calibri" w:cs="Calibri"/>
              </w:rPr>
              <w:t>.</w:t>
            </w:r>
          </w:p>
          <w:p w:rsidR="00A5571B" w:rsidRPr="00DF1C24" w:rsidRDefault="00A5571B" w:rsidP="00276857">
            <w:pPr>
              <w:ind w:left="283"/>
              <w:rPr>
                <w:rFonts w:asciiTheme="minorHAnsi" w:hAnsiTheme="minorHAnsi" w:cstheme="minorHAnsi"/>
              </w:rPr>
            </w:pPr>
          </w:p>
        </w:tc>
        <w:tc>
          <w:tcPr>
            <w:tcW w:w="3492" w:type="dxa"/>
            <w:shd w:val="clear" w:color="auto" w:fill="auto"/>
          </w:tcPr>
          <w:p w:rsidR="00276857" w:rsidRPr="00DF1C24" w:rsidRDefault="00276857" w:rsidP="00276857">
            <w:pPr>
              <w:numPr>
                <w:ilvl w:val="0"/>
                <w:numId w:val="26"/>
              </w:numPr>
              <w:rPr>
                <w:rFonts w:ascii="Calibri" w:hAnsi="Calibri" w:cs="Calibri"/>
              </w:rPr>
            </w:pPr>
            <w:r w:rsidRPr="00DF1C24">
              <w:rPr>
                <w:rFonts w:ascii="Calibri" w:hAnsi="Calibri" w:cs="Calibri"/>
              </w:rPr>
              <w:t>Handyperson experience</w:t>
            </w:r>
            <w:r w:rsidR="00DF1C24">
              <w:rPr>
                <w:rFonts w:ascii="Calibri" w:hAnsi="Calibri" w:cs="Calibri"/>
              </w:rPr>
              <w:t>;</w:t>
            </w:r>
          </w:p>
          <w:p w:rsidR="00276857" w:rsidRPr="00DF1C24" w:rsidRDefault="00276857" w:rsidP="00276857">
            <w:pPr>
              <w:numPr>
                <w:ilvl w:val="0"/>
                <w:numId w:val="26"/>
              </w:numPr>
              <w:rPr>
                <w:rFonts w:ascii="Calibri" w:hAnsi="Calibri" w:cs="Calibri"/>
              </w:rPr>
            </w:pPr>
            <w:r w:rsidRPr="00DF1C24">
              <w:rPr>
                <w:rFonts w:ascii="Calibri" w:hAnsi="Calibri" w:cs="Calibri"/>
              </w:rPr>
              <w:t>Health &amp; Safety training</w:t>
            </w:r>
            <w:r w:rsidR="00DF1C24" w:rsidRPr="00DF1C24">
              <w:rPr>
                <w:rFonts w:ascii="Calibri" w:hAnsi="Calibri" w:cs="Calibri"/>
              </w:rPr>
              <w:t xml:space="preserve"> e.g. IOSH, COSHH, working at heights</w:t>
            </w:r>
            <w:r w:rsidR="00DF1C24">
              <w:rPr>
                <w:rFonts w:ascii="Calibri" w:hAnsi="Calibri" w:cs="Calibri"/>
              </w:rPr>
              <w:t>.</w:t>
            </w:r>
          </w:p>
          <w:p w:rsidR="00420225" w:rsidRPr="00DF1C24" w:rsidRDefault="00420225" w:rsidP="00276857">
            <w:pPr>
              <w:ind w:left="283"/>
              <w:rPr>
                <w:rFonts w:asciiTheme="minorHAnsi" w:hAnsiTheme="minorHAnsi" w:cstheme="minorHAnsi"/>
              </w:rPr>
            </w:pP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Skills &amp; Knowledge</w:t>
            </w:r>
          </w:p>
        </w:tc>
        <w:tc>
          <w:tcPr>
            <w:tcW w:w="3828" w:type="dxa"/>
            <w:shd w:val="clear" w:color="auto" w:fill="auto"/>
          </w:tcPr>
          <w:p w:rsidR="00276857" w:rsidRPr="00DF1C24" w:rsidRDefault="00276857" w:rsidP="00DF1C24">
            <w:pPr>
              <w:numPr>
                <w:ilvl w:val="0"/>
                <w:numId w:val="36"/>
              </w:numPr>
              <w:rPr>
                <w:rFonts w:ascii="Calibri" w:hAnsi="Calibri" w:cs="Calibri"/>
              </w:rPr>
            </w:pPr>
            <w:r w:rsidRPr="00DF1C24">
              <w:rPr>
                <w:rFonts w:ascii="Calibri" w:hAnsi="Calibri" w:cs="Calibri"/>
              </w:rPr>
              <w:t xml:space="preserve">Good interpersonal skills and an ability to relate and communicate effectively with staff, </w:t>
            </w:r>
            <w:r w:rsidR="00DF1C24">
              <w:rPr>
                <w:rFonts w:ascii="Calibri" w:hAnsi="Calibri" w:cs="Calibri"/>
              </w:rPr>
              <w:t>pupil’s parents and contractors;</w:t>
            </w:r>
          </w:p>
          <w:p w:rsidR="00DF1C24" w:rsidRDefault="00DF1C24" w:rsidP="00DF1C24">
            <w:pPr>
              <w:numPr>
                <w:ilvl w:val="0"/>
                <w:numId w:val="36"/>
              </w:numPr>
              <w:contextualSpacing/>
              <w:rPr>
                <w:rFonts w:asciiTheme="minorHAnsi" w:hAnsiTheme="minorHAnsi" w:cstheme="minorHAnsi"/>
              </w:rPr>
            </w:pPr>
            <w:r w:rsidRPr="004A09F4">
              <w:rPr>
                <w:rFonts w:asciiTheme="minorHAnsi" w:hAnsiTheme="minorHAnsi" w:cstheme="minorHAnsi"/>
              </w:rPr>
              <w:t>Good command of English, both written and oral</w:t>
            </w:r>
            <w:r>
              <w:rPr>
                <w:rFonts w:asciiTheme="minorHAnsi" w:hAnsiTheme="minorHAnsi" w:cstheme="minorHAnsi"/>
              </w:rPr>
              <w:t>,</w:t>
            </w:r>
            <w:r w:rsidRPr="00DF1C24">
              <w:rPr>
                <w:rFonts w:ascii="Calibri" w:hAnsi="Calibri" w:cs="Calibri"/>
              </w:rPr>
              <w:t xml:space="preserve"> </w:t>
            </w:r>
            <w:r>
              <w:rPr>
                <w:rFonts w:ascii="Calibri" w:hAnsi="Calibri" w:cs="Calibri"/>
              </w:rPr>
              <w:t>with c</w:t>
            </w:r>
            <w:r w:rsidRPr="00DF1C24">
              <w:rPr>
                <w:rFonts w:ascii="Calibri" w:hAnsi="Calibri" w:cs="Calibri"/>
              </w:rPr>
              <w:t>lear, legible handwriting</w:t>
            </w:r>
            <w:r w:rsidRPr="004A09F4">
              <w:rPr>
                <w:rFonts w:asciiTheme="minorHAnsi" w:hAnsiTheme="minorHAnsi" w:cstheme="minorHAnsi"/>
              </w:rPr>
              <w:t>;</w:t>
            </w:r>
          </w:p>
          <w:p w:rsidR="00276857" w:rsidRPr="00DF1C24" w:rsidRDefault="00DF1C24" w:rsidP="00DF1C24">
            <w:pPr>
              <w:pStyle w:val="ListParagraph"/>
              <w:numPr>
                <w:ilvl w:val="0"/>
                <w:numId w:val="36"/>
              </w:numPr>
              <w:rPr>
                <w:rFonts w:ascii="Calibri" w:hAnsi="Calibri" w:cs="Calibri"/>
              </w:rPr>
            </w:pPr>
            <w:r>
              <w:rPr>
                <w:rFonts w:ascii="Calibri" w:hAnsi="Calibri" w:cs="Calibri"/>
              </w:rPr>
              <w:t>Good numeracy skills;</w:t>
            </w:r>
          </w:p>
          <w:p w:rsidR="00276857" w:rsidRPr="00DF1C24" w:rsidRDefault="00276857" w:rsidP="00DF1C24">
            <w:pPr>
              <w:numPr>
                <w:ilvl w:val="0"/>
                <w:numId w:val="36"/>
              </w:numPr>
              <w:rPr>
                <w:rFonts w:ascii="Calibri" w:hAnsi="Calibri" w:cs="Calibri"/>
              </w:rPr>
            </w:pPr>
            <w:r w:rsidRPr="00DF1C24">
              <w:rPr>
                <w:rFonts w:ascii="Calibri" w:hAnsi="Calibri" w:cs="Calibri"/>
              </w:rPr>
              <w:t>Ability to</w:t>
            </w:r>
            <w:r w:rsidR="00DF1C24">
              <w:rPr>
                <w:rFonts w:ascii="Calibri" w:hAnsi="Calibri" w:cs="Calibri"/>
              </w:rPr>
              <w:t xml:space="preserve"> keep neat and accurate records;</w:t>
            </w:r>
          </w:p>
          <w:p w:rsidR="00276857" w:rsidRPr="00DF1C24" w:rsidRDefault="00276857" w:rsidP="00DF1C24">
            <w:pPr>
              <w:numPr>
                <w:ilvl w:val="0"/>
                <w:numId w:val="36"/>
              </w:numPr>
              <w:rPr>
                <w:rFonts w:ascii="Calibri" w:hAnsi="Calibri" w:cs="Calibri"/>
              </w:rPr>
            </w:pPr>
            <w:r w:rsidRPr="00DF1C24">
              <w:rPr>
                <w:rFonts w:ascii="Calibri" w:hAnsi="Calibri" w:cs="Calibri"/>
              </w:rPr>
              <w:t>Working knowledge and understanding of IT systems</w:t>
            </w:r>
            <w:r w:rsidR="005651F4">
              <w:rPr>
                <w:rFonts w:ascii="Calibri" w:hAnsi="Calibri" w:cs="Calibri"/>
              </w:rPr>
              <w:t>;</w:t>
            </w:r>
          </w:p>
          <w:p w:rsidR="00276857" w:rsidRPr="00DF1C24" w:rsidRDefault="00276857" w:rsidP="00DF1C24">
            <w:pPr>
              <w:numPr>
                <w:ilvl w:val="0"/>
                <w:numId w:val="36"/>
              </w:numPr>
              <w:rPr>
                <w:rFonts w:ascii="Calibri" w:hAnsi="Calibri" w:cs="Calibri"/>
              </w:rPr>
            </w:pPr>
            <w:r w:rsidRPr="00DF1C24">
              <w:rPr>
                <w:rFonts w:ascii="Calibri" w:hAnsi="Calibri" w:cs="Calibri"/>
              </w:rPr>
              <w:t>Ability to manage the documented systems, both paper based and IT based systems</w:t>
            </w:r>
            <w:r w:rsidR="005651F4">
              <w:rPr>
                <w:rFonts w:ascii="Calibri" w:hAnsi="Calibri" w:cs="Calibri"/>
              </w:rPr>
              <w:t>;</w:t>
            </w:r>
          </w:p>
          <w:p w:rsidR="009C2176" w:rsidRPr="005651F4" w:rsidRDefault="00276857" w:rsidP="005651F4">
            <w:pPr>
              <w:numPr>
                <w:ilvl w:val="0"/>
                <w:numId w:val="36"/>
              </w:numPr>
              <w:rPr>
                <w:rFonts w:ascii="Calibri" w:hAnsi="Calibri" w:cs="Calibri"/>
              </w:rPr>
            </w:pPr>
            <w:r w:rsidRPr="00DF1C24">
              <w:rPr>
                <w:rFonts w:ascii="Calibri" w:hAnsi="Calibri" w:cs="Calibri"/>
              </w:rPr>
              <w:t>Awareness of Health &amp; Safety standards</w:t>
            </w:r>
            <w:r w:rsidR="005651F4">
              <w:rPr>
                <w:rFonts w:ascii="Calibri" w:hAnsi="Calibri" w:cs="Calibri"/>
              </w:rPr>
              <w:t>.</w:t>
            </w:r>
          </w:p>
        </w:tc>
        <w:tc>
          <w:tcPr>
            <w:tcW w:w="3492" w:type="dxa"/>
            <w:shd w:val="clear" w:color="auto" w:fill="auto"/>
          </w:tcPr>
          <w:p w:rsidR="00276857" w:rsidRPr="005651F4" w:rsidRDefault="005651F4" w:rsidP="005651F4">
            <w:pPr>
              <w:pStyle w:val="ListParagraph"/>
              <w:numPr>
                <w:ilvl w:val="0"/>
                <w:numId w:val="1"/>
              </w:numPr>
              <w:jc w:val="both"/>
              <w:rPr>
                <w:rFonts w:ascii="Calibri" w:hAnsi="Calibri" w:cs="Calibri"/>
              </w:rPr>
            </w:pPr>
            <w:r w:rsidRPr="005651F4">
              <w:rPr>
                <w:rFonts w:ascii="Calibri" w:hAnsi="Calibri" w:cs="Calibri"/>
              </w:rPr>
              <w:t>Awareness of child protection and safeguarding children</w:t>
            </w:r>
            <w:r>
              <w:rPr>
                <w:rFonts w:ascii="Calibri" w:hAnsi="Calibri" w:cs="Calibri"/>
              </w:rPr>
              <w:t>;</w:t>
            </w:r>
          </w:p>
          <w:p w:rsidR="00276857" w:rsidRPr="005651F4" w:rsidRDefault="00276857" w:rsidP="00CE0C3F">
            <w:pPr>
              <w:numPr>
                <w:ilvl w:val="0"/>
                <w:numId w:val="1"/>
              </w:numPr>
              <w:jc w:val="both"/>
              <w:rPr>
                <w:rFonts w:ascii="Calibri" w:hAnsi="Calibri" w:cs="Calibri"/>
              </w:rPr>
            </w:pPr>
            <w:r w:rsidRPr="005651F4">
              <w:rPr>
                <w:rFonts w:ascii="Calibri" w:hAnsi="Calibri" w:cs="Calibri"/>
              </w:rPr>
              <w:t>Experience of working within an education setting and</w:t>
            </w:r>
            <w:r w:rsidR="005651F4" w:rsidRPr="005651F4">
              <w:rPr>
                <w:rFonts w:ascii="Calibri" w:hAnsi="Calibri" w:cs="Calibri"/>
              </w:rPr>
              <w:t xml:space="preserve"> around children;</w:t>
            </w:r>
          </w:p>
          <w:p w:rsidR="00420225" w:rsidRPr="005651F4" w:rsidRDefault="00DF1C24" w:rsidP="005651F4">
            <w:pPr>
              <w:numPr>
                <w:ilvl w:val="0"/>
                <w:numId w:val="1"/>
              </w:numPr>
              <w:rPr>
                <w:rFonts w:ascii="Calibri" w:hAnsi="Calibri" w:cs="Calibri"/>
              </w:rPr>
            </w:pPr>
            <w:r w:rsidRPr="00DF1C24">
              <w:rPr>
                <w:rFonts w:ascii="Calibri" w:hAnsi="Calibri" w:cs="Calibri"/>
              </w:rPr>
              <w:t>Carpentry, plumbing, painting and decorating</w:t>
            </w:r>
            <w:r w:rsidR="005651F4">
              <w:rPr>
                <w:rFonts w:ascii="Calibri" w:hAnsi="Calibri" w:cs="Calibri"/>
              </w:rPr>
              <w:t xml:space="preserve"> skills.</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Personal Qualities</w:t>
            </w:r>
          </w:p>
        </w:tc>
        <w:tc>
          <w:tcPr>
            <w:tcW w:w="3828" w:type="dxa"/>
            <w:shd w:val="clear" w:color="auto" w:fill="auto"/>
          </w:tcPr>
          <w:p w:rsidR="00276857" w:rsidRPr="00DF1C24" w:rsidRDefault="00276857" w:rsidP="00DF1C24">
            <w:pPr>
              <w:numPr>
                <w:ilvl w:val="0"/>
                <w:numId w:val="1"/>
              </w:numPr>
              <w:rPr>
                <w:rFonts w:ascii="Calibri" w:hAnsi="Calibri" w:cs="Calibri"/>
              </w:rPr>
            </w:pPr>
            <w:r w:rsidRPr="00DF1C24">
              <w:rPr>
                <w:rFonts w:ascii="Calibri" w:hAnsi="Calibri" w:cs="Calibri"/>
              </w:rPr>
              <w:t>Caring, approachable, firm, understanding,</w:t>
            </w:r>
            <w:r w:rsidR="005651F4">
              <w:rPr>
                <w:rFonts w:ascii="Calibri" w:hAnsi="Calibri" w:cs="Calibri"/>
              </w:rPr>
              <w:t xml:space="preserve"> consistent, assertive and calm;</w:t>
            </w:r>
          </w:p>
          <w:p w:rsidR="00276857" w:rsidRPr="00DF1C24" w:rsidRDefault="00276857" w:rsidP="00DF1C24">
            <w:pPr>
              <w:numPr>
                <w:ilvl w:val="0"/>
                <w:numId w:val="1"/>
              </w:numPr>
              <w:rPr>
                <w:rFonts w:ascii="Calibri" w:hAnsi="Calibri" w:cs="Calibri"/>
              </w:rPr>
            </w:pPr>
            <w:r w:rsidRPr="00DF1C24">
              <w:rPr>
                <w:rFonts w:ascii="Calibri" w:hAnsi="Calibri" w:cs="Calibri"/>
              </w:rPr>
              <w:t>Understanding and respecting the need for absolute confidentiality</w:t>
            </w:r>
            <w:r w:rsidR="005651F4">
              <w:rPr>
                <w:rFonts w:ascii="Calibri" w:hAnsi="Calibri" w:cs="Calibri"/>
              </w:rPr>
              <w:t>;</w:t>
            </w:r>
          </w:p>
          <w:p w:rsidR="00276857" w:rsidRPr="00DF1C24" w:rsidRDefault="00276857" w:rsidP="00DF1C24">
            <w:pPr>
              <w:numPr>
                <w:ilvl w:val="0"/>
                <w:numId w:val="1"/>
              </w:numPr>
              <w:rPr>
                <w:rFonts w:ascii="Calibri" w:hAnsi="Calibri" w:cs="Calibri"/>
              </w:rPr>
            </w:pPr>
            <w:r w:rsidRPr="00DF1C24">
              <w:rPr>
                <w:rFonts w:ascii="Calibri" w:hAnsi="Calibri" w:cs="Calibri"/>
              </w:rPr>
              <w:t>Adaptability and willingness to assist with</w:t>
            </w:r>
            <w:r w:rsidR="005651F4">
              <w:rPr>
                <w:rFonts w:ascii="Calibri" w:hAnsi="Calibri" w:cs="Calibri"/>
              </w:rPr>
              <w:t xml:space="preserve"> other aspects of Academy life;</w:t>
            </w:r>
          </w:p>
          <w:p w:rsidR="00276857" w:rsidRPr="00DF1C24" w:rsidRDefault="00276857" w:rsidP="00DF1C24">
            <w:pPr>
              <w:numPr>
                <w:ilvl w:val="0"/>
                <w:numId w:val="1"/>
              </w:numPr>
              <w:jc w:val="both"/>
              <w:rPr>
                <w:rFonts w:ascii="Calibri" w:hAnsi="Calibri" w:cs="Calibri"/>
              </w:rPr>
            </w:pPr>
            <w:r w:rsidRPr="00DF1C24">
              <w:rPr>
                <w:rFonts w:ascii="Calibri" w:hAnsi="Calibri" w:cs="Calibri"/>
              </w:rPr>
              <w:t>Willingness to continue</w:t>
            </w:r>
            <w:r w:rsidR="005651F4">
              <w:rPr>
                <w:rFonts w:ascii="Calibri" w:hAnsi="Calibri" w:cs="Calibri"/>
              </w:rPr>
              <w:t xml:space="preserve"> to learn and develop and train;</w:t>
            </w:r>
          </w:p>
          <w:p w:rsidR="00DF1C24" w:rsidRPr="00DF1C24" w:rsidRDefault="00DF1C24" w:rsidP="00DF1C24">
            <w:pPr>
              <w:numPr>
                <w:ilvl w:val="0"/>
                <w:numId w:val="1"/>
              </w:numPr>
              <w:rPr>
                <w:rFonts w:ascii="Calibri" w:hAnsi="Calibri" w:cs="Calibri"/>
              </w:rPr>
            </w:pPr>
            <w:r w:rsidRPr="00DF1C24">
              <w:rPr>
                <w:rFonts w:ascii="Calibri" w:hAnsi="Calibri" w:cs="Calibri"/>
              </w:rPr>
              <w:t xml:space="preserve">Ability to </w:t>
            </w:r>
            <w:r>
              <w:rPr>
                <w:rFonts w:ascii="Calibri" w:hAnsi="Calibri" w:cs="Calibri"/>
              </w:rPr>
              <w:t>work flexibly as part of a team;</w:t>
            </w:r>
          </w:p>
          <w:p w:rsidR="00DF1C24" w:rsidRPr="005651F4" w:rsidRDefault="00DF1C24" w:rsidP="005651F4">
            <w:pPr>
              <w:numPr>
                <w:ilvl w:val="0"/>
                <w:numId w:val="1"/>
              </w:numPr>
              <w:rPr>
                <w:rFonts w:ascii="Calibri" w:hAnsi="Calibri" w:cs="Calibri"/>
              </w:rPr>
            </w:pPr>
            <w:r w:rsidRPr="00DF1C24">
              <w:rPr>
                <w:rFonts w:ascii="Calibri" w:hAnsi="Calibri" w:cs="Calibri"/>
              </w:rPr>
              <w:t>Ability to s</w:t>
            </w:r>
            <w:r w:rsidR="005651F4">
              <w:rPr>
                <w:rFonts w:ascii="Calibri" w:hAnsi="Calibri" w:cs="Calibri"/>
              </w:rPr>
              <w:t>how initiative when appropriate.</w:t>
            </w:r>
          </w:p>
        </w:tc>
        <w:tc>
          <w:tcPr>
            <w:tcW w:w="3492" w:type="dxa"/>
            <w:shd w:val="clear" w:color="auto" w:fill="auto"/>
          </w:tcPr>
          <w:p w:rsidR="005651F4" w:rsidRPr="00DF1C24" w:rsidRDefault="005651F4" w:rsidP="005651F4">
            <w:pPr>
              <w:numPr>
                <w:ilvl w:val="0"/>
                <w:numId w:val="1"/>
              </w:numPr>
              <w:rPr>
                <w:rFonts w:ascii="Calibri" w:hAnsi="Calibri" w:cs="Calibri"/>
              </w:rPr>
            </w:pPr>
            <w:r w:rsidRPr="00DF1C24">
              <w:rPr>
                <w:rFonts w:ascii="Calibri" w:hAnsi="Calibri" w:cs="Calibri"/>
              </w:rPr>
              <w:t>Understanding of children’s needs.</w:t>
            </w:r>
          </w:p>
          <w:p w:rsidR="00A5571B" w:rsidRPr="005651F4" w:rsidRDefault="00A5571B" w:rsidP="005651F4">
            <w:pPr>
              <w:rPr>
                <w:rFonts w:asciiTheme="minorHAnsi" w:hAnsiTheme="minorHAnsi" w:cstheme="minorHAnsi"/>
              </w:rPr>
            </w:pPr>
          </w:p>
        </w:tc>
      </w:tr>
    </w:tbl>
    <w:p w:rsidR="0042486A" w:rsidRPr="00DF1C24" w:rsidRDefault="0042486A" w:rsidP="0042486A">
      <w:pPr>
        <w:jc w:val="both"/>
        <w:rPr>
          <w:rFonts w:asciiTheme="minorHAnsi" w:hAnsiTheme="minorHAnsi"/>
        </w:rPr>
      </w:pPr>
    </w:p>
    <w:sectPr w:rsidR="0042486A" w:rsidRPr="00DF1C24"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7D5" w:rsidRDefault="00F257D5" w:rsidP="00006D62">
      <w:r>
        <w:separator/>
      </w:r>
    </w:p>
  </w:endnote>
  <w:endnote w:type="continuationSeparator" w:id="0">
    <w:p w:rsidR="00F257D5" w:rsidRDefault="00F257D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8E32FB">
      <w:rPr>
        <w:noProof/>
        <w:color w:val="385623" w:themeColor="accent6" w:themeShade="80"/>
        <w:sz w:val="18"/>
        <w:szCs w:val="18"/>
      </w:rPr>
      <w:t>3</w:t>
    </w:r>
    <w:r w:rsidR="00365018">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8E32FB">
                  <w:rPr>
                    <w:noProof/>
                    <w:color w:val="385623" w:themeColor="accent6" w:themeShade="80"/>
                    <w:sz w:val="18"/>
                    <w:szCs w:val="18"/>
                  </w:rPr>
                  <w:t>1</w:t>
                </w:r>
                <w:r w:rsidR="00365018">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7D5" w:rsidRDefault="00F257D5" w:rsidP="00006D62">
      <w:r>
        <w:separator/>
      </w:r>
    </w:p>
  </w:footnote>
  <w:footnote w:type="continuationSeparator" w:id="0">
    <w:p w:rsidR="00F257D5" w:rsidRDefault="00F257D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538D1"/>
    <w:multiLevelType w:val="singleLevel"/>
    <w:tmpl w:val="0809000F"/>
    <w:lvl w:ilvl="0">
      <w:start w:val="2"/>
      <w:numFmt w:val="decimal"/>
      <w:lvlText w:val="%1."/>
      <w:lvlJc w:val="left"/>
      <w:pPr>
        <w:tabs>
          <w:tab w:val="num" w:pos="360"/>
        </w:tabs>
        <w:ind w:left="360" w:hanging="360"/>
      </w:pPr>
      <w:rPr>
        <w:rFont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93557"/>
    <w:multiLevelType w:val="hybridMultilevel"/>
    <w:tmpl w:val="14F44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A2B12"/>
    <w:multiLevelType w:val="hybridMultilevel"/>
    <w:tmpl w:val="9444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336AB8"/>
    <w:multiLevelType w:val="hybridMultilevel"/>
    <w:tmpl w:val="8752B8FA"/>
    <w:lvl w:ilvl="0" w:tplc="08090001">
      <w:start w:val="1"/>
      <w:numFmt w:val="bullet"/>
      <w:lvlText w:val=""/>
      <w:lvlJc w:val="left"/>
      <w:pPr>
        <w:tabs>
          <w:tab w:val="num" w:pos="541"/>
        </w:tabs>
        <w:ind w:left="541" w:hanging="360"/>
      </w:pPr>
      <w:rPr>
        <w:rFonts w:ascii="Symbol" w:hAnsi="Symbol" w:hint="default"/>
      </w:rPr>
    </w:lvl>
    <w:lvl w:ilvl="1" w:tplc="08090003" w:tentative="1">
      <w:start w:val="1"/>
      <w:numFmt w:val="bullet"/>
      <w:lvlText w:val="o"/>
      <w:lvlJc w:val="left"/>
      <w:pPr>
        <w:tabs>
          <w:tab w:val="num" w:pos="1261"/>
        </w:tabs>
        <w:ind w:left="1261" w:hanging="360"/>
      </w:pPr>
      <w:rPr>
        <w:rFonts w:ascii="Courier New" w:hAnsi="Courier New" w:cs="Courier New" w:hint="default"/>
      </w:rPr>
    </w:lvl>
    <w:lvl w:ilvl="2" w:tplc="08090005" w:tentative="1">
      <w:start w:val="1"/>
      <w:numFmt w:val="bullet"/>
      <w:lvlText w:val=""/>
      <w:lvlJc w:val="left"/>
      <w:pPr>
        <w:tabs>
          <w:tab w:val="num" w:pos="1981"/>
        </w:tabs>
        <w:ind w:left="1981" w:hanging="360"/>
      </w:pPr>
      <w:rPr>
        <w:rFonts w:ascii="Wingdings" w:hAnsi="Wingdings" w:hint="default"/>
      </w:rPr>
    </w:lvl>
    <w:lvl w:ilvl="3" w:tplc="08090001" w:tentative="1">
      <w:start w:val="1"/>
      <w:numFmt w:val="bullet"/>
      <w:lvlText w:val=""/>
      <w:lvlJc w:val="left"/>
      <w:pPr>
        <w:tabs>
          <w:tab w:val="num" w:pos="2701"/>
        </w:tabs>
        <w:ind w:left="2701" w:hanging="360"/>
      </w:pPr>
      <w:rPr>
        <w:rFonts w:ascii="Symbol" w:hAnsi="Symbol" w:hint="default"/>
      </w:rPr>
    </w:lvl>
    <w:lvl w:ilvl="4" w:tplc="08090003" w:tentative="1">
      <w:start w:val="1"/>
      <w:numFmt w:val="bullet"/>
      <w:lvlText w:val="o"/>
      <w:lvlJc w:val="left"/>
      <w:pPr>
        <w:tabs>
          <w:tab w:val="num" w:pos="3421"/>
        </w:tabs>
        <w:ind w:left="3421" w:hanging="360"/>
      </w:pPr>
      <w:rPr>
        <w:rFonts w:ascii="Courier New" w:hAnsi="Courier New" w:cs="Courier New" w:hint="default"/>
      </w:rPr>
    </w:lvl>
    <w:lvl w:ilvl="5" w:tplc="08090005" w:tentative="1">
      <w:start w:val="1"/>
      <w:numFmt w:val="bullet"/>
      <w:lvlText w:val=""/>
      <w:lvlJc w:val="left"/>
      <w:pPr>
        <w:tabs>
          <w:tab w:val="num" w:pos="4141"/>
        </w:tabs>
        <w:ind w:left="4141" w:hanging="360"/>
      </w:pPr>
      <w:rPr>
        <w:rFonts w:ascii="Wingdings" w:hAnsi="Wingdings" w:hint="default"/>
      </w:rPr>
    </w:lvl>
    <w:lvl w:ilvl="6" w:tplc="08090001" w:tentative="1">
      <w:start w:val="1"/>
      <w:numFmt w:val="bullet"/>
      <w:lvlText w:val=""/>
      <w:lvlJc w:val="left"/>
      <w:pPr>
        <w:tabs>
          <w:tab w:val="num" w:pos="4861"/>
        </w:tabs>
        <w:ind w:left="4861" w:hanging="360"/>
      </w:pPr>
      <w:rPr>
        <w:rFonts w:ascii="Symbol" w:hAnsi="Symbol" w:hint="default"/>
      </w:rPr>
    </w:lvl>
    <w:lvl w:ilvl="7" w:tplc="08090003" w:tentative="1">
      <w:start w:val="1"/>
      <w:numFmt w:val="bullet"/>
      <w:lvlText w:val="o"/>
      <w:lvlJc w:val="left"/>
      <w:pPr>
        <w:tabs>
          <w:tab w:val="num" w:pos="5581"/>
        </w:tabs>
        <w:ind w:left="5581" w:hanging="360"/>
      </w:pPr>
      <w:rPr>
        <w:rFonts w:ascii="Courier New" w:hAnsi="Courier New" w:cs="Courier New" w:hint="default"/>
      </w:rPr>
    </w:lvl>
    <w:lvl w:ilvl="8" w:tplc="08090005" w:tentative="1">
      <w:start w:val="1"/>
      <w:numFmt w:val="bullet"/>
      <w:lvlText w:val=""/>
      <w:lvlJc w:val="left"/>
      <w:pPr>
        <w:tabs>
          <w:tab w:val="num" w:pos="6301"/>
        </w:tabs>
        <w:ind w:left="6301"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7944AE"/>
    <w:multiLevelType w:val="hybridMultilevel"/>
    <w:tmpl w:val="5F6C4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0"/>
  </w:num>
  <w:num w:numId="8">
    <w:abstractNumId w:val="6"/>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3"/>
  </w:num>
  <w:num w:numId="14">
    <w:abstractNumId w:val="28"/>
  </w:num>
  <w:num w:numId="15">
    <w:abstractNumId w:val="32"/>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1"/>
  </w:num>
  <w:num w:numId="22">
    <w:abstractNumId w:val="3"/>
  </w:num>
  <w:num w:numId="23">
    <w:abstractNumId w:val="5"/>
  </w:num>
  <w:num w:numId="24">
    <w:abstractNumId w:val="12"/>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6"/>
  </w:num>
  <w:num w:numId="29">
    <w:abstractNumId w:val="14"/>
  </w:num>
  <w:num w:numId="30">
    <w:abstractNumId w:val="1"/>
  </w:num>
  <w:num w:numId="31">
    <w:abstractNumId w:val="9"/>
  </w:num>
  <w:num w:numId="32">
    <w:abstractNumId w:val="2"/>
  </w:num>
  <w:num w:numId="33">
    <w:abstractNumId w:val="16"/>
  </w:num>
  <w:num w:numId="34">
    <w:abstractNumId w:val="30"/>
  </w:num>
  <w:num w:numId="35">
    <w:abstractNumId w:val="13"/>
  </w:num>
  <w:num w:numId="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29"/>
  </w:num>
  <w:num w:numId="38">
    <w:abstractNumId w:val="19"/>
  </w:num>
  <w:num w:numId="39">
    <w:abstractNumId w:val="3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D5"/>
    <w:rsid w:val="00001DCB"/>
    <w:rsid w:val="00006D62"/>
    <w:rsid w:val="00057891"/>
    <w:rsid w:val="00061512"/>
    <w:rsid w:val="00077FB1"/>
    <w:rsid w:val="0008276B"/>
    <w:rsid w:val="000900DC"/>
    <w:rsid w:val="000D0A89"/>
    <w:rsid w:val="000F32FF"/>
    <w:rsid w:val="00173028"/>
    <w:rsid w:val="001A577A"/>
    <w:rsid w:val="002152E4"/>
    <w:rsid w:val="002244B4"/>
    <w:rsid w:val="002371A6"/>
    <w:rsid w:val="00276857"/>
    <w:rsid w:val="002E3EE9"/>
    <w:rsid w:val="00315C3F"/>
    <w:rsid w:val="003439B9"/>
    <w:rsid w:val="00365018"/>
    <w:rsid w:val="00377692"/>
    <w:rsid w:val="0038364E"/>
    <w:rsid w:val="003B32AA"/>
    <w:rsid w:val="003B6EFB"/>
    <w:rsid w:val="00420225"/>
    <w:rsid w:val="0042486A"/>
    <w:rsid w:val="004A65CF"/>
    <w:rsid w:val="004B1AE5"/>
    <w:rsid w:val="005651F4"/>
    <w:rsid w:val="005A622A"/>
    <w:rsid w:val="005F6F9A"/>
    <w:rsid w:val="00605B4F"/>
    <w:rsid w:val="006B2E45"/>
    <w:rsid w:val="00755E1C"/>
    <w:rsid w:val="00792A18"/>
    <w:rsid w:val="007C1734"/>
    <w:rsid w:val="007D6387"/>
    <w:rsid w:val="007F1F02"/>
    <w:rsid w:val="00833DE9"/>
    <w:rsid w:val="008730E9"/>
    <w:rsid w:val="00891989"/>
    <w:rsid w:val="00893634"/>
    <w:rsid w:val="008A12F9"/>
    <w:rsid w:val="008B6A83"/>
    <w:rsid w:val="008D5018"/>
    <w:rsid w:val="008E32FB"/>
    <w:rsid w:val="008E4015"/>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629D5"/>
    <w:rsid w:val="00D92FAF"/>
    <w:rsid w:val="00DD01DF"/>
    <w:rsid w:val="00DF1C24"/>
    <w:rsid w:val="00EF3C34"/>
    <w:rsid w:val="00F2346D"/>
    <w:rsid w:val="00F257D5"/>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845DC"/>
  <w15:docId w15:val="{889FA7B3-4F28-40E8-9AF9-B37FD3A1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0</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Gardner</dc:creator>
  <cp:keywords/>
  <dc:description/>
  <cp:lastModifiedBy>Prabhjot Chauhan</cp:lastModifiedBy>
  <cp:revision>2</cp:revision>
  <dcterms:created xsi:type="dcterms:W3CDTF">2026-08-26T11:17:00Z</dcterms:created>
  <dcterms:modified xsi:type="dcterms:W3CDTF">2026-08-26T11:17:00Z</dcterms:modified>
</cp:coreProperties>
</file>