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49D0" w14:textId="686C7506" w:rsidR="00EB32B6" w:rsidRDefault="00710D1A" w:rsidP="00EB32B6">
      <w:pPr>
        <w:pStyle w:val="NoSpacing"/>
        <w:jc w:val="center"/>
        <w:rPr>
          <w:b/>
          <w:u w:val="single"/>
        </w:rPr>
      </w:pPr>
      <w:r>
        <w:rPr>
          <w:rFonts w:ascii="Arial" w:hAnsi="Arial" w:cs="Arial"/>
          <w:b/>
          <w:noProof/>
        </w:rPr>
        <w:drawing>
          <wp:inline distT="0" distB="0" distL="0" distR="0" wp14:anchorId="5830FFA4" wp14:editId="3ED0B996">
            <wp:extent cx="3202305" cy="878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2305" cy="878840"/>
                    </a:xfrm>
                    <a:prstGeom prst="rect">
                      <a:avLst/>
                    </a:prstGeom>
                    <a:noFill/>
                  </pic:spPr>
                </pic:pic>
              </a:graphicData>
            </a:graphic>
          </wp:inline>
        </w:drawing>
      </w:r>
      <w:bookmarkStart w:id="0" w:name="_Hlk209091483"/>
      <w:r>
        <w:rPr>
          <w:rFonts w:ascii="Arial" w:hAnsi="Arial" w:cs="Arial"/>
          <w:b/>
          <w:noProof/>
        </w:rPr>
        <w:drawing>
          <wp:inline distT="0" distB="0" distL="0" distR="0" wp14:anchorId="3530C16B" wp14:editId="2D6DBE7D">
            <wp:extent cx="2758440" cy="111569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8440" cy="1115695"/>
                    </a:xfrm>
                    <a:prstGeom prst="rect">
                      <a:avLst/>
                    </a:prstGeom>
                    <a:noFill/>
                  </pic:spPr>
                </pic:pic>
              </a:graphicData>
            </a:graphic>
          </wp:inline>
        </w:drawing>
      </w:r>
      <w:bookmarkEnd w:id="0"/>
    </w:p>
    <w:p w14:paraId="64AAA3F3" w14:textId="77777777" w:rsidR="00CD202D" w:rsidRDefault="00CD202D" w:rsidP="00EB32B6">
      <w:pPr>
        <w:pStyle w:val="NoSpacing"/>
        <w:jc w:val="center"/>
        <w:rPr>
          <w:b/>
          <w:u w:val="single"/>
        </w:rPr>
      </w:pPr>
    </w:p>
    <w:p w14:paraId="016096FE" w14:textId="103E5777" w:rsidR="005F23EB" w:rsidRDefault="005A1353" w:rsidP="00EB32B6">
      <w:pPr>
        <w:pStyle w:val="NoSpacing"/>
        <w:jc w:val="center"/>
        <w:rPr>
          <w:b/>
          <w:u w:val="single"/>
        </w:rPr>
      </w:pPr>
      <w:r>
        <w:rPr>
          <w:b/>
          <w:u w:val="single"/>
        </w:rPr>
        <w:t>JOB DESCRIPTION</w:t>
      </w:r>
      <w:r w:rsidR="006C0575">
        <w:rPr>
          <w:b/>
          <w:u w:val="single"/>
        </w:rPr>
        <w:t xml:space="preserve"> – </w:t>
      </w:r>
      <w:r w:rsidR="007C314F">
        <w:rPr>
          <w:b/>
          <w:u w:val="single"/>
        </w:rPr>
        <w:t>Teacher</w:t>
      </w:r>
      <w:r w:rsidR="006C0575">
        <w:rPr>
          <w:b/>
          <w:u w:val="single"/>
        </w:rPr>
        <w:t xml:space="preserve"> of </w:t>
      </w:r>
      <w:r w:rsidR="00715906">
        <w:rPr>
          <w:b/>
          <w:u w:val="single"/>
        </w:rPr>
        <w:t xml:space="preserve">Textiles and </w:t>
      </w:r>
      <w:r w:rsidR="00A26AB8">
        <w:rPr>
          <w:b/>
          <w:u w:val="single"/>
        </w:rPr>
        <w:t>F</w:t>
      </w:r>
      <w:bookmarkStart w:id="1" w:name="_GoBack"/>
      <w:bookmarkEnd w:id="1"/>
      <w:r w:rsidR="00715906">
        <w:rPr>
          <w:b/>
          <w:u w:val="single"/>
        </w:rPr>
        <w:t>ashion</w:t>
      </w:r>
    </w:p>
    <w:p w14:paraId="718D4F75" w14:textId="77777777" w:rsidR="005A1353" w:rsidRDefault="005A1353" w:rsidP="00694553">
      <w:pPr>
        <w:pStyle w:val="NoSpacing"/>
        <w:rPr>
          <w:b/>
          <w:u w:val="single"/>
        </w:rPr>
      </w:pPr>
    </w:p>
    <w:p w14:paraId="552E3CC1" w14:textId="77777777" w:rsidR="005A1353" w:rsidRPr="00710D1A" w:rsidRDefault="005A1353" w:rsidP="00694553">
      <w:pPr>
        <w:pStyle w:val="NoSpacing"/>
      </w:pPr>
      <w:r w:rsidRPr="00710D1A">
        <w:t>To be responsible to the Head</w:t>
      </w:r>
      <w:r w:rsidR="00476A0D" w:rsidRPr="00710D1A">
        <w:t>teacher</w:t>
      </w:r>
      <w:r w:rsidRPr="00710D1A">
        <w:t xml:space="preserve"> through the Head of </w:t>
      </w:r>
      <w:r w:rsidR="0063182D" w:rsidRPr="00710D1A">
        <w:t>Department</w:t>
      </w:r>
    </w:p>
    <w:p w14:paraId="69DDAA3A" w14:textId="77777777" w:rsidR="00715906" w:rsidRPr="00710D1A" w:rsidRDefault="00715906" w:rsidP="00715906">
      <w:pPr>
        <w:pStyle w:val="NormalWeb"/>
        <w:rPr>
          <w:rFonts w:ascii="Calibri" w:hAnsi="Calibri" w:cs="Calibri"/>
          <w:sz w:val="22"/>
          <w:szCs w:val="22"/>
        </w:rPr>
      </w:pPr>
      <w:r w:rsidRPr="00710D1A">
        <w:rPr>
          <w:rFonts w:ascii="Calibri" w:hAnsi="Calibri" w:cs="Calibri"/>
          <w:sz w:val="22"/>
          <w:szCs w:val="22"/>
        </w:rPr>
        <w:t>We are seeking an inspiring, innovative, and passionate Teacher of Textiles and Fashion to join our creative faculty at a vibrant and inclusive secondary school. This is an exciting opportunity for a forward-thinking educator who is eager to nurture creativity, celebrate individuality, and help shape a dynamic curriculum that reflects the diverse world our students live in.</w:t>
      </w:r>
    </w:p>
    <w:p w14:paraId="77D86568" w14:textId="77777777" w:rsidR="00715906" w:rsidRPr="00710D1A" w:rsidRDefault="00715906" w:rsidP="00715906">
      <w:pPr>
        <w:pStyle w:val="NormalWeb"/>
        <w:rPr>
          <w:rFonts w:ascii="Calibri" w:hAnsi="Calibri" w:cs="Calibri"/>
          <w:sz w:val="22"/>
          <w:szCs w:val="22"/>
        </w:rPr>
      </w:pPr>
      <w:r w:rsidRPr="00710D1A">
        <w:rPr>
          <w:rFonts w:ascii="Calibri" w:hAnsi="Calibri" w:cs="Calibri"/>
          <w:sz w:val="22"/>
          <w:szCs w:val="22"/>
        </w:rPr>
        <w:t>Our school is committed to inclusion, diversity, equality, and student voice. We believe the creative arts play a vital role in empowering young people to express themselves, challenge ideas, and develop confidence. We are looking for someone who shares these values and can bring fresh, imaginative approaches to teaching and learning.</w:t>
      </w:r>
    </w:p>
    <w:p w14:paraId="43B74E07" w14:textId="77777777" w:rsidR="001A2192" w:rsidRPr="00710D1A" w:rsidRDefault="001A2192" w:rsidP="00694553">
      <w:pPr>
        <w:pStyle w:val="NoSpacing"/>
        <w:rPr>
          <w:rFonts w:cs="Calibri"/>
        </w:rPr>
      </w:pPr>
      <w:r w:rsidRPr="00710D1A">
        <w:rPr>
          <w:rFonts w:cs="Calibri"/>
        </w:rPr>
        <w:t>The subject teacher must be committed</w:t>
      </w:r>
      <w:r w:rsidR="0079419C" w:rsidRPr="00710D1A">
        <w:rPr>
          <w:rFonts w:cs="Calibri"/>
        </w:rPr>
        <w:t xml:space="preserve"> to safeguarding and promoting the welfare of all pupils.</w:t>
      </w:r>
    </w:p>
    <w:p w14:paraId="6A393722" w14:textId="77777777" w:rsidR="00715906" w:rsidRPr="00710D1A" w:rsidRDefault="00715906" w:rsidP="00715906">
      <w:pPr>
        <w:spacing w:before="100" w:beforeAutospacing="1" w:after="100" w:afterAutospacing="1" w:line="240" w:lineRule="auto"/>
        <w:rPr>
          <w:rFonts w:eastAsia="Times New Roman" w:cs="Calibri"/>
          <w:lang w:eastAsia="en-GB"/>
        </w:rPr>
      </w:pPr>
      <w:r w:rsidRPr="00710D1A">
        <w:rPr>
          <w:rFonts w:eastAsia="Times New Roman" w:cs="Calibri"/>
          <w:lang w:eastAsia="en-GB"/>
        </w:rPr>
        <w:t>The successful candidate will teach Textiles and Fashion across Key Stages 3 and 4, with opportunities to contribute to post-16 provision where applicable. You will inspire students through engaging practical and theoretical lessons while fostering an inclusive classroom culture where every student feels represented, valued, and encouraged to succeed.</w:t>
      </w:r>
    </w:p>
    <w:p w14:paraId="30051654" w14:textId="77777777" w:rsidR="00715906" w:rsidRPr="00710D1A" w:rsidRDefault="00715906" w:rsidP="00715906">
      <w:pPr>
        <w:spacing w:before="100" w:beforeAutospacing="1" w:after="100" w:afterAutospacing="1" w:line="240" w:lineRule="auto"/>
        <w:rPr>
          <w:rFonts w:eastAsia="Times New Roman" w:cs="Calibri"/>
          <w:lang w:eastAsia="en-GB"/>
        </w:rPr>
      </w:pPr>
      <w:r w:rsidRPr="00710D1A">
        <w:rPr>
          <w:rFonts w:eastAsia="Times New Roman" w:cs="Calibri"/>
          <w:lang w:eastAsia="en-GB"/>
        </w:rPr>
        <w:t>This role offers genuine freedom to shape and develop the curriculum, introducing contemporary themes, sustainable fashion practices, cultural influences, and innovative design approaches that reflect both industry trends and student interests.</w:t>
      </w:r>
    </w:p>
    <w:p w14:paraId="4E365B79" w14:textId="77777777" w:rsidR="00715906" w:rsidRPr="00710D1A" w:rsidRDefault="00715906" w:rsidP="00715906">
      <w:pPr>
        <w:spacing w:before="100" w:beforeAutospacing="1" w:after="100" w:afterAutospacing="1" w:line="240" w:lineRule="auto"/>
        <w:rPr>
          <w:rFonts w:eastAsia="Times New Roman" w:cs="Calibri"/>
          <w:lang w:eastAsia="en-GB"/>
        </w:rPr>
      </w:pPr>
      <w:r w:rsidRPr="00710D1A">
        <w:rPr>
          <w:rFonts w:eastAsia="Times New Roman" w:cs="Calibri"/>
          <w:lang w:eastAsia="en-GB"/>
        </w:rPr>
        <w:t>We welcome teachers who are excited by:</w:t>
      </w:r>
    </w:p>
    <w:p w14:paraId="16600B53" w14:textId="77777777" w:rsidR="00715906" w:rsidRPr="00710D1A" w:rsidRDefault="00715906" w:rsidP="00715906">
      <w:pPr>
        <w:numPr>
          <w:ilvl w:val="0"/>
          <w:numId w:val="5"/>
        </w:numPr>
        <w:spacing w:before="100" w:beforeAutospacing="1" w:after="100" w:afterAutospacing="1" w:line="240" w:lineRule="auto"/>
        <w:rPr>
          <w:rFonts w:eastAsia="Times New Roman" w:cs="Calibri"/>
          <w:lang w:eastAsia="en-GB"/>
        </w:rPr>
      </w:pPr>
      <w:r w:rsidRPr="00710D1A">
        <w:rPr>
          <w:rFonts w:eastAsia="Times New Roman" w:cs="Calibri"/>
          <w:lang w:eastAsia="en-GB"/>
        </w:rPr>
        <w:t xml:space="preserve">Creative curriculum design </w:t>
      </w:r>
    </w:p>
    <w:p w14:paraId="7D9F24DF" w14:textId="77777777" w:rsidR="00715906" w:rsidRPr="00710D1A" w:rsidRDefault="00715906" w:rsidP="00715906">
      <w:pPr>
        <w:numPr>
          <w:ilvl w:val="0"/>
          <w:numId w:val="5"/>
        </w:numPr>
        <w:spacing w:before="100" w:beforeAutospacing="1" w:after="100" w:afterAutospacing="1" w:line="240" w:lineRule="auto"/>
        <w:rPr>
          <w:rFonts w:eastAsia="Times New Roman" w:cs="Calibri"/>
          <w:lang w:eastAsia="en-GB"/>
        </w:rPr>
      </w:pPr>
      <w:r w:rsidRPr="00710D1A">
        <w:rPr>
          <w:rFonts w:eastAsia="Times New Roman" w:cs="Calibri"/>
          <w:lang w:eastAsia="en-GB"/>
        </w:rPr>
        <w:t xml:space="preserve">Experimental and project-based learning </w:t>
      </w:r>
    </w:p>
    <w:p w14:paraId="5D568847" w14:textId="77777777" w:rsidR="00715906" w:rsidRPr="00710D1A" w:rsidRDefault="00715906" w:rsidP="00715906">
      <w:pPr>
        <w:numPr>
          <w:ilvl w:val="0"/>
          <w:numId w:val="5"/>
        </w:numPr>
        <w:spacing w:before="100" w:beforeAutospacing="1" w:after="100" w:afterAutospacing="1" w:line="240" w:lineRule="auto"/>
        <w:rPr>
          <w:rFonts w:eastAsia="Times New Roman" w:cs="Calibri"/>
          <w:lang w:eastAsia="en-GB"/>
        </w:rPr>
      </w:pPr>
      <w:r w:rsidRPr="00710D1A">
        <w:rPr>
          <w:rFonts w:eastAsia="Times New Roman" w:cs="Calibri"/>
          <w:lang w:eastAsia="en-GB"/>
        </w:rPr>
        <w:t xml:space="preserve">Cross-curricular collaboration </w:t>
      </w:r>
    </w:p>
    <w:p w14:paraId="5BB70301" w14:textId="77777777" w:rsidR="00715906" w:rsidRPr="00710D1A" w:rsidRDefault="00715906" w:rsidP="00715906">
      <w:pPr>
        <w:numPr>
          <w:ilvl w:val="0"/>
          <w:numId w:val="5"/>
        </w:numPr>
        <w:spacing w:before="100" w:beforeAutospacing="1" w:after="100" w:afterAutospacing="1" w:line="240" w:lineRule="auto"/>
        <w:rPr>
          <w:rFonts w:eastAsia="Times New Roman" w:cs="Calibri"/>
          <w:lang w:eastAsia="en-GB"/>
        </w:rPr>
      </w:pPr>
      <w:r w:rsidRPr="00710D1A">
        <w:rPr>
          <w:rFonts w:eastAsia="Times New Roman" w:cs="Calibri"/>
          <w:lang w:eastAsia="en-GB"/>
        </w:rPr>
        <w:t xml:space="preserve">Sustainable and ethical fashion </w:t>
      </w:r>
    </w:p>
    <w:p w14:paraId="16FB16D5" w14:textId="77777777" w:rsidR="00715906" w:rsidRPr="00710D1A" w:rsidRDefault="00715906" w:rsidP="00715906">
      <w:pPr>
        <w:numPr>
          <w:ilvl w:val="0"/>
          <w:numId w:val="5"/>
        </w:numPr>
        <w:spacing w:before="100" w:beforeAutospacing="1" w:after="100" w:afterAutospacing="1" w:line="240" w:lineRule="auto"/>
        <w:rPr>
          <w:rFonts w:eastAsia="Times New Roman" w:cs="Calibri"/>
          <w:lang w:eastAsia="en-GB"/>
        </w:rPr>
      </w:pPr>
      <w:r w:rsidRPr="00710D1A">
        <w:rPr>
          <w:rFonts w:eastAsia="Times New Roman" w:cs="Calibri"/>
          <w:lang w:eastAsia="en-GB"/>
        </w:rPr>
        <w:t xml:space="preserve">Celebrating global fashion traditions and diverse perspectives </w:t>
      </w:r>
    </w:p>
    <w:p w14:paraId="39A79836" w14:textId="77777777" w:rsidR="00715906" w:rsidRPr="00710D1A" w:rsidRDefault="00715906" w:rsidP="00715906">
      <w:pPr>
        <w:numPr>
          <w:ilvl w:val="0"/>
          <w:numId w:val="5"/>
        </w:numPr>
        <w:spacing w:before="100" w:beforeAutospacing="1" w:after="100" w:afterAutospacing="1" w:line="240" w:lineRule="auto"/>
        <w:rPr>
          <w:rFonts w:eastAsia="Times New Roman" w:cs="Calibri"/>
          <w:lang w:eastAsia="en-GB"/>
        </w:rPr>
      </w:pPr>
      <w:r w:rsidRPr="00710D1A">
        <w:rPr>
          <w:rFonts w:eastAsia="Times New Roman" w:cs="Calibri"/>
          <w:lang w:eastAsia="en-GB"/>
        </w:rPr>
        <w:t>Encouraging student-led ideas and independent thinking</w:t>
      </w:r>
    </w:p>
    <w:p w14:paraId="6D87173F" w14:textId="77777777" w:rsidR="0091294E" w:rsidRPr="00710D1A" w:rsidRDefault="0091294E" w:rsidP="00694553">
      <w:pPr>
        <w:pStyle w:val="NoSpacing"/>
      </w:pPr>
    </w:p>
    <w:p w14:paraId="7293BE99" w14:textId="77777777" w:rsidR="0079419C" w:rsidRDefault="0079419C" w:rsidP="00694553">
      <w:pPr>
        <w:pStyle w:val="NoSpacing"/>
      </w:pPr>
    </w:p>
    <w:p w14:paraId="2903F762" w14:textId="77777777" w:rsidR="0079419C" w:rsidRPr="0079419C" w:rsidRDefault="0079419C" w:rsidP="00694553">
      <w:pPr>
        <w:pStyle w:val="NoSpacing"/>
        <w:rPr>
          <w:b/>
        </w:rPr>
      </w:pPr>
      <w:r w:rsidRPr="0079419C">
        <w:rPr>
          <w:b/>
        </w:rPr>
        <w:t>The subject teacher should:</w:t>
      </w:r>
    </w:p>
    <w:p w14:paraId="18363190" w14:textId="77777777" w:rsidR="0079419C" w:rsidRDefault="0079419C" w:rsidP="00694553">
      <w:pPr>
        <w:pStyle w:val="NoSpacing"/>
      </w:pPr>
    </w:p>
    <w:p w14:paraId="7218154F" w14:textId="77777777" w:rsidR="0079419C" w:rsidRDefault="0079419C" w:rsidP="0079419C">
      <w:pPr>
        <w:pStyle w:val="NoSpacing"/>
        <w:numPr>
          <w:ilvl w:val="0"/>
          <w:numId w:val="2"/>
        </w:numPr>
        <w:ind w:hanging="720"/>
      </w:pPr>
      <w:r>
        <w:t xml:space="preserve">Make sure that individual lessons are planned and prepared </w:t>
      </w:r>
      <w:r w:rsidR="00B05B23">
        <w:t>well</w:t>
      </w:r>
      <w:r>
        <w:t xml:space="preserve"> including the appropriate audio-visual aids and other relevant materials.  Ensure work is set for pupils during any teacher absence whenever possible.</w:t>
      </w:r>
    </w:p>
    <w:p w14:paraId="20F67A27" w14:textId="77777777" w:rsidR="0079419C" w:rsidRDefault="0079419C" w:rsidP="0079419C">
      <w:pPr>
        <w:pStyle w:val="NoSpacing"/>
      </w:pPr>
    </w:p>
    <w:p w14:paraId="2AB8E6C9" w14:textId="77777777" w:rsidR="0079419C" w:rsidRDefault="0079419C" w:rsidP="0079419C">
      <w:pPr>
        <w:pStyle w:val="NoSpacing"/>
        <w:numPr>
          <w:ilvl w:val="0"/>
          <w:numId w:val="2"/>
        </w:numPr>
        <w:ind w:hanging="720"/>
      </w:pPr>
      <w:r>
        <w:lastRenderedPageBreak/>
        <w:t xml:space="preserve">Adopt a forward-looking strategy and plan lessons in line with schemes of </w:t>
      </w:r>
      <w:r w:rsidR="00476A0D">
        <w:t xml:space="preserve">learning </w:t>
      </w:r>
      <w:r>
        <w:t>well in advance, in accordance with departmental and school policy.</w:t>
      </w:r>
    </w:p>
    <w:p w14:paraId="127A84D7" w14:textId="77777777" w:rsidR="0079419C" w:rsidRDefault="0079419C" w:rsidP="0079419C">
      <w:pPr>
        <w:pStyle w:val="NoSpacing"/>
      </w:pPr>
    </w:p>
    <w:p w14:paraId="0146DB17" w14:textId="77777777" w:rsidR="0079419C" w:rsidRDefault="0079419C" w:rsidP="0079419C">
      <w:pPr>
        <w:pStyle w:val="NoSpacing"/>
        <w:numPr>
          <w:ilvl w:val="0"/>
          <w:numId w:val="2"/>
        </w:numPr>
        <w:ind w:hanging="720"/>
      </w:pPr>
      <w:r>
        <w:t xml:space="preserve">Conduct ordered lessons, bearing </w:t>
      </w:r>
      <w:r w:rsidR="00F04F1C">
        <w:t>in mind</w:t>
      </w:r>
      <w:r>
        <w:t xml:space="preserve"> that the reason for the maintenance of discipline in the classroom is to produce an effective learning environment for all pupils.</w:t>
      </w:r>
    </w:p>
    <w:p w14:paraId="164FB090" w14:textId="77777777" w:rsidR="0079419C" w:rsidRDefault="0079419C" w:rsidP="0079419C">
      <w:pPr>
        <w:pStyle w:val="NoSpacing"/>
      </w:pPr>
    </w:p>
    <w:p w14:paraId="0A35486D" w14:textId="77777777" w:rsidR="0079419C" w:rsidRDefault="0079419C" w:rsidP="0079419C">
      <w:pPr>
        <w:pStyle w:val="NoSpacing"/>
        <w:numPr>
          <w:ilvl w:val="0"/>
          <w:numId w:val="2"/>
        </w:numPr>
        <w:ind w:hanging="720"/>
      </w:pPr>
      <w:r>
        <w:t xml:space="preserve">Be responsible for the condition and safety of the teaching space used during the period of use and report any observed damage to the Head of </w:t>
      </w:r>
      <w:r w:rsidR="0063182D">
        <w:t>Department</w:t>
      </w:r>
      <w:r>
        <w:t xml:space="preserve"> (who will inform the caretaker)</w:t>
      </w:r>
      <w:r w:rsidR="00573624">
        <w:t>.</w:t>
      </w:r>
    </w:p>
    <w:p w14:paraId="392840D9" w14:textId="77777777" w:rsidR="00573624" w:rsidRDefault="00573624" w:rsidP="00573624">
      <w:pPr>
        <w:pStyle w:val="NoSpacing"/>
      </w:pPr>
    </w:p>
    <w:p w14:paraId="584C8C5A" w14:textId="77777777" w:rsidR="00573624" w:rsidRDefault="00573624" w:rsidP="00573624">
      <w:pPr>
        <w:pStyle w:val="NoSpacing"/>
        <w:numPr>
          <w:ilvl w:val="0"/>
          <w:numId w:val="2"/>
        </w:numPr>
        <w:ind w:hanging="720"/>
      </w:pPr>
      <w:r>
        <w:t>Regularly set and mark appropriate work for pupils in order to assess progress and understanding. (</w:t>
      </w:r>
      <w:r w:rsidRPr="00573624">
        <w:rPr>
          <w:i/>
        </w:rPr>
        <w:t>This will include both classwork and homework</w:t>
      </w:r>
      <w:r>
        <w:t>).</w:t>
      </w:r>
    </w:p>
    <w:p w14:paraId="0BB12DD1" w14:textId="77777777" w:rsidR="00573624" w:rsidRDefault="00573624" w:rsidP="00573624">
      <w:pPr>
        <w:pStyle w:val="NoSpacing"/>
      </w:pPr>
    </w:p>
    <w:p w14:paraId="27376B97" w14:textId="77777777" w:rsidR="00573624" w:rsidRDefault="00202F48" w:rsidP="00573624">
      <w:pPr>
        <w:pStyle w:val="NoSpacing"/>
        <w:numPr>
          <w:ilvl w:val="0"/>
          <w:numId w:val="2"/>
        </w:numPr>
        <w:ind w:hanging="720"/>
      </w:pPr>
      <w:r>
        <w:t xml:space="preserve">Keep efficient records of any formative and summative pupil assessment following guidelines agreed with the Head of </w:t>
      </w:r>
      <w:r w:rsidR="0063182D">
        <w:t>Department</w:t>
      </w:r>
      <w:r>
        <w:t xml:space="preserve"> in line with school policy.</w:t>
      </w:r>
    </w:p>
    <w:p w14:paraId="14275055" w14:textId="77777777" w:rsidR="00202F48" w:rsidRDefault="00202F48" w:rsidP="00202F48">
      <w:pPr>
        <w:pStyle w:val="NoSpacing"/>
      </w:pPr>
    </w:p>
    <w:p w14:paraId="43418380" w14:textId="77777777" w:rsidR="00202F48" w:rsidRDefault="00202F48" w:rsidP="00202F48">
      <w:pPr>
        <w:pStyle w:val="NoSpacing"/>
        <w:numPr>
          <w:ilvl w:val="0"/>
          <w:numId w:val="2"/>
        </w:numPr>
        <w:ind w:hanging="720"/>
      </w:pPr>
      <w:r>
        <w:t>Be prepared to contribute and help manage the resources within their subject specialism.</w:t>
      </w:r>
    </w:p>
    <w:p w14:paraId="435EAF4D" w14:textId="77777777" w:rsidR="00202F48" w:rsidRDefault="00202F48" w:rsidP="00202F48">
      <w:pPr>
        <w:pStyle w:val="NoSpacing"/>
      </w:pPr>
    </w:p>
    <w:p w14:paraId="2277E2BC" w14:textId="77777777" w:rsidR="00202F48" w:rsidRDefault="00202F48" w:rsidP="00202F48">
      <w:pPr>
        <w:pStyle w:val="NoSpacing"/>
        <w:numPr>
          <w:ilvl w:val="0"/>
          <w:numId w:val="2"/>
        </w:numPr>
        <w:ind w:hanging="720"/>
      </w:pPr>
      <w:r>
        <w:t xml:space="preserve">Be prepared to take on specific responsibilities with the </w:t>
      </w:r>
      <w:r w:rsidR="0063182D">
        <w:t>department</w:t>
      </w:r>
      <w:r>
        <w:t>.</w:t>
      </w:r>
    </w:p>
    <w:p w14:paraId="6C41FDE4" w14:textId="77777777" w:rsidR="0063182D" w:rsidRDefault="0063182D" w:rsidP="00202F48">
      <w:pPr>
        <w:pStyle w:val="NoSpacing"/>
      </w:pPr>
    </w:p>
    <w:p w14:paraId="3AB60B7D" w14:textId="77777777" w:rsidR="00202F48" w:rsidRDefault="00202F48" w:rsidP="00202F48">
      <w:pPr>
        <w:pStyle w:val="NoSpacing"/>
        <w:numPr>
          <w:ilvl w:val="0"/>
          <w:numId w:val="2"/>
        </w:numPr>
        <w:ind w:hanging="720"/>
      </w:pPr>
      <w:r>
        <w:t xml:space="preserve">Attend </w:t>
      </w:r>
      <w:r w:rsidR="0063182D">
        <w:t xml:space="preserve">department </w:t>
      </w:r>
      <w:r>
        <w:t>meetings (as arranged), not only to receive information but also to contribute</w:t>
      </w:r>
      <w:r w:rsidR="002D32A5">
        <w:t xml:space="preserve"> a critical consideration of courses and syllabuses and to offer ideas for possible future policy.</w:t>
      </w:r>
    </w:p>
    <w:p w14:paraId="74E39765" w14:textId="77777777" w:rsidR="002D32A5" w:rsidRDefault="002D32A5" w:rsidP="002D32A5">
      <w:pPr>
        <w:pStyle w:val="NoSpacing"/>
      </w:pPr>
    </w:p>
    <w:p w14:paraId="5A33E77D" w14:textId="77777777" w:rsidR="002D32A5" w:rsidRDefault="002D32A5" w:rsidP="002D32A5">
      <w:pPr>
        <w:pStyle w:val="NoSpacing"/>
        <w:numPr>
          <w:ilvl w:val="0"/>
          <w:numId w:val="2"/>
        </w:numPr>
        <w:ind w:hanging="720"/>
      </w:pPr>
      <w:r>
        <w:t>Consult with form tutors when appropriate over individual pupils and co-operate fully in any agreed course of action in accordance with school procedures.</w:t>
      </w:r>
    </w:p>
    <w:p w14:paraId="14449289" w14:textId="77777777" w:rsidR="002D32A5" w:rsidRDefault="002D32A5" w:rsidP="002D32A5">
      <w:pPr>
        <w:pStyle w:val="NoSpacing"/>
      </w:pPr>
    </w:p>
    <w:p w14:paraId="25B6495E" w14:textId="77777777" w:rsidR="002D32A5" w:rsidRDefault="002D32A5" w:rsidP="002D32A5">
      <w:pPr>
        <w:pStyle w:val="NoSpacing"/>
        <w:numPr>
          <w:ilvl w:val="0"/>
          <w:numId w:val="2"/>
        </w:numPr>
        <w:ind w:hanging="720"/>
      </w:pPr>
      <w:r>
        <w:t>Recognise that the responsibility for what happens in a lesson is the subject teacher’s and act accordingly, bearing in mind that in extreme cases of disruptive behaviour the school’s support system is available and should be used.</w:t>
      </w:r>
    </w:p>
    <w:p w14:paraId="5D296C72" w14:textId="77777777" w:rsidR="002D32A5" w:rsidRDefault="002D32A5" w:rsidP="002D32A5">
      <w:pPr>
        <w:pStyle w:val="NoSpacing"/>
      </w:pPr>
    </w:p>
    <w:p w14:paraId="19322E54" w14:textId="77777777" w:rsidR="002D32A5" w:rsidRDefault="002D32A5" w:rsidP="002D32A5">
      <w:pPr>
        <w:pStyle w:val="NoSpacing"/>
        <w:numPr>
          <w:ilvl w:val="0"/>
          <w:numId w:val="2"/>
        </w:numPr>
        <w:ind w:hanging="720"/>
      </w:pPr>
      <w:r>
        <w:t>Attend Parents’ Evenings and provide relevant feedback on pupils’ progress.</w:t>
      </w:r>
    </w:p>
    <w:p w14:paraId="352808FC" w14:textId="77777777" w:rsidR="002D32A5" w:rsidRDefault="002D32A5" w:rsidP="002D32A5">
      <w:pPr>
        <w:pStyle w:val="ListParagraph"/>
      </w:pPr>
    </w:p>
    <w:p w14:paraId="5BED756D" w14:textId="77777777" w:rsidR="002D32A5" w:rsidRDefault="002D32A5" w:rsidP="002D32A5">
      <w:pPr>
        <w:pStyle w:val="NoSpacing"/>
        <w:numPr>
          <w:ilvl w:val="0"/>
          <w:numId w:val="2"/>
        </w:numPr>
        <w:ind w:hanging="720"/>
      </w:pPr>
      <w:r>
        <w:t xml:space="preserve">Help to set examination papers in consultation with the Head of </w:t>
      </w:r>
      <w:r w:rsidR="0063182D">
        <w:t xml:space="preserve">Department </w:t>
      </w:r>
      <w:r>
        <w:t>and mark and grade completed examination scripts according to the marking scheme and the school’s assessment procedures.</w:t>
      </w:r>
    </w:p>
    <w:p w14:paraId="3FBEB42F" w14:textId="77777777" w:rsidR="002D32A5" w:rsidRDefault="002D32A5" w:rsidP="002D32A5">
      <w:pPr>
        <w:pStyle w:val="NoSpacing"/>
      </w:pPr>
    </w:p>
    <w:p w14:paraId="121343E5" w14:textId="77777777" w:rsidR="002D32A5" w:rsidRDefault="002D32A5" w:rsidP="002D32A5">
      <w:pPr>
        <w:pStyle w:val="NoSpacing"/>
        <w:numPr>
          <w:ilvl w:val="0"/>
          <w:numId w:val="2"/>
        </w:numPr>
        <w:ind w:hanging="720"/>
      </w:pPr>
      <w:r>
        <w:t xml:space="preserve">Exercise care </w:t>
      </w:r>
      <w:r w:rsidR="0063182D">
        <w:t>of</w:t>
      </w:r>
      <w:r>
        <w:t xml:space="preserve"> equipment and require a high standard of presentation in exercise books and folders at all times.</w:t>
      </w:r>
    </w:p>
    <w:p w14:paraId="08207359" w14:textId="77777777" w:rsidR="002D32A5" w:rsidRDefault="002D32A5" w:rsidP="002D32A5">
      <w:pPr>
        <w:pStyle w:val="NoSpacing"/>
      </w:pPr>
    </w:p>
    <w:p w14:paraId="5FF5D7ED" w14:textId="77777777" w:rsidR="002D32A5" w:rsidRDefault="002D32A5" w:rsidP="002D32A5">
      <w:pPr>
        <w:pStyle w:val="NoSpacing"/>
        <w:numPr>
          <w:ilvl w:val="0"/>
          <w:numId w:val="2"/>
        </w:numPr>
        <w:ind w:hanging="720"/>
      </w:pPr>
      <w:r>
        <w:t xml:space="preserve">Complete </w:t>
      </w:r>
      <w:r w:rsidR="00557EA7">
        <w:t>reports for each pupil in accordance with the school’s published timetable.</w:t>
      </w:r>
    </w:p>
    <w:p w14:paraId="75697A95" w14:textId="77777777" w:rsidR="00557EA7" w:rsidRDefault="00557EA7" w:rsidP="00557EA7">
      <w:pPr>
        <w:pStyle w:val="NoSpacing"/>
      </w:pPr>
    </w:p>
    <w:p w14:paraId="6A909E03" w14:textId="77777777" w:rsidR="00557EA7" w:rsidRDefault="00557EA7" w:rsidP="0063182D">
      <w:pPr>
        <w:pStyle w:val="NoSpacing"/>
        <w:numPr>
          <w:ilvl w:val="0"/>
          <w:numId w:val="2"/>
        </w:numPr>
        <w:ind w:hanging="720"/>
      </w:pPr>
      <w:r>
        <w:t>Participate in the school’s Performance Management system.</w:t>
      </w:r>
    </w:p>
    <w:p w14:paraId="490ACAE8" w14:textId="77777777" w:rsidR="0063182D" w:rsidRDefault="0063182D" w:rsidP="0063182D">
      <w:pPr>
        <w:pStyle w:val="NoSpacing"/>
      </w:pPr>
    </w:p>
    <w:p w14:paraId="3E16FCC0" w14:textId="77777777" w:rsidR="00557EA7" w:rsidRPr="00557EA7" w:rsidRDefault="00557EA7" w:rsidP="00557EA7">
      <w:pPr>
        <w:pStyle w:val="NoSpacing"/>
        <w:rPr>
          <w:b/>
          <w:u w:val="single"/>
        </w:rPr>
      </w:pPr>
      <w:r w:rsidRPr="00557EA7">
        <w:rPr>
          <w:b/>
          <w:u w:val="single"/>
        </w:rPr>
        <w:t>MEETINGS</w:t>
      </w:r>
    </w:p>
    <w:p w14:paraId="12EB1CC2" w14:textId="77777777" w:rsidR="00557EA7" w:rsidRDefault="00557EA7" w:rsidP="00557EA7">
      <w:pPr>
        <w:pStyle w:val="NoSpacing"/>
      </w:pPr>
    </w:p>
    <w:p w14:paraId="60BAEB22" w14:textId="77777777" w:rsidR="00557EA7" w:rsidRDefault="00557EA7" w:rsidP="00557EA7">
      <w:pPr>
        <w:pStyle w:val="NoSpacing"/>
      </w:pPr>
      <w:r>
        <w:t>Attend the following meetings in accordance with the published calendar;</w:t>
      </w:r>
    </w:p>
    <w:p w14:paraId="7DDB5B14" w14:textId="77777777" w:rsidR="00557EA7" w:rsidRDefault="00557EA7" w:rsidP="00557EA7">
      <w:pPr>
        <w:pStyle w:val="NoSpacing"/>
      </w:pPr>
    </w:p>
    <w:p w14:paraId="63420566" w14:textId="77777777" w:rsidR="00557EA7" w:rsidRDefault="00557EA7" w:rsidP="00557EA7">
      <w:pPr>
        <w:pStyle w:val="NoSpacing"/>
        <w:numPr>
          <w:ilvl w:val="0"/>
          <w:numId w:val="3"/>
        </w:numPr>
      </w:pPr>
      <w:r>
        <w:t>Staff briefing</w:t>
      </w:r>
    </w:p>
    <w:p w14:paraId="76D61310" w14:textId="77777777" w:rsidR="00557EA7" w:rsidRDefault="00557EA7" w:rsidP="00557EA7">
      <w:pPr>
        <w:pStyle w:val="NoSpacing"/>
        <w:numPr>
          <w:ilvl w:val="0"/>
          <w:numId w:val="3"/>
        </w:numPr>
      </w:pPr>
      <w:r>
        <w:t>Departmental meetings</w:t>
      </w:r>
    </w:p>
    <w:p w14:paraId="0DA63411" w14:textId="77777777" w:rsidR="00557EA7" w:rsidRDefault="00557EA7" w:rsidP="00557EA7">
      <w:pPr>
        <w:pStyle w:val="NoSpacing"/>
        <w:numPr>
          <w:ilvl w:val="0"/>
          <w:numId w:val="3"/>
        </w:numPr>
      </w:pPr>
      <w:r>
        <w:t>Organised INSET meetings</w:t>
      </w:r>
    </w:p>
    <w:p w14:paraId="3C282F57" w14:textId="77777777" w:rsidR="00557EA7" w:rsidRDefault="00557EA7" w:rsidP="00557EA7">
      <w:pPr>
        <w:pStyle w:val="NoSpacing"/>
        <w:numPr>
          <w:ilvl w:val="0"/>
          <w:numId w:val="3"/>
        </w:numPr>
      </w:pPr>
      <w:r>
        <w:t>Assemblies</w:t>
      </w:r>
    </w:p>
    <w:p w14:paraId="6CACFB2A" w14:textId="77777777" w:rsidR="00557EA7" w:rsidRDefault="00557EA7" w:rsidP="00557EA7">
      <w:pPr>
        <w:pStyle w:val="NoSpacing"/>
        <w:numPr>
          <w:ilvl w:val="0"/>
          <w:numId w:val="3"/>
        </w:numPr>
      </w:pPr>
      <w:r>
        <w:t>Open Evenings</w:t>
      </w:r>
    </w:p>
    <w:p w14:paraId="432C5CF0" w14:textId="77777777" w:rsidR="00557EA7" w:rsidRDefault="00557EA7" w:rsidP="00557EA7">
      <w:pPr>
        <w:pStyle w:val="NoSpacing"/>
        <w:numPr>
          <w:ilvl w:val="0"/>
          <w:numId w:val="3"/>
        </w:numPr>
      </w:pPr>
      <w:r>
        <w:t>Parents’ Evenings</w:t>
      </w:r>
    </w:p>
    <w:p w14:paraId="17F64592" w14:textId="77777777" w:rsidR="00557EA7" w:rsidRDefault="00557EA7" w:rsidP="00557EA7">
      <w:pPr>
        <w:pStyle w:val="NoSpacing"/>
        <w:numPr>
          <w:ilvl w:val="0"/>
          <w:numId w:val="3"/>
        </w:numPr>
      </w:pPr>
      <w:r>
        <w:lastRenderedPageBreak/>
        <w:t>Any other meetings the Head may reasonably direct.</w:t>
      </w:r>
    </w:p>
    <w:p w14:paraId="5DD7B878" w14:textId="77777777" w:rsidR="00557EA7" w:rsidRDefault="00557EA7" w:rsidP="00557EA7">
      <w:pPr>
        <w:pStyle w:val="NoSpacing"/>
      </w:pPr>
    </w:p>
    <w:p w14:paraId="37CCC9E8" w14:textId="77777777" w:rsidR="00557EA7" w:rsidRDefault="00557EA7" w:rsidP="00557EA7">
      <w:pPr>
        <w:pStyle w:val="NoSpacing"/>
        <w:rPr>
          <w:b/>
          <w:u w:val="single"/>
        </w:rPr>
      </w:pPr>
      <w:r w:rsidRPr="00444002">
        <w:rPr>
          <w:b/>
          <w:u w:val="single"/>
        </w:rPr>
        <w:t>FORM TUTOR</w:t>
      </w:r>
    </w:p>
    <w:p w14:paraId="466A9BDA" w14:textId="77777777" w:rsidR="00444002" w:rsidRDefault="00444002" w:rsidP="00557EA7">
      <w:pPr>
        <w:pStyle w:val="NoSpacing"/>
        <w:rPr>
          <w:b/>
          <w:u w:val="single"/>
        </w:rPr>
      </w:pPr>
    </w:p>
    <w:p w14:paraId="02E9DA7B" w14:textId="77777777" w:rsidR="00444002" w:rsidRDefault="00444002" w:rsidP="00557EA7">
      <w:pPr>
        <w:pStyle w:val="NoSpacing"/>
      </w:pPr>
      <w:r>
        <w:t>Be a Form Tutor or perform Form Tutor duties, if required.</w:t>
      </w:r>
    </w:p>
    <w:p w14:paraId="606F63D1" w14:textId="77777777" w:rsidR="00444002" w:rsidRDefault="00444002" w:rsidP="00557EA7">
      <w:pPr>
        <w:pStyle w:val="NoSpacing"/>
      </w:pPr>
    </w:p>
    <w:p w14:paraId="2C553F8B" w14:textId="77777777" w:rsidR="00444002" w:rsidRPr="00444002" w:rsidRDefault="00444002" w:rsidP="00557EA7">
      <w:pPr>
        <w:pStyle w:val="NoSpacing"/>
        <w:rPr>
          <w:b/>
          <w:u w:val="single"/>
        </w:rPr>
      </w:pPr>
      <w:r w:rsidRPr="00444002">
        <w:rPr>
          <w:b/>
          <w:u w:val="single"/>
        </w:rPr>
        <w:t>P</w:t>
      </w:r>
      <w:r>
        <w:rPr>
          <w:b/>
          <w:u w:val="single"/>
        </w:rPr>
        <w:t>OLICIES</w:t>
      </w:r>
    </w:p>
    <w:p w14:paraId="5D737037" w14:textId="77777777" w:rsidR="00444002" w:rsidRDefault="00444002" w:rsidP="00557EA7">
      <w:pPr>
        <w:pStyle w:val="NoSpacing"/>
      </w:pPr>
    </w:p>
    <w:p w14:paraId="30A4DB14" w14:textId="77777777" w:rsidR="00444002" w:rsidRDefault="00444002" w:rsidP="00557EA7">
      <w:pPr>
        <w:pStyle w:val="NoSpacing"/>
      </w:pPr>
      <w:r>
        <w:t>Implement whole-school policies following the publication of guidelines and contribute to policy development as appropriate.</w:t>
      </w:r>
    </w:p>
    <w:p w14:paraId="3F7553B9" w14:textId="77777777" w:rsidR="00444002" w:rsidRDefault="00444002" w:rsidP="00557EA7">
      <w:pPr>
        <w:pStyle w:val="NoSpacing"/>
      </w:pPr>
    </w:p>
    <w:p w14:paraId="1319C8A9" w14:textId="77777777" w:rsidR="00444002" w:rsidRPr="00444002" w:rsidRDefault="00444002" w:rsidP="00557EA7">
      <w:pPr>
        <w:pStyle w:val="NoSpacing"/>
        <w:rPr>
          <w:b/>
          <w:u w:val="single"/>
        </w:rPr>
      </w:pPr>
      <w:r w:rsidRPr="00444002">
        <w:rPr>
          <w:b/>
          <w:u w:val="single"/>
        </w:rPr>
        <w:t>TEACHING</w:t>
      </w:r>
    </w:p>
    <w:p w14:paraId="5F33B6D0" w14:textId="77777777" w:rsidR="00444002" w:rsidRDefault="00444002" w:rsidP="00557EA7">
      <w:pPr>
        <w:pStyle w:val="NoSpacing"/>
      </w:pPr>
    </w:p>
    <w:p w14:paraId="5DF924F9" w14:textId="77777777" w:rsidR="00444002" w:rsidRDefault="00444002" w:rsidP="00557EA7">
      <w:pPr>
        <w:pStyle w:val="NoSpacing"/>
      </w:pPr>
      <w:r>
        <w:t>Teach a timetable commensurate with the responsibilities held as may be reasonably directed by the Head.</w:t>
      </w:r>
    </w:p>
    <w:p w14:paraId="3A0C5560" w14:textId="77777777" w:rsidR="00444002" w:rsidRDefault="00444002" w:rsidP="00557EA7">
      <w:pPr>
        <w:pStyle w:val="NoSpacing"/>
      </w:pPr>
    </w:p>
    <w:p w14:paraId="06341374" w14:textId="77777777" w:rsidR="00444002" w:rsidRPr="00444002" w:rsidRDefault="00444002" w:rsidP="00557EA7">
      <w:pPr>
        <w:pStyle w:val="NoSpacing"/>
        <w:rPr>
          <w:b/>
          <w:u w:val="single"/>
        </w:rPr>
      </w:pPr>
      <w:r w:rsidRPr="00444002">
        <w:rPr>
          <w:b/>
          <w:u w:val="single"/>
        </w:rPr>
        <w:t>INSET</w:t>
      </w:r>
    </w:p>
    <w:p w14:paraId="16DAF8DF" w14:textId="77777777" w:rsidR="00444002" w:rsidRDefault="00444002" w:rsidP="00557EA7">
      <w:pPr>
        <w:pStyle w:val="NoSpacing"/>
      </w:pPr>
    </w:p>
    <w:p w14:paraId="698A5189" w14:textId="77777777" w:rsidR="00444002" w:rsidRDefault="00444002" w:rsidP="00557EA7">
      <w:pPr>
        <w:pStyle w:val="NoSpacing"/>
      </w:pPr>
      <w:r>
        <w:t>B</w:t>
      </w:r>
      <w:r w:rsidR="003F7FBD">
        <w:t>e</w:t>
      </w:r>
      <w:r>
        <w:t xml:space="preserve"> aware of INSET opportunities provided by both School and </w:t>
      </w:r>
      <w:r w:rsidR="0063182D">
        <w:t>the trust.</w:t>
      </w:r>
    </w:p>
    <w:p w14:paraId="7A66DC64" w14:textId="77777777" w:rsidR="00444002" w:rsidRDefault="00444002" w:rsidP="00557EA7">
      <w:pPr>
        <w:pStyle w:val="NoSpacing"/>
      </w:pPr>
    </w:p>
    <w:p w14:paraId="5721F08C" w14:textId="77777777" w:rsidR="00444002" w:rsidRPr="00444002" w:rsidRDefault="00444002" w:rsidP="00557EA7">
      <w:pPr>
        <w:pStyle w:val="NoSpacing"/>
        <w:rPr>
          <w:b/>
          <w:u w:val="single"/>
        </w:rPr>
      </w:pPr>
      <w:r w:rsidRPr="00444002">
        <w:rPr>
          <w:b/>
          <w:u w:val="single"/>
        </w:rPr>
        <w:t>GENERAL DUTIES</w:t>
      </w:r>
    </w:p>
    <w:p w14:paraId="4C160D64" w14:textId="77777777" w:rsidR="00444002" w:rsidRDefault="00444002" w:rsidP="00557EA7">
      <w:pPr>
        <w:pStyle w:val="NoSpacing"/>
      </w:pPr>
    </w:p>
    <w:p w14:paraId="050C89B4" w14:textId="77777777" w:rsidR="00444002" w:rsidRDefault="00444002" w:rsidP="00557EA7">
      <w:pPr>
        <w:pStyle w:val="NoSpacing"/>
      </w:pPr>
      <w:r>
        <w:t>Carry out a share of supervisory duties in accordance with published rosters.</w:t>
      </w:r>
    </w:p>
    <w:p w14:paraId="4D0B5FBC" w14:textId="77777777" w:rsidR="00444002" w:rsidRDefault="00444002" w:rsidP="00557EA7">
      <w:pPr>
        <w:pStyle w:val="NoSpacing"/>
      </w:pPr>
    </w:p>
    <w:p w14:paraId="4864829E" w14:textId="77777777" w:rsidR="00444002" w:rsidRPr="00444002" w:rsidRDefault="00444002" w:rsidP="00557EA7">
      <w:pPr>
        <w:pStyle w:val="NoSpacing"/>
        <w:rPr>
          <w:b/>
          <w:u w:val="single"/>
        </w:rPr>
      </w:pPr>
      <w:r w:rsidRPr="00444002">
        <w:rPr>
          <w:b/>
          <w:u w:val="single"/>
        </w:rPr>
        <w:t>SCHOOL TEACHERS PAY AND CONDITIONS LEGISLATION</w:t>
      </w:r>
    </w:p>
    <w:p w14:paraId="52F3C0A3" w14:textId="77777777" w:rsidR="00444002" w:rsidRDefault="00444002" w:rsidP="00557EA7">
      <w:pPr>
        <w:pStyle w:val="NoSpacing"/>
      </w:pPr>
    </w:p>
    <w:p w14:paraId="6C3213DD" w14:textId="77777777" w:rsidR="00557EA7" w:rsidRPr="005A1353" w:rsidRDefault="00444002" w:rsidP="00557EA7">
      <w:pPr>
        <w:pStyle w:val="NoSpacing"/>
      </w:pPr>
      <w:r>
        <w:t>Abide by the recommendations relating to teaching staff in the latest version of this document.</w:t>
      </w:r>
    </w:p>
    <w:sectPr w:rsidR="00557EA7" w:rsidRPr="005A1353" w:rsidSect="00CD202D">
      <w:pgSz w:w="11906" w:h="16838"/>
      <w:pgMar w:top="1021" w:right="1361"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7DE"/>
    <w:multiLevelType w:val="hybridMultilevel"/>
    <w:tmpl w:val="28AA8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AE479B"/>
    <w:multiLevelType w:val="hybridMultilevel"/>
    <w:tmpl w:val="22DCB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807F7"/>
    <w:multiLevelType w:val="multilevel"/>
    <w:tmpl w:val="FC5E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558CB"/>
    <w:multiLevelType w:val="hybridMultilevel"/>
    <w:tmpl w:val="3B4C5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9B31FE"/>
    <w:multiLevelType w:val="multilevel"/>
    <w:tmpl w:val="236E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53"/>
    <w:rsid w:val="00031E62"/>
    <w:rsid w:val="000970BC"/>
    <w:rsid w:val="000B380A"/>
    <w:rsid w:val="001A2192"/>
    <w:rsid w:val="001F2FB7"/>
    <w:rsid w:val="00202F48"/>
    <w:rsid w:val="002D32A5"/>
    <w:rsid w:val="003F7FBD"/>
    <w:rsid w:val="00444002"/>
    <w:rsid w:val="00476A0D"/>
    <w:rsid w:val="004A50F2"/>
    <w:rsid w:val="00557EA7"/>
    <w:rsid w:val="00573624"/>
    <w:rsid w:val="0059150C"/>
    <w:rsid w:val="005918A8"/>
    <w:rsid w:val="005A1353"/>
    <w:rsid w:val="005F23EB"/>
    <w:rsid w:val="0063182D"/>
    <w:rsid w:val="00694553"/>
    <w:rsid w:val="006C0575"/>
    <w:rsid w:val="00710D1A"/>
    <w:rsid w:val="00715906"/>
    <w:rsid w:val="007666E1"/>
    <w:rsid w:val="0079419C"/>
    <w:rsid w:val="007A1E11"/>
    <w:rsid w:val="007C314F"/>
    <w:rsid w:val="00893E6E"/>
    <w:rsid w:val="0091294E"/>
    <w:rsid w:val="00A26AB8"/>
    <w:rsid w:val="00A902C3"/>
    <w:rsid w:val="00B05B23"/>
    <w:rsid w:val="00B37680"/>
    <w:rsid w:val="00B66659"/>
    <w:rsid w:val="00BB20CA"/>
    <w:rsid w:val="00CD202D"/>
    <w:rsid w:val="00CE0936"/>
    <w:rsid w:val="00D0050D"/>
    <w:rsid w:val="00D82D40"/>
    <w:rsid w:val="00DD3A97"/>
    <w:rsid w:val="00EB32B6"/>
    <w:rsid w:val="00F04F1C"/>
    <w:rsid w:val="00F238D9"/>
    <w:rsid w:val="00FA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23C3"/>
  <w15:chartTrackingRefBased/>
  <w15:docId w15:val="{3F661DA3-CCEE-43CA-AF23-A9268510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3E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553"/>
    <w:rPr>
      <w:sz w:val="22"/>
      <w:szCs w:val="22"/>
      <w:lang w:eastAsia="en-US"/>
    </w:rPr>
  </w:style>
  <w:style w:type="paragraph" w:styleId="ListParagraph">
    <w:name w:val="List Paragraph"/>
    <w:basedOn w:val="Normal"/>
    <w:uiPriority w:val="34"/>
    <w:qFormat/>
    <w:rsid w:val="0079419C"/>
    <w:pPr>
      <w:ind w:left="720"/>
    </w:pPr>
  </w:style>
  <w:style w:type="paragraph" w:styleId="BalloonText">
    <w:name w:val="Balloon Text"/>
    <w:basedOn w:val="Normal"/>
    <w:link w:val="BalloonTextChar"/>
    <w:uiPriority w:val="99"/>
    <w:semiHidden/>
    <w:unhideWhenUsed/>
    <w:rsid w:val="00EB32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32B6"/>
    <w:rPr>
      <w:rFonts w:ascii="Tahoma" w:hAnsi="Tahoma" w:cs="Tahoma"/>
      <w:sz w:val="16"/>
      <w:szCs w:val="16"/>
      <w:lang w:eastAsia="en-US"/>
    </w:rPr>
  </w:style>
  <w:style w:type="paragraph" w:styleId="NormalWeb">
    <w:name w:val="Normal (Web)"/>
    <w:basedOn w:val="Normal"/>
    <w:uiPriority w:val="99"/>
    <w:unhideWhenUsed/>
    <w:rsid w:val="007A1E1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7A1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592591">
      <w:bodyDiv w:val="1"/>
      <w:marLeft w:val="0"/>
      <w:marRight w:val="0"/>
      <w:marTop w:val="0"/>
      <w:marBottom w:val="0"/>
      <w:divBdr>
        <w:top w:val="none" w:sz="0" w:space="0" w:color="auto"/>
        <w:left w:val="none" w:sz="0" w:space="0" w:color="auto"/>
        <w:bottom w:val="none" w:sz="0" w:space="0" w:color="auto"/>
        <w:right w:val="none" w:sz="0" w:space="0" w:color="auto"/>
      </w:divBdr>
    </w:div>
    <w:div w:id="17861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Parrenthorn High School</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cp:lastModifiedBy>LSkinner</cp:lastModifiedBy>
  <cp:revision>2</cp:revision>
  <cp:lastPrinted>2021-06-22T13:58:00Z</cp:lastPrinted>
  <dcterms:created xsi:type="dcterms:W3CDTF">2026-05-13T09:14:00Z</dcterms:created>
  <dcterms:modified xsi:type="dcterms:W3CDTF">2026-05-13T09:14:00Z</dcterms:modified>
</cp:coreProperties>
</file>