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A26302A" w14:textId="77777777" w:rsidR="00130A7D" w:rsidRDefault="00130A7D"/>
    <w:p w14:paraId="46127840" w14:textId="77777777" w:rsidR="00130A7D" w:rsidRDefault="00130A7D"/>
    <w:p w14:paraId="4D9C038B" w14:textId="77777777" w:rsidR="00130A7D" w:rsidRDefault="00130A7D"/>
    <w:p w14:paraId="7540D298" w14:textId="77777777" w:rsidR="00130A7D" w:rsidRDefault="00130A7D"/>
    <w:p w14:paraId="52DC0F06" w14:textId="77777777" w:rsidR="00130A7D" w:rsidRDefault="00130A7D"/>
    <w:p w14:paraId="5F39321E" w14:textId="77777777" w:rsidR="00130A7D" w:rsidRDefault="00130A7D"/>
    <w:p w14:paraId="30449A0B" w14:textId="77777777" w:rsidR="00130A7D" w:rsidRDefault="00130A7D">
      <w:pPr>
        <w:rPr>
          <w:rFonts w:ascii="Verdana" w:eastAsia="Verdana" w:hAnsi="Verdana" w:cs="Verdana"/>
          <w:b/>
          <w:bCs/>
          <w:color w:val="434341"/>
        </w:rPr>
      </w:pPr>
    </w:p>
    <w:p w14:paraId="43223362" w14:textId="77777777" w:rsidR="00A171F8" w:rsidRPr="00A171F8" w:rsidRDefault="00A171F8" w:rsidP="00A171F8">
      <w:pPr>
        <w:spacing w:line="240" w:lineRule="auto"/>
        <w:outlineLvl w:val="0"/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</w:rPr>
      </w:pPr>
      <w:r w:rsidRPr="00A171F8">
        <w:rPr>
          <w:rFonts w:ascii="Times New Roman" w:eastAsia="Times New Roman" w:hAnsi="Times New Roman" w:cs="Times New Roman"/>
          <w:b/>
          <w:bCs/>
          <w:color w:val="FFFFFF"/>
          <w:kern w:val="36"/>
          <w:sz w:val="48"/>
          <w:szCs w:val="48"/>
        </w:rPr>
        <w:t>Definition of a Practising Catholic</w:t>
      </w:r>
    </w:p>
    <w:p w14:paraId="1219FDA3" w14:textId="77777777" w:rsidR="00A171F8" w:rsidRPr="00A171F8" w:rsidRDefault="00A171F8" w:rsidP="00A171F8">
      <w:pPr>
        <w:shd w:val="clear" w:color="auto" w:fill="FFFFFF"/>
        <w:spacing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In the Archdiocese of Birmingham, we define a ‘practising Catholic’ as follows.</w:t>
      </w:r>
    </w:p>
    <w:p w14:paraId="0A241130" w14:textId="77777777" w:rsidR="00A171F8" w:rsidRPr="00A171F8" w:rsidRDefault="00A171F8" w:rsidP="00A171F8">
      <w:pPr>
        <w:shd w:val="clear" w:color="auto" w:fill="FFFFFF"/>
        <w:spacing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A person who:</w:t>
      </w:r>
    </w:p>
    <w:p w14:paraId="24B4100B" w14:textId="77777777" w:rsidR="00A171F8" w:rsidRPr="00A171F8" w:rsidRDefault="00A171F8" w:rsidP="00A171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is a Catholic by Baptism or Reception into Full Communion with the Catholic Church.</w:t>
      </w:r>
    </w:p>
    <w:p w14:paraId="2AD832EA" w14:textId="77777777" w:rsidR="00A171F8" w:rsidRPr="00A171F8" w:rsidRDefault="00A171F8" w:rsidP="00A171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complies with the obligation to participate in the Mass on Sundays and holydays of obligation.</w:t>
      </w:r>
    </w:p>
    <w:p w14:paraId="43260855" w14:textId="77777777" w:rsidR="00A171F8" w:rsidRPr="00A171F8" w:rsidRDefault="00A171F8" w:rsidP="00A171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is committed to the Church’s educational mission.</w:t>
      </w:r>
    </w:p>
    <w:p w14:paraId="251A901A" w14:textId="77777777" w:rsidR="00A171F8" w:rsidRPr="00A171F8" w:rsidRDefault="00A171F8" w:rsidP="00A171F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lives out one's faith in personal prayer and in action. </w:t>
      </w:r>
    </w:p>
    <w:p w14:paraId="07170C84" w14:textId="77777777" w:rsidR="00A171F8" w:rsidRPr="00A171F8" w:rsidRDefault="00A171F8" w:rsidP="00A171F8">
      <w:pPr>
        <w:shd w:val="clear" w:color="auto" w:fill="FFFFFF"/>
        <w:spacing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>Applicants’ eligibility against this criterion will be determined by a reference from their parish priest or the parish priest or chaplain where they regularly attend Mass.</w:t>
      </w:r>
    </w:p>
    <w:p w14:paraId="1A47D9FB" w14:textId="77777777" w:rsidR="00A171F8" w:rsidRPr="00A171F8" w:rsidRDefault="00A171F8" w:rsidP="00A171F8">
      <w:pPr>
        <w:shd w:val="clear" w:color="auto" w:fill="FFFFFF"/>
        <w:spacing w:after="100" w:afterAutospacing="1" w:line="240" w:lineRule="auto"/>
        <w:rPr>
          <w:rFonts w:eastAsia="Times New Roman"/>
          <w:color w:val="292B2C"/>
          <w:sz w:val="24"/>
          <w:szCs w:val="24"/>
        </w:rPr>
      </w:pPr>
      <w:r w:rsidRPr="00A171F8">
        <w:rPr>
          <w:rFonts w:eastAsia="Times New Roman"/>
          <w:color w:val="292B2C"/>
          <w:sz w:val="24"/>
          <w:szCs w:val="24"/>
        </w:rPr>
        <w:t xml:space="preserve">For senior leadership posts, candidates will also be asked to confirm on their application form and in their interview that they are practising Catholics.  For further information, see: </w:t>
      </w:r>
      <w:proofErr w:type="spellStart"/>
      <w:r w:rsidRPr="00A171F8">
        <w:rPr>
          <w:rFonts w:eastAsia="Times New Roman"/>
          <w:color w:val="292B2C"/>
          <w:sz w:val="24"/>
          <w:szCs w:val="24"/>
        </w:rPr>
        <w:t>Mgr</w:t>
      </w:r>
      <w:proofErr w:type="spellEnd"/>
      <w:r w:rsidRPr="00A171F8">
        <w:rPr>
          <w:rFonts w:eastAsia="Times New Roman"/>
          <w:color w:val="292B2C"/>
          <w:sz w:val="24"/>
          <w:szCs w:val="24"/>
        </w:rPr>
        <w:t xml:space="preserve"> Marcus Stock, Christ at the Centre: Why the Church Provides Catholic Schools, Revised (London: Catholic Truth Society, 2012), pp.26-34:</w:t>
      </w:r>
    </w:p>
    <w:p w14:paraId="1A13C03F" w14:textId="77777777" w:rsidR="00130A7D" w:rsidRDefault="00130A7D">
      <w:pPr>
        <w:rPr>
          <w:rFonts w:ascii="Verdana" w:eastAsia="Verdana" w:hAnsi="Verdana" w:cs="Verdana"/>
          <w:color w:val="434341"/>
        </w:rPr>
      </w:pPr>
    </w:p>
    <w:sectPr w:rsidR="00130A7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3" w:right="1133" w:bottom="1133" w:left="113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EC9FAD" w14:textId="77777777" w:rsidR="00021D00" w:rsidRDefault="007B2D93">
      <w:pPr>
        <w:spacing w:line="240" w:lineRule="auto"/>
      </w:pPr>
      <w:r>
        <w:separator/>
      </w:r>
    </w:p>
  </w:endnote>
  <w:endnote w:type="continuationSeparator" w:id="0">
    <w:p w14:paraId="15955429" w14:textId="77777777" w:rsidR="00021D00" w:rsidRDefault="007B2D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67D4EFCE-C97D-4FF4-8A7D-2E35EF4D17D4}"/>
    <w:embedBold r:id="rId2" w:fontKey="{0789593E-412E-419B-847C-D1FC1B13394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B769DF6C-EB90-4552-97ED-780CB2F30B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66C3E2E-1C1A-4FFA-8EBE-296451AA88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0F47F" w14:textId="77777777" w:rsidR="00130A7D" w:rsidRDefault="00A171F8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hyperlink r:id="rId1">
      <w:r w:rsidR="007B2D93">
        <w:rPr>
          <w:rFonts w:ascii="Verdana" w:eastAsia="Verdana" w:hAnsi="Verdana" w:cs="Verdana"/>
          <w:b/>
          <w:bCs/>
          <w:color w:val="434341"/>
          <w:sz w:val="18"/>
          <w:szCs w:val="18"/>
        </w:rPr>
        <w:t>enquiries@sgacmat.co.uk</w:t>
      </w:r>
    </w:hyperlink>
  </w:p>
  <w:p w14:paraId="13808FCB" w14:textId="77777777" w:rsidR="00130A7D" w:rsidRDefault="007B2D93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c/o </w:t>
    </w:r>
    <w:proofErr w:type="spellStart"/>
    <w:r>
      <w:rPr>
        <w:rFonts w:ascii="Verdana" w:eastAsia="Verdana" w:hAnsi="Verdana" w:cs="Verdana"/>
        <w:b/>
        <w:bCs/>
        <w:color w:val="434341"/>
        <w:sz w:val="18"/>
        <w:szCs w:val="18"/>
      </w:rPr>
      <w:t>Painsley</w:t>
    </w:r>
    <w:proofErr w:type="spellEnd"/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 Catholic College, Station Road, Cheadle, Staffordshire ST10 1LH</w:t>
    </w:r>
  </w:p>
  <w:p w14:paraId="4619288D" w14:textId="77777777" w:rsidR="00130A7D" w:rsidRDefault="00130A7D">
    <w:pPr>
      <w:rPr>
        <w:rFonts w:ascii="Verdana" w:eastAsia="Verdana" w:hAnsi="Verdana" w:cs="Verdana"/>
        <w:b/>
        <w:bCs/>
        <w:color w:val="434341"/>
        <w:sz w:val="18"/>
        <w:szCs w:val="18"/>
      </w:rPr>
    </w:pPr>
  </w:p>
  <w:p w14:paraId="4E357FD7" w14:textId="77777777" w:rsidR="00130A7D" w:rsidRDefault="007B2D93">
    <w:pPr>
      <w:rPr>
        <w:rFonts w:ascii="Verdana" w:eastAsia="Verdana" w:hAnsi="Verdana" w:cs="Verdana"/>
        <w:b/>
        <w:bCs/>
        <w:color w:val="434341"/>
        <w:sz w:val="18"/>
        <w:szCs w:val="18"/>
      </w:rPr>
    </w:pPr>
    <w:r>
      <w:rPr>
        <w:rFonts w:ascii="Verdana" w:eastAsia="Verdana" w:hAnsi="Verdana" w:cs="Verdana"/>
        <w:b/>
        <w:bCs/>
        <w:color w:val="C7AE66"/>
        <w:sz w:val="18"/>
        <w:szCs w:val="18"/>
      </w:rPr>
      <w:t>www.sgacmat.co.uk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151A2" w14:textId="77777777" w:rsidR="00130A7D" w:rsidRDefault="00A171F8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hyperlink r:id="rId1">
      <w:r w:rsidR="007B2D93">
        <w:rPr>
          <w:rFonts w:ascii="Verdana" w:eastAsia="Verdana" w:hAnsi="Verdana" w:cs="Verdana"/>
          <w:b/>
          <w:bCs/>
          <w:color w:val="434341"/>
          <w:sz w:val="18"/>
          <w:szCs w:val="18"/>
        </w:rPr>
        <w:t>enquiries@sgacmat.co.uk</w:t>
      </w:r>
    </w:hyperlink>
  </w:p>
  <w:p w14:paraId="6965A19F" w14:textId="77777777" w:rsidR="00130A7D" w:rsidRDefault="007B2D93">
    <w:pPr>
      <w:spacing w:line="360" w:lineRule="auto"/>
      <w:rPr>
        <w:rFonts w:ascii="Verdana" w:eastAsia="Verdana" w:hAnsi="Verdana" w:cs="Verdana"/>
        <w:b/>
        <w:bCs/>
        <w:color w:val="434341"/>
        <w:sz w:val="18"/>
        <w:szCs w:val="18"/>
      </w:rPr>
    </w:pPr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c/o </w:t>
    </w:r>
    <w:proofErr w:type="spellStart"/>
    <w:r>
      <w:rPr>
        <w:rFonts w:ascii="Verdana" w:eastAsia="Verdana" w:hAnsi="Verdana" w:cs="Verdana"/>
        <w:b/>
        <w:bCs/>
        <w:color w:val="434341"/>
        <w:sz w:val="18"/>
        <w:szCs w:val="18"/>
      </w:rPr>
      <w:t>Painsley</w:t>
    </w:r>
    <w:proofErr w:type="spellEnd"/>
    <w:r>
      <w:rPr>
        <w:rFonts w:ascii="Verdana" w:eastAsia="Verdana" w:hAnsi="Verdana" w:cs="Verdana"/>
        <w:b/>
        <w:bCs/>
        <w:color w:val="434341"/>
        <w:sz w:val="18"/>
        <w:szCs w:val="18"/>
      </w:rPr>
      <w:t xml:space="preserve"> Catholic College, Station Road, Cheadle, Staffordshire ST10 1LH</w:t>
    </w:r>
  </w:p>
  <w:p w14:paraId="7AF62E92" w14:textId="77777777" w:rsidR="00130A7D" w:rsidRDefault="00130A7D">
    <w:pPr>
      <w:rPr>
        <w:rFonts w:ascii="Verdana" w:eastAsia="Verdana" w:hAnsi="Verdana" w:cs="Verdana"/>
        <w:b/>
        <w:bCs/>
        <w:color w:val="434341"/>
        <w:sz w:val="18"/>
        <w:szCs w:val="18"/>
      </w:rPr>
    </w:pPr>
  </w:p>
  <w:p w14:paraId="516580C3" w14:textId="77777777" w:rsidR="00130A7D" w:rsidRDefault="007B2D93">
    <w:pPr>
      <w:rPr>
        <w:rFonts w:ascii="Verdana" w:eastAsia="Verdana" w:hAnsi="Verdana" w:cs="Verdana"/>
        <w:b/>
        <w:bCs/>
        <w:color w:val="C7AE66"/>
        <w:sz w:val="18"/>
        <w:szCs w:val="18"/>
      </w:rPr>
    </w:pPr>
    <w:r>
      <w:rPr>
        <w:rFonts w:ascii="Verdana" w:eastAsia="Verdana" w:hAnsi="Verdana" w:cs="Verdana"/>
        <w:b/>
        <w:bCs/>
        <w:color w:val="C7AE66"/>
        <w:sz w:val="18"/>
        <w:szCs w:val="18"/>
      </w:rPr>
      <w:t>www.sgacmat.co.uk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2EACF" w14:textId="77777777" w:rsidR="00021D00" w:rsidRDefault="007B2D93">
      <w:pPr>
        <w:spacing w:line="240" w:lineRule="auto"/>
      </w:pPr>
      <w:r>
        <w:separator/>
      </w:r>
    </w:p>
  </w:footnote>
  <w:footnote w:type="continuationSeparator" w:id="0">
    <w:p w14:paraId="217D157F" w14:textId="77777777" w:rsidR="00021D00" w:rsidRDefault="007B2D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71983F" w14:textId="77777777" w:rsidR="00130A7D" w:rsidRDefault="007B2D93"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6C440CDF" wp14:editId="09AEA7D3">
          <wp:simplePos x="0" y="0"/>
          <wp:positionH relativeFrom="page">
            <wp:posOffset>4190400</wp:posOffset>
          </wp:positionH>
          <wp:positionV relativeFrom="page">
            <wp:posOffset>0</wp:posOffset>
          </wp:positionV>
          <wp:extent cx="3390900" cy="3257550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40734" b="31600"/>
                  <a:stretch>
                    <a:fillRect/>
                  </a:stretch>
                </pic:blipFill>
                <pic:spPr>
                  <a:xfrm>
                    <a:off x="0" y="0"/>
                    <a:ext cx="3390900" cy="3257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77B23" w14:textId="77777777" w:rsidR="00130A7D" w:rsidRDefault="007B2D93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0C68F0D8" wp14:editId="30EC41DF">
          <wp:simplePos x="0" y="0"/>
          <wp:positionH relativeFrom="page">
            <wp:posOffset>633600</wp:posOffset>
          </wp:positionH>
          <wp:positionV relativeFrom="page">
            <wp:posOffset>133350</wp:posOffset>
          </wp:positionV>
          <wp:extent cx="2894738" cy="1701031"/>
          <wp:effectExtent l="0" t="0" r="0" b="0"/>
          <wp:wrapSquare wrapText="bothSides" distT="114300" distB="11430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5295" r="5295"/>
                  <a:stretch>
                    <a:fillRect/>
                  </a:stretch>
                </pic:blipFill>
                <pic:spPr>
                  <a:xfrm>
                    <a:off x="0" y="0"/>
                    <a:ext cx="2894738" cy="17010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0288" behindDoc="1" locked="0" layoutInCell="1" hidden="0" allowOverlap="1" wp14:anchorId="72A7D2B6" wp14:editId="2B4B93FE">
          <wp:simplePos x="0" y="0"/>
          <wp:positionH relativeFrom="page">
            <wp:posOffset>4191000</wp:posOffset>
          </wp:positionH>
          <wp:positionV relativeFrom="page">
            <wp:posOffset>0</wp:posOffset>
          </wp:positionV>
          <wp:extent cx="3391200" cy="3258000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40734" b="31600"/>
                  <a:stretch>
                    <a:fillRect/>
                  </a:stretch>
                </pic:blipFill>
                <pic:spPr>
                  <a:xfrm>
                    <a:off x="0" y="0"/>
                    <a:ext cx="3391200" cy="325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F7624"/>
    <w:multiLevelType w:val="multilevel"/>
    <w:tmpl w:val="470E4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A7D"/>
    <w:rsid w:val="00021D00"/>
    <w:rsid w:val="00130A7D"/>
    <w:rsid w:val="007B2D93"/>
    <w:rsid w:val="00A171F8"/>
    <w:rsid w:val="00C4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DABE7"/>
  <w15:docId w15:val="{65987F60-F172-4397-97EE-8C8B3EE63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678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96414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FB914"/>
            <w:bottom w:val="none" w:sz="0" w:space="0" w:color="auto"/>
            <w:right w:val="none" w:sz="0" w:space="0" w:color="auto"/>
          </w:divBdr>
        </w:div>
        <w:div w:id="1155681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sgacmat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enquiries@sgacmat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c679e24-ea7b-4a84-8e6f-9a7b80851f67">
      <Terms xmlns="http://schemas.microsoft.com/office/infopath/2007/PartnerControls"/>
    </lcf76f155ced4ddcb4097134ff3c332f>
    <TaxCatchAll xmlns="35fc7d2f-4bff-4ca9-a521-ba883b29054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DB8F548DE1F74A8852D3338118010E" ma:contentTypeVersion="15" ma:contentTypeDescription="Create a new document." ma:contentTypeScope="" ma:versionID="364c645367aad1243b145f94e2d91878">
  <xsd:schema xmlns:xsd="http://www.w3.org/2001/XMLSchema" xmlns:xs="http://www.w3.org/2001/XMLSchema" xmlns:p="http://schemas.microsoft.com/office/2006/metadata/properties" xmlns:ns2="3c679e24-ea7b-4a84-8e6f-9a7b80851f67" xmlns:ns3="35fc7d2f-4bff-4ca9-a521-ba883b290543" targetNamespace="http://schemas.microsoft.com/office/2006/metadata/properties" ma:root="true" ma:fieldsID="43ee0fb7c3795ec2d1b6b4daadda0c6c" ns2:_="" ns3:_="">
    <xsd:import namespace="3c679e24-ea7b-4a84-8e6f-9a7b80851f67"/>
    <xsd:import namespace="35fc7d2f-4bff-4ca9-a521-ba883b2905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79e24-ea7b-4a84-8e6f-9a7b80851f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b789f83-a21c-44e6-96b5-a4e4209fa18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fc7d2f-4bff-4ca9-a521-ba883b29054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8e3d322-3644-4599-ac34-880c7c2a201c}" ma:internalName="TaxCatchAll" ma:showField="CatchAllData" ma:web="35fc7d2f-4bff-4ca9-a521-ba883b2905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459E43-B7E9-4E73-935B-98D7D83C2945}">
  <ds:schemaRefs>
    <ds:schemaRef ds:uri="http://schemas.microsoft.com/office/2006/metadata/properties"/>
    <ds:schemaRef ds:uri="http://schemas.microsoft.com/office/infopath/2007/PartnerControls"/>
    <ds:schemaRef ds:uri="3c679e24-ea7b-4a84-8e6f-9a7b80851f67"/>
    <ds:schemaRef ds:uri="35fc7d2f-4bff-4ca9-a521-ba883b290543"/>
  </ds:schemaRefs>
</ds:datastoreItem>
</file>

<file path=customXml/itemProps2.xml><?xml version="1.0" encoding="utf-8"?>
<ds:datastoreItem xmlns:ds="http://schemas.openxmlformats.org/officeDocument/2006/customXml" ds:itemID="{F169AF74-DB3D-4463-91FD-724F2258C6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4DB170-DD1A-488C-8C67-82E0F6FE92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79e24-ea7b-4a84-8e6f-9a7b80851f67"/>
    <ds:schemaRef ds:uri="35fc7d2f-4bff-4ca9-a521-ba883b2905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Howarth</dc:creator>
  <cp:lastModifiedBy>Jo Howarth</cp:lastModifiedBy>
  <cp:revision>3</cp:revision>
  <dcterms:created xsi:type="dcterms:W3CDTF">2026-04-20T11:59:00Z</dcterms:created>
  <dcterms:modified xsi:type="dcterms:W3CDTF">2026-04-20T11:59:00Z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0x01010082DB8F548DE1F74A8852D3338118010E</vt:lpwstr>
  </property>
  <property fmtid="{D5CDD505-2E9C-101B-9397-08002B2CF9AE}" pid="3" name="MediaServiceImageTags">
    <vt:lpwstr/>
  </property>
</Properties>
</file>