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113AA8D1">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4077F04D"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Candidate Information Pack</w:t>
                            </w:r>
                            <w:r w:rsidR="00AB742C">
                              <w:rPr>
                                <w:rFonts w:ascii="Aptos" w:hAnsi="Aptos" w:cs="Open Sans"/>
                                <w:b/>
                                <w:bCs/>
                                <w:color w:val="FFFFFF"/>
                                <w:sz w:val="48"/>
                                <w:szCs w:val="48"/>
                              </w:rPr>
                              <w:t xml:space="preserve">: </w:t>
                            </w:r>
                            <w:r w:rsidR="00AB742C" w:rsidRPr="00AB742C">
                              <w:rPr>
                                <w:rFonts w:ascii="Aptos" w:hAnsi="Aptos" w:cs="Open Sans"/>
                                <w:color w:val="FFFFFF" w:themeColor="background1"/>
                                <w:sz w:val="48"/>
                                <w:szCs w:val="48"/>
                              </w:rPr>
                              <w:t>Mathematics Teacher</w:t>
                            </w:r>
                            <w:r w:rsidRPr="00136515">
                              <w:rPr>
                                <w:rFonts w:ascii="Aptos" w:hAnsi="Aptos" w:cs="Open Sans"/>
                                <w:b/>
                                <w:bCs/>
                                <w:color w:val="FFFFFF"/>
                                <w:sz w:val="48"/>
                                <w:szCs w:val="48"/>
                              </w:rPr>
                              <w:t xml:space="preserve">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7F4D6F55" w:rsidR="00257C29" w:rsidRPr="004644DF" w:rsidRDefault="00452EB0"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165FB77F" w:rsidR="00257C29" w:rsidRPr="004644DF" w:rsidRDefault="00452EB0" w:rsidP="006055ED">
                                  <w:pPr>
                                    <w:spacing w:after="120"/>
                                    <w:ind w:right="56"/>
                                    <w:rPr>
                                      <w:rFonts w:ascii="Aptos" w:hAnsi="Aptos" w:cs="Tahoma"/>
                                      <w:sz w:val="21"/>
                                      <w:szCs w:val="21"/>
                                    </w:rPr>
                                  </w:pPr>
                                  <w:r w:rsidRPr="00452EB0">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7DD745D3" w:rsidR="00257C29" w:rsidRPr="004644DF" w:rsidRDefault="00403BF3" w:rsidP="006055ED">
                                  <w:pPr>
                                    <w:rPr>
                                      <w:rFonts w:ascii="Aptos" w:hAnsi="Aptos" w:cs="Open Sans"/>
                                    </w:rPr>
                                  </w:pPr>
                                  <w:r>
                                    <w:rPr>
                                      <w:rFonts w:ascii="Aptos" w:hAnsi="Aptos" w:cs="Open Sans"/>
                                      <w:color w:val="FFFFFF" w:themeColor="background1"/>
                                    </w:rPr>
                                    <w:t xml:space="preserve">16 April </w:t>
                                  </w:r>
                                  <w:r w:rsidR="00925E92" w:rsidRPr="00925E92">
                                    <w:rPr>
                                      <w:rFonts w:ascii="Aptos" w:hAnsi="Aptos" w:cs="Open Sans"/>
                                      <w:color w:val="FFFFFF" w:themeColor="background1"/>
                                    </w:rPr>
                                    <w:t>202</w:t>
                                  </w:r>
                                  <w:r w:rsidR="00452EB0">
                                    <w:rPr>
                                      <w:rFonts w:ascii="Aptos" w:hAnsi="Aptos" w:cs="Open Sans"/>
                                      <w:color w:val="FFFFFF" w:themeColor="background1"/>
                                    </w:rPr>
                                    <w:t>6</w:t>
                                  </w:r>
                                  <w:r w:rsidR="00925E92" w:rsidRPr="00925E92">
                                    <w:rPr>
                                      <w:rFonts w:ascii="Aptos" w:hAnsi="Aptos" w:cs="Open Sans"/>
                                      <w:color w:val="FFFFFF" w:themeColor="background1"/>
                                    </w:rPr>
                                    <w:t xml:space="preserve"> </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13C6F346" w:rsidR="00257C29" w:rsidRPr="004644DF" w:rsidRDefault="00452EB0" w:rsidP="006055ED">
                                  <w:pPr>
                                    <w:spacing w:after="120"/>
                                    <w:ind w:right="56"/>
                                    <w:rPr>
                                      <w:rFonts w:ascii="Aptos" w:hAnsi="Aptos" w:cs="Open Sans"/>
                                    </w:rPr>
                                  </w:pPr>
                                  <w:r w:rsidRPr="00452EB0">
                                    <w:rPr>
                                      <w:rFonts w:ascii="Aptos" w:hAnsi="Aptos" w:cs="Open Sans"/>
                                      <w:color w:val="FFFFFF" w:themeColor="background1"/>
                                    </w:rPr>
                                    <w:t xml:space="preserve">Fortnight Commencing: </w:t>
                                  </w:r>
                                  <w:r w:rsidR="00403BF3">
                                    <w:rPr>
                                      <w:rFonts w:ascii="Aptos" w:hAnsi="Aptos" w:cs="Open Sans"/>
                                      <w:color w:val="FFFFFF" w:themeColor="background1"/>
                                    </w:rPr>
                                    <w:t>20 April 2020</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4077F04D"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Candidate Information Pack</w:t>
                      </w:r>
                      <w:r w:rsidR="00AB742C">
                        <w:rPr>
                          <w:rFonts w:ascii="Aptos" w:hAnsi="Aptos" w:cs="Open Sans"/>
                          <w:b/>
                          <w:bCs/>
                          <w:color w:val="FFFFFF"/>
                          <w:sz w:val="48"/>
                          <w:szCs w:val="48"/>
                        </w:rPr>
                        <w:t xml:space="preserve">: </w:t>
                      </w:r>
                      <w:r w:rsidR="00AB742C" w:rsidRPr="00AB742C">
                        <w:rPr>
                          <w:rFonts w:ascii="Aptos" w:hAnsi="Aptos" w:cs="Open Sans"/>
                          <w:color w:val="FFFFFF" w:themeColor="background1"/>
                          <w:sz w:val="48"/>
                          <w:szCs w:val="48"/>
                        </w:rPr>
                        <w:t>Mathematics Teacher</w:t>
                      </w:r>
                      <w:r w:rsidRPr="00136515">
                        <w:rPr>
                          <w:rFonts w:ascii="Aptos" w:hAnsi="Aptos" w:cs="Open Sans"/>
                          <w:b/>
                          <w:bCs/>
                          <w:color w:val="FFFFFF"/>
                          <w:sz w:val="48"/>
                          <w:szCs w:val="48"/>
                        </w:rPr>
                        <w:t xml:space="preserve">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7F4D6F55" w:rsidR="00257C29" w:rsidRPr="004644DF" w:rsidRDefault="00452EB0" w:rsidP="006055ED">
                            <w:pPr>
                              <w:spacing w:after="120"/>
                              <w:ind w:right="56"/>
                              <w:rPr>
                                <w:rFonts w:ascii="Aptos" w:hAnsi="Aptos" w:cs="Open Sans"/>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165FB77F" w:rsidR="00257C29" w:rsidRPr="004644DF" w:rsidRDefault="00452EB0" w:rsidP="006055ED">
                            <w:pPr>
                              <w:spacing w:after="120"/>
                              <w:ind w:right="56"/>
                              <w:rPr>
                                <w:rFonts w:ascii="Aptos" w:hAnsi="Aptos" w:cs="Tahoma"/>
                                <w:sz w:val="21"/>
                                <w:szCs w:val="21"/>
                              </w:rPr>
                            </w:pPr>
                            <w:r w:rsidRPr="00452EB0">
                              <w:rPr>
                                <w:rFonts w:ascii="Aptos" w:hAnsi="Aptos" w:cs="Tahoma"/>
                                <w:color w:val="FFFFFF" w:themeColor="background1"/>
                                <w:sz w:val="21"/>
                                <w:szCs w:val="21"/>
                              </w:rPr>
                              <w:t xml:space="preserve">Permanent </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7DD745D3" w:rsidR="00257C29" w:rsidRPr="004644DF" w:rsidRDefault="00403BF3" w:rsidP="006055ED">
                            <w:pPr>
                              <w:rPr>
                                <w:rFonts w:ascii="Aptos" w:hAnsi="Aptos" w:cs="Open Sans"/>
                              </w:rPr>
                            </w:pPr>
                            <w:r>
                              <w:rPr>
                                <w:rFonts w:ascii="Aptos" w:hAnsi="Aptos" w:cs="Open Sans"/>
                                <w:color w:val="FFFFFF" w:themeColor="background1"/>
                              </w:rPr>
                              <w:t xml:space="preserve">16 April </w:t>
                            </w:r>
                            <w:r w:rsidR="00925E92" w:rsidRPr="00925E92">
                              <w:rPr>
                                <w:rFonts w:ascii="Aptos" w:hAnsi="Aptos" w:cs="Open Sans"/>
                                <w:color w:val="FFFFFF" w:themeColor="background1"/>
                              </w:rPr>
                              <w:t>202</w:t>
                            </w:r>
                            <w:r w:rsidR="00452EB0">
                              <w:rPr>
                                <w:rFonts w:ascii="Aptos" w:hAnsi="Aptos" w:cs="Open Sans"/>
                                <w:color w:val="FFFFFF" w:themeColor="background1"/>
                              </w:rPr>
                              <w:t>6</w:t>
                            </w:r>
                            <w:r w:rsidR="00925E92" w:rsidRPr="00925E92">
                              <w:rPr>
                                <w:rFonts w:ascii="Aptos" w:hAnsi="Aptos" w:cs="Open Sans"/>
                                <w:color w:val="FFFFFF" w:themeColor="background1"/>
                              </w:rPr>
                              <w:t xml:space="preserve"> </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13C6F346" w:rsidR="00257C29" w:rsidRPr="004644DF" w:rsidRDefault="00452EB0" w:rsidP="006055ED">
                            <w:pPr>
                              <w:spacing w:after="120"/>
                              <w:ind w:right="56"/>
                              <w:rPr>
                                <w:rFonts w:ascii="Aptos" w:hAnsi="Aptos" w:cs="Open Sans"/>
                              </w:rPr>
                            </w:pPr>
                            <w:r w:rsidRPr="00452EB0">
                              <w:rPr>
                                <w:rFonts w:ascii="Aptos" w:hAnsi="Aptos" w:cs="Open Sans"/>
                                <w:color w:val="FFFFFF" w:themeColor="background1"/>
                              </w:rPr>
                              <w:t xml:space="preserve">Fortnight Commencing: </w:t>
                            </w:r>
                            <w:r w:rsidR="00403BF3">
                              <w:rPr>
                                <w:rFonts w:ascii="Aptos" w:hAnsi="Aptos" w:cs="Open Sans"/>
                                <w:color w:val="FFFFFF" w:themeColor="background1"/>
                              </w:rPr>
                              <w:t>20 April 2020</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A23B13">
      <w:pPr>
        <w:pStyle w:val="paragraph"/>
        <w:numPr>
          <w:ilvl w:val="0"/>
          <w:numId w:val="50"/>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22888F60"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t>Department Information</w:t>
      </w:r>
    </w:p>
    <w:p w14:paraId="07C40771" w14:textId="77777777" w:rsidR="00065169" w:rsidRDefault="00065169" w:rsidP="00065169">
      <w:pPr>
        <w:pStyle w:val="paragraph"/>
        <w:spacing w:beforeAutospacing="0" w:after="0" w:afterAutospacing="0"/>
        <w:rPr>
          <w:rFonts w:ascii="Open Sans" w:eastAsia="Open Sans" w:hAnsi="Open Sans" w:cs="Open Sans"/>
          <w:color w:val="000000" w:themeColor="text1"/>
          <w:sz w:val="21"/>
          <w:szCs w:val="21"/>
        </w:rPr>
      </w:pPr>
      <w:r w:rsidRPr="7EAE843D">
        <w:rPr>
          <w:rFonts w:ascii="Open Sans" w:eastAsia="Open Sans" w:hAnsi="Open Sans" w:cs="Open Sans"/>
          <w:color w:val="000000" w:themeColor="text1"/>
          <w:sz w:val="21"/>
          <w:szCs w:val="21"/>
        </w:rPr>
        <w:t>The Department of Mathematics consists of nine specialist teachers.  We work collaboratively across all Key Stages and opportunities for career development and progression are made available whenever possible. The Department teaches in a set of eight classrooms, with each classroom having an interactive whiteboard.  </w:t>
      </w:r>
    </w:p>
    <w:p w14:paraId="065E2A75" w14:textId="77777777" w:rsidR="00065169" w:rsidRDefault="00065169" w:rsidP="00065169">
      <w:pPr>
        <w:spacing w:after="0" w:line="240" w:lineRule="auto"/>
        <w:rPr>
          <w:rFonts w:ascii="Segoe UI" w:eastAsia="Segoe UI" w:hAnsi="Segoe UI" w:cs="Segoe UI"/>
          <w:color w:val="000000" w:themeColor="text1"/>
          <w:sz w:val="18"/>
          <w:szCs w:val="18"/>
        </w:rPr>
      </w:pPr>
    </w:p>
    <w:p w14:paraId="658F8B04" w14:textId="77777777" w:rsidR="00065169" w:rsidRDefault="00065169" w:rsidP="00065169">
      <w:pPr>
        <w:spacing w:after="0" w:line="240" w:lineRule="auto"/>
        <w:rPr>
          <w:rFonts w:ascii="Open Sans" w:eastAsia="Open Sans" w:hAnsi="Open Sans" w:cs="Open Sans"/>
          <w:color w:val="000000" w:themeColor="text1"/>
          <w:sz w:val="21"/>
          <w:szCs w:val="21"/>
        </w:rPr>
      </w:pPr>
      <w:r w:rsidRPr="7EAE843D">
        <w:rPr>
          <w:rFonts w:ascii="Open Sans" w:eastAsia="Open Sans" w:hAnsi="Open Sans" w:cs="Open Sans"/>
          <w:color w:val="000000" w:themeColor="text1"/>
          <w:sz w:val="21"/>
          <w:szCs w:val="21"/>
        </w:rPr>
        <w:t>The Department is well resourced with a range of resources and teaching materials for use across all Key Stages. We have strong links with Oxford University and BBO Maths Hub which allows us to keep up to date with the latest pedagogic research. We also work closely with schools locally and within the ACER trust to support our professional development and share best practice.</w:t>
      </w:r>
    </w:p>
    <w:p w14:paraId="4ED5015A" w14:textId="77777777" w:rsidR="00065169" w:rsidRDefault="00065169" w:rsidP="00065169">
      <w:pPr>
        <w:spacing w:after="0" w:line="240" w:lineRule="auto"/>
        <w:rPr>
          <w:rFonts w:ascii="Segoe UI" w:eastAsia="Segoe UI" w:hAnsi="Segoe UI" w:cs="Segoe UI"/>
          <w:color w:val="000000" w:themeColor="text1"/>
          <w:sz w:val="18"/>
          <w:szCs w:val="18"/>
        </w:rPr>
      </w:pPr>
    </w:p>
    <w:p w14:paraId="5CA1BEEC" w14:textId="77777777" w:rsidR="00065169" w:rsidRDefault="00065169" w:rsidP="00065169">
      <w:pPr>
        <w:spacing w:after="0" w:line="240" w:lineRule="auto"/>
        <w:ind w:left="-855" w:firstLine="840"/>
        <w:rPr>
          <w:rFonts w:ascii="Open Sans" w:eastAsia="Open Sans" w:hAnsi="Open Sans" w:cs="Open Sans"/>
          <w:color w:val="000000" w:themeColor="text1"/>
          <w:sz w:val="21"/>
          <w:szCs w:val="21"/>
        </w:rPr>
      </w:pPr>
      <w:r w:rsidRPr="0DE71C68">
        <w:rPr>
          <w:rFonts w:ascii="Open Sans" w:eastAsia="Open Sans" w:hAnsi="Open Sans" w:cs="Open Sans"/>
          <w:b/>
          <w:bCs/>
          <w:color w:val="000000" w:themeColor="text1"/>
          <w:sz w:val="21"/>
          <w:szCs w:val="21"/>
        </w:rPr>
        <w:t>Ethos</w:t>
      </w:r>
      <w:r w:rsidRPr="0DE71C68">
        <w:rPr>
          <w:rFonts w:ascii="Open Sans" w:eastAsia="Open Sans" w:hAnsi="Open Sans" w:cs="Open Sans"/>
          <w:color w:val="000000" w:themeColor="text1"/>
          <w:sz w:val="21"/>
          <w:szCs w:val="21"/>
        </w:rPr>
        <w:t> </w:t>
      </w:r>
    </w:p>
    <w:p w14:paraId="44264CC9" w14:textId="77777777" w:rsidR="00065169" w:rsidRDefault="00065169" w:rsidP="00065169">
      <w:pPr>
        <w:spacing w:after="0" w:line="240" w:lineRule="auto"/>
        <w:rPr>
          <w:rFonts w:ascii="Open Sans" w:eastAsia="Open Sans" w:hAnsi="Open Sans" w:cs="Open Sans"/>
          <w:color w:val="000000" w:themeColor="text1"/>
          <w:sz w:val="21"/>
          <w:szCs w:val="21"/>
        </w:rPr>
      </w:pPr>
      <w:r w:rsidRPr="0DE71C68">
        <w:rPr>
          <w:rFonts w:ascii="Open Sans" w:eastAsia="Open Sans" w:hAnsi="Open Sans" w:cs="Open Sans"/>
          <w:color w:val="000000" w:themeColor="text1"/>
          <w:sz w:val="21"/>
          <w:szCs w:val="21"/>
        </w:rPr>
        <w:t>We encourage all students to enjoy mathematics, to be motivated to explore their mathematics and stretch their understanding.  Students need to be aware of their own strengths and weaknesses within the subject and be encouraged to be responsible for their own learning as much as possible.  We also encourage students to develop problem solving abilities: knowing how to start to reason, to calculate, to hypothesise and to communicate their solution in verbal, diagrammatic and written form. </w:t>
      </w:r>
    </w:p>
    <w:p w14:paraId="0C5C87D3" w14:textId="77777777" w:rsidR="00065169" w:rsidRDefault="00065169" w:rsidP="00065169">
      <w:pPr>
        <w:spacing w:after="0" w:line="240" w:lineRule="auto"/>
        <w:rPr>
          <w:rFonts w:ascii="Segoe UI" w:eastAsia="Segoe UI" w:hAnsi="Segoe UI" w:cs="Segoe UI"/>
          <w:color w:val="000000" w:themeColor="text1"/>
          <w:sz w:val="18"/>
          <w:szCs w:val="18"/>
        </w:rPr>
      </w:pPr>
    </w:p>
    <w:p w14:paraId="54D36418" w14:textId="77777777" w:rsidR="00065169" w:rsidRDefault="00065169" w:rsidP="00065169">
      <w:pPr>
        <w:spacing w:after="0" w:line="240" w:lineRule="auto"/>
        <w:ind w:left="-855" w:firstLine="840"/>
        <w:rPr>
          <w:rFonts w:ascii="Open Sans" w:eastAsia="Open Sans" w:hAnsi="Open Sans" w:cs="Open Sans"/>
          <w:color w:val="000000" w:themeColor="text1"/>
          <w:sz w:val="21"/>
          <w:szCs w:val="21"/>
        </w:rPr>
      </w:pPr>
      <w:r w:rsidRPr="0DE71C68">
        <w:rPr>
          <w:rFonts w:ascii="Open Sans" w:eastAsia="Open Sans" w:hAnsi="Open Sans" w:cs="Open Sans"/>
          <w:b/>
          <w:bCs/>
          <w:color w:val="000000" w:themeColor="text1"/>
          <w:sz w:val="21"/>
          <w:szCs w:val="21"/>
        </w:rPr>
        <w:t>Curriculum</w:t>
      </w:r>
      <w:r w:rsidRPr="0DE71C68">
        <w:rPr>
          <w:rFonts w:ascii="Open Sans" w:eastAsia="Open Sans" w:hAnsi="Open Sans" w:cs="Open Sans"/>
          <w:color w:val="000000" w:themeColor="text1"/>
          <w:sz w:val="21"/>
          <w:szCs w:val="21"/>
        </w:rPr>
        <w:t> </w:t>
      </w:r>
    </w:p>
    <w:p w14:paraId="4CB3E0A2" w14:textId="77777777" w:rsidR="00065169" w:rsidRDefault="00065169" w:rsidP="00065169">
      <w:pPr>
        <w:spacing w:after="0" w:line="240" w:lineRule="auto"/>
        <w:ind w:right="45"/>
        <w:rPr>
          <w:rFonts w:ascii="Open Sans" w:eastAsia="Open Sans" w:hAnsi="Open Sans" w:cs="Open Sans"/>
          <w:color w:val="000000" w:themeColor="text1"/>
          <w:sz w:val="21"/>
          <w:szCs w:val="21"/>
        </w:rPr>
      </w:pPr>
      <w:r w:rsidRPr="7EAE843D">
        <w:rPr>
          <w:rFonts w:ascii="Open Sans" w:eastAsia="Open Sans" w:hAnsi="Open Sans" w:cs="Open Sans"/>
          <w:color w:val="000000" w:themeColor="text1"/>
          <w:sz w:val="21"/>
          <w:szCs w:val="21"/>
        </w:rPr>
        <w:t xml:space="preserve">Alongside the classroom curriculum, the Department regularly enters our most able students for UK Mathematics Trust’s Math Challenge with students regularly achieving </w:t>
      </w:r>
      <w:proofErr w:type="gramStart"/>
      <w:r w:rsidRPr="7EAE843D">
        <w:rPr>
          <w:rFonts w:ascii="Open Sans" w:eastAsia="Open Sans" w:hAnsi="Open Sans" w:cs="Open Sans"/>
          <w:color w:val="000000" w:themeColor="text1"/>
          <w:sz w:val="21"/>
          <w:szCs w:val="21"/>
        </w:rPr>
        <w:t>Bronze, Silver and Gold</w:t>
      </w:r>
      <w:proofErr w:type="gramEnd"/>
      <w:r w:rsidRPr="7EAE843D">
        <w:rPr>
          <w:rFonts w:ascii="Open Sans" w:eastAsia="Open Sans" w:hAnsi="Open Sans" w:cs="Open Sans"/>
          <w:color w:val="000000" w:themeColor="text1"/>
          <w:sz w:val="21"/>
          <w:szCs w:val="21"/>
        </w:rPr>
        <w:t xml:space="preserve"> certificates.  In addition, several students have qualified for the next level which is a national competition</w:t>
      </w:r>
    </w:p>
    <w:p w14:paraId="2BBD809E" w14:textId="77777777" w:rsidR="00065169" w:rsidRDefault="00065169" w:rsidP="00065169">
      <w:pPr>
        <w:spacing w:after="0" w:line="240" w:lineRule="auto"/>
        <w:ind w:right="45"/>
        <w:rPr>
          <w:rFonts w:ascii="Open Sans" w:eastAsia="Open Sans" w:hAnsi="Open Sans" w:cs="Open Sans"/>
          <w:b/>
          <w:bCs/>
          <w:color w:val="000000" w:themeColor="text1"/>
          <w:sz w:val="21"/>
          <w:szCs w:val="21"/>
        </w:rPr>
      </w:pPr>
    </w:p>
    <w:p w14:paraId="1FFBF81B" w14:textId="77777777" w:rsidR="00065169" w:rsidRDefault="00065169" w:rsidP="00065169">
      <w:pPr>
        <w:spacing w:after="0" w:line="240" w:lineRule="auto"/>
        <w:ind w:right="45"/>
        <w:rPr>
          <w:rFonts w:ascii="Open Sans" w:eastAsia="Open Sans" w:hAnsi="Open Sans" w:cs="Open Sans"/>
          <w:color w:val="000000" w:themeColor="text1"/>
          <w:sz w:val="21"/>
          <w:szCs w:val="21"/>
        </w:rPr>
      </w:pPr>
      <w:r w:rsidRPr="7EAE843D">
        <w:rPr>
          <w:rFonts w:ascii="Open Sans" w:eastAsia="Open Sans" w:hAnsi="Open Sans" w:cs="Open Sans"/>
          <w:b/>
          <w:bCs/>
          <w:color w:val="000000" w:themeColor="text1"/>
          <w:sz w:val="21"/>
          <w:szCs w:val="21"/>
        </w:rPr>
        <w:t>Key Stage 3</w:t>
      </w:r>
      <w:r w:rsidRPr="7EAE843D">
        <w:rPr>
          <w:rFonts w:ascii="Open Sans" w:eastAsia="Open Sans" w:hAnsi="Open Sans" w:cs="Open Sans"/>
          <w:color w:val="000000" w:themeColor="text1"/>
          <w:sz w:val="21"/>
          <w:szCs w:val="21"/>
        </w:rPr>
        <w:t> </w:t>
      </w:r>
    </w:p>
    <w:p w14:paraId="2069DAF5" w14:textId="77777777" w:rsidR="00065169" w:rsidRDefault="00065169" w:rsidP="00065169">
      <w:pPr>
        <w:spacing w:after="0" w:line="240" w:lineRule="auto"/>
        <w:rPr>
          <w:rFonts w:ascii="Open Sans" w:eastAsia="Open Sans" w:hAnsi="Open Sans" w:cs="Open Sans"/>
          <w:color w:val="000000" w:themeColor="text1"/>
          <w:sz w:val="21"/>
          <w:szCs w:val="21"/>
        </w:rPr>
      </w:pPr>
      <w:r w:rsidRPr="7EAE843D">
        <w:rPr>
          <w:rFonts w:ascii="Open Sans" w:eastAsia="Open Sans" w:hAnsi="Open Sans" w:cs="Open Sans"/>
          <w:color w:val="000000" w:themeColor="text1"/>
          <w:sz w:val="21"/>
          <w:szCs w:val="21"/>
        </w:rPr>
        <w:t xml:space="preserve">Students in Years 7, 8, and 9 all follow a spiral scheme of work that links with the GCSE curriculum. We have a variety of electronic and interactive resources as well as </w:t>
      </w:r>
      <w:proofErr w:type="gramStart"/>
      <w:r w:rsidRPr="7EAE843D">
        <w:rPr>
          <w:rFonts w:ascii="Open Sans" w:eastAsia="Open Sans" w:hAnsi="Open Sans" w:cs="Open Sans"/>
          <w:color w:val="000000" w:themeColor="text1"/>
          <w:sz w:val="21"/>
          <w:szCs w:val="21"/>
        </w:rPr>
        <w:t>a number of</w:t>
      </w:r>
      <w:proofErr w:type="gramEnd"/>
      <w:r w:rsidRPr="7EAE843D">
        <w:rPr>
          <w:rFonts w:ascii="Open Sans" w:eastAsia="Open Sans" w:hAnsi="Open Sans" w:cs="Open Sans"/>
          <w:color w:val="000000" w:themeColor="text1"/>
          <w:sz w:val="21"/>
          <w:szCs w:val="21"/>
        </w:rPr>
        <w:t xml:space="preserve"> well-structured rich tasks which we use to develop students’ problem-solving skills.  Year 7 are taught in mixed attainment groups and years 8 and 9 are set into two half-year bands. </w:t>
      </w:r>
    </w:p>
    <w:p w14:paraId="1801B6DB" w14:textId="77777777" w:rsidR="00065169" w:rsidRDefault="00065169" w:rsidP="00065169">
      <w:pPr>
        <w:spacing w:after="0" w:line="240" w:lineRule="auto"/>
        <w:rPr>
          <w:rFonts w:ascii="Segoe UI" w:eastAsia="Segoe UI" w:hAnsi="Segoe UI" w:cs="Segoe UI"/>
          <w:color w:val="000000" w:themeColor="text1"/>
          <w:sz w:val="18"/>
          <w:szCs w:val="18"/>
        </w:rPr>
      </w:pPr>
    </w:p>
    <w:p w14:paraId="57D6D472" w14:textId="77777777" w:rsidR="00065169" w:rsidRDefault="00065169" w:rsidP="00065169">
      <w:pPr>
        <w:spacing w:after="0" w:line="240" w:lineRule="auto"/>
        <w:ind w:left="-855" w:firstLine="840"/>
        <w:rPr>
          <w:rFonts w:ascii="Open Sans" w:eastAsia="Open Sans" w:hAnsi="Open Sans" w:cs="Open Sans"/>
          <w:b/>
          <w:bCs/>
          <w:color w:val="000000" w:themeColor="text1"/>
          <w:sz w:val="21"/>
          <w:szCs w:val="21"/>
        </w:rPr>
      </w:pPr>
    </w:p>
    <w:p w14:paraId="24B7D541" w14:textId="77777777" w:rsidR="00065169" w:rsidRDefault="00065169" w:rsidP="00065169">
      <w:pPr>
        <w:spacing w:after="0" w:line="240" w:lineRule="auto"/>
        <w:ind w:left="-855" w:firstLine="840"/>
        <w:rPr>
          <w:rFonts w:ascii="Open Sans" w:eastAsia="Open Sans" w:hAnsi="Open Sans" w:cs="Open Sans"/>
          <w:b/>
          <w:bCs/>
          <w:color w:val="000000" w:themeColor="text1"/>
          <w:sz w:val="21"/>
          <w:szCs w:val="21"/>
        </w:rPr>
      </w:pPr>
    </w:p>
    <w:p w14:paraId="14D0BED6" w14:textId="67A0F3DA" w:rsidR="00065169" w:rsidRDefault="00065169" w:rsidP="00065169">
      <w:pPr>
        <w:spacing w:after="0" w:line="240" w:lineRule="auto"/>
        <w:ind w:left="-855" w:firstLine="840"/>
        <w:rPr>
          <w:rFonts w:ascii="Open Sans" w:eastAsia="Open Sans" w:hAnsi="Open Sans" w:cs="Open Sans"/>
          <w:color w:val="000000" w:themeColor="text1"/>
          <w:sz w:val="21"/>
          <w:szCs w:val="21"/>
        </w:rPr>
      </w:pPr>
      <w:r w:rsidRPr="0DE71C68">
        <w:rPr>
          <w:rFonts w:ascii="Open Sans" w:eastAsia="Open Sans" w:hAnsi="Open Sans" w:cs="Open Sans"/>
          <w:b/>
          <w:bCs/>
          <w:color w:val="000000" w:themeColor="text1"/>
          <w:sz w:val="21"/>
          <w:szCs w:val="21"/>
        </w:rPr>
        <w:t>Key Stage 4</w:t>
      </w:r>
      <w:r w:rsidRPr="0DE71C68">
        <w:rPr>
          <w:rFonts w:ascii="Open Sans" w:eastAsia="Open Sans" w:hAnsi="Open Sans" w:cs="Open Sans"/>
          <w:color w:val="000000" w:themeColor="text1"/>
          <w:sz w:val="21"/>
          <w:szCs w:val="21"/>
        </w:rPr>
        <w:t> </w:t>
      </w:r>
    </w:p>
    <w:p w14:paraId="2735D1F7" w14:textId="77777777" w:rsidR="00065169" w:rsidRDefault="00065169" w:rsidP="00065169">
      <w:pPr>
        <w:spacing w:after="0" w:line="240" w:lineRule="auto"/>
        <w:rPr>
          <w:rFonts w:ascii="Open Sans" w:eastAsia="Open Sans" w:hAnsi="Open Sans" w:cs="Open Sans"/>
          <w:color w:val="000000" w:themeColor="text1"/>
          <w:sz w:val="21"/>
          <w:szCs w:val="21"/>
        </w:rPr>
      </w:pPr>
      <w:r w:rsidRPr="7EAE843D">
        <w:rPr>
          <w:rFonts w:ascii="Open Sans" w:eastAsia="Open Sans" w:hAnsi="Open Sans" w:cs="Open Sans"/>
          <w:color w:val="000000" w:themeColor="text1"/>
          <w:sz w:val="21"/>
          <w:szCs w:val="21"/>
        </w:rPr>
        <w:t xml:space="preserve">Students follow the new Edexcel GCSE syllabus and will be entered at one of two levels, foundation or higher.  Within the scheme of </w:t>
      </w:r>
      <w:proofErr w:type="gramStart"/>
      <w:r w:rsidRPr="7EAE843D">
        <w:rPr>
          <w:rFonts w:ascii="Open Sans" w:eastAsia="Open Sans" w:hAnsi="Open Sans" w:cs="Open Sans"/>
          <w:color w:val="000000" w:themeColor="text1"/>
          <w:sz w:val="21"/>
          <w:szCs w:val="21"/>
        </w:rPr>
        <w:t>work</w:t>
      </w:r>
      <w:proofErr w:type="gramEnd"/>
      <w:r w:rsidRPr="7EAE843D">
        <w:rPr>
          <w:rFonts w:ascii="Open Sans" w:eastAsia="Open Sans" w:hAnsi="Open Sans" w:cs="Open Sans"/>
          <w:color w:val="000000" w:themeColor="text1"/>
          <w:sz w:val="21"/>
          <w:szCs w:val="21"/>
        </w:rPr>
        <w:t xml:space="preserve"> we have developed opportunities to improve students’ problem-solving within mathematics and in other contexts.  Students will also be taught how to reason, interpret and communicate mathematically.  We follow a linear course with three examinations at the end of Year 11.  </w:t>
      </w:r>
    </w:p>
    <w:p w14:paraId="56C4A960" w14:textId="77777777" w:rsidR="00065169" w:rsidRDefault="00065169" w:rsidP="00065169">
      <w:pPr>
        <w:spacing w:after="0" w:line="240" w:lineRule="auto"/>
        <w:rPr>
          <w:rFonts w:ascii="Segoe UI" w:eastAsia="Segoe UI" w:hAnsi="Segoe UI" w:cs="Segoe UI"/>
          <w:color w:val="000000" w:themeColor="text1"/>
          <w:sz w:val="18"/>
          <w:szCs w:val="18"/>
        </w:rPr>
      </w:pPr>
    </w:p>
    <w:p w14:paraId="51A2AE00" w14:textId="77777777" w:rsidR="00065169" w:rsidRDefault="00065169" w:rsidP="00065169">
      <w:pPr>
        <w:spacing w:after="0" w:line="240" w:lineRule="auto"/>
        <w:rPr>
          <w:rFonts w:ascii="Open Sans" w:eastAsia="Open Sans" w:hAnsi="Open Sans" w:cs="Open Sans"/>
          <w:color w:val="000000" w:themeColor="text1"/>
          <w:sz w:val="21"/>
          <w:szCs w:val="21"/>
        </w:rPr>
      </w:pPr>
      <w:r w:rsidRPr="0DE71C68">
        <w:rPr>
          <w:rFonts w:ascii="Arial" w:eastAsia="Arial" w:hAnsi="Arial" w:cs="Arial"/>
          <w:color w:val="000000" w:themeColor="text1"/>
          <w:sz w:val="21"/>
          <w:szCs w:val="21"/>
        </w:rPr>
        <w:t> </w:t>
      </w:r>
      <w:r w:rsidRPr="0DE71C68">
        <w:rPr>
          <w:rFonts w:ascii="Open Sans" w:eastAsia="Open Sans" w:hAnsi="Open Sans" w:cs="Open Sans"/>
          <w:b/>
          <w:bCs/>
          <w:color w:val="000000" w:themeColor="text1"/>
          <w:sz w:val="21"/>
          <w:szCs w:val="21"/>
        </w:rPr>
        <w:t>Key Stage 5</w:t>
      </w:r>
      <w:r w:rsidRPr="0DE71C68">
        <w:rPr>
          <w:rFonts w:ascii="Open Sans" w:eastAsia="Open Sans" w:hAnsi="Open Sans" w:cs="Open Sans"/>
          <w:color w:val="000000" w:themeColor="text1"/>
          <w:sz w:val="21"/>
          <w:szCs w:val="21"/>
        </w:rPr>
        <w:t> </w:t>
      </w:r>
    </w:p>
    <w:p w14:paraId="68FA25F1" w14:textId="77777777" w:rsidR="00065169" w:rsidRDefault="00065169" w:rsidP="00065169">
      <w:pPr>
        <w:spacing w:after="0" w:line="240" w:lineRule="auto"/>
        <w:rPr>
          <w:rFonts w:ascii="Open Sans" w:eastAsia="Open Sans" w:hAnsi="Open Sans" w:cs="Open Sans"/>
          <w:color w:val="000000" w:themeColor="text1"/>
          <w:sz w:val="21"/>
          <w:szCs w:val="21"/>
        </w:rPr>
      </w:pPr>
      <w:r w:rsidRPr="0DE71C68">
        <w:rPr>
          <w:rFonts w:ascii="Open Sans" w:eastAsia="Open Sans" w:hAnsi="Open Sans" w:cs="Open Sans"/>
          <w:color w:val="000000" w:themeColor="text1"/>
          <w:sz w:val="21"/>
          <w:szCs w:val="21"/>
        </w:rPr>
        <w:t>There are currently 70 students studying single and further mathematics in the sixth form.  The MEI A’ level syllabus is followed with students studying pure, mechanics and statistics.  As a department we subscribe to on-line resource, Integral, which is an interactive package designed by MEI to support our A level courses. </w:t>
      </w:r>
    </w:p>
    <w:p w14:paraId="5F8E76A0" w14:textId="77777777" w:rsidR="00065169" w:rsidRDefault="00065169" w:rsidP="00065169">
      <w:pPr>
        <w:spacing w:after="0" w:line="240" w:lineRule="auto"/>
        <w:rPr>
          <w:rFonts w:ascii="Open Sans" w:eastAsia="Open Sans" w:hAnsi="Open Sans" w:cs="Open Sans"/>
          <w:color w:val="000000" w:themeColor="text1"/>
          <w:sz w:val="21"/>
          <w:szCs w:val="21"/>
        </w:rPr>
      </w:pPr>
      <w:r w:rsidRPr="0DE71C68">
        <w:rPr>
          <w:rFonts w:ascii="Open Sans" w:eastAsia="Open Sans" w:hAnsi="Open Sans" w:cs="Open Sans"/>
          <w:color w:val="000000" w:themeColor="text1"/>
          <w:sz w:val="21"/>
          <w:szCs w:val="21"/>
        </w:rPr>
        <w:t>Further Mathematics is taught alongside A-level mathematics with students studying pure, mechanics, statistics and numerical methods.  All students are required to purchase a Casio Graphical calculator to support their learning. </w:t>
      </w:r>
    </w:p>
    <w:p w14:paraId="7769BD6D" w14:textId="77777777" w:rsidR="00065169" w:rsidRDefault="00065169" w:rsidP="00065169">
      <w:pPr>
        <w:spacing w:after="0" w:line="240" w:lineRule="auto"/>
        <w:rPr>
          <w:rFonts w:ascii="Segoe UI" w:eastAsia="Segoe UI" w:hAnsi="Segoe UI" w:cs="Segoe UI"/>
          <w:color w:val="000000" w:themeColor="text1"/>
          <w:sz w:val="18"/>
          <w:szCs w:val="18"/>
        </w:rPr>
      </w:pPr>
    </w:p>
    <w:p w14:paraId="2E94EE9E" w14:textId="77777777" w:rsidR="00065169" w:rsidRDefault="00065169" w:rsidP="00065169">
      <w:pPr>
        <w:spacing w:after="0" w:line="240" w:lineRule="auto"/>
        <w:ind w:right="45"/>
        <w:rPr>
          <w:rFonts w:ascii="Open Sans" w:eastAsia="Open Sans" w:hAnsi="Open Sans" w:cs="Open Sans"/>
          <w:color w:val="000000" w:themeColor="text1"/>
          <w:sz w:val="21"/>
          <w:szCs w:val="21"/>
        </w:rPr>
      </w:pPr>
      <w:r w:rsidRPr="0DE71C68">
        <w:rPr>
          <w:rFonts w:ascii="Open Sans" w:eastAsia="Open Sans" w:hAnsi="Open Sans" w:cs="Open Sans"/>
          <w:b/>
          <w:bCs/>
          <w:color w:val="000000" w:themeColor="text1"/>
          <w:sz w:val="21"/>
          <w:szCs w:val="21"/>
        </w:rPr>
        <w:t>Department Development and Future Plans</w:t>
      </w:r>
      <w:r w:rsidRPr="0DE71C68">
        <w:rPr>
          <w:rFonts w:ascii="Arial" w:eastAsia="Arial" w:hAnsi="Arial" w:cs="Arial"/>
          <w:b/>
          <w:bCs/>
          <w:color w:val="000000" w:themeColor="text1"/>
          <w:sz w:val="21"/>
          <w:szCs w:val="21"/>
        </w:rPr>
        <w:t> </w:t>
      </w:r>
      <w:r w:rsidRPr="0DE71C68">
        <w:rPr>
          <w:rFonts w:ascii="Open Sans" w:eastAsia="Open Sans" w:hAnsi="Open Sans" w:cs="Open Sans"/>
          <w:color w:val="000000" w:themeColor="text1"/>
          <w:sz w:val="21"/>
          <w:szCs w:val="21"/>
        </w:rPr>
        <w:t> </w:t>
      </w:r>
    </w:p>
    <w:p w14:paraId="2292EC28" w14:textId="77777777" w:rsidR="00065169" w:rsidRDefault="00065169" w:rsidP="00065169">
      <w:pPr>
        <w:spacing w:after="0" w:line="240" w:lineRule="auto"/>
        <w:ind w:right="45"/>
        <w:rPr>
          <w:rFonts w:ascii="Open Sans" w:eastAsia="Open Sans" w:hAnsi="Open Sans" w:cs="Open Sans"/>
          <w:color w:val="000000" w:themeColor="text1"/>
          <w:sz w:val="21"/>
          <w:szCs w:val="21"/>
        </w:rPr>
      </w:pPr>
      <w:r w:rsidRPr="0DE71C68">
        <w:rPr>
          <w:rFonts w:ascii="Open Sans" w:eastAsia="Open Sans" w:hAnsi="Open Sans" w:cs="Open Sans"/>
          <w:color w:val="000000" w:themeColor="text1"/>
          <w:sz w:val="21"/>
          <w:szCs w:val="21"/>
        </w:rPr>
        <w:t xml:space="preserve">The department engages in a peer coaching model to develop practice with a particular focus on developing deep understanding of mathematics and problem-solving skills. The Department is also currently working on developing students’ study skills, including resilience and independence. </w:t>
      </w:r>
    </w:p>
    <w:p w14:paraId="797A7C51" w14:textId="77777777" w:rsidR="00065169" w:rsidRDefault="00065169" w:rsidP="00065169">
      <w:pPr>
        <w:spacing w:after="0" w:line="240" w:lineRule="auto"/>
        <w:ind w:right="45"/>
        <w:rPr>
          <w:rFonts w:ascii="Open Sans" w:eastAsia="Open Sans" w:hAnsi="Open Sans" w:cs="Open Sans"/>
          <w:color w:val="000000" w:themeColor="text1"/>
          <w:sz w:val="21"/>
          <w:szCs w:val="21"/>
        </w:rPr>
      </w:pPr>
    </w:p>
    <w:p w14:paraId="6B001BB2" w14:textId="77777777" w:rsidR="00065169" w:rsidRDefault="00065169" w:rsidP="00065169"/>
    <w:p w14:paraId="7E3367A2" w14:textId="77777777" w:rsidR="00065169" w:rsidRDefault="00065169" w:rsidP="00065169"/>
    <w:p w14:paraId="1238CEBA" w14:textId="77777777" w:rsidR="00065169" w:rsidRDefault="00065169" w:rsidP="006055ED">
      <w:pPr>
        <w:spacing w:after="0" w:line="300" w:lineRule="auto"/>
        <w:ind w:left="142" w:right="56"/>
        <w:rPr>
          <w:rFonts w:ascii="Aptos" w:hAnsi="Aptos" w:cs="Open Sans"/>
          <w:b/>
          <w:bCs/>
          <w:color w:val="4D7724"/>
          <w:sz w:val="24"/>
          <w:szCs w:val="24"/>
        </w:rPr>
      </w:pPr>
    </w:p>
    <w:p w14:paraId="6EDAC834" w14:textId="77777777" w:rsidR="00065169" w:rsidRDefault="00065169" w:rsidP="006055ED">
      <w:pPr>
        <w:spacing w:after="0" w:line="300" w:lineRule="auto"/>
        <w:ind w:left="142" w:right="56"/>
        <w:rPr>
          <w:rFonts w:ascii="Aptos" w:hAnsi="Aptos" w:cs="Open Sans"/>
          <w:b/>
          <w:bCs/>
          <w:color w:val="4D7724"/>
          <w:sz w:val="24"/>
          <w:szCs w:val="24"/>
        </w:rPr>
      </w:pPr>
    </w:p>
    <w:p w14:paraId="4B1320CC" w14:textId="77777777" w:rsidR="00065169" w:rsidRDefault="00065169" w:rsidP="006055ED">
      <w:pPr>
        <w:spacing w:after="0" w:line="300" w:lineRule="auto"/>
        <w:ind w:left="142" w:right="56"/>
        <w:rPr>
          <w:rFonts w:ascii="Aptos" w:hAnsi="Aptos" w:cs="Open Sans"/>
          <w:b/>
          <w:bCs/>
          <w:color w:val="4D7724"/>
          <w:sz w:val="24"/>
          <w:szCs w:val="24"/>
        </w:rPr>
      </w:pPr>
    </w:p>
    <w:p w14:paraId="5BCEA17D" w14:textId="6E99A25C" w:rsidR="000E47D6" w:rsidRDefault="000E47D6" w:rsidP="006055ED">
      <w:pPr>
        <w:ind w:left="142"/>
        <w:rPr>
          <w:rFonts w:ascii="Aptos" w:hAnsi="Aptos" w:cs="Open Sans"/>
          <w:b/>
          <w:bCs/>
          <w:color w:val="4D7724"/>
          <w:sz w:val="24"/>
          <w:szCs w:val="24"/>
        </w:rPr>
      </w:pPr>
    </w:p>
    <w:p w14:paraId="61CC155A" w14:textId="77777777" w:rsidR="000C7950" w:rsidRDefault="000C7950" w:rsidP="006055ED">
      <w:pPr>
        <w:ind w:left="142"/>
        <w:rPr>
          <w:rFonts w:ascii="Aptos" w:hAnsi="Aptos" w:cs="Open Sans"/>
          <w:b/>
          <w:bCs/>
          <w:color w:val="4D7724"/>
          <w:sz w:val="24"/>
          <w:szCs w:val="24"/>
        </w:rPr>
      </w:pPr>
    </w:p>
    <w:p w14:paraId="7C25B516" w14:textId="77777777" w:rsidR="000C7950" w:rsidRDefault="000C7950" w:rsidP="006055ED">
      <w:pPr>
        <w:ind w:left="142"/>
        <w:rPr>
          <w:rFonts w:ascii="Aptos" w:hAnsi="Aptos" w:cs="Open Sans"/>
          <w:b/>
          <w:bCs/>
          <w:color w:val="4D7724"/>
          <w:sz w:val="24"/>
          <w:szCs w:val="24"/>
        </w:rPr>
      </w:pPr>
    </w:p>
    <w:p w14:paraId="33CC6835" w14:textId="77777777" w:rsidR="000C7950" w:rsidRDefault="000C7950" w:rsidP="006055ED">
      <w:pPr>
        <w:ind w:left="142"/>
        <w:rPr>
          <w:rFonts w:ascii="Aptos" w:hAnsi="Aptos" w:cs="Open Sans"/>
          <w:b/>
          <w:bCs/>
          <w:color w:val="4D7724"/>
          <w:sz w:val="24"/>
          <w:szCs w:val="24"/>
        </w:rPr>
      </w:pPr>
    </w:p>
    <w:p w14:paraId="34FA2666" w14:textId="77777777" w:rsidR="000C7950" w:rsidRDefault="000C7950" w:rsidP="006055ED">
      <w:pPr>
        <w:ind w:left="142"/>
        <w:rPr>
          <w:rFonts w:ascii="Aptos" w:hAnsi="Aptos" w:cs="Open Sans"/>
          <w:b/>
          <w:bCs/>
          <w:color w:val="4D7724"/>
          <w:sz w:val="24"/>
          <w:szCs w:val="24"/>
        </w:rPr>
      </w:pPr>
    </w:p>
    <w:p w14:paraId="41177C4E" w14:textId="77777777" w:rsidR="000C7950" w:rsidRDefault="000C7950" w:rsidP="006055ED">
      <w:pPr>
        <w:ind w:left="142"/>
        <w:rPr>
          <w:rFonts w:ascii="Aptos" w:hAnsi="Aptos" w:cs="Open Sans"/>
          <w:b/>
          <w:bCs/>
          <w:color w:val="4D7724"/>
          <w:sz w:val="24"/>
          <w:szCs w:val="24"/>
        </w:rPr>
      </w:pPr>
    </w:p>
    <w:p w14:paraId="0C7ED925" w14:textId="77777777" w:rsidR="000C7950" w:rsidRDefault="000C7950" w:rsidP="006055ED">
      <w:pPr>
        <w:ind w:left="142"/>
        <w:rPr>
          <w:rFonts w:ascii="Aptos" w:hAnsi="Aptos" w:cs="Open Sans"/>
          <w:b/>
          <w:bCs/>
          <w:color w:val="4D7724"/>
          <w:sz w:val="24"/>
          <w:szCs w:val="24"/>
        </w:rPr>
      </w:pPr>
    </w:p>
    <w:p w14:paraId="041F610C" w14:textId="77777777" w:rsidR="000C7950" w:rsidRPr="00A23B13" w:rsidRDefault="000C7950" w:rsidP="006055ED">
      <w:pPr>
        <w:ind w:left="142"/>
        <w:rPr>
          <w:rFonts w:ascii="Aptos" w:hAnsi="Aptos" w:cs="Open Sans"/>
          <w:b/>
          <w:color w:val="244C0F"/>
          <w:sz w:val="28"/>
          <w:szCs w:val="28"/>
        </w:rPr>
      </w:pPr>
    </w:p>
    <w:p w14:paraId="74360D5F" w14:textId="77777777" w:rsidR="005A2931" w:rsidRPr="00A23B13" w:rsidRDefault="005A2931" w:rsidP="006055ED">
      <w:pPr>
        <w:ind w:left="142"/>
        <w:rPr>
          <w:rFonts w:ascii="Aptos" w:hAnsi="Aptos" w:cs="Open Sans"/>
          <w:b/>
          <w:color w:val="244C0F"/>
          <w:sz w:val="28"/>
          <w:szCs w:val="28"/>
        </w:rPr>
      </w:pPr>
    </w:p>
    <w:p w14:paraId="53A2F168" w14:textId="77777777" w:rsidR="005A2931" w:rsidRPr="00A23B13" w:rsidRDefault="005A2931" w:rsidP="006055ED">
      <w:pPr>
        <w:ind w:left="142"/>
        <w:rPr>
          <w:rFonts w:ascii="Aptos" w:hAnsi="Aptos" w:cs="Open Sans"/>
          <w:b/>
          <w:color w:val="244C0F"/>
          <w:sz w:val="28"/>
          <w:szCs w:val="28"/>
        </w:rPr>
      </w:pPr>
    </w:p>
    <w:p w14:paraId="71F1DB64" w14:textId="77777777" w:rsidR="005A2931" w:rsidRPr="00A23B13" w:rsidRDefault="005A2931" w:rsidP="006055ED">
      <w:pPr>
        <w:ind w:left="142"/>
        <w:rPr>
          <w:rFonts w:ascii="Aptos" w:hAnsi="Aptos" w:cs="Open Sans"/>
          <w:b/>
          <w:color w:val="244C0F"/>
          <w:sz w:val="28"/>
          <w:szCs w:val="28"/>
        </w:rPr>
      </w:pPr>
    </w:p>
    <w:p w14:paraId="02064319" w14:textId="77777777" w:rsidR="005A2931" w:rsidRDefault="005A2931" w:rsidP="006055ED">
      <w:pPr>
        <w:ind w:left="142"/>
        <w:rPr>
          <w:rFonts w:ascii="Aptos" w:hAnsi="Aptos" w:cs="Open Sans"/>
          <w:b/>
          <w:color w:val="244C0F"/>
          <w:sz w:val="28"/>
          <w:szCs w:val="28"/>
        </w:rPr>
      </w:pPr>
    </w:p>
    <w:p w14:paraId="3F52457E" w14:textId="77777777" w:rsidR="00065169" w:rsidRDefault="00065169" w:rsidP="006055ED">
      <w:pPr>
        <w:ind w:left="142"/>
        <w:rPr>
          <w:rFonts w:ascii="Aptos" w:hAnsi="Aptos" w:cs="Open Sans"/>
          <w:b/>
          <w:color w:val="244C0F"/>
          <w:sz w:val="28"/>
          <w:szCs w:val="28"/>
        </w:rPr>
      </w:pPr>
    </w:p>
    <w:p w14:paraId="1A60FB6F" w14:textId="77777777" w:rsidR="00065169" w:rsidRPr="00A23B13" w:rsidRDefault="00065169" w:rsidP="006055ED">
      <w:pPr>
        <w:ind w:left="142"/>
        <w:rPr>
          <w:rFonts w:ascii="Aptos" w:hAnsi="Aptos" w:cs="Open Sans"/>
          <w:b/>
          <w:color w:val="244C0F"/>
          <w:sz w:val="28"/>
          <w:szCs w:val="28"/>
        </w:rPr>
      </w:pPr>
    </w:p>
    <w:p w14:paraId="12B1786A" w14:textId="77777777" w:rsidR="005A2931" w:rsidRDefault="005A2931" w:rsidP="006055ED">
      <w:pPr>
        <w:ind w:left="142"/>
        <w:rPr>
          <w:rFonts w:ascii="Aptos" w:hAnsi="Aptos" w:cs="Open Sans"/>
          <w:b/>
          <w:color w:val="244C0F"/>
          <w:sz w:val="28"/>
          <w:szCs w:val="28"/>
        </w:rPr>
      </w:pPr>
    </w:p>
    <w:p w14:paraId="169664DE" w14:textId="77777777" w:rsidR="00837E24" w:rsidRPr="00A23B13" w:rsidRDefault="00837E24" w:rsidP="006055ED">
      <w:pPr>
        <w:ind w:left="142"/>
        <w:rPr>
          <w:rFonts w:ascii="Aptos" w:hAnsi="Aptos" w:cs="Open Sans"/>
          <w:b/>
          <w:color w:val="244C0F"/>
          <w:sz w:val="28"/>
          <w:szCs w:val="28"/>
        </w:rPr>
      </w:pPr>
    </w:p>
    <w:p w14:paraId="6DC46CAA" w14:textId="77777777" w:rsidR="005A2931" w:rsidRPr="00A23B13" w:rsidRDefault="005A2931" w:rsidP="006055ED">
      <w:pPr>
        <w:ind w:left="142"/>
        <w:rPr>
          <w:rFonts w:ascii="Aptos" w:hAnsi="Aptos" w:cs="Open Sans"/>
          <w:b/>
          <w:color w:val="244C0F"/>
          <w:sz w:val="28"/>
          <w:szCs w:val="28"/>
        </w:rPr>
      </w:pPr>
    </w:p>
    <w:p w14:paraId="25525BD5" w14:textId="699A9C52" w:rsidR="007E4D3E" w:rsidRPr="00A23B13" w:rsidRDefault="009A5CB6" w:rsidP="00A23B13">
      <w:pPr>
        <w:rPr>
          <w:rFonts w:ascii="Aptos" w:hAnsi="Aptos" w:cs="Tahoma"/>
          <w:color w:val="244C0F"/>
          <w:sz w:val="21"/>
          <w:szCs w:val="21"/>
        </w:rPr>
      </w:pPr>
      <w:r w:rsidRPr="00A23B13">
        <w:rPr>
          <w:rFonts w:ascii="Aptos" w:hAnsi="Aptos" w:cs="Tahoma"/>
          <w:color w:val="244C0F"/>
          <w:sz w:val="21"/>
          <w:szCs w:val="21"/>
        </w:rPr>
        <w:tab/>
      </w:r>
      <w:r w:rsidRPr="00A23B13">
        <w:rPr>
          <w:rFonts w:ascii="Aptos" w:hAnsi="Aptos" w:cs="Tahoma"/>
          <w:color w:val="244C0F"/>
          <w:sz w:val="21"/>
          <w:szCs w:val="21"/>
        </w:rPr>
        <w:tab/>
      </w:r>
      <w:r w:rsidRPr="00A23B13">
        <w:rPr>
          <w:rFonts w:ascii="Aptos" w:hAnsi="Aptos" w:cs="Tahoma"/>
          <w:color w:val="244C0F"/>
          <w:sz w:val="21"/>
          <w:szCs w:val="21"/>
        </w:rPr>
        <w:tab/>
      </w:r>
      <w:r w:rsidR="002549DC" w:rsidRPr="00A23B13">
        <w:rPr>
          <w:rFonts w:ascii="Aptos" w:hAnsi="Aptos" w:cs="Tahoma"/>
          <w:color w:val="244C0F"/>
          <w:sz w:val="21"/>
          <w:szCs w:val="21"/>
        </w:rPr>
        <w:tab/>
      </w:r>
    </w:p>
    <w:p w14:paraId="0F59CB6C" w14:textId="77777777" w:rsidR="007B1055" w:rsidRDefault="007B1055" w:rsidP="007B1055">
      <w:pPr>
        <w:pBdr>
          <w:bottom w:val="single" w:sz="12" w:space="1" w:color="auto"/>
        </w:pBdr>
        <w:spacing w:after="120" w:line="240" w:lineRule="auto"/>
        <w:ind w:right="56"/>
        <w:rPr>
          <w:rFonts w:ascii="Aptos" w:hAnsi="Aptos" w:cs="Open Sans"/>
          <w:b/>
          <w:color w:val="244C0F"/>
          <w:sz w:val="28"/>
          <w:szCs w:val="28"/>
        </w:rPr>
      </w:pPr>
    </w:p>
    <w:p w14:paraId="548D1737" w14:textId="77777777" w:rsidR="00065169" w:rsidRDefault="00065169" w:rsidP="007B1055">
      <w:pPr>
        <w:pBdr>
          <w:bottom w:val="single" w:sz="12" w:space="1" w:color="auto"/>
        </w:pBdr>
        <w:spacing w:after="120" w:line="240" w:lineRule="auto"/>
        <w:ind w:right="56"/>
        <w:rPr>
          <w:rFonts w:ascii="Aptos" w:hAnsi="Aptos" w:cs="Open Sans"/>
          <w:b/>
          <w:color w:val="244C0F"/>
          <w:sz w:val="28"/>
          <w:szCs w:val="28"/>
        </w:rPr>
      </w:pPr>
    </w:p>
    <w:p w14:paraId="79705C10" w14:textId="2B12E7F7" w:rsidR="005D667E" w:rsidRPr="00A23B13" w:rsidRDefault="005D667E" w:rsidP="007B1055">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Job Description</w:t>
      </w:r>
    </w:p>
    <w:p w14:paraId="02087151" w14:textId="77777777" w:rsidR="001353CD" w:rsidRDefault="001353CD" w:rsidP="009B590F">
      <w:pPr>
        <w:spacing w:after="0" w:line="240" w:lineRule="auto"/>
        <w:ind w:left="142"/>
        <w:rPr>
          <w:rFonts w:ascii="Aptos" w:hAnsi="Aptos" w:cs="Tahoma"/>
          <w:b/>
          <w:color w:val="244C0F"/>
          <w:sz w:val="21"/>
          <w:szCs w:val="21"/>
        </w:rPr>
      </w:pPr>
    </w:p>
    <w:tbl>
      <w:tblPr>
        <w:tblStyle w:val="TableGrid1"/>
        <w:tblW w:w="10632" w:type="dxa"/>
        <w:tblInd w:w="-572" w:type="dxa"/>
        <w:tblLook w:val="04A0" w:firstRow="1" w:lastRow="0" w:firstColumn="1" w:lastColumn="0" w:noHBand="0" w:noVBand="1"/>
      </w:tblPr>
      <w:tblGrid>
        <w:gridCol w:w="2268"/>
        <w:gridCol w:w="8364"/>
      </w:tblGrid>
      <w:tr w:rsidR="009B590F" w:rsidRPr="00836D7A" w14:paraId="0F7D9BE6" w14:textId="77777777">
        <w:trPr>
          <w:trHeight w:val="207"/>
        </w:trPr>
        <w:tc>
          <w:tcPr>
            <w:tcW w:w="2268" w:type="dxa"/>
            <w:shd w:val="clear" w:color="auto" w:fill="A1BA64"/>
          </w:tcPr>
          <w:p w14:paraId="5ADEACB9"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14:paraId="2B9508C1" w14:textId="5AB4F0D7" w:rsidR="009B590F" w:rsidRPr="00836D7A" w:rsidRDefault="009B590F">
            <w:pPr>
              <w:ind w:right="56"/>
              <w:rPr>
                <w:rFonts w:ascii="Open Sans" w:hAnsi="Open Sans" w:cs="Open Sans"/>
                <w:b/>
                <w:sz w:val="21"/>
                <w:szCs w:val="21"/>
              </w:rPr>
            </w:pPr>
            <w:r>
              <w:rPr>
                <w:rFonts w:ascii="Open Sans" w:hAnsi="Open Sans" w:cs="Open Sans"/>
                <w:b/>
                <w:sz w:val="21"/>
                <w:szCs w:val="21"/>
              </w:rPr>
              <w:t>Mathematics</w:t>
            </w:r>
            <w:r w:rsidR="004D466C">
              <w:rPr>
                <w:rFonts w:ascii="Open Sans" w:hAnsi="Open Sans" w:cs="Open Sans"/>
                <w:b/>
                <w:sz w:val="21"/>
                <w:szCs w:val="21"/>
              </w:rPr>
              <w:t xml:space="preserve"> Teacher</w:t>
            </w:r>
          </w:p>
        </w:tc>
      </w:tr>
      <w:tr w:rsidR="009B590F" w:rsidRPr="00836D7A" w14:paraId="08CCC081" w14:textId="77777777">
        <w:trPr>
          <w:trHeight w:val="624"/>
        </w:trPr>
        <w:tc>
          <w:tcPr>
            <w:tcW w:w="2268" w:type="dxa"/>
            <w:shd w:val="clear" w:color="auto" w:fill="A1BA64"/>
          </w:tcPr>
          <w:p w14:paraId="60D27A7A"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14:paraId="05B195CE" w14:textId="77777777" w:rsidR="009B590F" w:rsidRPr="00836D7A" w:rsidRDefault="009B590F">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9B590F" w:rsidRPr="00836D7A" w14:paraId="3DAA5FDA" w14:textId="77777777">
        <w:trPr>
          <w:trHeight w:val="624"/>
        </w:trPr>
        <w:tc>
          <w:tcPr>
            <w:tcW w:w="2268" w:type="dxa"/>
            <w:shd w:val="clear" w:color="auto" w:fill="A1BA64"/>
          </w:tcPr>
          <w:p w14:paraId="3201BEF9"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14:paraId="08083372" w14:textId="77777777" w:rsidR="009B590F" w:rsidRPr="00836D7A" w:rsidRDefault="009B590F">
            <w:pPr>
              <w:autoSpaceDE w:val="0"/>
              <w:autoSpaceDN w:val="0"/>
              <w:adjustRightInd w:val="0"/>
              <w:spacing w:after="29"/>
              <w:rPr>
                <w:rFonts w:ascii="Open Sans" w:hAnsi="Open Sans" w:cs="Open Sans"/>
                <w:color w:val="000000"/>
                <w:sz w:val="21"/>
                <w:szCs w:val="21"/>
              </w:rPr>
            </w:pPr>
            <w:r>
              <w:rPr>
                <w:rFonts w:ascii="Open Sans" w:hAnsi="Open Sans" w:cs="Open Sans"/>
                <w:color w:val="000000"/>
                <w:sz w:val="21"/>
                <w:szCs w:val="21"/>
              </w:rPr>
              <w:t>September</w:t>
            </w:r>
            <w:r w:rsidRPr="00836D7A">
              <w:rPr>
                <w:rFonts w:ascii="Open Sans" w:hAnsi="Open Sans" w:cs="Open Sans"/>
                <w:color w:val="000000"/>
                <w:sz w:val="21"/>
                <w:szCs w:val="21"/>
              </w:rPr>
              <w:t xml:space="preserve"> 202</w:t>
            </w:r>
            <w:r>
              <w:rPr>
                <w:rFonts w:ascii="Open Sans" w:hAnsi="Open Sans" w:cs="Open Sans"/>
                <w:color w:val="000000"/>
                <w:sz w:val="21"/>
                <w:szCs w:val="21"/>
              </w:rPr>
              <w:t>4</w:t>
            </w:r>
          </w:p>
        </w:tc>
      </w:tr>
      <w:tr w:rsidR="009B590F" w:rsidRPr="00836D7A" w14:paraId="6055A63E" w14:textId="77777777">
        <w:trPr>
          <w:trHeight w:val="194"/>
        </w:trPr>
        <w:tc>
          <w:tcPr>
            <w:tcW w:w="2268" w:type="dxa"/>
            <w:shd w:val="clear" w:color="auto" w:fill="A1BA64"/>
          </w:tcPr>
          <w:p w14:paraId="4C2BF3F4"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14:paraId="4D3AB59A" w14:textId="77777777" w:rsidR="009B590F" w:rsidRPr="00836D7A" w:rsidRDefault="009B590F">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009B590F" w:rsidRPr="00836D7A" w14:paraId="2C15F669" w14:textId="77777777">
        <w:trPr>
          <w:trHeight w:val="207"/>
        </w:trPr>
        <w:tc>
          <w:tcPr>
            <w:tcW w:w="2268" w:type="dxa"/>
            <w:shd w:val="clear" w:color="auto" w:fill="A1BA64"/>
          </w:tcPr>
          <w:p w14:paraId="50D7756F"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14:paraId="74C10627" w14:textId="69059EB6" w:rsidR="009B590F" w:rsidRPr="00836D7A" w:rsidRDefault="009B590F">
            <w:pPr>
              <w:ind w:right="56"/>
              <w:rPr>
                <w:rFonts w:ascii="Open Sans" w:hAnsi="Open Sans" w:cs="Open Sans"/>
                <w:sz w:val="21"/>
                <w:szCs w:val="21"/>
              </w:rPr>
            </w:pPr>
            <w:r>
              <w:rPr>
                <w:rFonts w:ascii="Open Sans" w:hAnsi="Open Sans" w:cs="Open Sans"/>
                <w:sz w:val="21"/>
                <w:szCs w:val="21"/>
              </w:rPr>
              <w:t>Head of Mathematics</w:t>
            </w:r>
          </w:p>
        </w:tc>
      </w:tr>
      <w:tr w:rsidR="009B590F" w:rsidRPr="00836D7A" w14:paraId="39F0AC0C" w14:textId="77777777">
        <w:trPr>
          <w:trHeight w:val="207"/>
        </w:trPr>
        <w:tc>
          <w:tcPr>
            <w:tcW w:w="2268" w:type="dxa"/>
            <w:shd w:val="clear" w:color="auto" w:fill="A1BA64"/>
          </w:tcPr>
          <w:p w14:paraId="619AF7E1" w14:textId="77777777" w:rsidR="009B590F" w:rsidRPr="00836D7A" w:rsidRDefault="009B590F">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14:paraId="1124557F" w14:textId="77777777" w:rsidR="009B590F" w:rsidRPr="00836D7A" w:rsidRDefault="009B590F">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w:t>
            </w:r>
          </w:p>
        </w:tc>
      </w:tr>
      <w:tr w:rsidR="009B590F" w:rsidRPr="00836D7A" w14:paraId="351E9F72" w14:textId="77777777">
        <w:trPr>
          <w:trHeight w:val="2854"/>
        </w:trPr>
        <w:tc>
          <w:tcPr>
            <w:tcW w:w="2268" w:type="dxa"/>
            <w:shd w:val="clear" w:color="auto" w:fill="A1BA64"/>
          </w:tcPr>
          <w:p w14:paraId="61052A10" w14:textId="77777777" w:rsidR="009B590F" w:rsidRPr="00836D7A" w:rsidRDefault="009B590F">
            <w:pPr>
              <w:autoSpaceDE w:val="0"/>
              <w:autoSpaceDN w:val="0"/>
              <w:adjustRightInd w:val="0"/>
              <w:spacing w:afterLines="31" w:after="74"/>
              <w:rPr>
                <w:rFonts w:ascii="Open Sans" w:hAnsi="Open Sans" w:cs="Open Sans"/>
                <w:color w:val="000000"/>
                <w:sz w:val="21"/>
                <w:szCs w:val="21"/>
              </w:rPr>
            </w:pPr>
            <w:r w:rsidRPr="00836D7A">
              <w:rPr>
                <w:rFonts w:ascii="Open Sans" w:hAnsi="Open Sans" w:cs="Open Sans"/>
                <w:b/>
                <w:color w:val="244C0F"/>
                <w:sz w:val="21"/>
                <w:szCs w:val="21"/>
              </w:rPr>
              <w:t>Purpose of Post</w:t>
            </w:r>
          </w:p>
        </w:tc>
        <w:tc>
          <w:tcPr>
            <w:tcW w:w="8364" w:type="dxa"/>
          </w:tcPr>
          <w:p w14:paraId="1E2BA29F" w14:textId="77777777" w:rsidR="009B590F" w:rsidRPr="00836D7A" w:rsidRDefault="009B590F" w:rsidP="009B590F">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0B0A7C71" w14:textId="77777777" w:rsidR="009B590F" w:rsidRPr="00836D7A" w:rsidRDefault="009B590F" w:rsidP="009B590F">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monitor and support the overall progress and development of students as a Teacher/Form Tutor </w:t>
            </w:r>
          </w:p>
          <w:p w14:paraId="2C54A3E3" w14:textId="77777777" w:rsidR="009B590F" w:rsidRPr="00836D7A" w:rsidRDefault="009B590F" w:rsidP="009B590F">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14:paraId="46201514" w14:textId="77777777" w:rsidR="009B590F" w:rsidRPr="00836D7A" w:rsidRDefault="009B590F" w:rsidP="009B590F">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contribute to raising standards of student attainment </w:t>
            </w:r>
          </w:p>
          <w:p w14:paraId="57D58365" w14:textId="77777777" w:rsidR="009B590F" w:rsidRPr="00836D7A" w:rsidRDefault="009B590F" w:rsidP="009B590F">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9B590F" w14:paraId="0DFF5D93" w14:textId="77777777">
        <w:trPr>
          <w:trHeight w:val="699"/>
        </w:trPr>
        <w:tc>
          <w:tcPr>
            <w:tcW w:w="2268" w:type="dxa"/>
            <w:shd w:val="clear" w:color="auto" w:fill="A1BA64"/>
          </w:tcPr>
          <w:p w14:paraId="72D7A583" w14:textId="77777777" w:rsidR="009B590F" w:rsidRDefault="009B590F">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55F58F45"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48862D7F"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5E8C3C66"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sidRPr="2F4BE056">
              <w:rPr>
                <w:rFonts w:ascii="Open Sans" w:hAnsi="Open Sans" w:cs="Open Sans"/>
                <w:color w:val="000000" w:themeColor="text1"/>
                <w:sz w:val="21"/>
                <w:szCs w:val="21"/>
              </w:rPr>
              <w:t>Plan and deliver schemes of work and lessons that meet the requirements of the KS3, 4 and 5 curricula</w:t>
            </w:r>
          </w:p>
          <w:p w14:paraId="44F5F809"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a role model for students, inspiring them to be actively interested </w:t>
            </w:r>
            <w:r>
              <w:rPr>
                <w:rFonts w:ascii="Open Sans" w:hAnsi="Open Sans" w:cs="Open Sans"/>
                <w:sz w:val="21"/>
                <w:szCs w:val="21"/>
              </w:rPr>
              <w:t>in the subject</w:t>
            </w:r>
          </w:p>
          <w:p w14:paraId="2B394916"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maintain appropriate records and to provide relevant accurate and up-to-date information for MIS systems</w:t>
            </w:r>
          </w:p>
          <w:p w14:paraId="4FB5A656"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06BB06D0"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50011DAC"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55DC2D98"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7ACDFF73"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4BCDD9CF"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sidRPr="0867A795">
              <w:rPr>
                <w:rFonts w:ascii="Open Sans" w:hAnsi="Open Sans" w:cs="Open Sans"/>
                <w:color w:val="000000" w:themeColor="text1"/>
                <w:sz w:val="21"/>
                <w:szCs w:val="21"/>
              </w:rPr>
              <w:t xml:space="preserve">To maintain discipline in accordance with the school procedures, and to encourage good practice </w:t>
            </w:r>
            <w:proofErr w:type="gramStart"/>
            <w:r w:rsidRPr="0867A795">
              <w:rPr>
                <w:rFonts w:ascii="Open Sans" w:hAnsi="Open Sans" w:cs="Open Sans"/>
                <w:color w:val="000000" w:themeColor="text1"/>
                <w:sz w:val="21"/>
                <w:szCs w:val="21"/>
              </w:rPr>
              <w:t>with regard to</w:t>
            </w:r>
            <w:proofErr w:type="gramEnd"/>
            <w:r w:rsidRPr="0867A795">
              <w:rPr>
                <w:rFonts w:ascii="Open Sans" w:hAnsi="Open Sans" w:cs="Open Sans"/>
                <w:color w:val="000000" w:themeColor="text1"/>
                <w:sz w:val="21"/>
                <w:szCs w:val="21"/>
              </w:rPr>
              <w:t xml:space="preserve"> punctuality, behaviour, standards of work and homework </w:t>
            </w:r>
          </w:p>
          <w:p w14:paraId="3329BDEE" w14:textId="77777777" w:rsidR="009B590F" w:rsidRDefault="009B590F" w:rsidP="009B590F">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Promote aspects of Personal Development related to subject</w:t>
            </w:r>
          </w:p>
          <w:p w14:paraId="6368243B" w14:textId="77777777" w:rsidR="009B590F" w:rsidRDefault="009B590F" w:rsidP="009B590F">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Updating professional knowledge and expertise as appropriate to keep up to date with developments in teaching practice and methodology, in general, and in the curriculum area of the subject</w:t>
            </w:r>
          </w:p>
          <w:p w14:paraId="2D42E44B"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subject </w:t>
            </w:r>
            <w:r>
              <w:rPr>
                <w:rFonts w:ascii="Open Sans" w:hAnsi="Open Sans" w:cs="Open Sans"/>
                <w:color w:val="000000"/>
                <w:sz w:val="21"/>
                <w:szCs w:val="21"/>
              </w:rPr>
              <w:t>learning through out of hour’s activities</w:t>
            </w:r>
          </w:p>
          <w:p w14:paraId="7A3CEA8F" w14:textId="77777777" w:rsidR="009B590F" w:rsidRDefault="009B590F" w:rsidP="009B590F">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subject </w:t>
            </w:r>
            <w:r>
              <w:rPr>
                <w:rFonts w:ascii="Open Sans" w:hAnsi="Open Sans" w:cs="Open Sans"/>
                <w:color w:val="000000"/>
                <w:sz w:val="21"/>
                <w:szCs w:val="21"/>
              </w:rPr>
              <w:t>area.</w:t>
            </w:r>
          </w:p>
        </w:tc>
      </w:tr>
      <w:tr w:rsidR="009B590F" w14:paraId="2901ED15" w14:textId="77777777">
        <w:trPr>
          <w:trHeight w:val="699"/>
        </w:trPr>
        <w:tc>
          <w:tcPr>
            <w:tcW w:w="2268" w:type="dxa"/>
            <w:shd w:val="clear" w:color="auto" w:fill="A1BA64"/>
          </w:tcPr>
          <w:p w14:paraId="18B579FE" w14:textId="77777777" w:rsidR="009B590F" w:rsidRDefault="009B590F">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0515B17C"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2C469BF8"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2BDA3C3B"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6E4573AE"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7973C8A7"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69E5A4FA"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29F703D5"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045AC345"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 the subject at all Key Stages, and in all areas as required by school policies, including standardising those assessments.</w:t>
            </w:r>
          </w:p>
        </w:tc>
      </w:tr>
      <w:tr w:rsidR="009B590F" w14:paraId="2FF5A212" w14:textId="77777777">
        <w:trPr>
          <w:trHeight w:val="1750"/>
        </w:trPr>
        <w:tc>
          <w:tcPr>
            <w:tcW w:w="2268" w:type="dxa"/>
            <w:shd w:val="clear" w:color="auto" w:fill="A1BA64"/>
          </w:tcPr>
          <w:p w14:paraId="49F10F40" w14:textId="77777777" w:rsidR="009B590F" w:rsidRDefault="009B590F">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3FE2F52C"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00E47A8C"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583DED01"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5ABA1648"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9B590F" w14:paraId="4CC2E056" w14:textId="77777777">
        <w:trPr>
          <w:trHeight w:val="1125"/>
        </w:trPr>
        <w:tc>
          <w:tcPr>
            <w:tcW w:w="2268" w:type="dxa"/>
            <w:shd w:val="clear" w:color="auto" w:fill="A1BA64"/>
          </w:tcPr>
          <w:p w14:paraId="7D57652D" w14:textId="77777777" w:rsidR="009B590F" w:rsidRDefault="009B590F">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1CD16AFB"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2901EDEF"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4A11BFFE"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25FF48C5"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4D976AB5"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44E583FC"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sidRPr="0867A795">
              <w:rPr>
                <w:rFonts w:ascii="Open Sans" w:hAnsi="Open Sans" w:cs="Open Sans"/>
                <w:color w:val="000000" w:themeColor="text1"/>
                <w:sz w:val="21"/>
                <w:szCs w:val="21"/>
              </w:rPr>
              <w:t>To lead the Wood Green Baccalaureate within the tutor group</w:t>
            </w:r>
          </w:p>
          <w:p w14:paraId="34053968"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477822F9"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66E27C47"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19C6971F"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72A0463E"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09B3AB64" w14:textId="77777777" w:rsidR="009B590F" w:rsidRDefault="009B590F" w:rsidP="009B590F">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9B590F" w14:paraId="4C5BC318" w14:textId="77777777">
        <w:trPr>
          <w:trHeight w:val="1243"/>
        </w:trPr>
        <w:tc>
          <w:tcPr>
            <w:tcW w:w="2268" w:type="dxa"/>
            <w:shd w:val="clear" w:color="auto" w:fill="A1BA64"/>
          </w:tcPr>
          <w:p w14:paraId="6B25283E" w14:textId="77777777" w:rsidR="009B590F" w:rsidRDefault="009B590F">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0B85CD09" w14:textId="77777777" w:rsidR="009B590F" w:rsidRDefault="009B590F">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keenly aware of the responsibility for safeguarding children and to help in the application of the Safeguarding and Safe Practices policy within the school. </w:t>
            </w:r>
          </w:p>
          <w:p w14:paraId="27178526" w14:textId="77777777" w:rsidR="009B590F" w:rsidRDefault="009B590F">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w:t>
            </w:r>
            <w:proofErr w:type="gramStart"/>
            <w:r>
              <w:rPr>
                <w:rFonts w:ascii="Open Sans" w:hAnsi="Open Sans" w:cs="Open Sans"/>
                <w:color w:val="000000"/>
                <w:sz w:val="21"/>
                <w:szCs w:val="21"/>
              </w:rPr>
              <w:t>in order to</w:t>
            </w:r>
            <w:proofErr w:type="gramEnd"/>
            <w:r>
              <w:rPr>
                <w:rFonts w:ascii="Open Sans" w:hAnsi="Open Sans" w:cs="Open Sans"/>
                <w:color w:val="000000"/>
                <w:sz w:val="21"/>
                <w:szCs w:val="21"/>
              </w:rPr>
              <w:t xml:space="preserve"> ensure the welfare of children and young persons. </w:t>
            </w:r>
          </w:p>
        </w:tc>
      </w:tr>
    </w:tbl>
    <w:p w14:paraId="42F909C5" w14:textId="77777777" w:rsidR="001353CD" w:rsidRDefault="001353CD" w:rsidP="009B590F">
      <w:pPr>
        <w:spacing w:after="0" w:line="240" w:lineRule="auto"/>
        <w:ind w:left="142"/>
        <w:rPr>
          <w:rFonts w:ascii="Aptos" w:hAnsi="Aptos" w:cs="Tahoma"/>
          <w:b/>
          <w:color w:val="244C0F"/>
          <w:sz w:val="21"/>
          <w:szCs w:val="21"/>
        </w:rPr>
      </w:pPr>
    </w:p>
    <w:p w14:paraId="6AAB6841" w14:textId="77777777" w:rsidR="001353CD" w:rsidRDefault="001353CD" w:rsidP="006055ED">
      <w:pPr>
        <w:spacing w:after="0" w:line="240" w:lineRule="auto"/>
        <w:ind w:left="142"/>
        <w:jc w:val="center"/>
        <w:rPr>
          <w:rFonts w:ascii="Aptos" w:hAnsi="Aptos" w:cs="Tahoma"/>
          <w:b/>
          <w:color w:val="244C0F"/>
          <w:sz w:val="21"/>
          <w:szCs w:val="21"/>
        </w:rPr>
      </w:pPr>
    </w:p>
    <w:p w14:paraId="34AEAD8F" w14:textId="77777777" w:rsidR="001353CD" w:rsidRDefault="001353CD" w:rsidP="006055ED">
      <w:pPr>
        <w:spacing w:after="0" w:line="240" w:lineRule="auto"/>
        <w:ind w:left="142"/>
        <w:jc w:val="center"/>
        <w:rPr>
          <w:rFonts w:ascii="Aptos" w:hAnsi="Aptos" w:cs="Tahoma"/>
          <w:b/>
          <w:color w:val="244C0F"/>
          <w:sz w:val="21"/>
          <w:szCs w:val="21"/>
        </w:rPr>
      </w:pPr>
    </w:p>
    <w:p w14:paraId="716CA98C" w14:textId="77777777" w:rsidR="001353CD" w:rsidRDefault="001353CD" w:rsidP="006055ED">
      <w:pPr>
        <w:spacing w:after="0" w:line="240" w:lineRule="auto"/>
        <w:ind w:left="142"/>
        <w:jc w:val="center"/>
        <w:rPr>
          <w:rFonts w:ascii="Aptos" w:hAnsi="Aptos" w:cs="Tahoma"/>
          <w:b/>
          <w:color w:val="244C0F"/>
          <w:sz w:val="21"/>
          <w:szCs w:val="21"/>
        </w:rPr>
      </w:pPr>
    </w:p>
    <w:p w14:paraId="5C01E2B3" w14:textId="77777777" w:rsidR="001353CD" w:rsidRDefault="001353CD" w:rsidP="006055ED">
      <w:pPr>
        <w:spacing w:after="0" w:line="240" w:lineRule="auto"/>
        <w:ind w:left="142"/>
        <w:jc w:val="center"/>
        <w:rPr>
          <w:rFonts w:ascii="Aptos" w:hAnsi="Aptos" w:cs="Tahoma"/>
          <w:b/>
          <w:color w:val="244C0F"/>
          <w:sz w:val="21"/>
          <w:szCs w:val="21"/>
        </w:rPr>
      </w:pPr>
    </w:p>
    <w:p w14:paraId="1C2BFC0C" w14:textId="77777777" w:rsidR="001353CD" w:rsidRDefault="001353CD" w:rsidP="006055ED">
      <w:pPr>
        <w:spacing w:after="0" w:line="240" w:lineRule="auto"/>
        <w:ind w:left="142"/>
        <w:jc w:val="center"/>
        <w:rPr>
          <w:rFonts w:ascii="Aptos" w:hAnsi="Aptos" w:cs="Tahoma"/>
          <w:b/>
          <w:color w:val="244C0F"/>
          <w:sz w:val="21"/>
          <w:szCs w:val="21"/>
        </w:rPr>
      </w:pPr>
    </w:p>
    <w:p w14:paraId="32869AEA" w14:textId="77777777" w:rsidR="001353CD" w:rsidRDefault="001353CD" w:rsidP="006055ED">
      <w:pPr>
        <w:spacing w:after="0" w:line="240" w:lineRule="auto"/>
        <w:ind w:left="142"/>
        <w:jc w:val="center"/>
        <w:rPr>
          <w:rFonts w:ascii="Aptos" w:hAnsi="Aptos" w:cs="Tahoma"/>
          <w:b/>
          <w:color w:val="244C0F"/>
          <w:sz w:val="21"/>
          <w:szCs w:val="21"/>
        </w:rPr>
      </w:pPr>
    </w:p>
    <w:p w14:paraId="084DD28B" w14:textId="77777777" w:rsidR="001353CD" w:rsidRDefault="001353CD" w:rsidP="006055ED">
      <w:pPr>
        <w:spacing w:after="0" w:line="240" w:lineRule="auto"/>
        <w:ind w:left="142"/>
        <w:jc w:val="center"/>
        <w:rPr>
          <w:rFonts w:ascii="Aptos" w:hAnsi="Aptos" w:cs="Tahoma"/>
          <w:b/>
          <w:color w:val="244C0F"/>
          <w:sz w:val="21"/>
          <w:szCs w:val="21"/>
        </w:rPr>
      </w:pPr>
    </w:p>
    <w:p w14:paraId="1959FA70" w14:textId="77777777" w:rsidR="001353CD" w:rsidRDefault="001353CD" w:rsidP="006055ED">
      <w:pPr>
        <w:spacing w:after="0" w:line="240" w:lineRule="auto"/>
        <w:ind w:left="142"/>
        <w:jc w:val="center"/>
        <w:rPr>
          <w:rFonts w:ascii="Aptos" w:hAnsi="Aptos" w:cs="Tahoma"/>
          <w:b/>
          <w:color w:val="244C0F"/>
          <w:sz w:val="21"/>
          <w:szCs w:val="21"/>
        </w:rPr>
      </w:pPr>
    </w:p>
    <w:p w14:paraId="3502FDE8" w14:textId="77777777" w:rsidR="001353CD" w:rsidRDefault="001353CD" w:rsidP="006055ED">
      <w:pPr>
        <w:spacing w:after="0" w:line="240" w:lineRule="auto"/>
        <w:ind w:left="142"/>
        <w:jc w:val="center"/>
        <w:rPr>
          <w:rFonts w:ascii="Aptos" w:hAnsi="Aptos" w:cs="Tahoma"/>
          <w:b/>
          <w:color w:val="244C0F"/>
          <w:sz w:val="21"/>
          <w:szCs w:val="21"/>
        </w:rPr>
      </w:pPr>
    </w:p>
    <w:p w14:paraId="23A3058F" w14:textId="77777777" w:rsidR="001353CD" w:rsidRDefault="001353CD" w:rsidP="006055ED">
      <w:pPr>
        <w:spacing w:after="0" w:line="240" w:lineRule="auto"/>
        <w:ind w:left="142"/>
        <w:jc w:val="center"/>
        <w:rPr>
          <w:rFonts w:ascii="Aptos" w:hAnsi="Aptos" w:cs="Tahoma"/>
          <w:b/>
          <w:color w:val="244C0F"/>
          <w:sz w:val="21"/>
          <w:szCs w:val="21"/>
        </w:rPr>
      </w:pPr>
    </w:p>
    <w:p w14:paraId="18135188" w14:textId="77777777" w:rsidR="001353CD" w:rsidRDefault="001353CD" w:rsidP="006055ED">
      <w:pPr>
        <w:spacing w:after="0" w:line="240" w:lineRule="auto"/>
        <w:ind w:left="142"/>
        <w:jc w:val="center"/>
        <w:rPr>
          <w:rFonts w:ascii="Aptos" w:hAnsi="Aptos" w:cs="Tahoma"/>
          <w:b/>
          <w:color w:val="244C0F"/>
          <w:sz w:val="21"/>
          <w:szCs w:val="21"/>
        </w:rPr>
      </w:pPr>
    </w:p>
    <w:p w14:paraId="794D7F52" w14:textId="77777777" w:rsidR="001353CD" w:rsidRDefault="001353CD" w:rsidP="006055ED">
      <w:pPr>
        <w:spacing w:after="0" w:line="240" w:lineRule="auto"/>
        <w:ind w:left="142"/>
        <w:jc w:val="center"/>
        <w:rPr>
          <w:rFonts w:ascii="Aptos" w:hAnsi="Aptos" w:cs="Tahoma"/>
          <w:b/>
          <w:color w:val="244C0F"/>
          <w:sz w:val="21"/>
          <w:szCs w:val="21"/>
        </w:rPr>
      </w:pPr>
    </w:p>
    <w:p w14:paraId="68C5EA2D" w14:textId="77777777" w:rsidR="001353CD" w:rsidRDefault="001353CD" w:rsidP="006055ED">
      <w:pPr>
        <w:spacing w:after="0" w:line="240" w:lineRule="auto"/>
        <w:ind w:left="142"/>
        <w:jc w:val="center"/>
        <w:rPr>
          <w:rFonts w:ascii="Aptos" w:hAnsi="Aptos" w:cs="Tahoma"/>
          <w:b/>
          <w:color w:val="244C0F"/>
          <w:sz w:val="21"/>
          <w:szCs w:val="21"/>
        </w:rPr>
      </w:pPr>
    </w:p>
    <w:p w14:paraId="5272C364" w14:textId="77777777" w:rsidR="001353CD" w:rsidRDefault="001353CD" w:rsidP="006055ED">
      <w:pPr>
        <w:spacing w:after="0" w:line="240" w:lineRule="auto"/>
        <w:ind w:left="142"/>
        <w:jc w:val="center"/>
        <w:rPr>
          <w:rFonts w:ascii="Aptos" w:hAnsi="Aptos" w:cs="Tahoma"/>
          <w:b/>
          <w:color w:val="244C0F"/>
          <w:sz w:val="21"/>
          <w:szCs w:val="21"/>
        </w:rPr>
      </w:pPr>
    </w:p>
    <w:p w14:paraId="0A95AA52" w14:textId="77777777" w:rsidR="001353CD" w:rsidRDefault="001353CD" w:rsidP="006055ED">
      <w:pPr>
        <w:spacing w:after="0" w:line="240" w:lineRule="auto"/>
        <w:ind w:left="142"/>
        <w:jc w:val="center"/>
        <w:rPr>
          <w:rFonts w:ascii="Aptos" w:hAnsi="Aptos" w:cs="Tahoma"/>
          <w:b/>
          <w:color w:val="244C0F"/>
          <w:sz w:val="21"/>
          <w:szCs w:val="21"/>
        </w:rPr>
      </w:pPr>
    </w:p>
    <w:p w14:paraId="4D10C1A0" w14:textId="77777777" w:rsidR="001353CD" w:rsidRDefault="001353CD" w:rsidP="006055ED">
      <w:pPr>
        <w:spacing w:after="0" w:line="240" w:lineRule="auto"/>
        <w:ind w:left="142"/>
        <w:jc w:val="center"/>
        <w:rPr>
          <w:rFonts w:ascii="Aptos" w:hAnsi="Aptos" w:cs="Tahoma"/>
          <w:b/>
          <w:color w:val="244C0F"/>
          <w:sz w:val="21"/>
          <w:szCs w:val="21"/>
        </w:rPr>
      </w:pPr>
    </w:p>
    <w:p w14:paraId="4DCE2DCF" w14:textId="77777777" w:rsidR="001353CD" w:rsidRDefault="001353CD" w:rsidP="006055ED">
      <w:pPr>
        <w:spacing w:after="0" w:line="240" w:lineRule="auto"/>
        <w:ind w:left="142"/>
        <w:jc w:val="center"/>
        <w:rPr>
          <w:rFonts w:ascii="Aptos" w:hAnsi="Aptos" w:cs="Tahoma"/>
          <w:b/>
          <w:color w:val="244C0F"/>
          <w:sz w:val="21"/>
          <w:szCs w:val="21"/>
        </w:rPr>
      </w:pPr>
    </w:p>
    <w:p w14:paraId="5E078B3E" w14:textId="77777777" w:rsidR="001353CD" w:rsidRDefault="001353CD" w:rsidP="006055ED">
      <w:pPr>
        <w:spacing w:after="0" w:line="240" w:lineRule="auto"/>
        <w:ind w:left="142"/>
        <w:jc w:val="center"/>
        <w:rPr>
          <w:rFonts w:ascii="Aptos" w:hAnsi="Aptos" w:cs="Tahoma"/>
          <w:b/>
          <w:color w:val="244C0F"/>
          <w:sz w:val="21"/>
          <w:szCs w:val="21"/>
        </w:rPr>
      </w:pPr>
    </w:p>
    <w:p w14:paraId="597E50A0" w14:textId="77777777" w:rsidR="001353CD" w:rsidRDefault="001353CD" w:rsidP="006055ED">
      <w:pPr>
        <w:spacing w:after="0" w:line="240" w:lineRule="auto"/>
        <w:ind w:left="142"/>
        <w:jc w:val="center"/>
        <w:rPr>
          <w:rFonts w:ascii="Aptos" w:hAnsi="Aptos" w:cs="Tahoma"/>
          <w:b/>
          <w:color w:val="244C0F"/>
          <w:sz w:val="21"/>
          <w:szCs w:val="21"/>
        </w:rPr>
      </w:pPr>
    </w:p>
    <w:p w14:paraId="239192DF" w14:textId="77777777" w:rsidR="001353CD" w:rsidRDefault="001353CD" w:rsidP="006055ED">
      <w:pPr>
        <w:spacing w:after="0" w:line="240" w:lineRule="auto"/>
        <w:ind w:left="142"/>
        <w:jc w:val="center"/>
        <w:rPr>
          <w:rFonts w:ascii="Aptos" w:hAnsi="Aptos" w:cs="Tahoma"/>
          <w:b/>
          <w:color w:val="244C0F"/>
          <w:sz w:val="21"/>
          <w:szCs w:val="21"/>
        </w:rPr>
      </w:pPr>
    </w:p>
    <w:p w14:paraId="297AFD4A" w14:textId="77777777" w:rsidR="001353CD" w:rsidRDefault="001353CD" w:rsidP="006055ED">
      <w:pPr>
        <w:spacing w:after="0" w:line="240" w:lineRule="auto"/>
        <w:ind w:left="142"/>
        <w:jc w:val="center"/>
        <w:rPr>
          <w:rFonts w:ascii="Aptos" w:hAnsi="Aptos" w:cs="Tahoma"/>
          <w:b/>
          <w:color w:val="244C0F"/>
          <w:sz w:val="21"/>
          <w:szCs w:val="21"/>
        </w:rPr>
      </w:pPr>
    </w:p>
    <w:p w14:paraId="1D5C535A" w14:textId="77777777" w:rsidR="001353CD" w:rsidRDefault="001353CD" w:rsidP="006055ED">
      <w:pPr>
        <w:spacing w:after="0" w:line="240" w:lineRule="auto"/>
        <w:ind w:left="142"/>
        <w:jc w:val="center"/>
        <w:rPr>
          <w:rFonts w:ascii="Aptos" w:hAnsi="Aptos" w:cs="Tahoma"/>
          <w:b/>
          <w:color w:val="244C0F"/>
          <w:sz w:val="21"/>
          <w:szCs w:val="21"/>
        </w:rPr>
      </w:pPr>
    </w:p>
    <w:p w14:paraId="5DFE505C" w14:textId="77777777" w:rsidR="001353CD" w:rsidRDefault="001353CD" w:rsidP="009B590F">
      <w:pPr>
        <w:spacing w:after="0" w:line="240" w:lineRule="auto"/>
        <w:rPr>
          <w:rFonts w:ascii="Aptos" w:hAnsi="Aptos" w:cs="Tahoma"/>
          <w:b/>
          <w:color w:val="244C0F"/>
          <w:sz w:val="21"/>
          <w:szCs w:val="21"/>
        </w:rPr>
      </w:pPr>
    </w:p>
    <w:p w14:paraId="7B17FD4C" w14:textId="77777777" w:rsidR="005D667E" w:rsidRPr="00A23B13" w:rsidRDefault="005D667E" w:rsidP="001353CD">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Person Specification</w:t>
      </w:r>
    </w:p>
    <w:p w14:paraId="36F4F95E" w14:textId="77777777" w:rsidR="00F455E4" w:rsidRPr="004644DF" w:rsidRDefault="00F455E4" w:rsidP="006055ED">
      <w:pPr>
        <w:spacing w:after="0" w:line="240" w:lineRule="auto"/>
        <w:ind w:left="142"/>
        <w:jc w:val="center"/>
        <w:rPr>
          <w:rFonts w:ascii="Aptos" w:hAnsi="Aptos" w:cs="Tahoma"/>
          <w:b/>
          <w:sz w:val="21"/>
          <w:szCs w:val="21"/>
        </w:rPr>
      </w:pPr>
    </w:p>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9B590F" w14:paraId="3808A506" w14:textId="77777777">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0C060139" w14:textId="77777777" w:rsidR="009B590F" w:rsidRDefault="009B590F">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5D699F14" w14:textId="77777777" w:rsidR="009B590F" w:rsidRDefault="009B590F">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9B590F" w14:paraId="2CDE47BD" w14:textId="77777777">
        <w:trPr>
          <w:cantSplit/>
        </w:trPr>
        <w:tc>
          <w:tcPr>
            <w:tcW w:w="2145" w:type="dxa"/>
            <w:tcBorders>
              <w:top w:val="single" w:sz="4" w:space="0" w:color="F8F8F8"/>
            </w:tcBorders>
            <w:shd w:val="clear" w:color="auto" w:fill="A8D08D" w:themeFill="accent6" w:themeFillTint="99"/>
          </w:tcPr>
          <w:p w14:paraId="3EAF9A17" w14:textId="77777777" w:rsidR="009B590F" w:rsidRDefault="009B590F">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tcPr>
          <w:p w14:paraId="71B7460F"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1F07A842" w14:textId="77777777" w:rsidR="009B590F" w:rsidRDefault="009B590F">
            <w:pPr>
              <w:pStyle w:val="4Bulletedcopyblue"/>
              <w:rPr>
                <w:rFonts w:ascii="Open Sans" w:hAnsi="Open Sans" w:cs="Open Sans"/>
                <w:sz w:val="21"/>
                <w:szCs w:val="21"/>
              </w:rPr>
            </w:pPr>
            <w:r>
              <w:rPr>
                <w:rFonts w:ascii="Open Sans" w:hAnsi="Open Sans" w:cs="Open Sans"/>
                <w:sz w:val="21"/>
                <w:szCs w:val="21"/>
              </w:rPr>
              <w:t>Successful teaching experience</w:t>
            </w:r>
          </w:p>
          <w:p w14:paraId="03CEBABB"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9B590F" w14:paraId="16F9D79A" w14:textId="77777777">
        <w:trPr>
          <w:cantSplit/>
        </w:trPr>
        <w:tc>
          <w:tcPr>
            <w:tcW w:w="2145" w:type="dxa"/>
            <w:shd w:val="clear" w:color="auto" w:fill="A8D08D" w:themeFill="accent6" w:themeFillTint="99"/>
            <w:tcMar>
              <w:top w:w="113" w:type="dxa"/>
              <w:bottom w:w="113" w:type="dxa"/>
            </w:tcMar>
          </w:tcPr>
          <w:p w14:paraId="6672F327" w14:textId="77777777" w:rsidR="009B590F" w:rsidRDefault="009B590F">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tcMar>
              <w:top w:w="113" w:type="dxa"/>
              <w:bottom w:w="113" w:type="dxa"/>
            </w:tcMar>
          </w:tcPr>
          <w:p w14:paraId="62E702AC"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535E62B7"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66FDE556" w14:textId="77777777" w:rsidR="009B590F" w:rsidRDefault="009B590F">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55412CC" w14:textId="77777777" w:rsidR="009B590F" w:rsidRDefault="009B590F">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7561EDEE" w14:textId="77777777" w:rsidR="009B590F" w:rsidRDefault="009B590F">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48F1AAC9" w14:textId="77777777" w:rsidR="009B590F" w:rsidRDefault="009B590F">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7A31CD70" w14:textId="77777777" w:rsidR="009B590F" w:rsidRDefault="009B590F">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63A33B85" w14:textId="77777777" w:rsidR="009B590F" w:rsidRDefault="009B590F">
            <w:pPr>
              <w:pStyle w:val="4Bulletedcopyblue"/>
              <w:rPr>
                <w:rFonts w:ascii="Open Sans" w:hAnsi="Open Sans" w:cs="Open Sans"/>
                <w:sz w:val="21"/>
                <w:szCs w:val="21"/>
              </w:rPr>
            </w:pPr>
            <w:r>
              <w:rPr>
                <w:rFonts w:ascii="Open Sans" w:hAnsi="Open Sans" w:cs="Open Sans"/>
                <w:sz w:val="21"/>
                <w:szCs w:val="21"/>
              </w:rPr>
              <w:t xml:space="preserve">Knowledge of effective </w:t>
            </w:r>
            <w:proofErr w:type="spellStart"/>
            <w:r>
              <w:rPr>
                <w:rFonts w:ascii="Open Sans" w:hAnsi="Open Sans" w:cs="Open Sans"/>
                <w:sz w:val="21"/>
                <w:szCs w:val="21"/>
              </w:rPr>
              <w:t>behaviour</w:t>
            </w:r>
            <w:proofErr w:type="spellEnd"/>
            <w:r>
              <w:rPr>
                <w:rFonts w:ascii="Open Sans" w:hAnsi="Open Sans" w:cs="Open Sans"/>
                <w:sz w:val="21"/>
                <w:szCs w:val="21"/>
              </w:rPr>
              <w:t xml:space="preserve"> management strategies</w:t>
            </w:r>
          </w:p>
          <w:p w14:paraId="082F44A5"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186933ED"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9B590F" w14:paraId="71367758" w14:textId="77777777">
        <w:trPr>
          <w:cantSplit/>
        </w:trPr>
        <w:tc>
          <w:tcPr>
            <w:tcW w:w="2145" w:type="dxa"/>
            <w:shd w:val="clear" w:color="auto" w:fill="A8D08D" w:themeFill="accent6" w:themeFillTint="99"/>
            <w:tcMar>
              <w:top w:w="113" w:type="dxa"/>
              <w:bottom w:w="113" w:type="dxa"/>
            </w:tcMar>
          </w:tcPr>
          <w:p w14:paraId="09D0F3E2" w14:textId="77777777" w:rsidR="009B590F" w:rsidRDefault="009B590F">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tcMar>
              <w:top w:w="113" w:type="dxa"/>
              <w:bottom w:w="113" w:type="dxa"/>
            </w:tcMar>
          </w:tcPr>
          <w:p w14:paraId="3028DCC6"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2AAA7032"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679F06F4"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5ADAA1D8"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107FC831"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 xml:space="preserve">Commitment to </w:t>
            </w:r>
            <w:proofErr w:type="gramStart"/>
            <w:r>
              <w:rPr>
                <w:rFonts w:ascii="Open Sans" w:hAnsi="Open Sans" w:cs="Open Sans"/>
                <w:sz w:val="21"/>
                <w:szCs w:val="21"/>
                <w:lang w:val="en-GB" w:eastAsia="en-GB"/>
              </w:rPr>
              <w:t>maintaining confidentiality at all times</w:t>
            </w:r>
            <w:proofErr w:type="gramEnd"/>
          </w:p>
          <w:p w14:paraId="112FC8C9" w14:textId="77777777" w:rsidR="009B590F" w:rsidRDefault="009B590F">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7CD8D62A" w14:textId="77777777" w:rsidR="005D667E" w:rsidRPr="004644DF" w:rsidRDefault="005D667E" w:rsidP="009B590F">
      <w:pPr>
        <w:spacing w:after="0" w:line="240" w:lineRule="auto"/>
        <w:rPr>
          <w:rFonts w:ascii="Aptos" w:hAnsi="Aptos" w:cs="Tahoma"/>
          <w:b/>
          <w:sz w:val="21"/>
          <w:szCs w:val="21"/>
        </w:rPr>
      </w:pPr>
    </w:p>
    <w:p w14:paraId="5076DD63" w14:textId="77777777" w:rsidR="005D667E" w:rsidRPr="004644DF" w:rsidRDefault="005D667E" w:rsidP="006055ED">
      <w:pPr>
        <w:spacing w:after="0" w:line="240" w:lineRule="auto"/>
        <w:ind w:left="142"/>
        <w:jc w:val="center"/>
        <w:rPr>
          <w:rFonts w:ascii="Aptos" w:hAnsi="Aptos" w:cs="Tahoma"/>
          <w:b/>
          <w:sz w:val="21"/>
          <w:szCs w:val="21"/>
        </w:rPr>
      </w:pPr>
    </w:p>
    <w:p w14:paraId="20F1F4E6" w14:textId="77777777" w:rsidR="009B590F" w:rsidRPr="001353CD" w:rsidRDefault="009B590F" w:rsidP="009B590F">
      <w:pPr>
        <w:ind w:left="142"/>
        <w:rPr>
          <w:rFonts w:ascii="Aptos" w:hAnsi="Aptos" w:cs="Open Sans"/>
          <w:sz w:val="24"/>
          <w:szCs w:val="24"/>
        </w:rPr>
      </w:pPr>
      <w:r w:rsidRPr="001353CD">
        <w:rPr>
          <w:rFonts w:ascii="Aptos" w:hAnsi="Aptos" w:cs="Open Sans"/>
          <w:sz w:val="24"/>
          <w:szCs w:val="24"/>
        </w:rPr>
        <w:t>We are not looking for the impossible! If you think that you have at least some of these attributes, we would very much like to hear from you.</w:t>
      </w:r>
    </w:p>
    <w:p w14:paraId="2325C5C7" w14:textId="7D4CD71F" w:rsidR="00F455E4" w:rsidRPr="004644DF" w:rsidRDefault="009B590F" w:rsidP="009B590F">
      <w:pPr>
        <w:ind w:left="142"/>
        <w:rPr>
          <w:rFonts w:ascii="Aptos" w:hAnsi="Aptos" w:cs="Open Sans"/>
          <w:sz w:val="21"/>
          <w:szCs w:val="21"/>
        </w:rPr>
      </w:pPr>
      <w:r w:rsidRPr="001353CD">
        <w:rPr>
          <w:rFonts w:ascii="Aptos" w:hAnsi="Aptos" w:cs="Open Sans"/>
          <w:sz w:val="24"/>
          <w:szCs w:val="24"/>
        </w:rPr>
        <w:t>Appointment will be subject to enhanced DBS check, qualifications and experience checks and satisfactory references.</w:t>
      </w:r>
    </w:p>
    <w:p w14:paraId="6AD3A5BA" w14:textId="77777777" w:rsidR="00925E92" w:rsidRDefault="00925E92" w:rsidP="009B590F">
      <w:pPr>
        <w:rPr>
          <w:rFonts w:ascii="Aptos" w:hAnsi="Aptos" w:cs="Open Sans"/>
          <w:sz w:val="24"/>
          <w:szCs w:val="24"/>
        </w:rPr>
      </w:pPr>
    </w:p>
    <w:p w14:paraId="43356F0B" w14:textId="77777777" w:rsidR="00925E92" w:rsidRDefault="00925E92" w:rsidP="009B590F">
      <w:pPr>
        <w:rPr>
          <w:rFonts w:ascii="Aptos" w:hAnsi="Aptos" w:cs="Open Sans"/>
          <w:sz w:val="24"/>
          <w:szCs w:val="24"/>
        </w:rPr>
      </w:pPr>
    </w:p>
    <w:p w14:paraId="61CD0EC2" w14:textId="17604249" w:rsidR="000F6113" w:rsidRPr="001353CD" w:rsidRDefault="000F6113" w:rsidP="009B590F">
      <w:pPr>
        <w:rPr>
          <w:rFonts w:ascii="Aptos" w:hAnsi="Aptos" w:cs="Open Sans"/>
          <w:sz w:val="24"/>
          <w:szCs w:val="24"/>
        </w:rPr>
      </w:pPr>
    </w:p>
    <w:p w14:paraId="1B8A1E5F" w14:textId="651082F5" w:rsidR="007E4D3E" w:rsidRDefault="007E4D3E" w:rsidP="005058D3">
      <w:pPr>
        <w:ind w:left="142" w:hanging="851"/>
        <w:rPr>
          <w:rFonts w:ascii="Aptos" w:hAnsi="Aptos" w:cs="Open Sans"/>
          <w:sz w:val="21"/>
          <w:szCs w:val="21"/>
        </w:rPr>
      </w:pPr>
    </w:p>
    <w:p w14:paraId="18C5F117" w14:textId="1FD12202" w:rsidR="00EA5E9F" w:rsidRPr="005058D3" w:rsidRDefault="00860EE0" w:rsidP="005058D3">
      <w:pPr>
        <w:ind w:left="142" w:hanging="851"/>
        <w:rPr>
          <w:rFonts w:ascii="Aptos" w:hAnsi="Aptos" w:cs="Open Sans"/>
          <w:sz w:val="21"/>
          <w:szCs w:val="21"/>
        </w:rPr>
      </w:pPr>
      <w:r>
        <w:rPr>
          <w:rFonts w:ascii="Aptos" w:hAnsi="Aptos" w:cs="Open Sans"/>
          <w:noProof/>
          <w:sz w:val="21"/>
          <w:szCs w:val="21"/>
        </w:rPr>
        <w:drawing>
          <wp:anchor distT="0" distB="0" distL="114300" distR="114300" simplePos="0" relativeHeight="251659265" behindDoc="0" locked="0" layoutInCell="1" allowOverlap="1" wp14:anchorId="35126A76" wp14:editId="773A3640">
            <wp:simplePos x="0" y="0"/>
            <wp:positionH relativeFrom="margin">
              <wp:align>right</wp:align>
            </wp:positionH>
            <wp:positionV relativeFrom="paragraph">
              <wp:posOffset>371475</wp:posOffset>
            </wp:positionV>
            <wp:extent cx="6750685" cy="4501515"/>
            <wp:effectExtent l="0" t="0" r="0" b="0"/>
            <wp:wrapSquare wrapText="bothSides"/>
            <wp:docPr id="1721460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60769" name="Picture 17214607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0685" cy="4501515"/>
                    </a:xfrm>
                    <a:prstGeom prst="rect">
                      <a:avLst/>
                    </a:prstGeom>
                  </pic:spPr>
                </pic:pic>
              </a:graphicData>
            </a:graphic>
            <wp14:sizeRelH relativeFrom="page">
              <wp14:pctWidth>0</wp14:pctWidth>
            </wp14:sizeRelH>
            <wp14:sizeRelV relativeFrom="page">
              <wp14:pctHeight>0</wp14:pctHeight>
            </wp14:sizeRelV>
          </wp:anchor>
        </w:drawing>
      </w:r>
    </w:p>
    <w:p w14:paraId="11458C4C" w14:textId="7FFAEEAD" w:rsidR="00F7468E" w:rsidRDefault="00F7468E" w:rsidP="00F7468E">
      <w:pPr>
        <w:ind w:left="142" w:hanging="851"/>
      </w:pPr>
      <w:r>
        <w:rPr>
          <w:noProof/>
          <w:lang w:eastAsia="en-GB"/>
        </w:rPr>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5"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6"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Text Box 2" o:spid="_x0000_s1027" type="#_x0000_t20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fillcolor="#4d7724" stroked="f">
                <v:textbo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7"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8"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FAAD9" w14:textId="77777777" w:rsidR="006E6B70" w:rsidRDefault="006E6B70">
      <w:pPr>
        <w:spacing w:after="0" w:line="240" w:lineRule="auto"/>
      </w:pPr>
      <w:r>
        <w:separator/>
      </w:r>
    </w:p>
  </w:endnote>
  <w:endnote w:type="continuationSeparator" w:id="0">
    <w:p w14:paraId="42E8EEA9" w14:textId="77777777" w:rsidR="006E6B70" w:rsidRDefault="006E6B70">
      <w:pPr>
        <w:spacing w:after="0" w:line="240" w:lineRule="auto"/>
      </w:pPr>
      <w:r>
        <w:continuationSeparator/>
      </w:r>
    </w:p>
  </w:endnote>
  <w:endnote w:type="continuationNotice" w:id="1">
    <w:p w14:paraId="367FD7DB" w14:textId="77777777" w:rsidR="006E6B70" w:rsidRDefault="006E6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E3C5B" w14:textId="77777777" w:rsidR="006E6B70" w:rsidRDefault="006E6B70">
      <w:pPr>
        <w:spacing w:after="0" w:line="240" w:lineRule="auto"/>
      </w:pPr>
      <w:r>
        <w:separator/>
      </w:r>
    </w:p>
  </w:footnote>
  <w:footnote w:type="continuationSeparator" w:id="0">
    <w:p w14:paraId="4FA9D6D8" w14:textId="77777777" w:rsidR="006E6B70" w:rsidRDefault="006E6B70">
      <w:pPr>
        <w:spacing w:after="0" w:line="240" w:lineRule="auto"/>
      </w:pPr>
      <w:r>
        <w:continuationSeparator/>
      </w:r>
    </w:p>
  </w:footnote>
  <w:footnote w:type="continuationNotice" w:id="1">
    <w:p w14:paraId="4A9A4175" w14:textId="77777777" w:rsidR="006E6B70" w:rsidRDefault="006E6B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83093"/>
    <w:multiLevelType w:val="multilevel"/>
    <w:tmpl w:val="8734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5"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6"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6"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00175">
    <w:abstractNumId w:val="37"/>
  </w:num>
  <w:num w:numId="2" w16cid:durableId="1606424806">
    <w:abstractNumId w:val="27"/>
  </w:num>
  <w:num w:numId="3" w16cid:durableId="172577751">
    <w:abstractNumId w:val="21"/>
  </w:num>
  <w:num w:numId="4" w16cid:durableId="1343387552">
    <w:abstractNumId w:val="12"/>
  </w:num>
  <w:num w:numId="5" w16cid:durableId="720903081">
    <w:abstractNumId w:val="8"/>
  </w:num>
  <w:num w:numId="6" w16cid:durableId="884022151">
    <w:abstractNumId w:val="14"/>
  </w:num>
  <w:num w:numId="7" w16cid:durableId="1225606108">
    <w:abstractNumId w:val="0"/>
  </w:num>
  <w:num w:numId="8" w16cid:durableId="271792137">
    <w:abstractNumId w:val="28"/>
  </w:num>
  <w:num w:numId="9" w16cid:durableId="196889966">
    <w:abstractNumId w:val="15"/>
  </w:num>
  <w:num w:numId="10" w16cid:durableId="558056830">
    <w:abstractNumId w:val="1"/>
  </w:num>
  <w:num w:numId="11" w16cid:durableId="1553272232">
    <w:abstractNumId w:val="24"/>
  </w:num>
  <w:num w:numId="12" w16cid:durableId="1791389172">
    <w:abstractNumId w:val="48"/>
  </w:num>
  <w:num w:numId="13" w16cid:durableId="413823036">
    <w:abstractNumId w:val="10"/>
  </w:num>
  <w:num w:numId="14" w16cid:durableId="768424707">
    <w:abstractNumId w:val="18"/>
  </w:num>
  <w:num w:numId="15" w16cid:durableId="1445147978">
    <w:abstractNumId w:val="5"/>
  </w:num>
  <w:num w:numId="16" w16cid:durableId="1318922488">
    <w:abstractNumId w:val="13"/>
  </w:num>
  <w:num w:numId="17" w16cid:durableId="580063012">
    <w:abstractNumId w:val="40"/>
  </w:num>
  <w:num w:numId="18" w16cid:durableId="1592081369">
    <w:abstractNumId w:val="19"/>
  </w:num>
  <w:num w:numId="19" w16cid:durableId="304747844">
    <w:abstractNumId w:val="25"/>
  </w:num>
  <w:num w:numId="20" w16cid:durableId="1206408126">
    <w:abstractNumId w:val="47"/>
  </w:num>
  <w:num w:numId="21" w16cid:durableId="604727884">
    <w:abstractNumId w:val="16"/>
  </w:num>
  <w:num w:numId="22" w16cid:durableId="1429614935">
    <w:abstractNumId w:val="46"/>
  </w:num>
  <w:num w:numId="23" w16cid:durableId="1773628054">
    <w:abstractNumId w:val="36"/>
  </w:num>
  <w:num w:numId="24" w16cid:durableId="251476491">
    <w:abstractNumId w:val="20"/>
  </w:num>
  <w:num w:numId="25" w16cid:durableId="1469398971">
    <w:abstractNumId w:val="6"/>
  </w:num>
  <w:num w:numId="26" w16cid:durableId="1911693166">
    <w:abstractNumId w:val="22"/>
  </w:num>
  <w:num w:numId="27" w16cid:durableId="14046416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2359591">
    <w:abstractNumId w:val="35"/>
  </w:num>
  <w:num w:numId="29" w16cid:durableId="1120682234">
    <w:abstractNumId w:val="45"/>
  </w:num>
  <w:num w:numId="30" w16cid:durableId="209416577">
    <w:abstractNumId w:val="4"/>
  </w:num>
  <w:num w:numId="31" w16cid:durableId="1082947806">
    <w:abstractNumId w:val="17"/>
  </w:num>
  <w:num w:numId="32" w16cid:durableId="1875925826">
    <w:abstractNumId w:val="42"/>
  </w:num>
  <w:num w:numId="33" w16cid:durableId="1021082810">
    <w:abstractNumId w:val="38"/>
  </w:num>
  <w:num w:numId="34" w16cid:durableId="404644738">
    <w:abstractNumId w:val="41"/>
  </w:num>
  <w:num w:numId="35" w16cid:durableId="279579552">
    <w:abstractNumId w:val="2"/>
  </w:num>
  <w:num w:numId="36" w16cid:durableId="316612385">
    <w:abstractNumId w:val="33"/>
  </w:num>
  <w:num w:numId="37" w16cid:durableId="1265918594">
    <w:abstractNumId w:val="29"/>
  </w:num>
  <w:num w:numId="38" w16cid:durableId="1876039123">
    <w:abstractNumId w:val="11"/>
  </w:num>
  <w:num w:numId="39" w16cid:durableId="589627478">
    <w:abstractNumId w:val="23"/>
  </w:num>
  <w:num w:numId="40" w16cid:durableId="1209073772">
    <w:abstractNumId w:val="30"/>
  </w:num>
  <w:num w:numId="41" w16cid:durableId="1575580032">
    <w:abstractNumId w:val="7"/>
  </w:num>
  <w:num w:numId="42" w16cid:durableId="1712921600">
    <w:abstractNumId w:val="43"/>
  </w:num>
  <w:num w:numId="43" w16cid:durableId="2006206586">
    <w:abstractNumId w:val="3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8435345">
    <w:abstractNumId w:val="39"/>
  </w:num>
  <w:num w:numId="45" w16cid:durableId="286352214">
    <w:abstractNumId w:val="9"/>
  </w:num>
  <w:num w:numId="46" w16cid:durableId="1004239549">
    <w:abstractNumId w:val="34"/>
  </w:num>
  <w:num w:numId="47" w16cid:durableId="130091528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3601676">
    <w:abstractNumId w:val="44"/>
  </w:num>
  <w:num w:numId="49" w16cid:durableId="1996060767">
    <w:abstractNumId w:val="3"/>
  </w:num>
  <w:num w:numId="50" w16cid:durableId="19992641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028FD"/>
    <w:rsid w:val="000152F5"/>
    <w:rsid w:val="0002113F"/>
    <w:rsid w:val="0004170D"/>
    <w:rsid w:val="00065169"/>
    <w:rsid w:val="00066D77"/>
    <w:rsid w:val="00093198"/>
    <w:rsid w:val="000B0990"/>
    <w:rsid w:val="000C662C"/>
    <w:rsid w:val="000C7950"/>
    <w:rsid w:val="000D0AD1"/>
    <w:rsid w:val="000E47D6"/>
    <w:rsid w:val="000F6113"/>
    <w:rsid w:val="000F7911"/>
    <w:rsid w:val="00124560"/>
    <w:rsid w:val="001353CD"/>
    <w:rsid w:val="00136515"/>
    <w:rsid w:val="001436B7"/>
    <w:rsid w:val="00190400"/>
    <w:rsid w:val="001C13EC"/>
    <w:rsid w:val="001E426E"/>
    <w:rsid w:val="001E7228"/>
    <w:rsid w:val="001F13FC"/>
    <w:rsid w:val="001F61D1"/>
    <w:rsid w:val="002172AC"/>
    <w:rsid w:val="00250F05"/>
    <w:rsid w:val="002549DC"/>
    <w:rsid w:val="00257C29"/>
    <w:rsid w:val="002605AA"/>
    <w:rsid w:val="0026773B"/>
    <w:rsid w:val="002C2FFF"/>
    <w:rsid w:val="002C74BA"/>
    <w:rsid w:val="002F0FB2"/>
    <w:rsid w:val="00303C2A"/>
    <w:rsid w:val="00307EB5"/>
    <w:rsid w:val="003132A4"/>
    <w:rsid w:val="00322B09"/>
    <w:rsid w:val="00331CF1"/>
    <w:rsid w:val="00341282"/>
    <w:rsid w:val="00376FB8"/>
    <w:rsid w:val="00381A45"/>
    <w:rsid w:val="00391168"/>
    <w:rsid w:val="003A6D72"/>
    <w:rsid w:val="003C0F5E"/>
    <w:rsid w:val="003F05A0"/>
    <w:rsid w:val="003F395E"/>
    <w:rsid w:val="003F6D87"/>
    <w:rsid w:val="00403BF3"/>
    <w:rsid w:val="00420186"/>
    <w:rsid w:val="004308CF"/>
    <w:rsid w:val="004435AD"/>
    <w:rsid w:val="00443A45"/>
    <w:rsid w:val="00452EB0"/>
    <w:rsid w:val="00460089"/>
    <w:rsid w:val="00462E68"/>
    <w:rsid w:val="004644DF"/>
    <w:rsid w:val="00475481"/>
    <w:rsid w:val="00483B16"/>
    <w:rsid w:val="00496D78"/>
    <w:rsid w:val="004D466C"/>
    <w:rsid w:val="004E3C11"/>
    <w:rsid w:val="004E56CB"/>
    <w:rsid w:val="004F1F27"/>
    <w:rsid w:val="00500CB7"/>
    <w:rsid w:val="005058D3"/>
    <w:rsid w:val="00510D4A"/>
    <w:rsid w:val="005120C3"/>
    <w:rsid w:val="00517285"/>
    <w:rsid w:val="00533583"/>
    <w:rsid w:val="00553F60"/>
    <w:rsid w:val="005544A4"/>
    <w:rsid w:val="00560189"/>
    <w:rsid w:val="00560282"/>
    <w:rsid w:val="00592AD1"/>
    <w:rsid w:val="00596F8F"/>
    <w:rsid w:val="00597CD8"/>
    <w:rsid w:val="005A2931"/>
    <w:rsid w:val="005C03A1"/>
    <w:rsid w:val="005D3F14"/>
    <w:rsid w:val="005D667E"/>
    <w:rsid w:val="005E4F63"/>
    <w:rsid w:val="005E7CD2"/>
    <w:rsid w:val="005E7CED"/>
    <w:rsid w:val="00604CB1"/>
    <w:rsid w:val="006055ED"/>
    <w:rsid w:val="006203DB"/>
    <w:rsid w:val="0065379D"/>
    <w:rsid w:val="00665C7C"/>
    <w:rsid w:val="00670E9D"/>
    <w:rsid w:val="00673649"/>
    <w:rsid w:val="00690512"/>
    <w:rsid w:val="006943C2"/>
    <w:rsid w:val="00696B33"/>
    <w:rsid w:val="006C7DFA"/>
    <w:rsid w:val="006E3920"/>
    <w:rsid w:val="006E6B70"/>
    <w:rsid w:val="006F7403"/>
    <w:rsid w:val="00701CF6"/>
    <w:rsid w:val="007101F0"/>
    <w:rsid w:val="00732CFD"/>
    <w:rsid w:val="0075316D"/>
    <w:rsid w:val="00774F8E"/>
    <w:rsid w:val="00780207"/>
    <w:rsid w:val="007904DF"/>
    <w:rsid w:val="00792A18"/>
    <w:rsid w:val="007946A4"/>
    <w:rsid w:val="007A2734"/>
    <w:rsid w:val="007A475A"/>
    <w:rsid w:val="007B1055"/>
    <w:rsid w:val="007D310E"/>
    <w:rsid w:val="007E4D3E"/>
    <w:rsid w:val="007E6BBC"/>
    <w:rsid w:val="008168B8"/>
    <w:rsid w:val="008257BD"/>
    <w:rsid w:val="00836D7A"/>
    <w:rsid w:val="00837E24"/>
    <w:rsid w:val="00847903"/>
    <w:rsid w:val="00851029"/>
    <w:rsid w:val="00857273"/>
    <w:rsid w:val="00860EE0"/>
    <w:rsid w:val="00890E5C"/>
    <w:rsid w:val="008A0FB4"/>
    <w:rsid w:val="008A4F78"/>
    <w:rsid w:val="008A7CEC"/>
    <w:rsid w:val="008A7DDA"/>
    <w:rsid w:val="008B53B7"/>
    <w:rsid w:val="008C4799"/>
    <w:rsid w:val="008C716B"/>
    <w:rsid w:val="008D540D"/>
    <w:rsid w:val="008E2A64"/>
    <w:rsid w:val="008E422C"/>
    <w:rsid w:val="008F74F5"/>
    <w:rsid w:val="00925E92"/>
    <w:rsid w:val="00960F10"/>
    <w:rsid w:val="00964E26"/>
    <w:rsid w:val="00981EED"/>
    <w:rsid w:val="009A047D"/>
    <w:rsid w:val="009A1910"/>
    <w:rsid w:val="009A2535"/>
    <w:rsid w:val="009A5B73"/>
    <w:rsid w:val="009A5CB6"/>
    <w:rsid w:val="009B01D8"/>
    <w:rsid w:val="009B590F"/>
    <w:rsid w:val="009B7E10"/>
    <w:rsid w:val="009C1837"/>
    <w:rsid w:val="009C66EC"/>
    <w:rsid w:val="009D6F37"/>
    <w:rsid w:val="009E07AB"/>
    <w:rsid w:val="00A1111A"/>
    <w:rsid w:val="00A118A0"/>
    <w:rsid w:val="00A139A4"/>
    <w:rsid w:val="00A219F1"/>
    <w:rsid w:val="00A23B13"/>
    <w:rsid w:val="00A324DF"/>
    <w:rsid w:val="00A33C64"/>
    <w:rsid w:val="00A45CBD"/>
    <w:rsid w:val="00A47842"/>
    <w:rsid w:val="00A47BF4"/>
    <w:rsid w:val="00A56927"/>
    <w:rsid w:val="00A60315"/>
    <w:rsid w:val="00A75606"/>
    <w:rsid w:val="00A96024"/>
    <w:rsid w:val="00AA1055"/>
    <w:rsid w:val="00AA15C7"/>
    <w:rsid w:val="00AB742C"/>
    <w:rsid w:val="00AC1BF9"/>
    <w:rsid w:val="00AF146F"/>
    <w:rsid w:val="00B2166E"/>
    <w:rsid w:val="00B23ECB"/>
    <w:rsid w:val="00B33477"/>
    <w:rsid w:val="00B37FA9"/>
    <w:rsid w:val="00B81A63"/>
    <w:rsid w:val="00BA5163"/>
    <w:rsid w:val="00BA6C10"/>
    <w:rsid w:val="00BB1BB6"/>
    <w:rsid w:val="00C17C00"/>
    <w:rsid w:val="00C24B22"/>
    <w:rsid w:val="00C30C2C"/>
    <w:rsid w:val="00C53DE8"/>
    <w:rsid w:val="00C541E0"/>
    <w:rsid w:val="00C54C0A"/>
    <w:rsid w:val="00C67CC6"/>
    <w:rsid w:val="00C86E48"/>
    <w:rsid w:val="00C93969"/>
    <w:rsid w:val="00CB6240"/>
    <w:rsid w:val="00CC0CD3"/>
    <w:rsid w:val="00CC1411"/>
    <w:rsid w:val="00CC34EA"/>
    <w:rsid w:val="00CE57A6"/>
    <w:rsid w:val="00CF7D2D"/>
    <w:rsid w:val="00D03C22"/>
    <w:rsid w:val="00D1430E"/>
    <w:rsid w:val="00D452AB"/>
    <w:rsid w:val="00D52517"/>
    <w:rsid w:val="00D63E07"/>
    <w:rsid w:val="00D64508"/>
    <w:rsid w:val="00D64CAB"/>
    <w:rsid w:val="00D708EC"/>
    <w:rsid w:val="00D7258F"/>
    <w:rsid w:val="00D851BE"/>
    <w:rsid w:val="00DA4069"/>
    <w:rsid w:val="00DA60A3"/>
    <w:rsid w:val="00DA7BFF"/>
    <w:rsid w:val="00DA7EB6"/>
    <w:rsid w:val="00DC07E2"/>
    <w:rsid w:val="00DC7714"/>
    <w:rsid w:val="00DF2011"/>
    <w:rsid w:val="00DF2D05"/>
    <w:rsid w:val="00E0122B"/>
    <w:rsid w:val="00E3318C"/>
    <w:rsid w:val="00E658CC"/>
    <w:rsid w:val="00E659E6"/>
    <w:rsid w:val="00E676EE"/>
    <w:rsid w:val="00E815BA"/>
    <w:rsid w:val="00E92AA9"/>
    <w:rsid w:val="00EA2EF3"/>
    <w:rsid w:val="00EA5E9F"/>
    <w:rsid w:val="00EB75C3"/>
    <w:rsid w:val="00EC5353"/>
    <w:rsid w:val="00F037A1"/>
    <w:rsid w:val="00F25C93"/>
    <w:rsid w:val="00F41693"/>
    <w:rsid w:val="00F455E4"/>
    <w:rsid w:val="00F54B9F"/>
    <w:rsid w:val="00F5598D"/>
    <w:rsid w:val="00F570AA"/>
    <w:rsid w:val="00F7468E"/>
    <w:rsid w:val="00FE3C20"/>
    <w:rsid w:val="00FF53E0"/>
    <w:rsid w:val="00FF60E4"/>
    <w:rsid w:val="014A4C6C"/>
    <w:rsid w:val="0187EAAA"/>
    <w:rsid w:val="09DD9E3D"/>
    <w:rsid w:val="0A46AF50"/>
    <w:rsid w:val="0AFC86FE"/>
    <w:rsid w:val="0C4DC9C2"/>
    <w:rsid w:val="113AA8D1"/>
    <w:rsid w:val="11D92C27"/>
    <w:rsid w:val="132E7AF7"/>
    <w:rsid w:val="144A1663"/>
    <w:rsid w:val="14A77FAF"/>
    <w:rsid w:val="16C56877"/>
    <w:rsid w:val="172031FA"/>
    <w:rsid w:val="179C1F03"/>
    <w:rsid w:val="18128E0E"/>
    <w:rsid w:val="18ED04C3"/>
    <w:rsid w:val="1A39C763"/>
    <w:rsid w:val="1D7FFF8A"/>
    <w:rsid w:val="1EE26150"/>
    <w:rsid w:val="26103463"/>
    <w:rsid w:val="2C55588E"/>
    <w:rsid w:val="2DDD3965"/>
    <w:rsid w:val="320F6CE8"/>
    <w:rsid w:val="35E11122"/>
    <w:rsid w:val="369E03C9"/>
    <w:rsid w:val="399CC494"/>
    <w:rsid w:val="3C8E7B77"/>
    <w:rsid w:val="3DE254BA"/>
    <w:rsid w:val="3E453B79"/>
    <w:rsid w:val="41C54D95"/>
    <w:rsid w:val="41E7911F"/>
    <w:rsid w:val="49C3D45E"/>
    <w:rsid w:val="5250D7AB"/>
    <w:rsid w:val="53C9E7A1"/>
    <w:rsid w:val="53DEE69D"/>
    <w:rsid w:val="56E283F5"/>
    <w:rsid w:val="57816915"/>
    <w:rsid w:val="5D1DF325"/>
    <w:rsid w:val="5D46FF40"/>
    <w:rsid w:val="61E93565"/>
    <w:rsid w:val="62692620"/>
    <w:rsid w:val="668AF33D"/>
    <w:rsid w:val="67DB6266"/>
    <w:rsid w:val="67E09B60"/>
    <w:rsid w:val="682678D7"/>
    <w:rsid w:val="6C6B334E"/>
    <w:rsid w:val="71CC0588"/>
    <w:rsid w:val="7284F50E"/>
    <w:rsid w:val="736F3436"/>
    <w:rsid w:val="79C7ACC6"/>
    <w:rsid w:val="7A91C999"/>
    <w:rsid w:val="7EF76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FD23A01C-8EAD-43D9-841B-715C58E6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uiPriority w:val="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0d745a5e-2417-497c-b5e9-1408a021c36c"/>
    <ds:schemaRef ds:uri="f559b983-3433-4765-9502-ae67ba049bcd"/>
    <ds:schemaRef ds:uri="http://schemas.microsoft.com/sharepoint/v3"/>
  </ds:schemaRefs>
</ds:datastoreItem>
</file>

<file path=customXml/itemProps2.xml><?xml version="1.0" encoding="utf-8"?>
<ds:datastoreItem xmlns:ds="http://schemas.openxmlformats.org/officeDocument/2006/customXml" ds:itemID="{38C50006-07EF-4679-9671-1228F8DBC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4.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docMetadata/LabelInfo.xml><?xml version="1.0" encoding="utf-8"?>
<clbl:labelList xmlns:clbl="http://schemas.microsoft.com/office/2020/mipLabelMetadata">
  <clbl:label id="{cfcb4188-b45d-41ad-83a9-ce3ca6321ecf}" enabled="0" method="" siteId="{cfcb4188-b45d-41ad-83a9-ce3ca6321ecf}"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2168</Words>
  <Characters>12359</Characters>
  <Application>Microsoft Office Word</Application>
  <DocSecurity>4</DocSecurity>
  <Lines>102</Lines>
  <Paragraphs>28</Paragraphs>
  <ScaleCrop>false</ScaleCrop>
  <Company>Wood Green School</Company>
  <LinksUpToDate>false</LinksUpToDate>
  <CharactersWithSpaces>14499</CharactersWithSpaces>
  <SharedDoc>false</SharedDoc>
  <HLinks>
    <vt:vector size="12" baseType="variant">
      <vt:variant>
        <vt:i4>196680</vt:i4>
      </vt:variant>
      <vt:variant>
        <vt:i4>3</vt:i4>
      </vt:variant>
      <vt:variant>
        <vt:i4>0</vt:i4>
      </vt:variant>
      <vt:variant>
        <vt:i4>5</vt:i4>
      </vt:variant>
      <vt:variant>
        <vt:lpwstr>http://www.wgswitney.org.uk/</vt:lpwstr>
      </vt:variant>
      <vt:variant>
        <vt:lpwstr/>
      </vt:variant>
      <vt:variant>
        <vt:i4>4653093</vt:i4>
      </vt:variant>
      <vt:variant>
        <vt:i4>0</vt:i4>
      </vt:variant>
      <vt:variant>
        <vt:i4>0</vt:i4>
      </vt:variant>
      <vt:variant>
        <vt:i4>5</vt:i4>
      </vt:variant>
      <vt:variant>
        <vt:lpwstr>mailto:hrwest@acertrust.org.uk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Matthew Howes</cp:lastModifiedBy>
  <cp:revision>60</cp:revision>
  <cp:lastPrinted>2019-04-06T12:47:00Z</cp:lastPrinted>
  <dcterms:created xsi:type="dcterms:W3CDTF">2025-02-04T04:53:00Z</dcterms:created>
  <dcterms:modified xsi:type="dcterms:W3CDTF">2026-03-23T13:33:00Z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y fmtid="{D5CDD505-2E9C-101B-9397-08002B2CF9AE}" pid="4" name="docLang">
    <vt:lpwstr>en</vt:lpwstr>
  </property>
</Properties>
</file>