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D8407" w14:textId="77777777" w:rsidR="00A053CB" w:rsidRDefault="0093659C" w:rsidP="00052D06">
      <w:pPr>
        <w:jc w:val="center"/>
        <w:rPr>
          <w:color w:val="2E74B5"/>
          <w:sz w:val="24"/>
          <w:szCs w:val="24"/>
        </w:rPr>
      </w:pPr>
      <w:r>
        <w:rPr>
          <w:color w:val="2E74B5"/>
          <w:sz w:val="24"/>
          <w:szCs w:val="24"/>
        </w:rPr>
        <w:t>Illuminate Minds Trust</w:t>
      </w:r>
    </w:p>
    <w:p w14:paraId="57AEFDE6" w14:textId="77777777" w:rsidR="00A053CB" w:rsidRPr="00EA2495" w:rsidRDefault="0093659C" w:rsidP="00052D06">
      <w:pPr>
        <w:jc w:val="center"/>
        <w:rPr>
          <w:color w:val="2E74B5"/>
        </w:rPr>
      </w:pPr>
      <w:r w:rsidRPr="00EA2495">
        <w:rPr>
          <w:color w:val="2E74B5"/>
        </w:rPr>
        <w:t>Job Description</w:t>
      </w:r>
    </w:p>
    <w:p w14:paraId="6F4F360C" w14:textId="77777777" w:rsidR="00A053CB" w:rsidRPr="00EA2495" w:rsidRDefault="00A053CB">
      <w:pPr>
        <w:rPr>
          <w:color w:val="2E74B5"/>
        </w:rPr>
      </w:pPr>
    </w:p>
    <w:p w14:paraId="4CD94DDD" w14:textId="26A5EAF5" w:rsidR="00A053CB" w:rsidRPr="00EA2495" w:rsidRDefault="0093659C" w:rsidP="00666CAA">
      <w:pPr>
        <w:rPr>
          <w:color w:val="2E74B5"/>
        </w:rPr>
      </w:pPr>
      <w:r w:rsidRPr="00EA2495">
        <w:rPr>
          <w:color w:val="2E74B5"/>
        </w:rPr>
        <w:t>P</w:t>
      </w:r>
      <w:r>
        <w:rPr>
          <w:color w:val="2E74B5"/>
        </w:rPr>
        <w:t>ost title: Deputy Head Teacher (</w:t>
      </w:r>
      <w:r w:rsidR="00731A58">
        <w:rPr>
          <w:color w:val="2E74B5"/>
        </w:rPr>
        <w:t>Relationships, Behaviour and Attendance</w:t>
      </w:r>
      <w:r>
        <w:rPr>
          <w:color w:val="2E74B5"/>
        </w:rPr>
        <w:t>)</w:t>
      </w:r>
    </w:p>
    <w:p w14:paraId="478CF984" w14:textId="77777777" w:rsidR="00A053CB" w:rsidRPr="00EA2495" w:rsidRDefault="0093659C">
      <w:pPr>
        <w:rPr>
          <w:color w:val="2E74B5"/>
        </w:rPr>
      </w:pPr>
      <w:r w:rsidRPr="00EA2495">
        <w:rPr>
          <w:color w:val="2E74B5"/>
        </w:rPr>
        <w:t>Salary range:  L11 - L14</w:t>
      </w:r>
    </w:p>
    <w:p w14:paraId="064D1BD1" w14:textId="463383EF" w:rsidR="00A053CB" w:rsidRPr="00EA2495" w:rsidRDefault="0093659C">
      <w:pPr>
        <w:rPr>
          <w:color w:val="2E74B5"/>
        </w:rPr>
      </w:pPr>
      <w:r w:rsidRPr="00EA2495">
        <w:rPr>
          <w:color w:val="2E74B5"/>
        </w:rPr>
        <w:t xml:space="preserve">Responsible to: Head </w:t>
      </w:r>
      <w:r>
        <w:rPr>
          <w:color w:val="2E74B5"/>
        </w:rPr>
        <w:t xml:space="preserve">Teacher </w:t>
      </w:r>
    </w:p>
    <w:p w14:paraId="5730D2C1" w14:textId="77777777" w:rsidR="00A053CB" w:rsidRDefault="0093659C" w:rsidP="00BC07AF">
      <w:pPr>
        <w:pStyle w:val="Heading1"/>
      </w:pPr>
      <w:r>
        <w:t xml:space="preserve">Main purpose </w:t>
      </w:r>
    </w:p>
    <w:p w14:paraId="071207F0" w14:textId="77777777" w:rsidR="00A053CB" w:rsidRPr="00EA2495" w:rsidRDefault="0093659C" w:rsidP="002E26AA">
      <w:r w:rsidRPr="00EA2495">
        <w:t xml:space="preserve">The appointment is subject to the current conditions of employment for </w:t>
      </w:r>
      <w:r>
        <w:t xml:space="preserve">Deputy </w:t>
      </w:r>
      <w:r w:rsidRPr="00EA2495">
        <w:t>Head</w:t>
      </w:r>
      <w:r>
        <w:t xml:space="preserve"> T</w:t>
      </w:r>
      <w:r w:rsidRPr="00EA2495">
        <w:t>eacher’s contained in the School Teacher’s Pay and Conditions Document, The Education Act 2002, the required standards for Qualified Teacher Status and any other current legislation. This job description may be amended at any time, following discussion between the</w:t>
      </w:r>
      <w:r>
        <w:t xml:space="preserve"> Head Teacher and the Deputy Head T</w:t>
      </w:r>
      <w:r w:rsidRPr="00EA2495">
        <w:t xml:space="preserve">eacher, to reflect changes in the job commensurate with the salary and the job title and will be reviewed annually. </w:t>
      </w:r>
    </w:p>
    <w:p w14:paraId="59C74326" w14:textId="77777777" w:rsidR="00A053CB" w:rsidRDefault="00A053CB" w:rsidP="00BC07AF">
      <w:pPr>
        <w:pStyle w:val="1bodycopy10pt"/>
      </w:pPr>
    </w:p>
    <w:p w14:paraId="4C67F527" w14:textId="77777777" w:rsidR="00A053CB" w:rsidRPr="002962A4" w:rsidRDefault="0093659C" w:rsidP="00BC07AF">
      <w:pPr>
        <w:pStyle w:val="1bodycopy10pt"/>
      </w:pPr>
      <w:r w:rsidRPr="002962A4">
        <w:t xml:space="preserve">The </w:t>
      </w:r>
      <w:r>
        <w:t>deputy headteacher, under the direction of the headteacher, will take a major role in:</w:t>
      </w:r>
    </w:p>
    <w:p w14:paraId="4B34A5AB" w14:textId="77777777" w:rsidR="00A053CB" w:rsidRDefault="0093659C" w:rsidP="002E26AA">
      <w:pPr>
        <w:pStyle w:val="ListParagraph"/>
        <w:numPr>
          <w:ilvl w:val="0"/>
          <w:numId w:val="22"/>
        </w:numPr>
      </w:pPr>
      <w:r>
        <w:t>Work collaboratively with the senior leadership team in the school and across the Trust to continually review and seek improvement.</w:t>
      </w:r>
    </w:p>
    <w:p w14:paraId="3DC47C6B" w14:textId="77777777" w:rsidR="00A053CB" w:rsidRDefault="0093659C" w:rsidP="002E26AA">
      <w:pPr>
        <w:pStyle w:val="ListParagraph"/>
        <w:numPr>
          <w:ilvl w:val="0"/>
          <w:numId w:val="22"/>
        </w:numPr>
      </w:pPr>
      <w:r>
        <w:t>Contribute to the coaching and learning culture of the school as a leader.</w:t>
      </w:r>
    </w:p>
    <w:p w14:paraId="35E5F2E8" w14:textId="77777777" w:rsidR="00A053CB" w:rsidRDefault="0093659C" w:rsidP="002E26AA">
      <w:pPr>
        <w:pStyle w:val="ListParagraph"/>
        <w:numPr>
          <w:ilvl w:val="0"/>
          <w:numId w:val="22"/>
        </w:numPr>
      </w:pPr>
      <w:r>
        <w:t>Hold accountability for the pupil outcomes where pupils are deemed as vulnerable or have additional needs through the leadership of staff in this area.</w:t>
      </w:r>
    </w:p>
    <w:p w14:paraId="51A4868C" w14:textId="77777777" w:rsidR="00A053CB" w:rsidRDefault="0093659C" w:rsidP="002E26AA">
      <w:pPr>
        <w:pStyle w:val="ListParagraph"/>
        <w:numPr>
          <w:ilvl w:val="0"/>
          <w:numId w:val="22"/>
        </w:numPr>
      </w:pPr>
      <w:r>
        <w:t>Operational management of the school in the absence of the Head Teacher.</w:t>
      </w:r>
    </w:p>
    <w:p w14:paraId="2FCA81A7" w14:textId="77777777" w:rsidR="00A053CB" w:rsidRDefault="0093659C" w:rsidP="002E26AA">
      <w:pPr>
        <w:pStyle w:val="ListParagraph"/>
        <w:numPr>
          <w:ilvl w:val="0"/>
          <w:numId w:val="22"/>
        </w:numPr>
      </w:pPr>
      <w:r w:rsidRPr="00EA2495">
        <w:t>Contribute to the overall vision of</w:t>
      </w:r>
      <w:r>
        <w:t xml:space="preserve"> the Trust.</w:t>
      </w:r>
    </w:p>
    <w:p w14:paraId="06DCA083" w14:textId="77777777" w:rsidR="00A053CB" w:rsidRDefault="0093659C" w:rsidP="002E26AA">
      <w:pPr>
        <w:pStyle w:val="ListParagraph"/>
        <w:numPr>
          <w:ilvl w:val="0"/>
          <w:numId w:val="22"/>
        </w:numPr>
      </w:pPr>
      <w:r w:rsidRPr="00EA2495">
        <w:t xml:space="preserve">Maintaining professional boundaries at all times and observing / upholding the values and ethos of the </w:t>
      </w:r>
      <w:r>
        <w:t xml:space="preserve">Trust </w:t>
      </w:r>
      <w:r w:rsidRPr="00EA2495">
        <w:t>whilst contributing to the overall vision of the organization.</w:t>
      </w:r>
    </w:p>
    <w:p w14:paraId="590687F2" w14:textId="77777777" w:rsidR="00A053CB" w:rsidRPr="002962A4" w:rsidRDefault="0093659C" w:rsidP="0016207F">
      <w:pPr>
        <w:pStyle w:val="4Bulletedcopyblue"/>
        <w:numPr>
          <w:ilvl w:val="0"/>
          <w:numId w:val="22"/>
        </w:numPr>
      </w:pPr>
      <w:r>
        <w:t>Formulating</w:t>
      </w:r>
      <w:r w:rsidRPr="002962A4">
        <w:t xml:space="preserve"> the aims and objectives of the school</w:t>
      </w:r>
      <w:r>
        <w:t xml:space="preserve"> </w:t>
      </w:r>
    </w:p>
    <w:p w14:paraId="6A9A3E41" w14:textId="77777777" w:rsidR="00A053CB" w:rsidRDefault="0093659C" w:rsidP="0016207F">
      <w:pPr>
        <w:pStyle w:val="4Bulletedcopyblue"/>
        <w:numPr>
          <w:ilvl w:val="0"/>
          <w:numId w:val="22"/>
        </w:numPr>
      </w:pPr>
      <w:r w:rsidRPr="002962A4">
        <w:t>Establish</w:t>
      </w:r>
      <w:r>
        <w:t>ing</w:t>
      </w:r>
      <w:r w:rsidRPr="002962A4">
        <w:t xml:space="preserve"> policies for achieving these aims and objectives</w:t>
      </w:r>
    </w:p>
    <w:p w14:paraId="3A5340AB" w14:textId="77777777" w:rsidR="00A053CB" w:rsidRPr="002962A4" w:rsidRDefault="0093659C" w:rsidP="0016207F">
      <w:pPr>
        <w:pStyle w:val="4Bulletedcopyblue"/>
        <w:numPr>
          <w:ilvl w:val="0"/>
          <w:numId w:val="22"/>
        </w:numPr>
      </w:pPr>
      <w:r w:rsidRPr="002962A4">
        <w:t>Manag</w:t>
      </w:r>
      <w:r>
        <w:t>ing</w:t>
      </w:r>
      <w:r w:rsidRPr="002962A4">
        <w:t xml:space="preserve"> staff and resources to that end</w:t>
      </w:r>
    </w:p>
    <w:p w14:paraId="26E4C008" w14:textId="77777777" w:rsidR="00A053CB" w:rsidRDefault="0093659C" w:rsidP="0016207F">
      <w:pPr>
        <w:pStyle w:val="4Bulletedcopyblue"/>
        <w:numPr>
          <w:ilvl w:val="0"/>
          <w:numId w:val="22"/>
        </w:numPr>
      </w:pPr>
      <w:r w:rsidRPr="002962A4">
        <w:t>Monitor</w:t>
      </w:r>
      <w:r>
        <w:t>ing</w:t>
      </w:r>
      <w:r w:rsidRPr="002962A4">
        <w:t xml:space="preserve"> progress towards the achievement of the school’s aims and objectives</w:t>
      </w:r>
    </w:p>
    <w:p w14:paraId="30A7B991" w14:textId="77777777" w:rsidR="00A053CB" w:rsidRPr="00126BE3" w:rsidRDefault="0093659C" w:rsidP="0016207F">
      <w:pPr>
        <w:pStyle w:val="4Bulletedcopyblue"/>
        <w:numPr>
          <w:ilvl w:val="0"/>
          <w:numId w:val="22"/>
        </w:numPr>
        <w:rPr>
          <w:lang w:val="en-GB"/>
        </w:rPr>
      </w:pPr>
      <w:r>
        <w:rPr>
          <w:lang w:val="en-GB"/>
        </w:rPr>
        <w:t>Work under the direction of the Trust Director of SEND, Safeguarding and Inclusion to contribute to the shaping of t</w:t>
      </w:r>
      <w:r w:rsidRPr="00126BE3">
        <w:rPr>
          <w:lang w:val="en-GB"/>
        </w:rPr>
        <w:t>he strategic development of special educational needs (SEN) policy and provision in the school</w:t>
      </w:r>
      <w:r>
        <w:rPr>
          <w:lang w:val="en-GB"/>
        </w:rPr>
        <w:t xml:space="preserve"> and within the Trust</w:t>
      </w:r>
    </w:p>
    <w:p w14:paraId="2D86AE2B" w14:textId="77777777" w:rsidR="00A053CB" w:rsidRPr="00126BE3" w:rsidRDefault="0093659C" w:rsidP="0016207F">
      <w:pPr>
        <w:pStyle w:val="4Bulletedcopyblue"/>
        <w:numPr>
          <w:ilvl w:val="0"/>
          <w:numId w:val="22"/>
        </w:numPr>
        <w:rPr>
          <w:lang w:val="en-GB"/>
        </w:rPr>
      </w:pPr>
      <w:r w:rsidRPr="00126BE3">
        <w:rPr>
          <w:lang w:val="en-GB"/>
        </w:rPr>
        <w:t>Be responsible for day-to-day operation of the SEN policy and co-ordination of specific provision to support individual pupils with SEN or a disability</w:t>
      </w:r>
    </w:p>
    <w:p w14:paraId="22D46DD5" w14:textId="77777777" w:rsidR="00A053CB" w:rsidRDefault="0093659C" w:rsidP="0016207F">
      <w:pPr>
        <w:pStyle w:val="4Bulletedcopyblue"/>
        <w:numPr>
          <w:ilvl w:val="0"/>
          <w:numId w:val="22"/>
        </w:numPr>
        <w:rPr>
          <w:lang w:val="en-GB"/>
        </w:rPr>
      </w:pPr>
      <w:r w:rsidRPr="00126BE3">
        <w:rPr>
          <w:lang w:val="en-GB"/>
        </w:rPr>
        <w:t xml:space="preserve">Provide professional guidance to colleagues, working closely with staff, parents and other agencies </w:t>
      </w:r>
    </w:p>
    <w:p w14:paraId="4A863F6C" w14:textId="77777777" w:rsidR="00A053CB" w:rsidRDefault="0093659C" w:rsidP="0016207F">
      <w:pPr>
        <w:pStyle w:val="4Bulletedcopyblue"/>
        <w:numPr>
          <w:ilvl w:val="0"/>
          <w:numId w:val="22"/>
        </w:numPr>
      </w:pPr>
      <w:r>
        <w:t xml:space="preserve">If the headteacher is absent, the deputy headteacher will </w:t>
      </w:r>
      <w:proofErr w:type="spellStart"/>
      <w:r>
        <w:t>deputise</w:t>
      </w:r>
      <w:proofErr w:type="spellEnd"/>
      <w:r>
        <w:t>, as directed by the CEO.</w:t>
      </w:r>
    </w:p>
    <w:p w14:paraId="1B3BF12C" w14:textId="77777777" w:rsidR="00A053CB" w:rsidRDefault="0093659C" w:rsidP="0016207F">
      <w:pPr>
        <w:pStyle w:val="4Bulletedcopyblue"/>
        <w:numPr>
          <w:ilvl w:val="0"/>
          <w:numId w:val="22"/>
        </w:numPr>
      </w:pPr>
      <w:r>
        <w:t>The deputy headteacher will also be expected to fulfil the professional responsibilities of a headteacher, as set out in the School Teachers’ Pay and Conditions Document (STPCD).</w:t>
      </w:r>
    </w:p>
    <w:p w14:paraId="659FDDC7" w14:textId="77777777" w:rsidR="00A053CB" w:rsidRPr="00126BE3" w:rsidRDefault="0093659C" w:rsidP="0016207F">
      <w:pPr>
        <w:pStyle w:val="4Bulletedcopyblue"/>
        <w:numPr>
          <w:ilvl w:val="0"/>
          <w:numId w:val="22"/>
        </w:numPr>
        <w:rPr>
          <w:lang w:val="en-GB"/>
        </w:rPr>
      </w:pPr>
      <w:r>
        <w:rPr>
          <w:lang w:val="en-GB"/>
        </w:rPr>
        <w:t>As a senior leader in the Trust, the DHT is expected to promote the vision of “Excellence Every Day” and ensure the needs of children are paramount in a culture of “no excuses” and high aspirations for all.</w:t>
      </w:r>
    </w:p>
    <w:p w14:paraId="410C0F5B" w14:textId="77777777" w:rsidR="00A053CB" w:rsidRDefault="00A053CB" w:rsidP="00BC07AF">
      <w:pPr>
        <w:pStyle w:val="1bodycopy10pt"/>
      </w:pPr>
    </w:p>
    <w:p w14:paraId="06B5FDC3" w14:textId="77777777" w:rsidR="00A053CB" w:rsidRPr="00BE2BC0" w:rsidRDefault="00A053CB" w:rsidP="00BC07AF">
      <w:pPr>
        <w:pStyle w:val="1bodycopy10pt"/>
      </w:pPr>
    </w:p>
    <w:p w14:paraId="0ED4E44E" w14:textId="77777777" w:rsidR="00A053CB" w:rsidRDefault="0093659C" w:rsidP="00BC07AF">
      <w:pPr>
        <w:pStyle w:val="Heading1"/>
      </w:pPr>
      <w:r>
        <w:lastRenderedPageBreak/>
        <w:t xml:space="preserve">Qualities </w:t>
      </w:r>
    </w:p>
    <w:p w14:paraId="18473C3C" w14:textId="77777777" w:rsidR="00A053CB" w:rsidRDefault="0093659C" w:rsidP="00BC07AF">
      <w:pPr>
        <w:pStyle w:val="1bodycopy10pt"/>
      </w:pPr>
      <w:r>
        <w:t>The deputy</w:t>
      </w:r>
      <w:r w:rsidRPr="002962A4">
        <w:t xml:space="preserve"> headteacher will:</w:t>
      </w:r>
    </w:p>
    <w:p w14:paraId="7FDE909A" w14:textId="77777777" w:rsidR="00A053CB" w:rsidRDefault="0093659C" w:rsidP="0016207F">
      <w:pPr>
        <w:pStyle w:val="4Bulletedcopyblue"/>
        <w:numPr>
          <w:ilvl w:val="0"/>
          <w:numId w:val="23"/>
        </w:numPr>
      </w:pPr>
      <w:r>
        <w:rPr>
          <w:lang w:eastAsia="en-GB"/>
        </w:rPr>
        <w:t>U</w:t>
      </w:r>
      <w:r w:rsidRPr="000D0B4F">
        <w:rPr>
          <w:lang w:eastAsia="en-GB"/>
        </w:rPr>
        <w:t>phold public trust in school leadership and maintain high standards of ethics</w:t>
      </w:r>
      <w:r>
        <w:rPr>
          <w:lang w:eastAsia="en-GB"/>
        </w:rPr>
        <w:t>,</w:t>
      </w:r>
      <w:r w:rsidRPr="000D0B4F">
        <w:rPr>
          <w:lang w:eastAsia="en-GB"/>
        </w:rPr>
        <w:t xml:space="preserve"> </w:t>
      </w:r>
      <w:proofErr w:type="spellStart"/>
      <w:r>
        <w:rPr>
          <w:lang w:eastAsia="en-GB"/>
        </w:rPr>
        <w:t>behaviour</w:t>
      </w:r>
      <w:proofErr w:type="spellEnd"/>
      <w:r>
        <w:rPr>
          <w:lang w:eastAsia="en-GB"/>
        </w:rPr>
        <w:t xml:space="preserve"> and professional conduct</w:t>
      </w:r>
    </w:p>
    <w:p w14:paraId="185E56BD" w14:textId="77777777" w:rsidR="00A053CB" w:rsidRDefault="0093659C" w:rsidP="0016207F">
      <w:pPr>
        <w:pStyle w:val="4Bulletedcopyblue"/>
        <w:numPr>
          <w:ilvl w:val="0"/>
          <w:numId w:val="23"/>
        </w:numPr>
      </w:pPr>
      <w:r w:rsidRPr="002962A4">
        <w:t>Build positive</w:t>
      </w:r>
      <w:r>
        <w:t xml:space="preserve"> and respectful</w:t>
      </w:r>
      <w:r w:rsidRPr="002962A4">
        <w:t xml:space="preserve"> relationships </w:t>
      </w:r>
      <w:r>
        <w:t>across the school community</w:t>
      </w:r>
    </w:p>
    <w:p w14:paraId="76324E9F" w14:textId="77777777" w:rsidR="00A053CB" w:rsidRDefault="0093659C" w:rsidP="0016207F">
      <w:pPr>
        <w:pStyle w:val="4Bulletedcopyblue"/>
        <w:numPr>
          <w:ilvl w:val="0"/>
          <w:numId w:val="23"/>
        </w:numPr>
      </w:pPr>
      <w:r>
        <w:t>Serve in the best interests of the school’s pupils</w:t>
      </w:r>
    </w:p>
    <w:p w14:paraId="02FF3249" w14:textId="77777777" w:rsidR="00A053CB" w:rsidRDefault="0093659C" w:rsidP="0016207F">
      <w:pPr>
        <w:pStyle w:val="4Bulletedcopyblue"/>
        <w:numPr>
          <w:ilvl w:val="0"/>
          <w:numId w:val="23"/>
        </w:numPr>
      </w:pPr>
      <w:r>
        <w:t>Demonstrate commitment to the Trust vision and school values</w:t>
      </w:r>
    </w:p>
    <w:p w14:paraId="1338CC0D" w14:textId="77777777" w:rsidR="00A053CB" w:rsidRPr="002962A4" w:rsidRDefault="0093659C" w:rsidP="0016207F">
      <w:pPr>
        <w:pStyle w:val="4Bulletedcopyblue"/>
        <w:numPr>
          <w:ilvl w:val="0"/>
          <w:numId w:val="23"/>
        </w:numPr>
      </w:pPr>
      <w:r>
        <w:t>Continually seek improvement and opportunities to broaden the experiences of all pupils in the Trust, widening their horizons and promoting outstanding progress and achievement.</w:t>
      </w:r>
    </w:p>
    <w:p w14:paraId="04F8C4AD" w14:textId="77777777" w:rsidR="00A053CB" w:rsidRDefault="0093659C" w:rsidP="00BC07AF">
      <w:pPr>
        <w:pStyle w:val="Heading1"/>
      </w:pPr>
      <w:r>
        <w:t>Duties and responsibilities</w:t>
      </w:r>
    </w:p>
    <w:p w14:paraId="569DE2EF" w14:textId="77777777" w:rsidR="00A053CB" w:rsidRPr="002147F6" w:rsidRDefault="00A053CB" w:rsidP="002147F6"/>
    <w:p w14:paraId="0217CC9C" w14:textId="77777777" w:rsidR="00A053CB" w:rsidRPr="0032093C" w:rsidRDefault="0093659C" w:rsidP="002147F6">
      <w:pPr>
        <w:pStyle w:val="ListParagraph"/>
        <w:numPr>
          <w:ilvl w:val="0"/>
          <w:numId w:val="2"/>
        </w:numPr>
        <w:rPr>
          <w:rFonts w:ascii="Arial" w:hAnsi="Arial" w:cs="Arial"/>
          <w:sz w:val="20"/>
          <w:szCs w:val="20"/>
        </w:rPr>
      </w:pPr>
      <w:r w:rsidRPr="0032093C">
        <w:rPr>
          <w:rFonts w:ascii="Arial" w:hAnsi="Arial" w:cs="Arial"/>
          <w:b/>
          <w:bCs/>
          <w:sz w:val="20"/>
          <w:szCs w:val="20"/>
        </w:rPr>
        <w:t>Strategic direction and development of the school</w:t>
      </w:r>
      <w:r w:rsidRPr="0032093C">
        <w:rPr>
          <w:rFonts w:ascii="Arial" w:hAnsi="Arial" w:cs="Arial"/>
          <w:sz w:val="20"/>
          <w:szCs w:val="20"/>
        </w:rPr>
        <w:t xml:space="preserve"> – in cooperation with and under the direction of, the Head Teacher, to:</w:t>
      </w:r>
    </w:p>
    <w:p w14:paraId="661131B8" w14:textId="77777777" w:rsidR="00A053CB" w:rsidRPr="0032093C" w:rsidRDefault="00A053CB" w:rsidP="002147F6">
      <w:pPr>
        <w:pStyle w:val="ListParagraph"/>
        <w:rPr>
          <w:rFonts w:ascii="Arial" w:hAnsi="Arial" w:cs="Arial"/>
          <w:sz w:val="20"/>
          <w:szCs w:val="20"/>
        </w:rPr>
      </w:pPr>
    </w:p>
    <w:p w14:paraId="3CAD50C3" w14:textId="77777777" w:rsidR="00A053CB" w:rsidRPr="0032093C" w:rsidRDefault="0093659C" w:rsidP="002147F6">
      <w:pPr>
        <w:pStyle w:val="ListParagraph"/>
        <w:numPr>
          <w:ilvl w:val="0"/>
          <w:numId w:val="3"/>
        </w:numPr>
        <w:spacing w:line="240" w:lineRule="auto"/>
        <w:rPr>
          <w:rFonts w:ascii="Arial" w:hAnsi="Arial" w:cs="Arial"/>
          <w:sz w:val="20"/>
          <w:szCs w:val="20"/>
        </w:rPr>
      </w:pPr>
      <w:r w:rsidRPr="0032093C">
        <w:rPr>
          <w:rFonts w:ascii="Arial" w:hAnsi="Arial" w:cs="Arial"/>
          <w:sz w:val="20"/>
          <w:szCs w:val="20"/>
        </w:rPr>
        <w:t>Support the vision, ethos and policies of the school and promote high levels of achievement.</w:t>
      </w:r>
    </w:p>
    <w:p w14:paraId="60002F6A" w14:textId="77777777" w:rsidR="00A053CB" w:rsidRPr="0032093C" w:rsidRDefault="0093659C" w:rsidP="002147F6">
      <w:pPr>
        <w:pStyle w:val="ListParagraph"/>
        <w:numPr>
          <w:ilvl w:val="0"/>
          <w:numId w:val="18"/>
        </w:numPr>
        <w:spacing w:line="240" w:lineRule="auto"/>
        <w:rPr>
          <w:rFonts w:ascii="Arial" w:hAnsi="Arial" w:cs="Arial"/>
          <w:sz w:val="20"/>
          <w:szCs w:val="20"/>
        </w:rPr>
      </w:pPr>
      <w:r w:rsidRPr="0032093C">
        <w:rPr>
          <w:rFonts w:ascii="Arial" w:hAnsi="Arial" w:cs="Arial"/>
          <w:sz w:val="20"/>
          <w:szCs w:val="20"/>
        </w:rPr>
        <w:t>Uphold through own behaviours and communication the Trust mission of “Excellence Every Day”, the vision and school values, addressing issues as they arise and setting the school culture.</w:t>
      </w:r>
    </w:p>
    <w:p w14:paraId="0227E8E7" w14:textId="77777777" w:rsidR="00A053CB" w:rsidRPr="0032093C" w:rsidRDefault="0093659C" w:rsidP="002147F6">
      <w:pPr>
        <w:pStyle w:val="ListParagraph"/>
        <w:numPr>
          <w:ilvl w:val="0"/>
          <w:numId w:val="18"/>
        </w:numPr>
        <w:spacing w:line="240" w:lineRule="auto"/>
        <w:rPr>
          <w:rFonts w:ascii="Arial" w:hAnsi="Arial" w:cs="Arial"/>
          <w:sz w:val="20"/>
          <w:szCs w:val="20"/>
        </w:rPr>
      </w:pPr>
      <w:r w:rsidRPr="0032093C">
        <w:rPr>
          <w:rFonts w:ascii="Arial" w:hAnsi="Arial" w:cs="Arial"/>
          <w:sz w:val="20"/>
          <w:szCs w:val="20"/>
        </w:rPr>
        <w:t>Develop effective ways of working by building strong and cohesive relationships within the school and wider leadership team.</w:t>
      </w:r>
    </w:p>
    <w:p w14:paraId="501E8EE7" w14:textId="77777777" w:rsidR="00A053CB" w:rsidRPr="0032093C" w:rsidRDefault="0093659C" w:rsidP="002147F6">
      <w:pPr>
        <w:pStyle w:val="ListParagraph"/>
        <w:numPr>
          <w:ilvl w:val="0"/>
          <w:numId w:val="3"/>
        </w:numPr>
        <w:spacing w:line="240" w:lineRule="auto"/>
        <w:rPr>
          <w:rFonts w:ascii="Arial" w:hAnsi="Arial" w:cs="Arial"/>
          <w:sz w:val="20"/>
          <w:szCs w:val="20"/>
        </w:rPr>
      </w:pPr>
      <w:r w:rsidRPr="0032093C">
        <w:rPr>
          <w:rFonts w:ascii="Arial" w:hAnsi="Arial" w:cs="Arial"/>
          <w:sz w:val="20"/>
          <w:szCs w:val="20"/>
        </w:rPr>
        <w:t>Support the creation and implementation of the school improvement plan within the national and local context, and to take sole responsibility for appropriately delegated aspects of it as well as any self-evaluation processes.</w:t>
      </w:r>
    </w:p>
    <w:p w14:paraId="3F5D1B79" w14:textId="77777777" w:rsidR="00A053CB" w:rsidRPr="0032093C" w:rsidRDefault="0093659C" w:rsidP="002147F6">
      <w:pPr>
        <w:pStyle w:val="ListParagraph"/>
        <w:numPr>
          <w:ilvl w:val="0"/>
          <w:numId w:val="3"/>
        </w:numPr>
        <w:spacing w:line="240" w:lineRule="auto"/>
        <w:rPr>
          <w:rFonts w:ascii="Arial" w:hAnsi="Arial" w:cs="Arial"/>
          <w:sz w:val="20"/>
          <w:szCs w:val="20"/>
        </w:rPr>
      </w:pPr>
      <w:r w:rsidRPr="0032093C">
        <w:rPr>
          <w:rFonts w:ascii="Arial" w:hAnsi="Arial" w:cs="Arial"/>
          <w:sz w:val="20"/>
          <w:szCs w:val="20"/>
        </w:rPr>
        <w:t>Support all staff in achieving the priorities and targets which the school sets for itself; and to provide them with support and guidance in implementing schemes of work.</w:t>
      </w:r>
    </w:p>
    <w:p w14:paraId="71F3BC7B" w14:textId="77777777" w:rsidR="00A053CB" w:rsidRPr="0032093C" w:rsidRDefault="0093659C" w:rsidP="002147F6">
      <w:pPr>
        <w:pStyle w:val="ListParagraph"/>
        <w:numPr>
          <w:ilvl w:val="0"/>
          <w:numId w:val="3"/>
        </w:numPr>
        <w:spacing w:line="360" w:lineRule="auto"/>
        <w:rPr>
          <w:rFonts w:ascii="Arial" w:hAnsi="Arial" w:cs="Arial"/>
          <w:sz w:val="20"/>
          <w:szCs w:val="20"/>
        </w:rPr>
      </w:pPr>
      <w:r w:rsidRPr="0032093C">
        <w:rPr>
          <w:rFonts w:ascii="Arial" w:hAnsi="Arial" w:cs="Arial"/>
          <w:sz w:val="20"/>
          <w:szCs w:val="20"/>
        </w:rPr>
        <w:t>Support the evaluation of the effectiveness of the school’s policies and procedures.</w:t>
      </w:r>
    </w:p>
    <w:p w14:paraId="2E92BE7C" w14:textId="77777777" w:rsidR="00A053CB" w:rsidRPr="0032093C" w:rsidRDefault="0093659C" w:rsidP="00865BF0">
      <w:pPr>
        <w:pStyle w:val="4Bulletedcopyblue"/>
        <w:numPr>
          <w:ilvl w:val="0"/>
          <w:numId w:val="3"/>
        </w:numPr>
      </w:pPr>
      <w:r w:rsidRPr="0032093C">
        <w:t xml:space="preserve">Establish and oversee systems, processes and policies so the school can operate effectively </w:t>
      </w:r>
    </w:p>
    <w:p w14:paraId="4EA26201" w14:textId="77777777" w:rsidR="00A053CB" w:rsidRPr="0032093C" w:rsidRDefault="0093659C" w:rsidP="00865BF0">
      <w:pPr>
        <w:pStyle w:val="4Bulletedcopyblue"/>
        <w:numPr>
          <w:ilvl w:val="0"/>
          <w:numId w:val="3"/>
        </w:numPr>
        <w:rPr>
          <w:lang w:eastAsia="en-GB"/>
        </w:rPr>
      </w:pPr>
      <w:r w:rsidRPr="0032093C">
        <w:rPr>
          <w:lang w:eastAsia="en-GB"/>
        </w:rPr>
        <w:t>Ensure staff and pupils’ safety and welfare through effective approaches to safeguarding, as part of duty of care</w:t>
      </w:r>
    </w:p>
    <w:p w14:paraId="46969ABA" w14:textId="77777777" w:rsidR="00A053CB" w:rsidRPr="0032093C" w:rsidRDefault="0093659C" w:rsidP="00865BF0">
      <w:pPr>
        <w:pStyle w:val="4Bulletedcopyblue"/>
        <w:numPr>
          <w:ilvl w:val="0"/>
          <w:numId w:val="3"/>
        </w:numPr>
        <w:rPr>
          <w:lang w:eastAsia="en-GB"/>
        </w:rPr>
      </w:pPr>
      <w:r w:rsidRPr="0032093C">
        <w:rPr>
          <w:lang w:eastAsia="en-GB"/>
        </w:rPr>
        <w:t>Manage staff well with clear communication and expectations around responsibilities and job roles.</w:t>
      </w:r>
    </w:p>
    <w:p w14:paraId="1ABAADA9" w14:textId="77777777" w:rsidR="00A053CB" w:rsidRPr="0032093C" w:rsidRDefault="0093659C" w:rsidP="00865BF0">
      <w:pPr>
        <w:pStyle w:val="4Bulletedcopyblue"/>
        <w:numPr>
          <w:ilvl w:val="0"/>
          <w:numId w:val="3"/>
        </w:numPr>
        <w:rPr>
          <w:lang w:eastAsia="en-GB"/>
        </w:rPr>
      </w:pPr>
      <w:r w:rsidRPr="0032093C">
        <w:rPr>
          <w:lang w:eastAsia="en-GB"/>
        </w:rPr>
        <w:t>Ensure rigorous approaches to identifying, managing and mitigating risk</w:t>
      </w:r>
    </w:p>
    <w:p w14:paraId="06A4E8F1" w14:textId="77777777" w:rsidR="00A053CB" w:rsidRPr="0032093C" w:rsidRDefault="0093659C" w:rsidP="00865BF0">
      <w:pPr>
        <w:pStyle w:val="4Bulletedcopyblue"/>
        <w:numPr>
          <w:ilvl w:val="0"/>
          <w:numId w:val="3"/>
        </w:numPr>
        <w:rPr>
          <w:lang w:eastAsia="en-GB"/>
        </w:rPr>
      </w:pPr>
      <w:r w:rsidRPr="0032093C">
        <w:rPr>
          <w:lang w:eastAsia="en-GB"/>
        </w:rPr>
        <w:t>Allocate financial resources appropriately, efficiently and effectively</w:t>
      </w:r>
    </w:p>
    <w:p w14:paraId="7F891008" w14:textId="77777777" w:rsidR="00A053CB" w:rsidRPr="0032093C" w:rsidRDefault="0093659C" w:rsidP="00865BF0">
      <w:pPr>
        <w:pStyle w:val="4Bulletedcopyblue"/>
        <w:numPr>
          <w:ilvl w:val="0"/>
          <w:numId w:val="3"/>
        </w:numPr>
      </w:pPr>
      <w:r w:rsidRPr="0032093C">
        <w:t>Identify problems and barriers to school effectiveness, and develop strategies for school improvement that are realistic, timely and suited to the school’s context</w:t>
      </w:r>
    </w:p>
    <w:p w14:paraId="483902BC" w14:textId="77777777" w:rsidR="00A053CB" w:rsidRPr="0032093C" w:rsidRDefault="0093659C" w:rsidP="00865BF0">
      <w:pPr>
        <w:pStyle w:val="4Bulletedcopyblue"/>
        <w:numPr>
          <w:ilvl w:val="0"/>
          <w:numId w:val="3"/>
        </w:numPr>
      </w:pPr>
      <w:r w:rsidRPr="0032093C">
        <w:t>Make sure these school improvement strategies are effectively implemented</w:t>
      </w:r>
    </w:p>
    <w:p w14:paraId="4E2ABB7D" w14:textId="77777777" w:rsidR="00A053CB" w:rsidRPr="0032093C" w:rsidRDefault="0093659C" w:rsidP="00865BF0">
      <w:pPr>
        <w:pStyle w:val="4Bulletedcopyblue"/>
        <w:numPr>
          <w:ilvl w:val="0"/>
          <w:numId w:val="3"/>
        </w:numPr>
      </w:pPr>
      <w:r w:rsidRPr="0032093C">
        <w:t>Contribute to school self-evaluation, particularly with respect to provision for pupils with SEN or a disability</w:t>
      </w:r>
    </w:p>
    <w:p w14:paraId="58679867" w14:textId="77777777" w:rsidR="00A053CB" w:rsidRPr="0032093C" w:rsidRDefault="00A053CB" w:rsidP="002147F6">
      <w:pPr>
        <w:pStyle w:val="ListParagraph"/>
        <w:rPr>
          <w:rFonts w:ascii="Arial" w:hAnsi="Arial" w:cs="Arial"/>
          <w:sz w:val="20"/>
          <w:szCs w:val="20"/>
        </w:rPr>
      </w:pPr>
    </w:p>
    <w:p w14:paraId="194E9A23" w14:textId="77777777" w:rsidR="00A053CB" w:rsidRPr="0032093C" w:rsidRDefault="0093659C" w:rsidP="002147F6">
      <w:pPr>
        <w:pStyle w:val="ListParagraph"/>
        <w:numPr>
          <w:ilvl w:val="0"/>
          <w:numId w:val="2"/>
        </w:numPr>
        <w:rPr>
          <w:rFonts w:ascii="Arial" w:hAnsi="Arial" w:cs="Arial"/>
          <w:b/>
          <w:bCs/>
          <w:sz w:val="20"/>
          <w:szCs w:val="20"/>
        </w:rPr>
      </w:pPr>
      <w:r w:rsidRPr="0032093C">
        <w:rPr>
          <w:rFonts w:ascii="Arial" w:hAnsi="Arial" w:cs="Arial"/>
          <w:b/>
          <w:bCs/>
          <w:sz w:val="20"/>
          <w:szCs w:val="20"/>
        </w:rPr>
        <w:t>Teaching and Learning – to:</w:t>
      </w:r>
    </w:p>
    <w:p w14:paraId="777BE7B6" w14:textId="77777777" w:rsidR="00A053CB" w:rsidRPr="0032093C" w:rsidRDefault="0093659C" w:rsidP="002147F6">
      <w:pPr>
        <w:pStyle w:val="1bodycopy10pt"/>
        <w:rPr>
          <w:rFonts w:cs="Arial"/>
          <w:szCs w:val="20"/>
        </w:rPr>
      </w:pPr>
      <w:r w:rsidRPr="0032093C">
        <w:rPr>
          <w:rFonts w:cs="Arial"/>
          <w:szCs w:val="20"/>
        </w:rPr>
        <w:t>Under the direction of the headteacher, the deputy headteacher will:</w:t>
      </w:r>
    </w:p>
    <w:p w14:paraId="67751764" w14:textId="2E75D7D6" w:rsidR="00A053CB" w:rsidRPr="0032093C" w:rsidRDefault="0093659C" w:rsidP="002147F6">
      <w:pPr>
        <w:pStyle w:val="4Bulletedcopyblue"/>
        <w:numPr>
          <w:ilvl w:val="0"/>
          <w:numId w:val="24"/>
        </w:numPr>
      </w:pPr>
      <w:r w:rsidRPr="0032093C">
        <w:t>Establish and sustain high-quality teaching across all subjects and phases, based on evidence</w:t>
      </w:r>
      <w:r w:rsidR="00731A58" w:rsidRPr="0032093C">
        <w:t xml:space="preserve"> of effective </w:t>
      </w:r>
      <w:proofErr w:type="spellStart"/>
      <w:r w:rsidR="00731A58" w:rsidRPr="0032093C">
        <w:t>behaviour</w:t>
      </w:r>
      <w:proofErr w:type="spellEnd"/>
      <w:r w:rsidR="00731A58" w:rsidRPr="0032093C">
        <w:t xml:space="preserve"> for learning</w:t>
      </w:r>
    </w:p>
    <w:p w14:paraId="120F5549" w14:textId="57CC4E54" w:rsidR="00A053CB" w:rsidRPr="0032093C" w:rsidRDefault="0093659C" w:rsidP="002147F6">
      <w:pPr>
        <w:pStyle w:val="4Bulletedcopyblue"/>
        <w:numPr>
          <w:ilvl w:val="0"/>
          <w:numId w:val="24"/>
        </w:numPr>
      </w:pPr>
      <w:r w:rsidRPr="0032093C">
        <w:t>Ensure teaching is underpinned by subject expertise</w:t>
      </w:r>
      <w:r w:rsidR="00731A58" w:rsidRPr="0032093C">
        <w:t>, good routines and adherence to policy.</w:t>
      </w:r>
    </w:p>
    <w:p w14:paraId="714791F5" w14:textId="77777777" w:rsidR="00A053CB" w:rsidRPr="0032093C" w:rsidRDefault="0093659C" w:rsidP="002147F6">
      <w:pPr>
        <w:pStyle w:val="4Bulletedcopyblue"/>
        <w:numPr>
          <w:ilvl w:val="0"/>
          <w:numId w:val="24"/>
        </w:numPr>
      </w:pPr>
      <w:r w:rsidRPr="0032093C">
        <w:t>Effectively use formative assessment to inform strategy and decisions</w:t>
      </w:r>
    </w:p>
    <w:p w14:paraId="61B745EF" w14:textId="77777777" w:rsidR="00A053CB" w:rsidRPr="0032093C" w:rsidRDefault="0093659C" w:rsidP="002147F6">
      <w:pPr>
        <w:pStyle w:val="4Bulletedcopyblue"/>
        <w:numPr>
          <w:ilvl w:val="0"/>
          <w:numId w:val="24"/>
        </w:numPr>
      </w:pPr>
      <w:r w:rsidRPr="0032093C">
        <w:t>Ensure the teaching of a broad, structured and coherent curriculum</w:t>
      </w:r>
    </w:p>
    <w:p w14:paraId="393C1F88" w14:textId="77777777" w:rsidR="00A053CB" w:rsidRPr="0032093C" w:rsidRDefault="0093659C" w:rsidP="002147F6">
      <w:pPr>
        <w:pStyle w:val="4Bulletedcopyblue"/>
        <w:numPr>
          <w:ilvl w:val="0"/>
          <w:numId w:val="24"/>
        </w:numPr>
      </w:pPr>
      <w:r w:rsidRPr="0032093C">
        <w:lastRenderedPageBreak/>
        <w:t xml:space="preserve">Use valid, reliable and proportionate approaches to assessing pupils’ knowledge and understanding of the curriculum </w:t>
      </w:r>
    </w:p>
    <w:p w14:paraId="5292709C" w14:textId="398BDA51" w:rsidR="00A053CB" w:rsidRPr="0032093C" w:rsidRDefault="0093659C" w:rsidP="002147F6">
      <w:pPr>
        <w:pStyle w:val="4Bulletedcopyblue"/>
        <w:numPr>
          <w:ilvl w:val="0"/>
          <w:numId w:val="24"/>
        </w:numPr>
      </w:pPr>
      <w:r w:rsidRPr="0032093C">
        <w:t xml:space="preserve">Communicate high expectations of all staff in relation to teacher standards, </w:t>
      </w:r>
      <w:r w:rsidR="00731A58" w:rsidRPr="0032093C">
        <w:t xml:space="preserve">in particular the establishment of </w:t>
      </w:r>
      <w:proofErr w:type="spellStart"/>
      <w:r w:rsidR="00731A58" w:rsidRPr="0032093C">
        <w:t>behaviour</w:t>
      </w:r>
      <w:proofErr w:type="spellEnd"/>
      <w:r w:rsidR="00731A58" w:rsidRPr="0032093C">
        <w:t xml:space="preserve"> expectations, and </w:t>
      </w:r>
      <w:r w:rsidRPr="0032093C">
        <w:t>quality of teaching and the subsequent impact on learning and progress.</w:t>
      </w:r>
    </w:p>
    <w:p w14:paraId="56F6E018" w14:textId="77777777" w:rsidR="00A053CB" w:rsidRPr="0032093C" w:rsidRDefault="0093659C" w:rsidP="002147F6">
      <w:pPr>
        <w:pStyle w:val="4Bulletedcopyblue"/>
        <w:numPr>
          <w:ilvl w:val="0"/>
          <w:numId w:val="24"/>
        </w:numPr>
      </w:pPr>
      <w:r w:rsidRPr="0032093C">
        <w:t xml:space="preserve">Provide mentoring and </w:t>
      </w:r>
      <w:proofErr w:type="gramStart"/>
      <w:r w:rsidRPr="0032093C">
        <w:t>team teaching</w:t>
      </w:r>
      <w:proofErr w:type="gramEnd"/>
      <w:r w:rsidRPr="0032093C">
        <w:t xml:space="preserve"> opportunities to promote a culture of continuous development and ambition for all.</w:t>
      </w:r>
    </w:p>
    <w:p w14:paraId="57FFE73D" w14:textId="77777777" w:rsidR="00A053CB" w:rsidRPr="0032093C" w:rsidRDefault="00A053CB" w:rsidP="002147F6">
      <w:pPr>
        <w:pStyle w:val="ListParagraph"/>
        <w:rPr>
          <w:rFonts w:ascii="Arial" w:hAnsi="Arial" w:cs="Arial"/>
          <w:sz w:val="20"/>
          <w:szCs w:val="20"/>
          <w:lang w:val="en-US"/>
        </w:rPr>
      </w:pPr>
    </w:p>
    <w:p w14:paraId="0F56E5EE" w14:textId="77777777" w:rsidR="00A053CB" w:rsidRPr="0032093C" w:rsidRDefault="00A053CB" w:rsidP="00BC07AF">
      <w:pPr>
        <w:pStyle w:val="Subhead2"/>
        <w:rPr>
          <w:rFonts w:cs="Arial"/>
          <w:sz w:val="20"/>
          <w:szCs w:val="20"/>
          <w:lang w:val="en-GB"/>
        </w:rPr>
      </w:pPr>
    </w:p>
    <w:p w14:paraId="13BF9BFA" w14:textId="77777777" w:rsidR="00A053CB" w:rsidRPr="0032093C" w:rsidRDefault="0093659C" w:rsidP="00AD16D0">
      <w:pPr>
        <w:pStyle w:val="ListParagraph"/>
        <w:numPr>
          <w:ilvl w:val="0"/>
          <w:numId w:val="2"/>
        </w:numPr>
        <w:rPr>
          <w:rFonts w:ascii="Arial" w:hAnsi="Arial" w:cs="Arial"/>
          <w:b/>
          <w:bCs/>
          <w:sz w:val="20"/>
          <w:szCs w:val="20"/>
        </w:rPr>
      </w:pPr>
      <w:r w:rsidRPr="0032093C">
        <w:rPr>
          <w:rFonts w:ascii="Arial" w:hAnsi="Arial" w:cs="Arial"/>
          <w:b/>
          <w:bCs/>
          <w:sz w:val="20"/>
          <w:szCs w:val="20"/>
        </w:rPr>
        <w:t xml:space="preserve">Leadership and Management </w:t>
      </w:r>
    </w:p>
    <w:p w14:paraId="38CF885B" w14:textId="77777777" w:rsidR="00A053CB" w:rsidRPr="0032093C" w:rsidRDefault="00A053CB" w:rsidP="00AD16D0">
      <w:pPr>
        <w:pStyle w:val="ListParagraph"/>
        <w:rPr>
          <w:rFonts w:ascii="Arial" w:hAnsi="Arial" w:cs="Arial"/>
          <w:sz w:val="20"/>
          <w:szCs w:val="20"/>
        </w:rPr>
      </w:pPr>
    </w:p>
    <w:p w14:paraId="0CAEF04A" w14:textId="77777777" w:rsidR="00A053CB" w:rsidRPr="0032093C" w:rsidRDefault="0093659C" w:rsidP="00AD16D0">
      <w:pPr>
        <w:pStyle w:val="ListParagraph"/>
        <w:numPr>
          <w:ilvl w:val="0"/>
          <w:numId w:val="10"/>
        </w:numPr>
        <w:spacing w:line="360" w:lineRule="auto"/>
        <w:rPr>
          <w:rFonts w:ascii="Arial" w:hAnsi="Arial" w:cs="Arial"/>
          <w:sz w:val="20"/>
          <w:szCs w:val="20"/>
        </w:rPr>
      </w:pPr>
      <w:r w:rsidRPr="0032093C">
        <w:rPr>
          <w:rFonts w:ascii="Arial" w:hAnsi="Arial" w:cs="Arial"/>
          <w:sz w:val="20"/>
          <w:szCs w:val="20"/>
        </w:rPr>
        <w:t xml:space="preserve">Work as a member of SLT in developing positive working relationship with and between all staff and provide and sustain motivation; through modelling good practice and giving clear leadership direction. </w:t>
      </w:r>
    </w:p>
    <w:p w14:paraId="2E450992" w14:textId="77777777" w:rsidR="00A053CB" w:rsidRPr="0032093C" w:rsidRDefault="0093659C" w:rsidP="00AD16D0">
      <w:pPr>
        <w:pStyle w:val="ListParagraph"/>
        <w:numPr>
          <w:ilvl w:val="0"/>
          <w:numId w:val="10"/>
        </w:numPr>
        <w:spacing w:line="360" w:lineRule="auto"/>
        <w:rPr>
          <w:rFonts w:ascii="Arial" w:hAnsi="Arial" w:cs="Arial"/>
          <w:sz w:val="20"/>
          <w:szCs w:val="20"/>
        </w:rPr>
      </w:pPr>
      <w:r w:rsidRPr="0032093C">
        <w:rPr>
          <w:rFonts w:ascii="Arial" w:hAnsi="Arial" w:cs="Arial"/>
          <w:sz w:val="20"/>
          <w:szCs w:val="20"/>
        </w:rPr>
        <w:t>Contribute to the professional development of staff, including the delivery of training and leading of meetings as well as being a lead in the coaching culture across the Trust.</w:t>
      </w:r>
    </w:p>
    <w:p w14:paraId="298CF2D8" w14:textId="17CEC012" w:rsidR="00A053CB" w:rsidRPr="0032093C" w:rsidRDefault="0093659C" w:rsidP="00AD16D0">
      <w:pPr>
        <w:pStyle w:val="ListParagraph"/>
        <w:numPr>
          <w:ilvl w:val="0"/>
          <w:numId w:val="10"/>
        </w:numPr>
        <w:spacing w:line="360" w:lineRule="auto"/>
        <w:rPr>
          <w:rFonts w:ascii="Arial" w:hAnsi="Arial" w:cs="Arial"/>
          <w:sz w:val="20"/>
          <w:szCs w:val="20"/>
        </w:rPr>
      </w:pPr>
      <w:r w:rsidRPr="0032093C">
        <w:rPr>
          <w:rFonts w:ascii="Arial" w:hAnsi="Arial" w:cs="Arial"/>
          <w:sz w:val="20"/>
          <w:szCs w:val="20"/>
        </w:rPr>
        <w:t>Lead groups of staff in developmental activities, with particular focus on</w:t>
      </w:r>
      <w:r w:rsidR="00731A58" w:rsidRPr="0032093C">
        <w:rPr>
          <w:rFonts w:ascii="Arial" w:hAnsi="Arial" w:cs="Arial"/>
          <w:sz w:val="20"/>
          <w:szCs w:val="20"/>
        </w:rPr>
        <w:t xml:space="preserve"> behaviour, attendance, relational practices and restorative approaches</w:t>
      </w:r>
      <w:r w:rsidRPr="0032093C">
        <w:rPr>
          <w:rFonts w:ascii="Arial" w:hAnsi="Arial" w:cs="Arial"/>
          <w:sz w:val="20"/>
          <w:szCs w:val="20"/>
        </w:rPr>
        <w:t>.</w:t>
      </w:r>
    </w:p>
    <w:p w14:paraId="1F4D02EA" w14:textId="77777777" w:rsidR="00A053CB" w:rsidRPr="0032093C" w:rsidRDefault="0093659C" w:rsidP="00AD16D0">
      <w:pPr>
        <w:pStyle w:val="ListParagraph"/>
        <w:numPr>
          <w:ilvl w:val="0"/>
          <w:numId w:val="10"/>
        </w:numPr>
        <w:spacing w:line="360" w:lineRule="auto"/>
        <w:rPr>
          <w:rFonts w:ascii="Arial" w:hAnsi="Arial" w:cs="Arial"/>
          <w:sz w:val="20"/>
          <w:szCs w:val="20"/>
        </w:rPr>
      </w:pPr>
      <w:r w:rsidRPr="0032093C">
        <w:rPr>
          <w:rFonts w:ascii="Arial" w:hAnsi="Arial" w:cs="Arial"/>
          <w:sz w:val="20"/>
          <w:szCs w:val="20"/>
        </w:rPr>
        <w:t>Contribute to the performance management process as directed by the Head Teacher in the implementation of the school’s performance management policy, including addressing poor performance or conduct issues in a timely way and aligned to policy.</w:t>
      </w:r>
    </w:p>
    <w:p w14:paraId="6875988E" w14:textId="70549AEF" w:rsidR="00A053CB" w:rsidRPr="0032093C" w:rsidRDefault="0093659C" w:rsidP="00AD16D0">
      <w:pPr>
        <w:pStyle w:val="ListParagraph"/>
        <w:numPr>
          <w:ilvl w:val="0"/>
          <w:numId w:val="10"/>
        </w:numPr>
        <w:spacing w:line="360" w:lineRule="auto"/>
        <w:rPr>
          <w:rFonts w:ascii="Arial" w:hAnsi="Arial" w:cs="Arial"/>
          <w:sz w:val="20"/>
          <w:szCs w:val="20"/>
        </w:rPr>
      </w:pPr>
      <w:r w:rsidRPr="0032093C">
        <w:rPr>
          <w:rFonts w:ascii="Arial" w:hAnsi="Arial" w:cs="Arial"/>
          <w:sz w:val="20"/>
          <w:szCs w:val="20"/>
        </w:rPr>
        <w:t xml:space="preserve">Be open and willing to share / demonstrate outstanding </w:t>
      </w:r>
      <w:r w:rsidR="00731A58" w:rsidRPr="0032093C">
        <w:rPr>
          <w:rFonts w:ascii="Arial" w:hAnsi="Arial" w:cs="Arial"/>
          <w:sz w:val="20"/>
          <w:szCs w:val="20"/>
        </w:rPr>
        <w:t>management of behaviour and relationships</w:t>
      </w:r>
      <w:r w:rsidRPr="0032093C">
        <w:rPr>
          <w:rFonts w:ascii="Arial" w:hAnsi="Arial" w:cs="Arial"/>
          <w:sz w:val="20"/>
          <w:szCs w:val="20"/>
        </w:rPr>
        <w:t xml:space="preserve"> as part of the Trust ambition to coach and develop colleagues across our schools.</w:t>
      </w:r>
    </w:p>
    <w:p w14:paraId="026A7FB8" w14:textId="77777777" w:rsidR="00A053CB" w:rsidRPr="0032093C" w:rsidRDefault="0093659C" w:rsidP="00AD16D0">
      <w:pPr>
        <w:pStyle w:val="4Bulletedcopyblue"/>
        <w:numPr>
          <w:ilvl w:val="0"/>
          <w:numId w:val="10"/>
        </w:numPr>
      </w:pPr>
      <w:r w:rsidRPr="0032093C">
        <w:t>Work with the headteacher and governors to ensure the school meets its responsibilities under the Equality Act 2010 in terms of reasonable adjustments and access arrangements</w:t>
      </w:r>
    </w:p>
    <w:p w14:paraId="4AB25A2F" w14:textId="76B62170" w:rsidR="00A053CB" w:rsidRPr="0032093C" w:rsidRDefault="0093659C" w:rsidP="00AD16D0">
      <w:pPr>
        <w:pStyle w:val="4Bulletedcopyblue"/>
        <w:numPr>
          <w:ilvl w:val="0"/>
          <w:numId w:val="10"/>
        </w:numPr>
      </w:pPr>
      <w:r w:rsidRPr="0032093C">
        <w:t>Prepare and review information the Trust Board is required to publish and at the request of the Trust Director of SEND, Safeguarding and Inclusion for Trust Board meetings and Trustee visits</w:t>
      </w:r>
      <w:r w:rsidR="002E2274" w:rsidRPr="0032093C">
        <w:t xml:space="preserve"> in relation to </w:t>
      </w:r>
      <w:proofErr w:type="spellStart"/>
      <w:r w:rsidR="002E2274" w:rsidRPr="0032093C">
        <w:t>behaviour</w:t>
      </w:r>
      <w:proofErr w:type="spellEnd"/>
      <w:r w:rsidR="002E2274" w:rsidRPr="0032093C">
        <w:t>, exclusions, suspensions and attendance.</w:t>
      </w:r>
    </w:p>
    <w:p w14:paraId="373A9A97" w14:textId="77777777" w:rsidR="00A053CB" w:rsidRPr="0032093C" w:rsidRDefault="0093659C" w:rsidP="00AD16D0">
      <w:pPr>
        <w:pStyle w:val="4Bulletedcopyblue"/>
        <w:numPr>
          <w:ilvl w:val="0"/>
          <w:numId w:val="10"/>
        </w:numPr>
      </w:pPr>
      <w:r w:rsidRPr="0032093C">
        <w:t>Promote an ethos and culture that supports the school’s SEN policy and promotes good outcomes for pupils with SEN or a disability</w:t>
      </w:r>
    </w:p>
    <w:p w14:paraId="5E495158" w14:textId="22E2D87D" w:rsidR="00A053CB" w:rsidRPr="0032093C" w:rsidRDefault="0093659C" w:rsidP="00AD16D0">
      <w:pPr>
        <w:pStyle w:val="4Bulletedcopyblue"/>
        <w:numPr>
          <w:ilvl w:val="0"/>
          <w:numId w:val="10"/>
        </w:numPr>
      </w:pPr>
      <w:r w:rsidRPr="0032093C">
        <w:t xml:space="preserve">Lead and manage </w:t>
      </w:r>
      <w:r w:rsidR="002E2274" w:rsidRPr="0032093C">
        <w:t>the daily operational schedule of the school alongside the Head Teacher.</w:t>
      </w:r>
    </w:p>
    <w:p w14:paraId="25C66109" w14:textId="262AED0B" w:rsidR="002E2274" w:rsidRPr="0032093C" w:rsidRDefault="002E2274" w:rsidP="00AD16D0">
      <w:pPr>
        <w:pStyle w:val="4Bulletedcopyblue"/>
        <w:numPr>
          <w:ilvl w:val="0"/>
          <w:numId w:val="10"/>
        </w:numPr>
      </w:pPr>
      <w:r w:rsidRPr="0032093C">
        <w:t xml:space="preserve">Lead on unstructured times and </w:t>
      </w:r>
      <w:proofErr w:type="spellStart"/>
      <w:r w:rsidRPr="0032093C">
        <w:t>rotas</w:t>
      </w:r>
      <w:proofErr w:type="spellEnd"/>
      <w:r w:rsidRPr="0032093C">
        <w:t xml:space="preserve"> related to lunches and breaktime activities.</w:t>
      </w:r>
    </w:p>
    <w:p w14:paraId="456F1111" w14:textId="34E1925E" w:rsidR="00A053CB" w:rsidRPr="0032093C" w:rsidRDefault="0093659C" w:rsidP="00BC07AF">
      <w:pPr>
        <w:pStyle w:val="4Bulletedcopyblue"/>
        <w:numPr>
          <w:ilvl w:val="0"/>
          <w:numId w:val="10"/>
        </w:numPr>
      </w:pPr>
      <w:r w:rsidRPr="0032093C">
        <w:t>Undertake daily learning walks and provide mentoring support and team teaching to improve practice.</w:t>
      </w:r>
    </w:p>
    <w:p w14:paraId="6B4D7F44" w14:textId="251CBAEB" w:rsidR="002E2274" w:rsidRPr="0032093C" w:rsidRDefault="002E2274" w:rsidP="00BC07AF">
      <w:pPr>
        <w:pStyle w:val="4Bulletedcopyblue"/>
        <w:numPr>
          <w:ilvl w:val="0"/>
          <w:numId w:val="10"/>
        </w:numPr>
      </w:pPr>
      <w:r w:rsidRPr="0032093C">
        <w:t>Lead on attendance and punctuality including liaison with external agencies.</w:t>
      </w:r>
    </w:p>
    <w:p w14:paraId="3887731D" w14:textId="77777777" w:rsidR="002E2274" w:rsidRPr="0032093C" w:rsidRDefault="002E2274" w:rsidP="002E2274">
      <w:pPr>
        <w:pStyle w:val="4Bulletedcopyblue"/>
        <w:ind w:left="720"/>
      </w:pPr>
    </w:p>
    <w:p w14:paraId="0329D439" w14:textId="77777777" w:rsidR="002E2274" w:rsidRPr="0032093C" w:rsidRDefault="002E2274" w:rsidP="002E2274">
      <w:pPr>
        <w:pStyle w:val="4Bulletedcopyblue"/>
        <w:ind w:left="720"/>
      </w:pPr>
    </w:p>
    <w:p w14:paraId="50EE9869" w14:textId="77777777" w:rsidR="00A053CB" w:rsidRPr="0032093C" w:rsidRDefault="0093659C" w:rsidP="00AD16D0">
      <w:pPr>
        <w:pStyle w:val="ListParagraph"/>
        <w:numPr>
          <w:ilvl w:val="0"/>
          <w:numId w:val="2"/>
        </w:numPr>
        <w:rPr>
          <w:rFonts w:ascii="Arial" w:hAnsi="Arial" w:cs="Arial"/>
          <w:b/>
          <w:bCs/>
          <w:sz w:val="20"/>
          <w:szCs w:val="20"/>
        </w:rPr>
      </w:pPr>
      <w:r w:rsidRPr="0032093C">
        <w:rPr>
          <w:rFonts w:ascii="Arial" w:hAnsi="Arial" w:cs="Arial"/>
          <w:b/>
          <w:bCs/>
          <w:sz w:val="20"/>
          <w:szCs w:val="20"/>
        </w:rPr>
        <w:t>Effective deployment of staff and resources – to:</w:t>
      </w:r>
    </w:p>
    <w:p w14:paraId="6C59C8D0" w14:textId="77777777" w:rsidR="00A053CB" w:rsidRPr="0032093C" w:rsidRDefault="00A053CB" w:rsidP="00AD16D0">
      <w:pPr>
        <w:pStyle w:val="ListParagraph"/>
        <w:rPr>
          <w:rFonts w:ascii="Arial" w:hAnsi="Arial" w:cs="Arial"/>
          <w:sz w:val="20"/>
          <w:szCs w:val="20"/>
        </w:rPr>
      </w:pPr>
    </w:p>
    <w:p w14:paraId="4B79B724" w14:textId="77777777" w:rsidR="00A053CB" w:rsidRPr="0032093C" w:rsidRDefault="0093659C" w:rsidP="00AD16D0">
      <w:pPr>
        <w:pStyle w:val="ListParagraph"/>
        <w:numPr>
          <w:ilvl w:val="0"/>
          <w:numId w:val="11"/>
        </w:numPr>
        <w:spacing w:line="360" w:lineRule="auto"/>
        <w:rPr>
          <w:rFonts w:ascii="Arial" w:hAnsi="Arial" w:cs="Arial"/>
          <w:sz w:val="20"/>
          <w:szCs w:val="20"/>
        </w:rPr>
      </w:pPr>
      <w:r w:rsidRPr="0032093C">
        <w:rPr>
          <w:rFonts w:ascii="Arial" w:hAnsi="Arial" w:cs="Arial"/>
          <w:sz w:val="20"/>
          <w:szCs w:val="20"/>
        </w:rPr>
        <w:t>Contribute as part of SLT in the appointment, deployment and development of staff to make the most effective use of their skills, expertise and experience and to ensure that all staff have a clear understanding of their roles and responsibilities.</w:t>
      </w:r>
    </w:p>
    <w:p w14:paraId="1773C95B" w14:textId="77777777" w:rsidR="00A053CB" w:rsidRPr="0032093C" w:rsidRDefault="0093659C" w:rsidP="00AD16D0">
      <w:pPr>
        <w:pStyle w:val="ListParagraph"/>
        <w:numPr>
          <w:ilvl w:val="0"/>
          <w:numId w:val="11"/>
        </w:numPr>
        <w:spacing w:line="360" w:lineRule="auto"/>
        <w:rPr>
          <w:rFonts w:ascii="Arial" w:hAnsi="Arial" w:cs="Arial"/>
          <w:sz w:val="20"/>
          <w:szCs w:val="20"/>
        </w:rPr>
      </w:pPr>
      <w:r w:rsidRPr="0032093C">
        <w:rPr>
          <w:rFonts w:ascii="Arial" w:hAnsi="Arial" w:cs="Arial"/>
          <w:sz w:val="20"/>
          <w:szCs w:val="20"/>
        </w:rPr>
        <w:lastRenderedPageBreak/>
        <w:t xml:space="preserve">Contribute to SLT in the management and organisation of relevant groupings of children to ensure effective teaching and learning takes place and that children’s personal development needs are met. </w:t>
      </w:r>
    </w:p>
    <w:p w14:paraId="50006367" w14:textId="310E7CAE" w:rsidR="00A053CB" w:rsidRPr="0032093C" w:rsidRDefault="0093659C" w:rsidP="00865BF0">
      <w:pPr>
        <w:pStyle w:val="ListParagraph"/>
        <w:numPr>
          <w:ilvl w:val="0"/>
          <w:numId w:val="11"/>
        </w:numPr>
        <w:spacing w:line="360" w:lineRule="auto"/>
        <w:rPr>
          <w:rFonts w:ascii="Arial" w:hAnsi="Arial" w:cs="Arial"/>
          <w:sz w:val="20"/>
          <w:szCs w:val="20"/>
        </w:rPr>
      </w:pPr>
      <w:r w:rsidRPr="0032093C">
        <w:rPr>
          <w:rFonts w:ascii="Arial" w:hAnsi="Arial" w:cs="Arial"/>
          <w:sz w:val="20"/>
          <w:szCs w:val="20"/>
        </w:rPr>
        <w:t>Coordinate the schedule for</w:t>
      </w:r>
      <w:r w:rsidR="002E2274" w:rsidRPr="0032093C">
        <w:rPr>
          <w:rFonts w:ascii="Arial" w:hAnsi="Arial" w:cs="Arial"/>
          <w:sz w:val="20"/>
          <w:szCs w:val="20"/>
        </w:rPr>
        <w:t xml:space="preserve"> breaktimes and lunchtimes</w:t>
      </w:r>
      <w:r w:rsidRPr="0032093C">
        <w:rPr>
          <w:rFonts w:ascii="Arial" w:hAnsi="Arial" w:cs="Arial"/>
          <w:sz w:val="20"/>
          <w:szCs w:val="20"/>
        </w:rPr>
        <w:t>.</w:t>
      </w:r>
    </w:p>
    <w:p w14:paraId="39F23ADD" w14:textId="77777777" w:rsidR="00A053CB" w:rsidRPr="0032093C" w:rsidRDefault="00A053CB" w:rsidP="00BC07AF">
      <w:pPr>
        <w:pStyle w:val="Subhead2"/>
        <w:rPr>
          <w:rFonts w:cs="Arial"/>
          <w:sz w:val="20"/>
          <w:szCs w:val="20"/>
        </w:rPr>
      </w:pPr>
    </w:p>
    <w:p w14:paraId="1CC8FEF6" w14:textId="77777777" w:rsidR="00A053CB" w:rsidRPr="0032093C" w:rsidRDefault="0093659C" w:rsidP="00BE727C">
      <w:pPr>
        <w:pStyle w:val="Subhead2"/>
        <w:numPr>
          <w:ilvl w:val="0"/>
          <w:numId w:val="2"/>
        </w:numPr>
        <w:rPr>
          <w:rFonts w:cs="Arial"/>
          <w:sz w:val="20"/>
          <w:szCs w:val="20"/>
        </w:rPr>
      </w:pPr>
      <w:r w:rsidRPr="0032093C">
        <w:rPr>
          <w:rFonts w:cs="Arial"/>
          <w:sz w:val="20"/>
          <w:szCs w:val="20"/>
        </w:rPr>
        <w:t xml:space="preserve">  School culture and </w:t>
      </w:r>
      <w:proofErr w:type="spellStart"/>
      <w:r w:rsidRPr="0032093C">
        <w:rPr>
          <w:rFonts w:cs="Arial"/>
          <w:sz w:val="20"/>
          <w:szCs w:val="20"/>
        </w:rPr>
        <w:t>behaviour</w:t>
      </w:r>
      <w:proofErr w:type="spellEnd"/>
      <w:r w:rsidRPr="0032093C">
        <w:rPr>
          <w:rFonts w:cs="Arial"/>
          <w:sz w:val="20"/>
          <w:szCs w:val="20"/>
        </w:rPr>
        <w:t xml:space="preserve"> </w:t>
      </w:r>
    </w:p>
    <w:p w14:paraId="65E9F290" w14:textId="77777777" w:rsidR="00A053CB" w:rsidRPr="0032093C" w:rsidRDefault="0093659C" w:rsidP="00BC07AF">
      <w:pPr>
        <w:pStyle w:val="1bodycopy10pt"/>
        <w:rPr>
          <w:rFonts w:cs="Arial"/>
          <w:szCs w:val="20"/>
        </w:rPr>
      </w:pPr>
      <w:r w:rsidRPr="0032093C">
        <w:rPr>
          <w:rFonts w:cs="Arial"/>
          <w:szCs w:val="20"/>
        </w:rPr>
        <w:t>Under the direction of the headteacher, the deputy headteacher will:</w:t>
      </w:r>
    </w:p>
    <w:p w14:paraId="5B0B7E4A" w14:textId="77777777" w:rsidR="00A053CB" w:rsidRPr="0032093C" w:rsidRDefault="0093659C" w:rsidP="00BC07AF">
      <w:pPr>
        <w:pStyle w:val="4Bulletedcopyblue"/>
      </w:pPr>
      <w:r w:rsidRPr="0032093C">
        <w:t>Create a culture where pupils experience a positive and enriching school life which sets high aspirations for every child.</w:t>
      </w:r>
    </w:p>
    <w:p w14:paraId="62F8C003" w14:textId="77777777" w:rsidR="00A053CB" w:rsidRPr="0032093C" w:rsidRDefault="0093659C" w:rsidP="00BC07AF">
      <w:pPr>
        <w:pStyle w:val="4Bulletedcopyblue"/>
      </w:pPr>
      <w:r w:rsidRPr="0032093C">
        <w:t>Uphold educational standards in order to prepare pupils from all backgrounds for their next phase of education and life</w:t>
      </w:r>
    </w:p>
    <w:p w14:paraId="7BEB18D7" w14:textId="77777777" w:rsidR="00A053CB" w:rsidRPr="0032093C" w:rsidRDefault="0093659C" w:rsidP="00BC07AF">
      <w:pPr>
        <w:pStyle w:val="4Bulletedcopyblue"/>
      </w:pPr>
      <w:r w:rsidRPr="0032093C">
        <w:t>Ensure a culture of staff professionalism which puts children first</w:t>
      </w:r>
    </w:p>
    <w:p w14:paraId="0524E393" w14:textId="77777777" w:rsidR="00A053CB" w:rsidRPr="0032093C" w:rsidRDefault="0093659C" w:rsidP="00BC07AF">
      <w:pPr>
        <w:pStyle w:val="4Bulletedcopyblue"/>
      </w:pPr>
      <w:r w:rsidRPr="0032093C">
        <w:t xml:space="preserve">Encourage high standards of </w:t>
      </w:r>
      <w:proofErr w:type="spellStart"/>
      <w:r w:rsidRPr="0032093C">
        <w:t>behaviour</w:t>
      </w:r>
      <w:proofErr w:type="spellEnd"/>
      <w:r w:rsidRPr="0032093C">
        <w:t xml:space="preserve"> from pupils, built on rules and routines that are understood by staff and pupils and clearly demonstrated by all adults in school</w:t>
      </w:r>
    </w:p>
    <w:p w14:paraId="733B2E6E" w14:textId="77777777" w:rsidR="00A053CB" w:rsidRPr="0032093C" w:rsidRDefault="0093659C" w:rsidP="00BC07AF">
      <w:pPr>
        <w:pStyle w:val="4Bulletedcopyblue"/>
      </w:pPr>
      <w:r w:rsidRPr="0032093C">
        <w:t xml:space="preserve">Use consistent and fair approaches to managing </w:t>
      </w:r>
      <w:proofErr w:type="spellStart"/>
      <w:r w:rsidRPr="0032093C">
        <w:t>behaviour</w:t>
      </w:r>
      <w:proofErr w:type="spellEnd"/>
      <w:r w:rsidRPr="0032093C">
        <w:t xml:space="preserve">, in line with the school’s </w:t>
      </w:r>
      <w:proofErr w:type="spellStart"/>
      <w:r w:rsidRPr="0032093C">
        <w:t>behaviour</w:t>
      </w:r>
      <w:proofErr w:type="spellEnd"/>
      <w:r w:rsidRPr="0032093C">
        <w:t xml:space="preserve"> policy</w:t>
      </w:r>
    </w:p>
    <w:p w14:paraId="40711C5C" w14:textId="77777777" w:rsidR="00A053CB" w:rsidRPr="0032093C" w:rsidRDefault="0093659C" w:rsidP="00BC07AF">
      <w:pPr>
        <w:pStyle w:val="4Bulletedcopyblue"/>
      </w:pPr>
      <w:r w:rsidRPr="0032093C">
        <w:t>Communicate accountability and explicit responsibilities which ensure the smooth, operational management of the school underpinned by robust systems and procedures with timely planning.</w:t>
      </w:r>
    </w:p>
    <w:p w14:paraId="4E59CC90" w14:textId="77777777" w:rsidR="00A053CB" w:rsidRPr="0032093C" w:rsidRDefault="0093659C" w:rsidP="00BC07AF">
      <w:pPr>
        <w:pStyle w:val="4Bulletedcopyblue"/>
      </w:pPr>
      <w:r w:rsidRPr="0032093C">
        <w:t>Undertake responsibilities which contribute to the operational management of the school on a daily basis.</w:t>
      </w:r>
    </w:p>
    <w:p w14:paraId="797D1731" w14:textId="5411372C" w:rsidR="002E2274" w:rsidRPr="0032093C" w:rsidRDefault="002E2274" w:rsidP="00BC07AF">
      <w:pPr>
        <w:pStyle w:val="4Bulletedcopyblue"/>
      </w:pPr>
      <w:r w:rsidRPr="0032093C">
        <w:t>Support the training of staff in relation to Team Teach, restorative practices, relational approaches and attendance.</w:t>
      </w:r>
    </w:p>
    <w:p w14:paraId="660993AA" w14:textId="77777777" w:rsidR="006216F2" w:rsidRPr="0032093C" w:rsidRDefault="006216F2">
      <w:pPr>
        <w:pStyle w:val="4Bulletedcopyblue"/>
      </w:pPr>
    </w:p>
    <w:p w14:paraId="1872DB6B" w14:textId="77777777" w:rsidR="00A053CB" w:rsidRPr="0032093C" w:rsidRDefault="0093659C" w:rsidP="00BE727C">
      <w:pPr>
        <w:pStyle w:val="Subhead2"/>
        <w:numPr>
          <w:ilvl w:val="0"/>
          <w:numId w:val="2"/>
        </w:numPr>
        <w:rPr>
          <w:rFonts w:cs="Arial"/>
          <w:sz w:val="20"/>
          <w:szCs w:val="20"/>
        </w:rPr>
      </w:pPr>
      <w:r w:rsidRPr="0032093C">
        <w:rPr>
          <w:rFonts w:cs="Arial"/>
          <w:sz w:val="20"/>
          <w:szCs w:val="20"/>
        </w:rPr>
        <w:t xml:space="preserve"> Professional development</w:t>
      </w:r>
    </w:p>
    <w:p w14:paraId="0958589D" w14:textId="77777777" w:rsidR="00A053CB" w:rsidRPr="0032093C" w:rsidRDefault="0093659C" w:rsidP="00BE727C">
      <w:pPr>
        <w:pStyle w:val="1bodycopy10pt"/>
        <w:rPr>
          <w:rFonts w:cs="Arial"/>
          <w:szCs w:val="20"/>
        </w:rPr>
      </w:pPr>
      <w:r w:rsidRPr="0032093C">
        <w:rPr>
          <w:rFonts w:cs="Arial"/>
          <w:szCs w:val="20"/>
        </w:rPr>
        <w:t>Under the direction of the headteacher, the deputy headteacher will:</w:t>
      </w:r>
    </w:p>
    <w:p w14:paraId="1D4C301E" w14:textId="77777777" w:rsidR="00A053CB" w:rsidRPr="0032093C" w:rsidRDefault="0093659C" w:rsidP="00BE727C">
      <w:pPr>
        <w:pStyle w:val="4Bulletedcopyblue"/>
        <w:ind w:left="312"/>
        <w:rPr>
          <w:lang w:eastAsia="en-GB"/>
        </w:rPr>
      </w:pPr>
      <w:r w:rsidRPr="0032093C">
        <w:rPr>
          <w:lang w:eastAsia="en-GB"/>
        </w:rPr>
        <w:t>Ensure staff have access to appropriate, high standard professional development opportunities</w:t>
      </w:r>
    </w:p>
    <w:p w14:paraId="0EDEA167" w14:textId="77777777" w:rsidR="00A053CB" w:rsidRPr="0032093C" w:rsidRDefault="0093659C" w:rsidP="00BE727C">
      <w:pPr>
        <w:pStyle w:val="4Bulletedcopyblue"/>
        <w:ind w:left="312"/>
        <w:rPr>
          <w:lang w:eastAsia="en-GB"/>
        </w:rPr>
      </w:pPr>
      <w:r w:rsidRPr="0032093C">
        <w:rPr>
          <w:lang w:eastAsia="en-GB"/>
        </w:rPr>
        <w:t>Contribute to the strategic planning for SEND training in conjunction with the Trust Director of SEND, Safeguarding and Inclusion.</w:t>
      </w:r>
    </w:p>
    <w:p w14:paraId="0DE2B03B" w14:textId="77777777" w:rsidR="00A053CB" w:rsidRPr="0032093C" w:rsidRDefault="0093659C" w:rsidP="00BE727C">
      <w:pPr>
        <w:pStyle w:val="4Bulletedcopyblue"/>
        <w:ind w:left="312"/>
      </w:pPr>
      <w:r w:rsidRPr="0032093C">
        <w:t xml:space="preserve">Keep up to date with developments in education and lead on aspects of </w:t>
      </w:r>
      <w:proofErr w:type="gramStart"/>
      <w:r w:rsidRPr="0032093C">
        <w:t>evidence based</w:t>
      </w:r>
      <w:proofErr w:type="gramEnd"/>
      <w:r w:rsidRPr="0032093C">
        <w:t xml:space="preserve"> research.</w:t>
      </w:r>
    </w:p>
    <w:p w14:paraId="4C8F89AB" w14:textId="77777777" w:rsidR="00A053CB" w:rsidRPr="0032093C" w:rsidRDefault="0093659C" w:rsidP="00BE727C">
      <w:pPr>
        <w:pStyle w:val="4Bulletedcopyblue"/>
        <w:ind w:left="312"/>
      </w:pPr>
      <w:r w:rsidRPr="0032093C">
        <w:t>Engage in the coaching culture of the Trust and create opportunities for sharing good practice and peer to peer support.</w:t>
      </w:r>
    </w:p>
    <w:p w14:paraId="39A154D7" w14:textId="77777777" w:rsidR="00A053CB" w:rsidRPr="0032093C" w:rsidRDefault="00A053CB" w:rsidP="00BE727C">
      <w:pPr>
        <w:pStyle w:val="Heading1"/>
        <w:rPr>
          <w:sz w:val="20"/>
          <w:szCs w:val="20"/>
        </w:rPr>
      </w:pPr>
    </w:p>
    <w:p w14:paraId="7D408F46" w14:textId="77777777" w:rsidR="00A053CB" w:rsidRPr="0032093C" w:rsidRDefault="0093659C" w:rsidP="00BE727C">
      <w:pPr>
        <w:pStyle w:val="Subhead2"/>
        <w:numPr>
          <w:ilvl w:val="0"/>
          <w:numId w:val="2"/>
        </w:numPr>
        <w:rPr>
          <w:rFonts w:cs="Arial"/>
          <w:sz w:val="20"/>
          <w:szCs w:val="20"/>
        </w:rPr>
      </w:pPr>
      <w:r w:rsidRPr="0032093C">
        <w:rPr>
          <w:rFonts w:cs="Arial"/>
          <w:sz w:val="20"/>
          <w:szCs w:val="20"/>
        </w:rPr>
        <w:t xml:space="preserve"> Governance, accountability and working in partnership</w:t>
      </w:r>
    </w:p>
    <w:p w14:paraId="30C56219" w14:textId="77777777" w:rsidR="00A053CB" w:rsidRPr="0032093C" w:rsidRDefault="0093659C" w:rsidP="00BE727C">
      <w:pPr>
        <w:pStyle w:val="1bodycopy10pt"/>
        <w:rPr>
          <w:rFonts w:cs="Arial"/>
          <w:szCs w:val="20"/>
        </w:rPr>
      </w:pPr>
      <w:r w:rsidRPr="0032093C">
        <w:rPr>
          <w:rFonts w:cs="Arial"/>
          <w:szCs w:val="20"/>
        </w:rPr>
        <w:t>Under the direction of the headteacher, the deputy headteacher will:</w:t>
      </w:r>
    </w:p>
    <w:p w14:paraId="1F5121B1" w14:textId="77777777" w:rsidR="00A053CB" w:rsidRPr="0032093C" w:rsidRDefault="0093659C" w:rsidP="00BE727C">
      <w:pPr>
        <w:pStyle w:val="4Bulletedcopyblue"/>
        <w:ind w:left="312"/>
        <w:rPr>
          <w:lang w:eastAsia="en-GB"/>
        </w:rPr>
      </w:pPr>
      <w:r w:rsidRPr="0032093C">
        <w:rPr>
          <w:lang w:eastAsia="en-GB"/>
        </w:rPr>
        <w:t>Understand and welcome the role of effective governance, including accepting responsibility</w:t>
      </w:r>
    </w:p>
    <w:p w14:paraId="06863728" w14:textId="77777777" w:rsidR="00A053CB" w:rsidRPr="0032093C" w:rsidRDefault="0093659C" w:rsidP="00BE727C">
      <w:pPr>
        <w:pStyle w:val="4Bulletedcopyblue"/>
        <w:ind w:left="312"/>
        <w:rPr>
          <w:lang w:eastAsia="en-GB"/>
        </w:rPr>
      </w:pPr>
      <w:r w:rsidRPr="0032093C">
        <w:rPr>
          <w:lang w:eastAsia="en-GB"/>
        </w:rPr>
        <w:t>Ensure that staff understand their professional responsibilities and are held to account</w:t>
      </w:r>
    </w:p>
    <w:p w14:paraId="65FEA151" w14:textId="77777777" w:rsidR="00A053CB" w:rsidRPr="0032093C" w:rsidRDefault="0093659C" w:rsidP="00BE727C">
      <w:pPr>
        <w:pStyle w:val="4Bulletedcopyblue"/>
        <w:ind w:left="312"/>
        <w:rPr>
          <w:lang w:eastAsia="en-GB"/>
        </w:rPr>
      </w:pPr>
      <w:r w:rsidRPr="0032093C">
        <w:rPr>
          <w:lang w:eastAsia="en-GB"/>
        </w:rPr>
        <w:t>Ensure the school effectively and efficiently operates within the required regulatory frameworks and meets all statutory duties</w:t>
      </w:r>
    </w:p>
    <w:p w14:paraId="747F8B92" w14:textId="77777777" w:rsidR="00A053CB" w:rsidRPr="0032093C" w:rsidRDefault="0093659C" w:rsidP="00BE727C">
      <w:pPr>
        <w:pStyle w:val="4Bulletedcopyblue"/>
        <w:ind w:left="312"/>
        <w:rPr>
          <w:lang w:eastAsia="en-GB"/>
        </w:rPr>
      </w:pPr>
      <w:r w:rsidRPr="0032093C">
        <w:rPr>
          <w:lang w:eastAsia="en-GB"/>
        </w:rPr>
        <w:t>Work successfully with other schools and organisations, actively seeking partnerships and networks both within and beyond the Trust.</w:t>
      </w:r>
    </w:p>
    <w:p w14:paraId="5C1A5680" w14:textId="77777777" w:rsidR="00A053CB" w:rsidRPr="0032093C" w:rsidRDefault="0093659C" w:rsidP="00BE727C">
      <w:pPr>
        <w:pStyle w:val="4Bulletedcopyblue"/>
        <w:ind w:left="312"/>
        <w:rPr>
          <w:lang w:eastAsia="en-GB"/>
        </w:rPr>
      </w:pPr>
      <w:r w:rsidRPr="0032093C">
        <w:rPr>
          <w:lang w:eastAsia="en-GB"/>
        </w:rPr>
        <w:t>Maintain working relationships with fellow professionals and colleagues to improve educational outcomes for all pupils</w:t>
      </w:r>
    </w:p>
    <w:p w14:paraId="79754D14" w14:textId="77777777" w:rsidR="00A053CB" w:rsidRPr="0032093C" w:rsidRDefault="00A053CB" w:rsidP="00BC07AF">
      <w:pPr>
        <w:pStyle w:val="4Bulletedcopyblue"/>
      </w:pPr>
    </w:p>
    <w:p w14:paraId="241AFDA4" w14:textId="77777777" w:rsidR="00A053CB" w:rsidRPr="0032093C" w:rsidRDefault="00A053CB" w:rsidP="00BC07AF">
      <w:pPr>
        <w:pStyle w:val="1bodycopy10pt"/>
        <w:rPr>
          <w:rFonts w:cs="Arial"/>
          <w:szCs w:val="20"/>
        </w:rPr>
      </w:pPr>
    </w:p>
    <w:p w14:paraId="3EB030DE" w14:textId="77777777" w:rsidR="00A053CB" w:rsidRPr="0032093C" w:rsidRDefault="00A053CB" w:rsidP="00EB7CC0">
      <w:pPr>
        <w:pStyle w:val="Subhead2"/>
        <w:rPr>
          <w:rFonts w:cs="Arial"/>
          <w:sz w:val="20"/>
          <w:szCs w:val="20"/>
        </w:rPr>
      </w:pPr>
    </w:p>
    <w:p w14:paraId="084F8F51" w14:textId="77777777" w:rsidR="00A053CB" w:rsidRPr="0032093C" w:rsidRDefault="0093659C" w:rsidP="00BC07AF">
      <w:pPr>
        <w:pStyle w:val="Subhead2"/>
        <w:rPr>
          <w:rFonts w:cs="Arial"/>
          <w:sz w:val="20"/>
          <w:szCs w:val="20"/>
        </w:rPr>
      </w:pPr>
      <w:r w:rsidRPr="0032093C">
        <w:rPr>
          <w:rFonts w:cs="Arial"/>
          <w:sz w:val="20"/>
          <w:szCs w:val="20"/>
        </w:rPr>
        <w:t>Other areas of responsibility</w:t>
      </w:r>
    </w:p>
    <w:p w14:paraId="6F39C1A8" w14:textId="77777777" w:rsidR="00A053CB" w:rsidRPr="0032093C" w:rsidRDefault="0093659C" w:rsidP="001F117A">
      <w:pPr>
        <w:pStyle w:val="1bodycopy10pt"/>
        <w:rPr>
          <w:rFonts w:cs="Arial"/>
          <w:szCs w:val="20"/>
        </w:rPr>
      </w:pPr>
      <w:r w:rsidRPr="0032093C">
        <w:rPr>
          <w:rFonts w:cs="Arial"/>
          <w:szCs w:val="20"/>
        </w:rPr>
        <w:lastRenderedPageBreak/>
        <w:t xml:space="preserve">The deputy head teacher will be required to safeguard and promote the welfare of children and young people, and follow school policies and procedures including the use of digital platforms for recording and reporting within acceptable timescales.  The deputy head teacher will also be expected to adhere to the staff code of conduct and the Staff Handbook.   </w:t>
      </w:r>
    </w:p>
    <w:p w14:paraId="15C742D2" w14:textId="1A7A0318" w:rsidR="00A053CB" w:rsidRPr="0032093C" w:rsidRDefault="0093659C" w:rsidP="00BE727C">
      <w:pPr>
        <w:pStyle w:val="1bodycopy10pt"/>
        <w:rPr>
          <w:rFonts w:cs="Arial"/>
          <w:szCs w:val="20"/>
        </w:rPr>
      </w:pPr>
      <w:r w:rsidRPr="0032093C">
        <w:rPr>
          <w:rFonts w:cs="Arial"/>
          <w:szCs w:val="20"/>
        </w:rPr>
        <w:t>Please note that this is illustrative of the general nature and level of responsibility of the role. It is not an exhaustive list of all tasks.  As deputy head teacher, it is expected that the post holder undertakes any other reasonable request or responsibility from the Head Teacher</w:t>
      </w:r>
      <w:r w:rsidR="002E2274" w:rsidRPr="0032093C">
        <w:rPr>
          <w:rFonts w:cs="Arial"/>
          <w:szCs w:val="20"/>
        </w:rPr>
        <w:t>.</w:t>
      </w:r>
    </w:p>
    <w:p w14:paraId="185B1E46" w14:textId="38902B93" w:rsidR="006216F2" w:rsidRPr="0032093C" w:rsidRDefault="0093659C">
      <w:pPr>
        <w:pStyle w:val="1bodycopy10pt"/>
        <w:rPr>
          <w:rFonts w:cs="Arial"/>
          <w:szCs w:val="20"/>
        </w:rPr>
      </w:pPr>
      <w:r w:rsidRPr="0032093C">
        <w:rPr>
          <w:rFonts w:cs="Arial"/>
          <w:szCs w:val="20"/>
        </w:rPr>
        <w:t xml:space="preserve">The Deputy Head Teacher will also be expected to follow all policies and keep children safe in line with the Relationships and </w:t>
      </w:r>
      <w:proofErr w:type="spellStart"/>
      <w:r w:rsidRPr="0032093C">
        <w:rPr>
          <w:rFonts w:cs="Arial"/>
          <w:szCs w:val="20"/>
        </w:rPr>
        <w:t>Behaviour</w:t>
      </w:r>
      <w:proofErr w:type="spellEnd"/>
      <w:r w:rsidRPr="0032093C">
        <w:rPr>
          <w:rFonts w:cs="Arial"/>
          <w:szCs w:val="20"/>
        </w:rPr>
        <w:t xml:space="preserve"> Policy, </w:t>
      </w:r>
      <w:r w:rsidR="005B5E0B" w:rsidRPr="0032093C">
        <w:rPr>
          <w:rFonts w:cs="Arial"/>
          <w:szCs w:val="20"/>
        </w:rPr>
        <w:t>Positive Handling</w:t>
      </w:r>
      <w:r w:rsidRPr="0032093C">
        <w:rPr>
          <w:rFonts w:cs="Arial"/>
          <w:szCs w:val="20"/>
        </w:rPr>
        <w:t xml:space="preserve"> Policy and Safeguarding and Child Protection Policy.</w:t>
      </w:r>
    </w:p>
    <w:p w14:paraId="7AA52ECE" w14:textId="77777777" w:rsidR="00A053CB" w:rsidRPr="0032093C" w:rsidRDefault="00A053CB" w:rsidP="00BC07AF">
      <w:pPr>
        <w:pStyle w:val="1bodycopy10pt"/>
        <w:rPr>
          <w:rFonts w:cs="Arial"/>
          <w:szCs w:val="20"/>
        </w:rPr>
      </w:pPr>
    </w:p>
    <w:p w14:paraId="7C55511D" w14:textId="77777777" w:rsidR="002E2274" w:rsidRPr="0032093C" w:rsidRDefault="002E2274" w:rsidP="00865BF0">
      <w:pPr>
        <w:jc w:val="center"/>
        <w:rPr>
          <w:rFonts w:ascii="Arial" w:hAnsi="Arial" w:cs="Arial"/>
          <w:b/>
          <w:sz w:val="20"/>
          <w:szCs w:val="20"/>
        </w:rPr>
      </w:pPr>
    </w:p>
    <w:p w14:paraId="0B9534C3" w14:textId="77777777" w:rsidR="002E2274" w:rsidRPr="0032093C" w:rsidRDefault="002E2274" w:rsidP="00865BF0">
      <w:pPr>
        <w:jc w:val="center"/>
        <w:rPr>
          <w:rFonts w:ascii="Arial" w:hAnsi="Arial" w:cs="Arial"/>
          <w:b/>
          <w:sz w:val="20"/>
          <w:szCs w:val="20"/>
        </w:rPr>
      </w:pPr>
    </w:p>
    <w:p w14:paraId="3E6F7EE4" w14:textId="77777777" w:rsidR="002E2274" w:rsidRPr="0032093C" w:rsidRDefault="002E2274" w:rsidP="00865BF0">
      <w:pPr>
        <w:jc w:val="center"/>
        <w:rPr>
          <w:rFonts w:ascii="Arial" w:hAnsi="Arial" w:cs="Arial"/>
          <w:b/>
          <w:sz w:val="20"/>
          <w:szCs w:val="20"/>
        </w:rPr>
      </w:pPr>
    </w:p>
    <w:p w14:paraId="4C6B9EEA" w14:textId="77777777" w:rsidR="002E2274" w:rsidRPr="0032093C" w:rsidRDefault="002E2274" w:rsidP="00865BF0">
      <w:pPr>
        <w:jc w:val="center"/>
        <w:rPr>
          <w:rFonts w:ascii="Arial" w:hAnsi="Arial" w:cs="Arial"/>
          <w:b/>
          <w:sz w:val="20"/>
          <w:szCs w:val="20"/>
        </w:rPr>
      </w:pPr>
    </w:p>
    <w:p w14:paraId="6FC3D780" w14:textId="77777777" w:rsidR="002E2274" w:rsidRDefault="002E2274" w:rsidP="00865BF0">
      <w:pPr>
        <w:jc w:val="center"/>
        <w:rPr>
          <w:rFonts w:ascii="Arial" w:hAnsi="Arial" w:cs="Arial"/>
          <w:b/>
          <w:sz w:val="32"/>
          <w:szCs w:val="32"/>
        </w:rPr>
      </w:pPr>
    </w:p>
    <w:p w14:paraId="7973AF6E" w14:textId="77777777" w:rsidR="002E2274" w:rsidRDefault="002E2274" w:rsidP="00865BF0">
      <w:pPr>
        <w:jc w:val="center"/>
        <w:rPr>
          <w:rFonts w:ascii="Arial" w:hAnsi="Arial" w:cs="Arial"/>
          <w:b/>
          <w:sz w:val="32"/>
          <w:szCs w:val="32"/>
        </w:rPr>
      </w:pPr>
    </w:p>
    <w:p w14:paraId="2B2CE4F0" w14:textId="77777777" w:rsidR="002E2274" w:rsidRDefault="002E2274" w:rsidP="00865BF0">
      <w:pPr>
        <w:jc w:val="center"/>
        <w:rPr>
          <w:rFonts w:ascii="Arial" w:hAnsi="Arial" w:cs="Arial"/>
          <w:b/>
          <w:sz w:val="32"/>
          <w:szCs w:val="32"/>
        </w:rPr>
      </w:pPr>
    </w:p>
    <w:p w14:paraId="6090F8A7" w14:textId="77777777" w:rsidR="002E2274" w:rsidRDefault="002E2274" w:rsidP="00865BF0">
      <w:pPr>
        <w:jc w:val="center"/>
        <w:rPr>
          <w:rFonts w:ascii="Arial" w:hAnsi="Arial" w:cs="Arial"/>
          <w:b/>
          <w:sz w:val="32"/>
          <w:szCs w:val="32"/>
        </w:rPr>
      </w:pPr>
    </w:p>
    <w:p w14:paraId="7CD5EDCD" w14:textId="77777777" w:rsidR="002E2274" w:rsidRDefault="002E2274" w:rsidP="00865BF0">
      <w:pPr>
        <w:jc w:val="center"/>
        <w:rPr>
          <w:rFonts w:ascii="Arial" w:hAnsi="Arial" w:cs="Arial"/>
          <w:b/>
          <w:sz w:val="32"/>
          <w:szCs w:val="32"/>
        </w:rPr>
      </w:pPr>
    </w:p>
    <w:p w14:paraId="3F961C98" w14:textId="77777777" w:rsidR="002E2274" w:rsidRDefault="002E2274" w:rsidP="00865BF0">
      <w:pPr>
        <w:jc w:val="center"/>
        <w:rPr>
          <w:rFonts w:ascii="Arial" w:hAnsi="Arial" w:cs="Arial"/>
          <w:b/>
          <w:sz w:val="32"/>
          <w:szCs w:val="32"/>
        </w:rPr>
      </w:pPr>
    </w:p>
    <w:p w14:paraId="62C23D64" w14:textId="77777777" w:rsidR="002E2274" w:rsidRDefault="002E2274" w:rsidP="00865BF0">
      <w:pPr>
        <w:jc w:val="center"/>
        <w:rPr>
          <w:rFonts w:ascii="Arial" w:hAnsi="Arial" w:cs="Arial"/>
          <w:b/>
          <w:sz w:val="32"/>
          <w:szCs w:val="32"/>
        </w:rPr>
      </w:pPr>
    </w:p>
    <w:p w14:paraId="0A79268E" w14:textId="77777777" w:rsidR="002E2274" w:rsidRDefault="002E2274" w:rsidP="00865BF0">
      <w:pPr>
        <w:jc w:val="center"/>
        <w:rPr>
          <w:rFonts w:ascii="Arial" w:hAnsi="Arial" w:cs="Arial"/>
          <w:b/>
          <w:sz w:val="32"/>
          <w:szCs w:val="32"/>
        </w:rPr>
      </w:pPr>
    </w:p>
    <w:p w14:paraId="07012F0A" w14:textId="77777777" w:rsidR="002E2274" w:rsidRDefault="002E2274" w:rsidP="00865BF0">
      <w:pPr>
        <w:jc w:val="center"/>
        <w:rPr>
          <w:rFonts w:ascii="Arial" w:hAnsi="Arial" w:cs="Arial"/>
          <w:b/>
          <w:sz w:val="32"/>
          <w:szCs w:val="32"/>
        </w:rPr>
      </w:pPr>
    </w:p>
    <w:p w14:paraId="01BC98CA" w14:textId="77777777" w:rsidR="0032093C" w:rsidRDefault="0032093C" w:rsidP="00865BF0">
      <w:pPr>
        <w:jc w:val="center"/>
        <w:rPr>
          <w:rFonts w:ascii="Arial" w:hAnsi="Arial" w:cs="Arial"/>
          <w:b/>
          <w:sz w:val="32"/>
          <w:szCs w:val="32"/>
        </w:rPr>
      </w:pPr>
    </w:p>
    <w:p w14:paraId="5C3E6C95" w14:textId="77777777" w:rsidR="0032093C" w:rsidRDefault="0032093C" w:rsidP="00865BF0">
      <w:pPr>
        <w:jc w:val="center"/>
        <w:rPr>
          <w:rFonts w:ascii="Arial" w:hAnsi="Arial" w:cs="Arial"/>
          <w:b/>
          <w:sz w:val="32"/>
          <w:szCs w:val="32"/>
        </w:rPr>
      </w:pPr>
    </w:p>
    <w:p w14:paraId="47ADD206" w14:textId="77777777" w:rsidR="0032093C" w:rsidRDefault="0032093C" w:rsidP="00865BF0">
      <w:pPr>
        <w:jc w:val="center"/>
        <w:rPr>
          <w:rFonts w:ascii="Arial" w:hAnsi="Arial" w:cs="Arial"/>
          <w:b/>
          <w:sz w:val="32"/>
          <w:szCs w:val="32"/>
        </w:rPr>
      </w:pPr>
    </w:p>
    <w:p w14:paraId="4194C48F" w14:textId="77777777" w:rsidR="0032093C" w:rsidRDefault="0032093C" w:rsidP="00865BF0">
      <w:pPr>
        <w:jc w:val="center"/>
        <w:rPr>
          <w:rFonts w:ascii="Arial" w:hAnsi="Arial" w:cs="Arial"/>
          <w:b/>
          <w:sz w:val="32"/>
          <w:szCs w:val="32"/>
        </w:rPr>
      </w:pPr>
    </w:p>
    <w:p w14:paraId="1CA7BAAD" w14:textId="77777777" w:rsidR="0032093C" w:rsidRDefault="0032093C" w:rsidP="00865BF0">
      <w:pPr>
        <w:jc w:val="center"/>
        <w:rPr>
          <w:rFonts w:ascii="Arial" w:hAnsi="Arial" w:cs="Arial"/>
          <w:b/>
          <w:sz w:val="32"/>
          <w:szCs w:val="32"/>
        </w:rPr>
      </w:pPr>
    </w:p>
    <w:p w14:paraId="50F81F64" w14:textId="77777777" w:rsidR="0032093C" w:rsidRDefault="0032093C" w:rsidP="00865BF0">
      <w:pPr>
        <w:jc w:val="center"/>
        <w:rPr>
          <w:rFonts w:ascii="Arial" w:hAnsi="Arial" w:cs="Arial"/>
          <w:b/>
          <w:sz w:val="32"/>
          <w:szCs w:val="32"/>
        </w:rPr>
      </w:pPr>
    </w:p>
    <w:p w14:paraId="7A7BE336" w14:textId="77777777" w:rsidR="0032093C" w:rsidRDefault="0032093C" w:rsidP="00865BF0">
      <w:pPr>
        <w:jc w:val="center"/>
        <w:rPr>
          <w:rFonts w:ascii="Arial" w:hAnsi="Arial" w:cs="Arial"/>
          <w:b/>
          <w:sz w:val="32"/>
          <w:szCs w:val="32"/>
        </w:rPr>
      </w:pPr>
    </w:p>
    <w:p w14:paraId="0F1C627F" w14:textId="77777777" w:rsidR="0032093C" w:rsidRDefault="0032093C" w:rsidP="00865BF0">
      <w:pPr>
        <w:jc w:val="center"/>
        <w:rPr>
          <w:rFonts w:ascii="Arial" w:hAnsi="Arial" w:cs="Arial"/>
          <w:b/>
          <w:sz w:val="32"/>
          <w:szCs w:val="32"/>
        </w:rPr>
      </w:pPr>
    </w:p>
    <w:p w14:paraId="2E018AB3" w14:textId="4EFB4906" w:rsidR="00A053CB" w:rsidRDefault="0093659C" w:rsidP="00865BF0">
      <w:pPr>
        <w:jc w:val="center"/>
        <w:rPr>
          <w:rFonts w:ascii="Arial" w:hAnsi="Arial" w:cs="Arial"/>
          <w:b/>
          <w:sz w:val="32"/>
          <w:szCs w:val="32"/>
        </w:rPr>
      </w:pPr>
      <w:r>
        <w:rPr>
          <w:rFonts w:ascii="Arial" w:hAnsi="Arial" w:cs="Arial"/>
          <w:b/>
          <w:sz w:val="32"/>
          <w:szCs w:val="32"/>
        </w:rPr>
        <w:lastRenderedPageBreak/>
        <w:t>Illuminate Minds Trust</w:t>
      </w:r>
    </w:p>
    <w:p w14:paraId="0C32C43B" w14:textId="77777777" w:rsidR="00A053CB" w:rsidRDefault="00A053CB" w:rsidP="00865BF0">
      <w:pPr>
        <w:jc w:val="center"/>
        <w:rPr>
          <w:rFonts w:ascii="Arial" w:hAnsi="Arial" w:cs="Arial"/>
        </w:rPr>
      </w:pPr>
    </w:p>
    <w:p w14:paraId="129EBEB0" w14:textId="0F55079D" w:rsidR="00A053CB" w:rsidRPr="00865BF0" w:rsidRDefault="0093659C" w:rsidP="00865BF0">
      <w:pPr>
        <w:jc w:val="center"/>
        <w:rPr>
          <w:rFonts w:ascii="Arial" w:hAnsi="Arial" w:cs="Arial"/>
          <w:b/>
          <w:bCs/>
        </w:rPr>
      </w:pPr>
      <w:r w:rsidRPr="00865BF0">
        <w:rPr>
          <w:rFonts w:ascii="Arial" w:hAnsi="Arial" w:cs="Arial"/>
          <w:b/>
          <w:bCs/>
        </w:rPr>
        <w:t>Deputy Head Teacher</w:t>
      </w:r>
      <w:r w:rsidR="002E2274">
        <w:rPr>
          <w:rFonts w:ascii="Arial" w:hAnsi="Arial" w:cs="Arial"/>
          <w:b/>
          <w:bCs/>
        </w:rPr>
        <w:t xml:space="preserve"> (Relationships, Behaviour and Attendance) </w:t>
      </w:r>
      <w:r w:rsidRPr="00865BF0">
        <w:rPr>
          <w:rFonts w:ascii="Arial" w:hAnsi="Arial" w:cs="Arial"/>
          <w:b/>
          <w:bCs/>
        </w:rPr>
        <w:t>– Person Specification</w:t>
      </w:r>
    </w:p>
    <w:p w14:paraId="6F0622B4" w14:textId="77777777" w:rsidR="00A053CB" w:rsidRDefault="00A053CB" w:rsidP="00865BF0">
      <w:pPr>
        <w:jc w:val="cente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3"/>
        <w:gridCol w:w="3600"/>
        <w:gridCol w:w="3023"/>
      </w:tblGrid>
      <w:tr w:rsidR="00865BF0" w:rsidRPr="00993329" w14:paraId="40B105FE" w14:textId="77777777" w:rsidTr="0021785F">
        <w:trPr>
          <w:trHeight w:val="395"/>
        </w:trPr>
        <w:tc>
          <w:tcPr>
            <w:tcW w:w="3168" w:type="dxa"/>
            <w:tcBorders>
              <w:top w:val="double" w:sz="4" w:space="0" w:color="auto"/>
              <w:left w:val="double" w:sz="4" w:space="0" w:color="auto"/>
            </w:tcBorders>
          </w:tcPr>
          <w:p w14:paraId="596E3924" w14:textId="77777777" w:rsidR="00A053CB" w:rsidRPr="00993329" w:rsidRDefault="0093659C" w:rsidP="0021785F">
            <w:pPr>
              <w:jc w:val="center"/>
              <w:rPr>
                <w:rFonts w:ascii="Arial" w:hAnsi="Arial" w:cs="Arial"/>
                <w:b/>
              </w:rPr>
            </w:pPr>
            <w:r w:rsidRPr="00993329">
              <w:rPr>
                <w:rFonts w:ascii="Arial" w:hAnsi="Arial" w:cs="Arial"/>
                <w:b/>
              </w:rPr>
              <w:t>Personal Qualities</w:t>
            </w:r>
          </w:p>
        </w:tc>
        <w:tc>
          <w:tcPr>
            <w:tcW w:w="5616" w:type="dxa"/>
            <w:tcBorders>
              <w:top w:val="double" w:sz="4" w:space="0" w:color="auto"/>
            </w:tcBorders>
          </w:tcPr>
          <w:p w14:paraId="74930D8A" w14:textId="77777777" w:rsidR="00A053CB" w:rsidRPr="00993329" w:rsidRDefault="0093659C" w:rsidP="0021785F">
            <w:pPr>
              <w:jc w:val="center"/>
              <w:rPr>
                <w:rFonts w:ascii="Arial" w:hAnsi="Arial" w:cs="Arial"/>
                <w:b/>
              </w:rPr>
            </w:pPr>
            <w:r w:rsidRPr="00993329">
              <w:rPr>
                <w:rFonts w:ascii="Arial" w:hAnsi="Arial" w:cs="Arial"/>
                <w:b/>
              </w:rPr>
              <w:t>Essential</w:t>
            </w:r>
          </w:p>
        </w:tc>
        <w:tc>
          <w:tcPr>
            <w:tcW w:w="4392" w:type="dxa"/>
            <w:tcBorders>
              <w:top w:val="double" w:sz="4" w:space="0" w:color="auto"/>
            </w:tcBorders>
          </w:tcPr>
          <w:p w14:paraId="487B63D0" w14:textId="77777777" w:rsidR="00A053CB" w:rsidRPr="00993329" w:rsidRDefault="0093659C" w:rsidP="0021785F">
            <w:pPr>
              <w:jc w:val="center"/>
              <w:rPr>
                <w:rFonts w:ascii="Arial" w:hAnsi="Arial" w:cs="Arial"/>
                <w:b/>
              </w:rPr>
            </w:pPr>
            <w:r w:rsidRPr="00993329">
              <w:rPr>
                <w:rFonts w:ascii="Arial" w:hAnsi="Arial" w:cs="Arial"/>
                <w:b/>
              </w:rPr>
              <w:t>Desirable</w:t>
            </w:r>
          </w:p>
        </w:tc>
      </w:tr>
      <w:tr w:rsidR="00865BF0" w:rsidRPr="00993329" w14:paraId="669347EA" w14:textId="77777777" w:rsidTr="0021785F">
        <w:trPr>
          <w:trHeight w:val="1239"/>
        </w:trPr>
        <w:tc>
          <w:tcPr>
            <w:tcW w:w="3168" w:type="dxa"/>
            <w:tcBorders>
              <w:left w:val="double" w:sz="4" w:space="0" w:color="auto"/>
            </w:tcBorders>
          </w:tcPr>
          <w:p w14:paraId="623FBC89" w14:textId="77777777" w:rsidR="00A053CB" w:rsidRPr="00993329" w:rsidRDefault="00A053CB" w:rsidP="0021785F">
            <w:pPr>
              <w:jc w:val="center"/>
              <w:rPr>
                <w:rFonts w:ascii="Arial" w:hAnsi="Arial" w:cs="Arial"/>
              </w:rPr>
            </w:pPr>
          </w:p>
          <w:p w14:paraId="4230B6C0" w14:textId="77777777" w:rsidR="00A053CB" w:rsidRPr="00993329" w:rsidRDefault="0093659C" w:rsidP="0021785F">
            <w:pPr>
              <w:jc w:val="center"/>
              <w:rPr>
                <w:rFonts w:ascii="Arial" w:hAnsi="Arial" w:cs="Arial"/>
                <w:b/>
              </w:rPr>
            </w:pPr>
            <w:r w:rsidRPr="00993329">
              <w:rPr>
                <w:rFonts w:ascii="Arial" w:hAnsi="Arial" w:cs="Arial"/>
                <w:b/>
              </w:rPr>
              <w:t>Education and training</w:t>
            </w:r>
          </w:p>
          <w:p w14:paraId="61DFBB90" w14:textId="77777777" w:rsidR="00A053CB" w:rsidRPr="00993329" w:rsidRDefault="00A053CB" w:rsidP="0021785F">
            <w:pPr>
              <w:rPr>
                <w:rFonts w:ascii="Arial" w:hAnsi="Arial" w:cs="Arial"/>
              </w:rPr>
            </w:pPr>
          </w:p>
        </w:tc>
        <w:tc>
          <w:tcPr>
            <w:tcW w:w="5616" w:type="dxa"/>
          </w:tcPr>
          <w:p w14:paraId="5F2B7F04" w14:textId="77777777" w:rsidR="00A053CB" w:rsidRPr="00993329" w:rsidRDefault="00A053CB" w:rsidP="0021785F">
            <w:pPr>
              <w:rPr>
                <w:rFonts w:ascii="Arial" w:hAnsi="Arial" w:cs="Arial"/>
              </w:rPr>
            </w:pPr>
          </w:p>
          <w:p w14:paraId="22B4B863" w14:textId="72EA2C54" w:rsidR="00A053CB" w:rsidRPr="00993329" w:rsidRDefault="0093659C" w:rsidP="0021785F">
            <w:pPr>
              <w:numPr>
                <w:ilvl w:val="0"/>
                <w:numId w:val="15"/>
              </w:numPr>
              <w:tabs>
                <w:tab w:val="clear" w:pos="720"/>
                <w:tab w:val="num" w:pos="252"/>
              </w:tabs>
              <w:spacing w:after="0" w:line="240" w:lineRule="auto"/>
              <w:ind w:left="432" w:hanging="432"/>
              <w:rPr>
                <w:rFonts w:ascii="Arial" w:hAnsi="Arial" w:cs="Arial"/>
              </w:rPr>
            </w:pPr>
            <w:r w:rsidRPr="00993329">
              <w:rPr>
                <w:rFonts w:ascii="Arial" w:hAnsi="Arial" w:cs="Arial"/>
              </w:rPr>
              <w:t>Qualified Teacher Status</w:t>
            </w:r>
            <w:r>
              <w:rPr>
                <w:rFonts w:ascii="Arial" w:hAnsi="Arial" w:cs="Arial"/>
              </w:rPr>
              <w:t xml:space="preserve"> (QTS/ QTLS) </w:t>
            </w:r>
            <w:r w:rsidR="002E2274">
              <w:rPr>
                <w:rFonts w:ascii="Arial" w:hAnsi="Arial" w:cs="Arial"/>
              </w:rPr>
              <w:t>or significant training in working with pupils with EHCPs, SEMH and those who are vulnerable due to poor attendance and EBSA.</w:t>
            </w:r>
          </w:p>
          <w:p w14:paraId="0A127214" w14:textId="77777777" w:rsidR="00A053CB" w:rsidRDefault="0093659C" w:rsidP="0021785F">
            <w:pPr>
              <w:numPr>
                <w:ilvl w:val="0"/>
                <w:numId w:val="15"/>
              </w:numPr>
              <w:tabs>
                <w:tab w:val="clear" w:pos="720"/>
                <w:tab w:val="num" w:pos="252"/>
              </w:tabs>
              <w:spacing w:after="0" w:line="240" w:lineRule="auto"/>
              <w:ind w:left="432" w:hanging="432"/>
              <w:rPr>
                <w:rFonts w:ascii="Arial" w:hAnsi="Arial" w:cs="Arial"/>
              </w:rPr>
            </w:pPr>
            <w:r>
              <w:rPr>
                <w:rFonts w:ascii="Arial" w:hAnsi="Arial" w:cs="Arial"/>
              </w:rPr>
              <w:t>Evidence of ongoing f</w:t>
            </w:r>
            <w:r w:rsidRPr="00993329">
              <w:rPr>
                <w:rFonts w:ascii="Arial" w:hAnsi="Arial" w:cs="Arial"/>
              </w:rPr>
              <w:t>urther relevant professional development</w:t>
            </w:r>
          </w:p>
          <w:p w14:paraId="59924F53" w14:textId="77777777" w:rsidR="00A053CB" w:rsidRPr="00993329" w:rsidRDefault="00A053CB" w:rsidP="002E2274">
            <w:pPr>
              <w:spacing w:after="0" w:line="240" w:lineRule="auto"/>
              <w:ind w:left="432"/>
              <w:rPr>
                <w:rFonts w:ascii="Arial" w:hAnsi="Arial" w:cs="Arial"/>
              </w:rPr>
            </w:pPr>
          </w:p>
        </w:tc>
        <w:tc>
          <w:tcPr>
            <w:tcW w:w="4392" w:type="dxa"/>
            <w:tcBorders>
              <w:right w:val="double" w:sz="4" w:space="0" w:color="auto"/>
            </w:tcBorders>
          </w:tcPr>
          <w:p w14:paraId="5CF9F7D2" w14:textId="77777777" w:rsidR="00A053CB" w:rsidRPr="00993329" w:rsidRDefault="00A053CB" w:rsidP="0021785F">
            <w:pPr>
              <w:rPr>
                <w:rFonts w:ascii="Arial" w:hAnsi="Arial" w:cs="Arial"/>
              </w:rPr>
            </w:pPr>
          </w:p>
          <w:p w14:paraId="7CA52254" w14:textId="77777777" w:rsidR="00A053CB" w:rsidRPr="00993329" w:rsidRDefault="0093659C" w:rsidP="0021785F">
            <w:pPr>
              <w:numPr>
                <w:ilvl w:val="0"/>
                <w:numId w:val="15"/>
              </w:numPr>
              <w:tabs>
                <w:tab w:val="clear" w:pos="720"/>
                <w:tab w:val="num" w:pos="396"/>
              </w:tabs>
              <w:spacing w:after="0" w:line="240" w:lineRule="auto"/>
              <w:ind w:left="432" w:hanging="432"/>
              <w:rPr>
                <w:rFonts w:ascii="Arial" w:hAnsi="Arial" w:cs="Arial"/>
              </w:rPr>
            </w:pPr>
            <w:r w:rsidRPr="00993329">
              <w:rPr>
                <w:rFonts w:ascii="Arial" w:hAnsi="Arial" w:cs="Arial"/>
              </w:rPr>
              <w:t>NPQH</w:t>
            </w:r>
            <w:r>
              <w:rPr>
                <w:rFonts w:ascii="Arial" w:hAnsi="Arial" w:cs="Arial"/>
              </w:rPr>
              <w:t>/ NPQSL</w:t>
            </w:r>
            <w:r w:rsidRPr="00993329">
              <w:rPr>
                <w:rFonts w:ascii="Arial" w:hAnsi="Arial" w:cs="Arial"/>
              </w:rPr>
              <w:t xml:space="preserve"> or willingness to study towards this award</w:t>
            </w:r>
          </w:p>
          <w:p w14:paraId="6622F80F" w14:textId="77777777" w:rsidR="00A053CB" w:rsidRPr="00993329" w:rsidRDefault="00A053CB" w:rsidP="0021785F">
            <w:pPr>
              <w:spacing w:after="0" w:line="240" w:lineRule="auto"/>
              <w:ind w:left="432"/>
              <w:rPr>
                <w:rFonts w:ascii="Arial" w:hAnsi="Arial" w:cs="Arial"/>
              </w:rPr>
            </w:pPr>
          </w:p>
        </w:tc>
      </w:tr>
      <w:tr w:rsidR="00865BF0" w:rsidRPr="00993329" w14:paraId="245514E3" w14:textId="77777777" w:rsidTr="0021785F">
        <w:trPr>
          <w:trHeight w:val="2322"/>
        </w:trPr>
        <w:tc>
          <w:tcPr>
            <w:tcW w:w="3168" w:type="dxa"/>
            <w:tcBorders>
              <w:left w:val="double" w:sz="4" w:space="0" w:color="auto"/>
              <w:bottom w:val="single" w:sz="4" w:space="0" w:color="000000"/>
            </w:tcBorders>
          </w:tcPr>
          <w:p w14:paraId="3B3ACE80" w14:textId="77777777" w:rsidR="00A053CB" w:rsidRPr="00993329" w:rsidRDefault="00A053CB" w:rsidP="0021785F">
            <w:pPr>
              <w:jc w:val="center"/>
              <w:rPr>
                <w:rFonts w:ascii="Arial" w:hAnsi="Arial" w:cs="Arial"/>
              </w:rPr>
            </w:pPr>
          </w:p>
          <w:p w14:paraId="5A10CCF4" w14:textId="77777777" w:rsidR="00A053CB" w:rsidRPr="00993329" w:rsidRDefault="0093659C" w:rsidP="0021785F">
            <w:pPr>
              <w:jc w:val="center"/>
              <w:rPr>
                <w:rFonts w:ascii="Arial" w:hAnsi="Arial" w:cs="Arial"/>
                <w:b/>
              </w:rPr>
            </w:pPr>
            <w:r w:rsidRPr="00993329">
              <w:rPr>
                <w:rFonts w:ascii="Arial" w:hAnsi="Arial" w:cs="Arial"/>
                <w:b/>
              </w:rPr>
              <w:t>Experience and understanding</w:t>
            </w:r>
          </w:p>
          <w:p w14:paraId="51939F48" w14:textId="77777777" w:rsidR="00A053CB" w:rsidRPr="00993329" w:rsidRDefault="00A053CB" w:rsidP="0021785F">
            <w:pPr>
              <w:jc w:val="center"/>
              <w:rPr>
                <w:rFonts w:ascii="Arial" w:hAnsi="Arial" w:cs="Arial"/>
                <w:b/>
              </w:rPr>
            </w:pPr>
          </w:p>
          <w:p w14:paraId="2752638D" w14:textId="77777777" w:rsidR="00A053CB" w:rsidRPr="00993329" w:rsidRDefault="00A053CB" w:rsidP="0021785F">
            <w:pPr>
              <w:jc w:val="center"/>
              <w:rPr>
                <w:rFonts w:ascii="Arial" w:hAnsi="Arial" w:cs="Arial"/>
              </w:rPr>
            </w:pPr>
          </w:p>
          <w:p w14:paraId="1EC1DC43" w14:textId="77777777" w:rsidR="00A053CB" w:rsidRPr="00993329" w:rsidRDefault="00A053CB" w:rsidP="0021785F">
            <w:pPr>
              <w:jc w:val="center"/>
              <w:rPr>
                <w:rFonts w:ascii="Arial" w:hAnsi="Arial" w:cs="Arial"/>
              </w:rPr>
            </w:pPr>
          </w:p>
          <w:p w14:paraId="0E2BA71F" w14:textId="77777777" w:rsidR="00A053CB" w:rsidRPr="00993329" w:rsidRDefault="00A053CB" w:rsidP="0021785F">
            <w:pPr>
              <w:jc w:val="center"/>
              <w:rPr>
                <w:rFonts w:ascii="Arial" w:hAnsi="Arial" w:cs="Arial"/>
              </w:rPr>
            </w:pPr>
          </w:p>
          <w:p w14:paraId="3BB70D41" w14:textId="77777777" w:rsidR="00A053CB" w:rsidRPr="00993329" w:rsidRDefault="00A053CB" w:rsidP="0021785F">
            <w:pPr>
              <w:jc w:val="center"/>
              <w:rPr>
                <w:rFonts w:ascii="Arial" w:hAnsi="Arial" w:cs="Arial"/>
              </w:rPr>
            </w:pPr>
          </w:p>
          <w:p w14:paraId="78844AE8" w14:textId="77777777" w:rsidR="00A053CB" w:rsidRPr="00993329" w:rsidRDefault="00A053CB" w:rsidP="0021785F">
            <w:pPr>
              <w:jc w:val="center"/>
              <w:rPr>
                <w:rFonts w:ascii="Arial" w:hAnsi="Arial" w:cs="Arial"/>
              </w:rPr>
            </w:pPr>
          </w:p>
          <w:p w14:paraId="063A8D63" w14:textId="77777777" w:rsidR="00A053CB" w:rsidRPr="00993329" w:rsidRDefault="00A053CB" w:rsidP="0021785F">
            <w:pPr>
              <w:jc w:val="center"/>
              <w:rPr>
                <w:rFonts w:ascii="Arial" w:hAnsi="Arial" w:cs="Arial"/>
              </w:rPr>
            </w:pPr>
          </w:p>
          <w:p w14:paraId="0F4EC00C" w14:textId="77777777" w:rsidR="00A053CB" w:rsidRPr="00993329" w:rsidRDefault="00A053CB" w:rsidP="0021785F">
            <w:pPr>
              <w:jc w:val="center"/>
              <w:rPr>
                <w:rFonts w:ascii="Arial" w:hAnsi="Arial" w:cs="Arial"/>
              </w:rPr>
            </w:pPr>
          </w:p>
          <w:p w14:paraId="5B2A3EDC" w14:textId="77777777" w:rsidR="00A053CB" w:rsidRPr="00993329" w:rsidRDefault="00A053CB" w:rsidP="0021785F">
            <w:pPr>
              <w:jc w:val="center"/>
              <w:rPr>
                <w:rFonts w:ascii="Arial" w:hAnsi="Arial" w:cs="Arial"/>
              </w:rPr>
            </w:pPr>
          </w:p>
          <w:p w14:paraId="7EBA6817" w14:textId="77777777" w:rsidR="00A053CB" w:rsidRPr="00993329" w:rsidRDefault="00A053CB" w:rsidP="0021785F">
            <w:pPr>
              <w:jc w:val="center"/>
              <w:rPr>
                <w:rFonts w:ascii="Arial" w:hAnsi="Arial" w:cs="Arial"/>
              </w:rPr>
            </w:pPr>
          </w:p>
          <w:p w14:paraId="50384951" w14:textId="77777777" w:rsidR="00A053CB" w:rsidRPr="00993329" w:rsidRDefault="00A053CB" w:rsidP="0021785F">
            <w:pPr>
              <w:jc w:val="center"/>
              <w:rPr>
                <w:rFonts w:ascii="Arial" w:hAnsi="Arial" w:cs="Arial"/>
              </w:rPr>
            </w:pPr>
          </w:p>
          <w:p w14:paraId="1A619825" w14:textId="77777777" w:rsidR="00A053CB" w:rsidRPr="00993329" w:rsidRDefault="00A053CB" w:rsidP="0021785F">
            <w:pPr>
              <w:jc w:val="center"/>
              <w:rPr>
                <w:rFonts w:ascii="Arial" w:hAnsi="Arial" w:cs="Arial"/>
              </w:rPr>
            </w:pPr>
          </w:p>
          <w:p w14:paraId="2D16969D" w14:textId="77777777" w:rsidR="00A053CB" w:rsidRPr="00993329" w:rsidRDefault="00A053CB" w:rsidP="0021785F">
            <w:pPr>
              <w:jc w:val="center"/>
              <w:rPr>
                <w:rFonts w:ascii="Arial" w:hAnsi="Arial" w:cs="Arial"/>
              </w:rPr>
            </w:pPr>
          </w:p>
          <w:p w14:paraId="569CD056" w14:textId="77777777" w:rsidR="00A053CB" w:rsidRPr="00993329" w:rsidRDefault="00A053CB" w:rsidP="0021785F">
            <w:pPr>
              <w:jc w:val="center"/>
              <w:rPr>
                <w:rFonts w:ascii="Arial" w:hAnsi="Arial" w:cs="Arial"/>
              </w:rPr>
            </w:pPr>
          </w:p>
          <w:p w14:paraId="58F16223" w14:textId="77777777" w:rsidR="00A053CB" w:rsidRPr="00993329" w:rsidRDefault="00A053CB" w:rsidP="0021785F">
            <w:pPr>
              <w:jc w:val="center"/>
              <w:rPr>
                <w:rFonts w:ascii="Arial" w:hAnsi="Arial" w:cs="Arial"/>
              </w:rPr>
            </w:pPr>
          </w:p>
          <w:p w14:paraId="3F4EABF6" w14:textId="77777777" w:rsidR="00A053CB" w:rsidRPr="00993329" w:rsidRDefault="00A053CB" w:rsidP="0021785F">
            <w:pPr>
              <w:jc w:val="center"/>
              <w:rPr>
                <w:rFonts w:ascii="Arial" w:hAnsi="Arial" w:cs="Arial"/>
              </w:rPr>
            </w:pPr>
          </w:p>
          <w:p w14:paraId="4827CEA3" w14:textId="77777777" w:rsidR="00A053CB" w:rsidRPr="00993329" w:rsidRDefault="00A053CB" w:rsidP="0021785F">
            <w:pPr>
              <w:jc w:val="center"/>
              <w:rPr>
                <w:rFonts w:ascii="Arial" w:hAnsi="Arial" w:cs="Arial"/>
              </w:rPr>
            </w:pPr>
          </w:p>
          <w:p w14:paraId="3A2F2DFD" w14:textId="77777777" w:rsidR="00A053CB" w:rsidRPr="00993329" w:rsidRDefault="00A053CB" w:rsidP="0021785F">
            <w:pPr>
              <w:rPr>
                <w:rFonts w:ascii="Arial" w:hAnsi="Arial" w:cs="Arial"/>
              </w:rPr>
            </w:pPr>
          </w:p>
        </w:tc>
        <w:tc>
          <w:tcPr>
            <w:tcW w:w="5616" w:type="dxa"/>
            <w:tcBorders>
              <w:bottom w:val="single" w:sz="4" w:space="0" w:color="000000"/>
            </w:tcBorders>
          </w:tcPr>
          <w:p w14:paraId="3F041688" w14:textId="77777777" w:rsidR="00A053CB" w:rsidRPr="00993329" w:rsidRDefault="00A053CB" w:rsidP="0021785F">
            <w:pPr>
              <w:rPr>
                <w:rFonts w:ascii="Arial" w:hAnsi="Arial" w:cs="Arial"/>
              </w:rPr>
            </w:pPr>
          </w:p>
          <w:p w14:paraId="1AE12E29" w14:textId="77777777" w:rsidR="00A053CB"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Has successful management experience within a</w:t>
            </w:r>
            <w:r>
              <w:rPr>
                <w:rFonts w:ascii="Arial" w:hAnsi="Arial" w:cs="Arial"/>
              </w:rPr>
              <w:t xml:space="preserve">n </w:t>
            </w:r>
            <w:r w:rsidRPr="00993329">
              <w:rPr>
                <w:rFonts w:ascii="Arial" w:hAnsi="Arial" w:cs="Arial"/>
              </w:rPr>
              <w:t xml:space="preserve">educational setting </w:t>
            </w:r>
          </w:p>
          <w:p w14:paraId="4BB48AB3" w14:textId="77777777" w:rsidR="00A053CB" w:rsidRDefault="0093659C" w:rsidP="0021785F">
            <w:pPr>
              <w:numPr>
                <w:ilvl w:val="0"/>
                <w:numId w:val="16"/>
              </w:numPr>
              <w:tabs>
                <w:tab w:val="clear" w:pos="720"/>
                <w:tab w:val="num" w:pos="252"/>
              </w:tabs>
              <w:spacing w:after="0" w:line="240" w:lineRule="auto"/>
              <w:ind w:left="252" w:hanging="252"/>
              <w:rPr>
                <w:rFonts w:ascii="Arial" w:hAnsi="Arial" w:cs="Arial"/>
              </w:rPr>
            </w:pPr>
            <w:r>
              <w:rPr>
                <w:rFonts w:ascii="Arial" w:hAnsi="Arial" w:cs="Arial"/>
              </w:rPr>
              <w:t>Can demonstrate confidence and understanding of operational management.</w:t>
            </w:r>
          </w:p>
          <w:p w14:paraId="6839CA85" w14:textId="77777777" w:rsidR="00A053CB" w:rsidRPr="00864CA0" w:rsidRDefault="0093659C" w:rsidP="0021785F">
            <w:pPr>
              <w:numPr>
                <w:ilvl w:val="0"/>
                <w:numId w:val="16"/>
              </w:numPr>
              <w:tabs>
                <w:tab w:val="clear" w:pos="720"/>
                <w:tab w:val="num" w:pos="252"/>
              </w:tabs>
              <w:spacing w:after="0" w:line="240" w:lineRule="auto"/>
              <w:ind w:left="252" w:hanging="252"/>
              <w:rPr>
                <w:rFonts w:ascii="Arial" w:hAnsi="Arial" w:cs="Arial"/>
              </w:rPr>
            </w:pPr>
            <w:r w:rsidRPr="00864CA0">
              <w:rPr>
                <w:rFonts w:ascii="Arial" w:hAnsi="Arial" w:cs="Arial"/>
              </w:rPr>
              <w:t>Understanding of the use of data</w:t>
            </w:r>
          </w:p>
          <w:p w14:paraId="0C1B33D3"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Pr>
                <w:rFonts w:ascii="Arial" w:hAnsi="Arial" w:cs="Arial"/>
              </w:rPr>
              <w:t>Knowledge of management information systems</w:t>
            </w:r>
          </w:p>
          <w:p w14:paraId="0A9FE186"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Show a clear philosophy and commitment to developing pupils with social</w:t>
            </w:r>
            <w:r>
              <w:rPr>
                <w:rFonts w:ascii="Arial" w:hAnsi="Arial" w:cs="Arial"/>
              </w:rPr>
              <w:t xml:space="preserve"> and </w:t>
            </w:r>
            <w:r w:rsidRPr="00993329">
              <w:rPr>
                <w:rFonts w:ascii="Arial" w:hAnsi="Arial" w:cs="Arial"/>
              </w:rPr>
              <w:t xml:space="preserve">emotional learning </w:t>
            </w:r>
          </w:p>
          <w:p w14:paraId="329B8A2D"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Understands the process of learning and its application to support whole child development</w:t>
            </w:r>
          </w:p>
          <w:p w14:paraId="1410B88B"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 xml:space="preserve">Has evidence of being an excellent </w:t>
            </w:r>
            <w:r>
              <w:rPr>
                <w:rFonts w:ascii="Arial" w:hAnsi="Arial" w:cs="Arial"/>
              </w:rPr>
              <w:t xml:space="preserve">practitioner in engaging and motivating </w:t>
            </w:r>
            <w:r w:rsidRPr="00993329">
              <w:rPr>
                <w:rFonts w:ascii="Arial" w:hAnsi="Arial" w:cs="Arial"/>
              </w:rPr>
              <w:t>pupils</w:t>
            </w:r>
          </w:p>
          <w:p w14:paraId="608457F4"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Can show a clear understanding of assessment and its impact on whole pupil development</w:t>
            </w:r>
          </w:p>
          <w:p w14:paraId="502F12F7"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Can liaise effectively with parents, staff and other professionals</w:t>
            </w:r>
          </w:p>
          <w:p w14:paraId="38F77A14" w14:textId="77777777" w:rsidR="00A053CB"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Has implemented and lead staff through new initiatives</w:t>
            </w:r>
          </w:p>
          <w:p w14:paraId="09131DC5" w14:textId="77777777" w:rsidR="00A053CB" w:rsidRPr="00993329"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lastRenderedPageBreak/>
              <w:t xml:space="preserve">Has </w:t>
            </w:r>
            <w:r>
              <w:rPr>
                <w:rFonts w:ascii="Arial" w:hAnsi="Arial" w:cs="Arial"/>
              </w:rPr>
              <w:t>taken responsibility for m</w:t>
            </w:r>
            <w:r w:rsidRPr="00993329">
              <w:rPr>
                <w:rFonts w:ascii="Arial" w:hAnsi="Arial" w:cs="Arial"/>
              </w:rPr>
              <w:t>onitoring and reviewing  performance</w:t>
            </w:r>
            <w:r>
              <w:rPr>
                <w:rFonts w:ascii="Arial" w:hAnsi="Arial" w:cs="Arial"/>
              </w:rPr>
              <w:t xml:space="preserve"> of staff</w:t>
            </w:r>
          </w:p>
          <w:p w14:paraId="3D69D380" w14:textId="77777777" w:rsidR="00A053CB" w:rsidRDefault="0093659C" w:rsidP="0021785F">
            <w:pPr>
              <w:numPr>
                <w:ilvl w:val="0"/>
                <w:numId w:val="16"/>
              </w:numPr>
              <w:tabs>
                <w:tab w:val="clear" w:pos="720"/>
                <w:tab w:val="num" w:pos="252"/>
              </w:tabs>
              <w:spacing w:after="0" w:line="240" w:lineRule="auto"/>
              <w:ind w:left="252" w:hanging="252"/>
              <w:rPr>
                <w:rFonts w:ascii="Arial" w:hAnsi="Arial" w:cs="Arial"/>
              </w:rPr>
            </w:pPr>
            <w:r w:rsidRPr="00993329">
              <w:rPr>
                <w:rFonts w:ascii="Arial" w:hAnsi="Arial" w:cs="Arial"/>
              </w:rPr>
              <w:t>Has understanding and commitment to the implementation of equal opportunities</w:t>
            </w:r>
          </w:p>
          <w:p w14:paraId="1FE3B38A" w14:textId="77777777" w:rsidR="00A053CB" w:rsidRPr="00070226" w:rsidRDefault="0093659C" w:rsidP="0021785F">
            <w:pPr>
              <w:numPr>
                <w:ilvl w:val="0"/>
                <w:numId w:val="16"/>
              </w:numPr>
              <w:tabs>
                <w:tab w:val="clear" w:pos="720"/>
                <w:tab w:val="num" w:pos="252"/>
              </w:tabs>
              <w:spacing w:after="0" w:line="240" w:lineRule="auto"/>
              <w:ind w:left="252" w:hanging="252"/>
              <w:rPr>
                <w:rFonts w:ascii="Arial" w:hAnsi="Arial" w:cs="Arial"/>
              </w:rPr>
            </w:pPr>
            <w:r w:rsidRPr="00070226">
              <w:rPr>
                <w:rFonts w:ascii="Arial" w:hAnsi="Arial" w:cs="Arial"/>
              </w:rPr>
              <w:t>Has been involved in delivering training to a variety of audiences</w:t>
            </w:r>
          </w:p>
          <w:p w14:paraId="7D6B6708" w14:textId="77777777" w:rsidR="00A053CB" w:rsidRPr="00864CA0" w:rsidRDefault="00A053CB" w:rsidP="0021785F">
            <w:pPr>
              <w:spacing w:after="0" w:line="240" w:lineRule="auto"/>
              <w:rPr>
                <w:rFonts w:ascii="Arial" w:hAnsi="Arial" w:cs="Arial"/>
              </w:rPr>
            </w:pPr>
          </w:p>
        </w:tc>
        <w:tc>
          <w:tcPr>
            <w:tcW w:w="4392" w:type="dxa"/>
            <w:tcBorders>
              <w:bottom w:val="single" w:sz="4" w:space="0" w:color="000000"/>
              <w:right w:val="double" w:sz="4" w:space="0" w:color="auto"/>
            </w:tcBorders>
          </w:tcPr>
          <w:p w14:paraId="1C5C9D10" w14:textId="77777777" w:rsidR="00A053CB" w:rsidRPr="00993329" w:rsidRDefault="00A053CB" w:rsidP="0021785F">
            <w:pPr>
              <w:ind w:left="36"/>
              <w:rPr>
                <w:rFonts w:ascii="Arial" w:hAnsi="Arial" w:cs="Arial"/>
              </w:rPr>
            </w:pPr>
          </w:p>
          <w:p w14:paraId="28022BBB" w14:textId="77777777" w:rsidR="00A053CB" w:rsidRPr="00993329" w:rsidRDefault="0093659C" w:rsidP="0021785F">
            <w:pPr>
              <w:numPr>
                <w:ilvl w:val="0"/>
                <w:numId w:val="16"/>
              </w:numPr>
              <w:tabs>
                <w:tab w:val="clear" w:pos="720"/>
                <w:tab w:val="num" w:pos="396"/>
              </w:tabs>
              <w:spacing w:after="0" w:line="240" w:lineRule="auto"/>
              <w:ind w:left="396"/>
              <w:rPr>
                <w:rFonts w:ascii="Arial" w:hAnsi="Arial" w:cs="Arial"/>
              </w:rPr>
            </w:pPr>
            <w:r w:rsidRPr="00993329">
              <w:rPr>
                <w:rFonts w:ascii="Arial" w:hAnsi="Arial" w:cs="Arial"/>
              </w:rPr>
              <w:t>Has managed change effectively supporting others through the process</w:t>
            </w:r>
          </w:p>
          <w:p w14:paraId="76547242" w14:textId="66EB87B6" w:rsidR="00A053CB" w:rsidRPr="00070226" w:rsidRDefault="0093659C" w:rsidP="0021785F">
            <w:pPr>
              <w:numPr>
                <w:ilvl w:val="0"/>
                <w:numId w:val="16"/>
              </w:numPr>
              <w:tabs>
                <w:tab w:val="clear" w:pos="720"/>
                <w:tab w:val="num" w:pos="396"/>
              </w:tabs>
              <w:spacing w:after="0" w:line="240" w:lineRule="auto"/>
              <w:ind w:left="396"/>
              <w:rPr>
                <w:rFonts w:ascii="Arial" w:hAnsi="Arial" w:cs="Arial"/>
              </w:rPr>
            </w:pPr>
            <w:r w:rsidRPr="00993329">
              <w:rPr>
                <w:rFonts w:ascii="Arial" w:hAnsi="Arial" w:cs="Arial"/>
              </w:rPr>
              <w:t xml:space="preserve">Has been involved in planning and delivering </w:t>
            </w:r>
            <w:r w:rsidR="002E2274">
              <w:rPr>
                <w:rFonts w:ascii="Arial" w:hAnsi="Arial" w:cs="Arial"/>
              </w:rPr>
              <w:t>of training programmes.</w:t>
            </w:r>
          </w:p>
          <w:p w14:paraId="20B03934" w14:textId="77777777" w:rsidR="00A053CB" w:rsidRPr="00993329" w:rsidRDefault="00A053CB" w:rsidP="0021785F">
            <w:pPr>
              <w:ind w:left="36"/>
              <w:rPr>
                <w:rFonts w:ascii="Arial" w:hAnsi="Arial" w:cs="Arial"/>
              </w:rPr>
            </w:pPr>
          </w:p>
          <w:p w14:paraId="238F30AC" w14:textId="77777777" w:rsidR="00A053CB" w:rsidRPr="00993329" w:rsidRDefault="00A053CB" w:rsidP="0021785F">
            <w:pPr>
              <w:ind w:left="36"/>
              <w:rPr>
                <w:rFonts w:ascii="Arial" w:hAnsi="Arial" w:cs="Arial"/>
              </w:rPr>
            </w:pPr>
          </w:p>
          <w:p w14:paraId="474AF37A" w14:textId="77777777" w:rsidR="00A053CB" w:rsidRPr="00993329" w:rsidRDefault="00A053CB" w:rsidP="0021785F">
            <w:pPr>
              <w:ind w:left="36"/>
              <w:rPr>
                <w:rFonts w:ascii="Arial" w:hAnsi="Arial" w:cs="Arial"/>
              </w:rPr>
            </w:pPr>
          </w:p>
          <w:p w14:paraId="216B639E" w14:textId="77777777" w:rsidR="00A053CB" w:rsidRPr="00993329" w:rsidRDefault="00A053CB" w:rsidP="0021785F">
            <w:pPr>
              <w:ind w:left="36"/>
              <w:rPr>
                <w:rFonts w:ascii="Arial" w:hAnsi="Arial" w:cs="Arial"/>
              </w:rPr>
            </w:pPr>
          </w:p>
          <w:p w14:paraId="2FD96523" w14:textId="77777777" w:rsidR="00A053CB" w:rsidRPr="00993329" w:rsidRDefault="00A053CB" w:rsidP="0021785F">
            <w:pPr>
              <w:ind w:left="36"/>
              <w:rPr>
                <w:rFonts w:ascii="Arial" w:hAnsi="Arial" w:cs="Arial"/>
              </w:rPr>
            </w:pPr>
          </w:p>
          <w:p w14:paraId="4209C728" w14:textId="77777777" w:rsidR="00A053CB" w:rsidRPr="00993329" w:rsidRDefault="00A053CB" w:rsidP="0021785F">
            <w:pPr>
              <w:ind w:left="36"/>
              <w:rPr>
                <w:rFonts w:ascii="Arial" w:hAnsi="Arial" w:cs="Arial"/>
              </w:rPr>
            </w:pPr>
          </w:p>
          <w:p w14:paraId="0C2A2266" w14:textId="77777777" w:rsidR="00A053CB" w:rsidRPr="00993329" w:rsidRDefault="00A053CB" w:rsidP="0021785F">
            <w:pPr>
              <w:rPr>
                <w:rFonts w:ascii="Arial" w:hAnsi="Arial" w:cs="Arial"/>
              </w:rPr>
            </w:pPr>
          </w:p>
          <w:p w14:paraId="477666DD" w14:textId="77777777" w:rsidR="00A053CB" w:rsidRPr="00993329" w:rsidRDefault="00A053CB" w:rsidP="0021785F">
            <w:pPr>
              <w:rPr>
                <w:rFonts w:ascii="Arial" w:hAnsi="Arial" w:cs="Arial"/>
              </w:rPr>
            </w:pPr>
          </w:p>
        </w:tc>
      </w:tr>
      <w:tr w:rsidR="00865BF0" w:rsidRPr="00993329" w14:paraId="6108FA62" w14:textId="77777777" w:rsidTr="0021785F">
        <w:trPr>
          <w:trHeight w:val="5392"/>
        </w:trPr>
        <w:tc>
          <w:tcPr>
            <w:tcW w:w="3168" w:type="dxa"/>
            <w:tcBorders>
              <w:top w:val="single" w:sz="4" w:space="0" w:color="000000"/>
              <w:left w:val="double" w:sz="4" w:space="0" w:color="auto"/>
              <w:bottom w:val="double" w:sz="4" w:space="0" w:color="auto"/>
            </w:tcBorders>
          </w:tcPr>
          <w:p w14:paraId="6F0F11D1" w14:textId="77777777" w:rsidR="00A053CB" w:rsidRPr="00993329" w:rsidRDefault="00A053CB" w:rsidP="0021785F">
            <w:pPr>
              <w:rPr>
                <w:rFonts w:ascii="Arial" w:hAnsi="Arial" w:cs="Arial"/>
                <w:b/>
              </w:rPr>
            </w:pPr>
          </w:p>
          <w:p w14:paraId="302B7876" w14:textId="77777777" w:rsidR="00A053CB" w:rsidRPr="00993329" w:rsidRDefault="0093659C" w:rsidP="0021785F">
            <w:pPr>
              <w:jc w:val="center"/>
              <w:rPr>
                <w:rFonts w:ascii="Arial" w:hAnsi="Arial" w:cs="Arial"/>
                <w:b/>
              </w:rPr>
            </w:pPr>
            <w:r w:rsidRPr="00993329">
              <w:rPr>
                <w:rFonts w:ascii="Arial" w:hAnsi="Arial" w:cs="Arial"/>
                <w:b/>
              </w:rPr>
              <w:t>Skills and aptitudes</w:t>
            </w:r>
          </w:p>
          <w:p w14:paraId="0EB9122C" w14:textId="77777777" w:rsidR="00A053CB" w:rsidRPr="00993329" w:rsidRDefault="00A053CB" w:rsidP="0021785F">
            <w:pPr>
              <w:jc w:val="center"/>
              <w:rPr>
                <w:rFonts w:ascii="Arial" w:hAnsi="Arial" w:cs="Arial"/>
              </w:rPr>
            </w:pPr>
          </w:p>
          <w:p w14:paraId="6CFAEA83" w14:textId="77777777" w:rsidR="00A053CB" w:rsidRPr="00993329" w:rsidRDefault="00A053CB" w:rsidP="0021785F">
            <w:pPr>
              <w:rPr>
                <w:rFonts w:ascii="Arial" w:hAnsi="Arial" w:cs="Arial"/>
              </w:rPr>
            </w:pPr>
          </w:p>
        </w:tc>
        <w:tc>
          <w:tcPr>
            <w:tcW w:w="5616" w:type="dxa"/>
            <w:tcBorders>
              <w:top w:val="single" w:sz="4" w:space="0" w:color="000000"/>
              <w:bottom w:val="double" w:sz="4" w:space="0" w:color="auto"/>
            </w:tcBorders>
          </w:tcPr>
          <w:p w14:paraId="71039D32" w14:textId="77777777" w:rsidR="00A053CB" w:rsidRPr="00993329" w:rsidRDefault="00A053CB" w:rsidP="0021785F">
            <w:pPr>
              <w:rPr>
                <w:rFonts w:ascii="Arial" w:hAnsi="Arial" w:cs="Arial"/>
              </w:rPr>
            </w:pPr>
          </w:p>
          <w:p w14:paraId="32B27FE0"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Has the resilience to cope under a range of pressures</w:t>
            </w:r>
          </w:p>
          <w:p w14:paraId="04E07FD5" w14:textId="77777777" w:rsidR="00A053CB"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Has an energy and</w:t>
            </w:r>
            <w:r>
              <w:rPr>
                <w:rFonts w:ascii="Arial" w:hAnsi="Arial" w:cs="Arial"/>
              </w:rPr>
              <w:t xml:space="preserve"> passion about developing </w:t>
            </w:r>
            <w:r w:rsidRPr="00993329">
              <w:rPr>
                <w:rFonts w:ascii="Arial" w:hAnsi="Arial" w:cs="Arial"/>
              </w:rPr>
              <w:t>children</w:t>
            </w:r>
            <w:r>
              <w:rPr>
                <w:rFonts w:ascii="Arial" w:hAnsi="Arial" w:cs="Arial"/>
              </w:rPr>
              <w:t xml:space="preserve"> and young people.</w:t>
            </w:r>
          </w:p>
          <w:p w14:paraId="3394BE7C"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Pr>
                <w:rFonts w:ascii="Arial" w:hAnsi="Arial" w:cs="Arial"/>
              </w:rPr>
              <w:t>Willing to embrace change and new challenges</w:t>
            </w:r>
          </w:p>
          <w:p w14:paraId="6C5C660C"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Able to articulate confidently and effectively to a wide variety of audiences</w:t>
            </w:r>
          </w:p>
          <w:p w14:paraId="2FC3D3BF"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Has the confidence, enthusiasm and knowledge to lead staff towards a common goal</w:t>
            </w:r>
          </w:p>
          <w:p w14:paraId="069F03C2"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Able to resolve issues in a creative, innovative and motivational way</w:t>
            </w:r>
          </w:p>
          <w:p w14:paraId="1D5FD3E3"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 xml:space="preserve">Has a good sense of humour and can laugh at self! </w:t>
            </w:r>
          </w:p>
          <w:p w14:paraId="00507DF7" w14:textId="77777777" w:rsidR="00A053CB" w:rsidRPr="00993329" w:rsidRDefault="0093659C" w:rsidP="0021785F">
            <w:pPr>
              <w:numPr>
                <w:ilvl w:val="0"/>
                <w:numId w:val="17"/>
              </w:numPr>
              <w:tabs>
                <w:tab w:val="clear" w:pos="720"/>
              </w:tabs>
              <w:spacing w:after="0" w:line="240" w:lineRule="auto"/>
              <w:ind w:left="432"/>
              <w:rPr>
                <w:rFonts w:ascii="Arial" w:hAnsi="Arial" w:cs="Arial"/>
              </w:rPr>
            </w:pPr>
            <w:r w:rsidRPr="00993329">
              <w:rPr>
                <w:rFonts w:ascii="Arial" w:hAnsi="Arial" w:cs="Arial"/>
              </w:rPr>
              <w:t>Able to make effective decisions and delegate appropriately</w:t>
            </w:r>
          </w:p>
          <w:p w14:paraId="2AFD1FAF" w14:textId="77777777" w:rsidR="00A053CB" w:rsidRPr="00993329" w:rsidRDefault="00A053CB" w:rsidP="0021785F">
            <w:pPr>
              <w:ind w:left="72"/>
              <w:rPr>
                <w:rFonts w:ascii="Arial" w:hAnsi="Arial" w:cs="Arial"/>
              </w:rPr>
            </w:pPr>
          </w:p>
        </w:tc>
        <w:tc>
          <w:tcPr>
            <w:tcW w:w="4392" w:type="dxa"/>
            <w:tcBorders>
              <w:top w:val="single" w:sz="4" w:space="0" w:color="000000"/>
              <w:bottom w:val="double" w:sz="4" w:space="0" w:color="auto"/>
              <w:right w:val="double" w:sz="4" w:space="0" w:color="auto"/>
            </w:tcBorders>
          </w:tcPr>
          <w:p w14:paraId="4BB543D5" w14:textId="77777777" w:rsidR="00A053CB" w:rsidRDefault="00A053CB" w:rsidP="0021785F">
            <w:pPr>
              <w:tabs>
                <w:tab w:val="num" w:pos="396"/>
              </w:tabs>
              <w:rPr>
                <w:rFonts w:ascii="Arial" w:hAnsi="Arial" w:cs="Arial"/>
              </w:rPr>
            </w:pPr>
          </w:p>
          <w:p w14:paraId="03F820A5" w14:textId="77777777" w:rsidR="00A053CB" w:rsidRPr="00993329" w:rsidRDefault="00A053CB" w:rsidP="0021785F">
            <w:pPr>
              <w:rPr>
                <w:rFonts w:ascii="Arial" w:hAnsi="Arial" w:cs="Arial"/>
              </w:rPr>
            </w:pPr>
          </w:p>
        </w:tc>
      </w:tr>
    </w:tbl>
    <w:p w14:paraId="307A7465" w14:textId="77777777" w:rsidR="00A053CB" w:rsidRPr="00892FF8" w:rsidRDefault="00A053CB" w:rsidP="00865BF0">
      <w:pPr>
        <w:rPr>
          <w:rFonts w:ascii="Arial" w:hAnsi="Arial" w:cs="Arial"/>
          <w:b/>
        </w:rPr>
      </w:pPr>
    </w:p>
    <w:p w14:paraId="64D004A8" w14:textId="77777777" w:rsidR="00A053CB" w:rsidRPr="00A74B1C" w:rsidRDefault="0093659C" w:rsidP="00BC07AF">
      <w:pPr>
        <w:pStyle w:val="Heading1"/>
      </w:pPr>
      <w:r>
        <w:t>Notes:</w:t>
      </w:r>
    </w:p>
    <w:p w14:paraId="1B4F8331" w14:textId="77777777" w:rsidR="00A053CB" w:rsidRPr="001571A9" w:rsidRDefault="0093659C" w:rsidP="00BC07AF">
      <w:pPr>
        <w:pStyle w:val="1bodycopy10pt"/>
      </w:pPr>
      <w:r w:rsidRPr="001571A9">
        <w:t xml:space="preserve">This job description may be amended at any time in consultation with the postholder. </w:t>
      </w:r>
    </w:p>
    <w:p w14:paraId="5468A054" w14:textId="77777777" w:rsidR="00A053CB" w:rsidRPr="001571A9" w:rsidRDefault="00A053CB" w:rsidP="00BC07AF">
      <w:pPr>
        <w:pStyle w:val="1bodycopy10pt"/>
      </w:pPr>
    </w:p>
    <w:p w14:paraId="4CDB92D4" w14:textId="77777777" w:rsidR="00A053CB" w:rsidRPr="001571A9" w:rsidRDefault="00A053CB" w:rsidP="00BC07AF">
      <w:pPr>
        <w:pStyle w:val="1bodycopy10pt"/>
      </w:pPr>
    </w:p>
    <w:p w14:paraId="1E9CA077" w14:textId="4B18F148" w:rsidR="00A053CB" w:rsidRPr="001571A9" w:rsidRDefault="0093659C" w:rsidP="00BC07AF">
      <w:pPr>
        <w:pStyle w:val="1bodycopy10pt"/>
        <w:rPr>
          <w:rStyle w:val="Sub-headingChar"/>
          <w:b w:val="0"/>
        </w:rPr>
      </w:pPr>
      <w:r w:rsidRPr="001571A9">
        <w:rPr>
          <w:rStyle w:val="Sub-headingChar"/>
        </w:rPr>
        <w:t>Last review date:</w:t>
      </w:r>
      <w:r w:rsidRPr="001571A9">
        <w:rPr>
          <w:rStyle w:val="Sub-headingChar"/>
          <w:b w:val="0"/>
        </w:rPr>
        <w:t xml:space="preserve"> </w:t>
      </w:r>
      <w:r w:rsidR="002E2274">
        <w:rPr>
          <w:rStyle w:val="Sub-headingChar"/>
          <w:b w:val="0"/>
        </w:rPr>
        <w:t>January 2026</w:t>
      </w:r>
    </w:p>
    <w:p w14:paraId="79C4B9B6" w14:textId="25D948A9" w:rsidR="00A053CB" w:rsidRPr="001571A9" w:rsidRDefault="0093659C" w:rsidP="00BC07AF">
      <w:pPr>
        <w:pStyle w:val="1bodycopy10pt"/>
      </w:pPr>
      <w:r w:rsidRPr="001571A9">
        <w:rPr>
          <w:rStyle w:val="Sub-headingChar"/>
        </w:rPr>
        <w:t>Next review date:</w:t>
      </w:r>
      <w:r w:rsidRPr="001571A9">
        <w:t xml:space="preserve"> October 202</w:t>
      </w:r>
      <w:r w:rsidR="002E2274">
        <w:t>6</w:t>
      </w:r>
    </w:p>
    <w:p w14:paraId="0B157C13" w14:textId="77777777" w:rsidR="00A053CB" w:rsidRPr="001571A9" w:rsidRDefault="00A053CB" w:rsidP="00BC07AF">
      <w:pPr>
        <w:pStyle w:val="1bodycopy10pt"/>
      </w:pPr>
    </w:p>
    <w:p w14:paraId="5245893E" w14:textId="77777777" w:rsidR="00A053CB" w:rsidRPr="001571A9" w:rsidRDefault="0093659C" w:rsidP="00BC07AF">
      <w:pPr>
        <w:pStyle w:val="1bodycopy10pt"/>
        <w:spacing w:before="120" w:after="240"/>
      </w:pPr>
      <w:r>
        <w:rPr>
          <w:rStyle w:val="Sub-headingChar"/>
        </w:rPr>
        <w:t>L</w:t>
      </w:r>
      <w:r w:rsidRPr="001571A9">
        <w:rPr>
          <w:rStyle w:val="Sub-headingChar"/>
        </w:rPr>
        <w:t>ine manager’s signature:</w:t>
      </w:r>
      <w:r w:rsidRPr="001571A9">
        <w:tab/>
      </w:r>
      <w:r w:rsidRPr="00522F69">
        <w:rPr>
          <w:color w:val="B9B9B9"/>
        </w:rPr>
        <w:t>_______________________________________</w:t>
      </w:r>
    </w:p>
    <w:p w14:paraId="50AEED09" w14:textId="77777777" w:rsidR="00A053CB" w:rsidRDefault="0093659C" w:rsidP="00BC07AF">
      <w:pPr>
        <w:pStyle w:val="1bodycopy10pt"/>
        <w:spacing w:before="120" w:after="240"/>
      </w:pPr>
      <w:r w:rsidRPr="001571A9">
        <w:rPr>
          <w:rStyle w:val="Sub-headingChar"/>
        </w:rPr>
        <w:t>Date:</w:t>
      </w:r>
      <w:r w:rsidRPr="001571A9">
        <w:t xml:space="preserve"> </w:t>
      </w:r>
      <w:r w:rsidRPr="001571A9">
        <w:tab/>
      </w:r>
      <w:r w:rsidRPr="001571A9">
        <w:tab/>
      </w:r>
      <w:r w:rsidRPr="001571A9">
        <w:tab/>
      </w:r>
      <w:r w:rsidRPr="001571A9">
        <w:tab/>
      </w:r>
      <w:r w:rsidRPr="001571A9">
        <w:tab/>
      </w:r>
      <w:r w:rsidRPr="001571A9">
        <w:tab/>
      </w:r>
      <w:r w:rsidRPr="00522F69">
        <w:rPr>
          <w:color w:val="B9B9B9"/>
        </w:rPr>
        <w:t>_______________________________________</w:t>
      </w:r>
      <w:r w:rsidRPr="001571A9">
        <w:tab/>
      </w:r>
    </w:p>
    <w:p w14:paraId="61C8401E" w14:textId="77777777" w:rsidR="00A053CB" w:rsidRPr="001571A9" w:rsidRDefault="0093659C" w:rsidP="00BC07AF">
      <w:pPr>
        <w:pStyle w:val="1bodycopy10pt"/>
        <w:spacing w:before="120" w:after="240"/>
      </w:pPr>
      <w:r w:rsidRPr="001571A9">
        <w:rPr>
          <w:rStyle w:val="Sub-headingChar"/>
        </w:rPr>
        <w:t>Postholder’s signature:</w:t>
      </w:r>
      <w:r w:rsidRPr="001571A9">
        <w:tab/>
      </w:r>
      <w:r w:rsidRPr="001571A9">
        <w:tab/>
      </w:r>
      <w:r w:rsidRPr="001571A9">
        <w:tab/>
      </w:r>
      <w:r w:rsidRPr="00522F69">
        <w:rPr>
          <w:color w:val="B9B9B9"/>
        </w:rPr>
        <w:t>_______________________________________</w:t>
      </w:r>
    </w:p>
    <w:p w14:paraId="5A50B489" w14:textId="77777777" w:rsidR="00A053CB" w:rsidRDefault="0093659C" w:rsidP="00BE727C">
      <w:pPr>
        <w:pStyle w:val="Heading1"/>
      </w:pPr>
      <w:r w:rsidRPr="001571A9">
        <w:rPr>
          <w:rStyle w:val="Sub-headingChar"/>
          <w:rFonts w:cs="Times New Roman"/>
        </w:rPr>
        <w:lastRenderedPageBreak/>
        <w:t>Date</w:t>
      </w:r>
      <w:r w:rsidRPr="001571A9">
        <w:rPr>
          <w:rStyle w:val="Sub-headingChar"/>
        </w:rPr>
        <w:t>:</w:t>
      </w:r>
      <w:r w:rsidRPr="00F00EDF">
        <w:rPr>
          <w:rStyle w:val="Sub-headingChar"/>
        </w:rPr>
        <w:t xml:space="preserve"> </w:t>
      </w:r>
      <w:r w:rsidRPr="00F00EDF">
        <w:rPr>
          <w:rStyle w:val="Sub-headingChar"/>
        </w:rPr>
        <w:tab/>
      </w:r>
      <w:r w:rsidRPr="00F00EDF">
        <w:tab/>
      </w:r>
      <w:r w:rsidRPr="00F00EDF">
        <w:tab/>
      </w:r>
      <w:r w:rsidRPr="00F00EDF">
        <w:tab/>
      </w:r>
      <w:r w:rsidRPr="00F00EDF">
        <w:tab/>
      </w:r>
      <w:r w:rsidRPr="00F00EDF">
        <w:tab/>
      </w:r>
    </w:p>
    <w:p w14:paraId="652ACC5A" w14:textId="77777777" w:rsidR="00A053CB" w:rsidRDefault="00A053CB" w:rsidP="003479FC">
      <w:pPr>
        <w:pStyle w:val="Heading1"/>
      </w:pPr>
    </w:p>
    <w:p w14:paraId="35EE77B5" w14:textId="77777777" w:rsidR="00A053CB" w:rsidRDefault="00A053CB" w:rsidP="003479FC">
      <w:pPr>
        <w:pStyle w:val="Heading1"/>
      </w:pPr>
    </w:p>
    <w:sectPr w:rsidR="00A053C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D9AEA" w14:textId="77777777" w:rsidR="00785255" w:rsidRDefault="00785255" w:rsidP="00F01A98">
      <w:pPr>
        <w:spacing w:after="0" w:line="240" w:lineRule="auto"/>
      </w:pPr>
      <w:r>
        <w:separator/>
      </w:r>
    </w:p>
  </w:endnote>
  <w:endnote w:type="continuationSeparator" w:id="0">
    <w:p w14:paraId="23EE7771" w14:textId="77777777" w:rsidR="00785255" w:rsidRDefault="00785255" w:rsidP="00F01A98">
      <w:pPr>
        <w:spacing w:after="0" w:line="240" w:lineRule="auto"/>
      </w:pPr>
      <w:r>
        <w:continuationSeparator/>
      </w:r>
    </w:p>
  </w:endnote>
  <w:endnote w:type="continuationNotice" w:id="1">
    <w:p w14:paraId="6946675C" w14:textId="77777777" w:rsidR="00785255" w:rsidRDefault="00785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5532580"/>
      <w:docPartObj>
        <w:docPartGallery w:val="Page Numbers (Bottom of Page)"/>
        <w:docPartUnique/>
      </w:docPartObj>
    </w:sdtPr>
    <w:sdtEndPr>
      <w:rPr>
        <w:noProof/>
      </w:rPr>
    </w:sdtEndPr>
    <w:sdtContent>
      <w:p w14:paraId="53574D74" w14:textId="77777777" w:rsidR="00A053CB" w:rsidRDefault="0093659C">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57433E0B" w14:textId="77777777" w:rsidR="00A053CB" w:rsidRDefault="00A0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857FB" w14:textId="77777777" w:rsidR="00785255" w:rsidRDefault="00785255" w:rsidP="00F01A98">
      <w:pPr>
        <w:spacing w:after="0" w:line="240" w:lineRule="auto"/>
      </w:pPr>
      <w:r>
        <w:separator/>
      </w:r>
    </w:p>
  </w:footnote>
  <w:footnote w:type="continuationSeparator" w:id="0">
    <w:p w14:paraId="1BC058AC" w14:textId="77777777" w:rsidR="00785255" w:rsidRDefault="00785255" w:rsidP="00F01A98">
      <w:pPr>
        <w:spacing w:after="0" w:line="240" w:lineRule="auto"/>
      </w:pPr>
      <w:r>
        <w:continuationSeparator/>
      </w:r>
    </w:p>
  </w:footnote>
  <w:footnote w:type="continuationNotice" w:id="1">
    <w:p w14:paraId="2332841E" w14:textId="77777777" w:rsidR="00785255" w:rsidRDefault="0078525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208.5pt;height:333pt;visibility:visible;mso-wrap-style:square" o:bullet="t">
        <v:imagedata r:id="rId1" o:title=""/>
      </v:shape>
    </w:pict>
  </w:numPicBullet>
  <w:abstractNum w:abstractNumId="0" w15:restartNumberingAfterBreak="0">
    <w:nsid w:val="04586259"/>
    <w:multiLevelType w:val="hybridMultilevel"/>
    <w:tmpl w:val="8BCEF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A705F"/>
    <w:multiLevelType w:val="hybridMultilevel"/>
    <w:tmpl w:val="8736B8DE"/>
    <w:lvl w:ilvl="0" w:tplc="90301040">
      <w:start w:val="1"/>
      <w:numFmt w:val="decimal"/>
      <w:lvlText w:val="%1."/>
      <w:lvlJc w:val="left"/>
      <w:pPr>
        <w:ind w:left="720" w:hanging="360"/>
      </w:pPr>
    </w:lvl>
    <w:lvl w:ilvl="1" w:tplc="D80A8354">
      <w:start w:val="1"/>
      <w:numFmt w:val="decimal"/>
      <w:lvlText w:val="%2."/>
      <w:lvlJc w:val="left"/>
      <w:pPr>
        <w:ind w:left="1440" w:hanging="1080"/>
      </w:pPr>
    </w:lvl>
    <w:lvl w:ilvl="2" w:tplc="BABAECA0">
      <w:start w:val="1"/>
      <w:numFmt w:val="decimal"/>
      <w:lvlText w:val="%3."/>
      <w:lvlJc w:val="left"/>
      <w:pPr>
        <w:ind w:left="2160" w:hanging="1980"/>
      </w:pPr>
    </w:lvl>
    <w:lvl w:ilvl="3" w:tplc="362CA0FE">
      <w:start w:val="1"/>
      <w:numFmt w:val="decimal"/>
      <w:lvlText w:val="%4."/>
      <w:lvlJc w:val="left"/>
      <w:pPr>
        <w:ind w:left="2880" w:hanging="2520"/>
      </w:pPr>
    </w:lvl>
    <w:lvl w:ilvl="4" w:tplc="D006360E">
      <w:start w:val="1"/>
      <w:numFmt w:val="decimal"/>
      <w:lvlText w:val="%5."/>
      <w:lvlJc w:val="left"/>
      <w:pPr>
        <w:ind w:left="3600" w:hanging="3240"/>
      </w:pPr>
    </w:lvl>
    <w:lvl w:ilvl="5" w:tplc="13D8A6FA">
      <w:start w:val="1"/>
      <w:numFmt w:val="decimal"/>
      <w:lvlText w:val="%6."/>
      <w:lvlJc w:val="left"/>
      <w:pPr>
        <w:ind w:left="4320" w:hanging="4140"/>
      </w:pPr>
    </w:lvl>
    <w:lvl w:ilvl="6" w:tplc="37426B6C">
      <w:start w:val="1"/>
      <w:numFmt w:val="decimal"/>
      <w:lvlText w:val="%7."/>
      <w:lvlJc w:val="left"/>
      <w:pPr>
        <w:ind w:left="5040" w:hanging="4680"/>
      </w:pPr>
    </w:lvl>
    <w:lvl w:ilvl="7" w:tplc="8BF6BCC2">
      <w:start w:val="1"/>
      <w:numFmt w:val="decimal"/>
      <w:lvlText w:val="%8."/>
      <w:lvlJc w:val="left"/>
      <w:pPr>
        <w:ind w:left="5760" w:hanging="5400"/>
      </w:pPr>
    </w:lvl>
    <w:lvl w:ilvl="8" w:tplc="1032D276">
      <w:start w:val="1"/>
      <w:numFmt w:val="decimal"/>
      <w:lvlText w:val="%9."/>
      <w:lvlJc w:val="left"/>
      <w:pPr>
        <w:ind w:left="6480" w:hanging="6300"/>
      </w:pPr>
    </w:lvl>
  </w:abstractNum>
  <w:abstractNum w:abstractNumId="2" w15:restartNumberingAfterBreak="0">
    <w:nsid w:val="0BE50F0A"/>
    <w:multiLevelType w:val="hybridMultilevel"/>
    <w:tmpl w:val="F62A6372"/>
    <w:lvl w:ilvl="0" w:tplc="99C0C8D0">
      <w:start w:val="1"/>
      <w:numFmt w:val="bullet"/>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0CED1022"/>
    <w:multiLevelType w:val="hybridMultilevel"/>
    <w:tmpl w:val="2A626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32E71D4"/>
    <w:multiLevelType w:val="hybridMultilevel"/>
    <w:tmpl w:val="472815E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54661C6"/>
    <w:multiLevelType w:val="hybridMultilevel"/>
    <w:tmpl w:val="467EC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A1779"/>
    <w:multiLevelType w:val="hybridMultilevel"/>
    <w:tmpl w:val="1904FB66"/>
    <w:lvl w:ilvl="0" w:tplc="2DD461F6">
      <w:start w:val="1"/>
      <w:numFmt w:val="upperLetter"/>
      <w:lvlText w:val="%1."/>
      <w:lvlJc w:val="left"/>
      <w:pPr>
        <w:ind w:left="643"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224017"/>
    <w:multiLevelType w:val="hybridMultilevel"/>
    <w:tmpl w:val="F5927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566F77"/>
    <w:multiLevelType w:val="hybridMultilevel"/>
    <w:tmpl w:val="15F0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62723A"/>
    <w:multiLevelType w:val="hybridMultilevel"/>
    <w:tmpl w:val="E40C6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BA4721"/>
    <w:multiLevelType w:val="hybridMultilevel"/>
    <w:tmpl w:val="E8EEB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D86C88"/>
    <w:multiLevelType w:val="hybridMultilevel"/>
    <w:tmpl w:val="F2844E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6AE14BD"/>
    <w:multiLevelType w:val="hybridMultilevel"/>
    <w:tmpl w:val="B3B80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2E432E"/>
    <w:multiLevelType w:val="hybridMultilevel"/>
    <w:tmpl w:val="FE22E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2F7204"/>
    <w:multiLevelType w:val="hybridMultilevel"/>
    <w:tmpl w:val="C72E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5C2177"/>
    <w:multiLevelType w:val="hybridMultilevel"/>
    <w:tmpl w:val="0FB86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C4EFE"/>
    <w:multiLevelType w:val="hybridMultilevel"/>
    <w:tmpl w:val="FB5CB7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73DF794E"/>
    <w:multiLevelType w:val="hybridMultilevel"/>
    <w:tmpl w:val="E42E755E"/>
    <w:lvl w:ilvl="0" w:tplc="04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74611147"/>
    <w:multiLevelType w:val="hybridMultilevel"/>
    <w:tmpl w:val="07AE08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AA6712"/>
    <w:multiLevelType w:val="hybridMultilevel"/>
    <w:tmpl w:val="CFDEF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9652D5"/>
    <w:multiLevelType w:val="hybridMultilevel"/>
    <w:tmpl w:val="EC6A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BD0F9B"/>
    <w:multiLevelType w:val="hybridMultilevel"/>
    <w:tmpl w:val="A5368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BF5E49"/>
    <w:multiLevelType w:val="hybridMultilevel"/>
    <w:tmpl w:val="E7EE5C82"/>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7C3436B1"/>
    <w:multiLevelType w:val="hybridMultilevel"/>
    <w:tmpl w:val="B85651F8"/>
    <w:lvl w:ilvl="0" w:tplc="4FDC43C4">
      <w:start w:val="1"/>
      <w:numFmt w:val="bullet"/>
      <w:lvlText w:val=""/>
      <w:lvlPicBulletId w:val="0"/>
      <w:lvlJc w:val="left"/>
      <w:pPr>
        <w:ind w:left="17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2"/>
  </w:num>
  <w:num w:numId="2">
    <w:abstractNumId w:val="6"/>
  </w:num>
  <w:num w:numId="3">
    <w:abstractNumId w:val="21"/>
  </w:num>
  <w:num w:numId="4">
    <w:abstractNumId w:val="5"/>
  </w:num>
  <w:num w:numId="5">
    <w:abstractNumId w:val="13"/>
  </w:num>
  <w:num w:numId="6">
    <w:abstractNumId w:val="14"/>
  </w:num>
  <w:num w:numId="7">
    <w:abstractNumId w:val="8"/>
  </w:num>
  <w:num w:numId="8">
    <w:abstractNumId w:val="9"/>
  </w:num>
  <w:num w:numId="9">
    <w:abstractNumId w:val="11"/>
  </w:num>
  <w:num w:numId="10">
    <w:abstractNumId w:val="12"/>
  </w:num>
  <w:num w:numId="11">
    <w:abstractNumId w:val="7"/>
  </w:num>
  <w:num w:numId="12">
    <w:abstractNumId w:val="3"/>
  </w:num>
  <w:num w:numId="13">
    <w:abstractNumId w:val="15"/>
  </w:num>
  <w:num w:numId="14">
    <w:abstractNumId w:val="0"/>
  </w:num>
  <w:num w:numId="15">
    <w:abstractNumId w:val="19"/>
  </w:num>
  <w:num w:numId="16">
    <w:abstractNumId w:val="16"/>
  </w:num>
  <w:num w:numId="17">
    <w:abstractNumId w:val="20"/>
  </w:num>
  <w:num w:numId="18">
    <w:abstractNumId w:val="10"/>
  </w:num>
  <w:num w:numId="19">
    <w:abstractNumId w:val="24"/>
  </w:num>
  <w:num w:numId="20">
    <w:abstractNumId w:val="2"/>
  </w:num>
  <w:num w:numId="21">
    <w:abstractNumId w:val="17"/>
  </w:num>
  <w:num w:numId="22">
    <w:abstractNumId w:val="4"/>
  </w:num>
  <w:num w:numId="23">
    <w:abstractNumId w:val="23"/>
  </w:num>
  <w:num w:numId="24">
    <w:abstractNumId w:val="1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6F2"/>
    <w:rsid w:val="00002A30"/>
    <w:rsid w:val="00011746"/>
    <w:rsid w:val="00085D74"/>
    <w:rsid w:val="0008621C"/>
    <w:rsid w:val="00155109"/>
    <w:rsid w:val="001E308A"/>
    <w:rsid w:val="002E2274"/>
    <w:rsid w:val="0032093C"/>
    <w:rsid w:val="005B5E0B"/>
    <w:rsid w:val="006216F2"/>
    <w:rsid w:val="00652493"/>
    <w:rsid w:val="006D2C1F"/>
    <w:rsid w:val="00731A58"/>
    <w:rsid w:val="00785255"/>
    <w:rsid w:val="0093659C"/>
    <w:rsid w:val="00A053CB"/>
    <w:rsid w:val="00BD0E8B"/>
    <w:rsid w:val="00C06AED"/>
    <w:rsid w:val="00C1297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5844"/>
  <w15:docId w15:val="{F829A79E-F4BD-44D7-A1A6-7B6053C6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ubhead 1"/>
    <w:basedOn w:val="Normal"/>
    <w:next w:val="Normal"/>
    <w:link w:val="Heading1Char"/>
    <w:qFormat/>
    <w:rsid w:val="003479FC"/>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D06"/>
    <w:pPr>
      <w:ind w:left="720"/>
      <w:contextualSpacing/>
    </w:pPr>
  </w:style>
  <w:style w:type="paragraph" w:styleId="Header">
    <w:name w:val="header"/>
    <w:basedOn w:val="Normal"/>
    <w:link w:val="HeaderChar"/>
    <w:uiPriority w:val="99"/>
    <w:unhideWhenUsed/>
    <w:rsid w:val="00F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A98"/>
  </w:style>
  <w:style w:type="paragraph" w:styleId="Footer">
    <w:name w:val="footer"/>
    <w:basedOn w:val="Normal"/>
    <w:link w:val="FooterChar"/>
    <w:uiPriority w:val="99"/>
    <w:unhideWhenUsed/>
    <w:rsid w:val="00F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A98"/>
  </w:style>
  <w:style w:type="character" w:customStyle="1" w:styleId="Heading1Char">
    <w:name w:val="Heading 1 Char"/>
    <w:aliases w:val="Subhead 1 Char"/>
    <w:basedOn w:val="DefaultParagraphFont"/>
    <w:link w:val="Heading1"/>
    <w:rsid w:val="003479FC"/>
    <w:rPr>
      <w:rFonts w:ascii="Arial" w:eastAsia="Calibri" w:hAnsi="Arial" w:cs="Arial"/>
      <w:b/>
      <w:sz w:val="28"/>
      <w:szCs w:val="36"/>
    </w:rPr>
  </w:style>
  <w:style w:type="paragraph" w:customStyle="1" w:styleId="1bodycopy10pt">
    <w:name w:val="1 body copy 10pt"/>
    <w:basedOn w:val="Normal"/>
    <w:link w:val="1bodycopy10ptChar"/>
    <w:qFormat/>
    <w:rsid w:val="003479FC"/>
    <w:pPr>
      <w:spacing w:after="120" w:line="240" w:lineRule="auto"/>
    </w:pPr>
    <w:rPr>
      <w:rFonts w:ascii="Arial" w:eastAsia="MS Mincho" w:hAnsi="Arial" w:cs="Times New Roman"/>
      <w:sz w:val="20"/>
      <w:szCs w:val="24"/>
      <w:lang w:val="en-US"/>
    </w:rPr>
  </w:style>
  <w:style w:type="paragraph" w:customStyle="1" w:styleId="4Bulletedcopyblue">
    <w:name w:val="4 Bulleted copy blue"/>
    <w:basedOn w:val="Normal"/>
    <w:qFormat/>
    <w:rsid w:val="003479FC"/>
    <w:pPr>
      <w:spacing w:after="60" w:line="240" w:lineRule="auto"/>
      <w:ind w:left="340"/>
    </w:pPr>
    <w:rPr>
      <w:rFonts w:ascii="Arial" w:eastAsia="MS Mincho" w:hAnsi="Arial" w:cs="Arial"/>
      <w:sz w:val="20"/>
      <w:szCs w:val="20"/>
      <w:lang w:val="en-US"/>
    </w:rPr>
  </w:style>
  <w:style w:type="character" w:customStyle="1" w:styleId="1bodycopy10ptChar">
    <w:name w:val="1 body copy 10pt Char"/>
    <w:link w:val="1bodycopy10pt"/>
    <w:rsid w:val="003479FC"/>
    <w:rPr>
      <w:rFonts w:ascii="Arial" w:eastAsia="MS Mincho" w:hAnsi="Arial" w:cs="Times New Roman"/>
      <w:sz w:val="20"/>
      <w:szCs w:val="24"/>
      <w:lang w:val="en-US"/>
    </w:rPr>
  </w:style>
  <w:style w:type="paragraph" w:customStyle="1" w:styleId="Tablebodycopy">
    <w:name w:val="Table body copy"/>
    <w:basedOn w:val="1bodycopy10pt"/>
    <w:qFormat/>
    <w:rsid w:val="003479FC"/>
    <w:pPr>
      <w:keepLines/>
      <w:spacing w:after="60"/>
      <w:textboxTightWrap w:val="allLines"/>
    </w:pPr>
  </w:style>
  <w:style w:type="paragraph" w:customStyle="1" w:styleId="Subhead2">
    <w:name w:val="Subhead 2"/>
    <w:basedOn w:val="1bodycopy10pt"/>
    <w:next w:val="1bodycopy10pt"/>
    <w:link w:val="Subhead2Char"/>
    <w:qFormat/>
    <w:rsid w:val="003479FC"/>
    <w:pPr>
      <w:spacing w:before="120"/>
    </w:pPr>
    <w:rPr>
      <w:b/>
      <w:color w:val="12263F"/>
      <w:sz w:val="24"/>
    </w:rPr>
  </w:style>
  <w:style w:type="character" w:customStyle="1" w:styleId="Subhead2Char">
    <w:name w:val="Subhead 2 Char"/>
    <w:link w:val="Subhead2"/>
    <w:rsid w:val="003479FC"/>
    <w:rPr>
      <w:rFonts w:ascii="Arial" w:eastAsia="MS Mincho" w:hAnsi="Arial" w:cs="Times New Roman"/>
      <w:b/>
      <w:color w:val="12263F"/>
      <w:sz w:val="24"/>
      <w:szCs w:val="24"/>
      <w:lang w:val="en-US"/>
    </w:rPr>
  </w:style>
  <w:style w:type="paragraph" w:customStyle="1" w:styleId="Sub-heading">
    <w:name w:val="Sub-heading"/>
    <w:basedOn w:val="BodyText"/>
    <w:link w:val="Sub-headingChar"/>
    <w:qFormat/>
    <w:rsid w:val="003479FC"/>
    <w:pPr>
      <w:spacing w:line="240" w:lineRule="auto"/>
    </w:pPr>
    <w:rPr>
      <w:rFonts w:ascii="Arial" w:eastAsia="MS Mincho" w:hAnsi="Arial" w:cs="Arial"/>
      <w:b/>
      <w:sz w:val="20"/>
      <w:szCs w:val="20"/>
      <w:lang w:val="en-US"/>
    </w:rPr>
  </w:style>
  <w:style w:type="character" w:customStyle="1" w:styleId="Sub-headingChar">
    <w:name w:val="Sub-heading Char"/>
    <w:link w:val="Sub-heading"/>
    <w:rsid w:val="003479FC"/>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3479FC"/>
    <w:pPr>
      <w:spacing w:after="120"/>
    </w:pPr>
  </w:style>
  <w:style w:type="character" w:customStyle="1" w:styleId="BodyTextChar">
    <w:name w:val="Body Text Char"/>
    <w:basedOn w:val="DefaultParagraphFont"/>
    <w:link w:val="BodyText"/>
    <w:uiPriority w:val="99"/>
    <w:semiHidden/>
    <w:rsid w:val="003479FC"/>
  </w:style>
  <w:style w:type="character" w:styleId="Hyperlink">
    <w:name w:val="Hyperlink"/>
    <w:uiPriority w:val="99"/>
    <w:unhideWhenUsed/>
    <w:qFormat/>
    <w:rsid w:val="00BC07AF"/>
    <w:rPr>
      <w:color w:val="0072CC"/>
      <w:u w:val="single"/>
    </w:rPr>
  </w:style>
  <w:style w:type="paragraph" w:customStyle="1" w:styleId="6Abstract">
    <w:name w:val="6 Abstract"/>
    <w:qFormat/>
    <w:rsid w:val="00BC07AF"/>
    <w:pPr>
      <w:spacing w:after="240"/>
    </w:pPr>
    <w:rPr>
      <w:rFonts w:ascii="Arial" w:eastAsia="MS Mincho" w:hAnsi="Arial" w:cs="Times New Roman"/>
      <w:sz w:val="28"/>
      <w:szCs w:val="28"/>
      <w:lang w:val="en-US"/>
    </w:rPr>
  </w:style>
  <w:style w:type="paragraph" w:customStyle="1" w:styleId="Tablecopybulleted">
    <w:name w:val="Table copy bulleted"/>
    <w:basedOn w:val="Tablebodycopy"/>
    <w:qFormat/>
    <w:rsid w:val="00BC07AF"/>
    <w:pPr>
      <w:tabs>
        <w:tab w:val="num" w:pos="360"/>
      </w:tabs>
    </w:pPr>
    <w:rPr>
      <w:lang w:val="en-GB"/>
    </w:rPr>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36AB4F6C1AB44ACFA14CE3CB23C51" ma:contentTypeVersion="4" ma:contentTypeDescription="Create a new document." ma:contentTypeScope="" ma:versionID="d9812d5c67354631225029803c5d64fd">
  <xsd:schema xmlns:xsd="http://www.w3.org/2001/XMLSchema" xmlns:xs="http://www.w3.org/2001/XMLSchema" xmlns:p="http://schemas.microsoft.com/office/2006/metadata/properties" xmlns:ns2="fb2cdc04-e083-48ef-9ba7-f420bd4ea959" xmlns:ns3="68562b6b-520b-4ab7-b0ee-541c6becb205" targetNamespace="http://schemas.microsoft.com/office/2006/metadata/properties" ma:root="true" ma:fieldsID="a8db4cb87c6cac16e27d938f8c518fd1" ns2:_="" ns3:_="">
    <xsd:import namespace="fb2cdc04-e083-48ef-9ba7-f420bd4ea959"/>
    <xsd:import namespace="68562b6b-520b-4ab7-b0ee-541c6becb205"/>
    <xsd:element name="properties">
      <xsd:complexType>
        <xsd:sequence>
          <xsd:element name="documentManagement">
            <xsd:complexType>
              <xsd:all>
                <xsd:element ref="ns2:MigrationSource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cdc04-e083-48ef-9ba7-f420bd4ea959" elementFormDefault="qualified">
    <xsd:import namespace="http://schemas.microsoft.com/office/2006/documentManagement/types"/>
    <xsd:import namespace="http://schemas.microsoft.com/office/infopath/2007/PartnerControls"/>
    <xsd:element name="MigrationSourceID" ma:index="8" nillable="true" ma:displayName="MigrationSourceID" ma:internalName="MigrationSourc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62b6b-520b-4ab7-b0ee-541c6becb20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32895-6C7A-48CD-91DB-8498F04891C1}">
  <ds:schemaRefs>
    <ds:schemaRef ds:uri="http://schemas.microsoft.com/sharepoint/v3/contenttype/forms"/>
  </ds:schemaRefs>
</ds:datastoreItem>
</file>

<file path=customXml/itemProps2.xml><?xml version="1.0" encoding="utf-8"?>
<ds:datastoreItem xmlns:ds="http://schemas.openxmlformats.org/officeDocument/2006/customXml" ds:itemID="{E42CAB20-70D4-4AB2-84D8-4CC4C485E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cdc04-e083-48ef-9ba7-f420bd4ea959"/>
    <ds:schemaRef ds:uri="68562b6b-520b-4ab7-b0ee-541c6becb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3BFA4-8862-4EF3-9BFC-5761D08F59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2094</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Dye</dc:creator>
  <cp:lastModifiedBy>Kiran Gahir</cp:lastModifiedBy>
  <cp:revision>5</cp:revision>
  <cp:lastPrinted>2015-01-29T12:11:00Z</cp:lastPrinted>
  <dcterms:created xsi:type="dcterms:W3CDTF">2026-01-06T11:20:00Z</dcterms:created>
  <dcterms:modified xsi:type="dcterms:W3CDTF">2026-01-06T11:32:00Z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0x0101003FD36AB4F6C1AB44ACFA14CE3CB23C51</vt:lpwstr>
  </property>
</Properties>
</file>